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B" w:rsidRPr="00062BCA" w:rsidRDefault="00B2269B" w:rsidP="00B2269B">
      <w:pPr>
        <w:jc w:val="center"/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EC" w:rsidRDefault="00C653EC" w:rsidP="00B2269B">
      <w:pPr>
        <w:pStyle w:val="1"/>
        <w:spacing w:before="0"/>
        <w:jc w:val="center"/>
        <w:rPr>
          <w:b/>
          <w:szCs w:val="24"/>
        </w:rPr>
      </w:pPr>
    </w:p>
    <w:p w:rsidR="00B95F35" w:rsidRPr="00B95F35" w:rsidRDefault="00B95F35" w:rsidP="00B95F3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5F3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B95F35" w:rsidRPr="00B95F35" w:rsidRDefault="00B95F35" w:rsidP="00B95F3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5F35">
        <w:rPr>
          <w:rFonts w:ascii="Times New Roman" w:eastAsia="Times New Roman" w:hAnsi="Times New Roman" w:cs="Times New Roman"/>
          <w:b/>
          <w:color w:val="auto"/>
          <w:lang w:bidi="ar-SA"/>
        </w:rPr>
        <w:t>ГОРОДСКОГО ОКРУГА ЭГВЕКИНОТ</w:t>
      </w:r>
    </w:p>
    <w:p w:rsidR="00B95F35" w:rsidRPr="00B95F35" w:rsidRDefault="00B95F35" w:rsidP="00B95F3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5F35" w:rsidRPr="00B95F35" w:rsidRDefault="00B95F35" w:rsidP="00B95F35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5F35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B2269B" w:rsidRPr="00062BCA" w:rsidRDefault="00B2269B" w:rsidP="00B2269B">
      <w:pPr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</w:rPr>
        <w:t xml:space="preserve"> </w:t>
      </w:r>
    </w:p>
    <w:p w:rsidR="00B2269B" w:rsidRPr="00062BCA" w:rsidRDefault="00472589" w:rsidP="00B2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CB7616">
        <w:rPr>
          <w:rFonts w:ascii="Times New Roman" w:hAnsi="Times New Roman" w:cs="Times New Roman"/>
        </w:rPr>
        <w:t>23мая</w:t>
      </w:r>
      <w:r w:rsidR="00556EF1">
        <w:rPr>
          <w:rFonts w:ascii="Times New Roman" w:hAnsi="Times New Roman" w:cs="Times New Roman"/>
        </w:rPr>
        <w:t xml:space="preserve"> 201</w:t>
      </w:r>
      <w:r w:rsidR="00210F3A">
        <w:rPr>
          <w:rFonts w:ascii="Times New Roman" w:hAnsi="Times New Roman" w:cs="Times New Roman"/>
        </w:rPr>
        <w:t>9</w:t>
      </w:r>
      <w:r w:rsidR="00556EF1">
        <w:rPr>
          <w:rFonts w:ascii="Times New Roman" w:hAnsi="Times New Roman" w:cs="Times New Roman"/>
        </w:rPr>
        <w:t xml:space="preserve"> </w:t>
      </w:r>
      <w:r w:rsidR="00FB038B">
        <w:rPr>
          <w:rFonts w:ascii="Times New Roman" w:hAnsi="Times New Roman" w:cs="Times New Roman"/>
        </w:rPr>
        <w:t>г.</w:t>
      </w:r>
      <w:r w:rsidR="00B2269B" w:rsidRPr="00062BCA">
        <w:rPr>
          <w:rFonts w:ascii="Times New Roman" w:hAnsi="Times New Roman" w:cs="Times New Roman"/>
        </w:rPr>
        <w:t xml:space="preserve">     </w:t>
      </w:r>
      <w:r w:rsidR="00210F3A">
        <w:rPr>
          <w:rFonts w:ascii="Times New Roman" w:hAnsi="Times New Roman" w:cs="Times New Roman"/>
        </w:rPr>
        <w:t xml:space="preserve">                       </w:t>
      </w:r>
      <w:r w:rsidR="00B95F35">
        <w:rPr>
          <w:rFonts w:ascii="Times New Roman" w:hAnsi="Times New Roman" w:cs="Times New Roman"/>
        </w:rPr>
        <w:t xml:space="preserve">         </w:t>
      </w:r>
      <w:r w:rsidR="00210F3A">
        <w:rPr>
          <w:rFonts w:ascii="Times New Roman" w:hAnsi="Times New Roman" w:cs="Times New Roman"/>
        </w:rPr>
        <w:t xml:space="preserve">  № </w:t>
      </w:r>
      <w:r w:rsidR="00CB7616">
        <w:rPr>
          <w:rFonts w:ascii="Times New Roman" w:hAnsi="Times New Roman" w:cs="Times New Roman"/>
        </w:rPr>
        <w:t xml:space="preserve">178 </w:t>
      </w:r>
      <w:r w:rsidR="00B2269B" w:rsidRPr="00062BCA">
        <w:rPr>
          <w:rFonts w:ascii="Times New Roman" w:hAnsi="Times New Roman" w:cs="Times New Roman"/>
        </w:rPr>
        <w:t xml:space="preserve">-па                           </w:t>
      </w:r>
      <w:r w:rsidR="00B95F35">
        <w:rPr>
          <w:rFonts w:ascii="Times New Roman" w:hAnsi="Times New Roman" w:cs="Times New Roman"/>
        </w:rPr>
        <w:t xml:space="preserve">  </w:t>
      </w:r>
      <w:r w:rsidR="00B2269B" w:rsidRPr="00062BCA">
        <w:rPr>
          <w:rFonts w:ascii="Times New Roman" w:hAnsi="Times New Roman" w:cs="Times New Roman"/>
        </w:rPr>
        <w:t xml:space="preserve">    </w:t>
      </w:r>
      <w:r w:rsidR="00B2269B" w:rsidRPr="00062BCA">
        <w:rPr>
          <w:rFonts w:ascii="Times New Roman" w:hAnsi="Times New Roman" w:cs="Times New Roman"/>
        </w:rPr>
        <w:tab/>
        <w:t xml:space="preserve">  п. Эгвекинот  </w:t>
      </w:r>
    </w:p>
    <w:p w:rsidR="00B2269B" w:rsidRPr="00062BCA" w:rsidRDefault="00B2269B" w:rsidP="00B2269B">
      <w:pPr>
        <w:rPr>
          <w:rFonts w:ascii="Times New Roman" w:hAnsi="Times New Roman" w:cs="Times New Roman"/>
        </w:rPr>
      </w:pPr>
    </w:p>
    <w:p w:rsidR="00210F3A" w:rsidRDefault="008E5CEC" w:rsidP="00B2269B">
      <w:pPr>
        <w:ind w:right="-29"/>
        <w:jc w:val="center"/>
        <w:rPr>
          <w:rFonts w:ascii="Times New Roman" w:hAnsi="Times New Roman" w:cs="Times New Roman"/>
          <w:b/>
        </w:rPr>
      </w:pPr>
      <w:r w:rsidRPr="00062BCA">
        <w:rPr>
          <w:rFonts w:ascii="Times New Roman" w:hAnsi="Times New Roman" w:cs="Times New Roman"/>
          <w:b/>
        </w:rPr>
        <w:t xml:space="preserve">Об утверждении </w:t>
      </w:r>
      <w:r w:rsidR="00CB0C24">
        <w:rPr>
          <w:rFonts w:ascii="Times New Roman" w:hAnsi="Times New Roman" w:cs="Times New Roman"/>
          <w:b/>
        </w:rPr>
        <w:t>Правил создания и функционирования</w:t>
      </w:r>
      <w:r w:rsidRPr="00062BCA">
        <w:rPr>
          <w:rFonts w:ascii="Times New Roman" w:hAnsi="Times New Roman" w:cs="Times New Roman"/>
          <w:b/>
        </w:rPr>
        <w:t xml:space="preserve"> </w:t>
      </w:r>
    </w:p>
    <w:p w:rsidR="00B2269B" w:rsidRPr="00062BCA" w:rsidRDefault="008E5CEC" w:rsidP="00B2269B">
      <w:pPr>
        <w:ind w:right="-29"/>
        <w:jc w:val="center"/>
        <w:rPr>
          <w:rFonts w:ascii="Times New Roman" w:hAnsi="Times New Roman" w:cs="Times New Roman"/>
          <w:b/>
        </w:rPr>
      </w:pPr>
      <w:r w:rsidRPr="00062BCA">
        <w:rPr>
          <w:rFonts w:ascii="Times New Roman" w:hAnsi="Times New Roman" w:cs="Times New Roman"/>
          <w:b/>
        </w:rPr>
        <w:t>Единой дежурно-диспетчерской служб</w:t>
      </w:r>
      <w:r w:rsidR="00CB0C24">
        <w:rPr>
          <w:rFonts w:ascii="Times New Roman" w:hAnsi="Times New Roman" w:cs="Times New Roman"/>
          <w:b/>
        </w:rPr>
        <w:t>ы</w:t>
      </w:r>
      <w:r w:rsidRPr="00062BCA">
        <w:rPr>
          <w:rFonts w:ascii="Times New Roman" w:hAnsi="Times New Roman" w:cs="Times New Roman"/>
          <w:b/>
        </w:rPr>
        <w:t xml:space="preserve"> городского округа Эгвекинот</w:t>
      </w:r>
    </w:p>
    <w:p w:rsidR="00B2269B" w:rsidRPr="00062BCA" w:rsidRDefault="00B2269B" w:rsidP="00B2269B">
      <w:pPr>
        <w:ind w:right="-29"/>
        <w:jc w:val="center"/>
        <w:rPr>
          <w:rFonts w:ascii="Times New Roman" w:hAnsi="Times New Roman" w:cs="Times New Roman"/>
          <w:b/>
        </w:rPr>
      </w:pPr>
    </w:p>
    <w:p w:rsidR="00B2269B" w:rsidRPr="00062BCA" w:rsidRDefault="00B2269B" w:rsidP="00B226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</w:rPr>
        <w:t>Руководствуясь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</w:t>
      </w:r>
      <w:r w:rsidR="00357D96">
        <w:rPr>
          <w:rFonts w:ascii="Times New Roman" w:hAnsi="Times New Roman" w:cs="Times New Roman"/>
        </w:rPr>
        <w:t>.</w:t>
      </w:r>
      <w:r w:rsidRPr="00062BCA">
        <w:rPr>
          <w:rFonts w:ascii="Times New Roman" w:hAnsi="Times New Roman" w:cs="Times New Roman"/>
        </w:rPr>
        <w:t xml:space="preserve"> № 7, Государственным стандартом Российской Федерации </w:t>
      </w:r>
      <w:r w:rsidR="00B36D72" w:rsidRPr="00062BCA">
        <w:rPr>
          <w:rFonts w:ascii="Times New Roman" w:hAnsi="Times New Roman" w:cs="Times New Roman"/>
        </w:rPr>
        <w:t>«</w:t>
      </w:r>
      <w:r w:rsidRPr="00062BCA">
        <w:rPr>
          <w:rFonts w:ascii="Times New Roman" w:hAnsi="Times New Roman" w:cs="Times New Roman"/>
        </w:rPr>
        <w:t>ГОСТ Р 22.7.01-2016. Национальный стандарт Российской Федерации. Безопасность в чрезвычайных ситуациях. Единая дежурно-диспетчерская служба. Основные положения</w:t>
      </w:r>
      <w:r w:rsidR="00B36D72" w:rsidRPr="00062BCA">
        <w:rPr>
          <w:rFonts w:ascii="Times New Roman" w:hAnsi="Times New Roman" w:cs="Times New Roman"/>
        </w:rPr>
        <w:t>»</w:t>
      </w:r>
      <w:r w:rsidRPr="00062BCA">
        <w:rPr>
          <w:rFonts w:ascii="Times New Roman" w:hAnsi="Times New Roman" w:cs="Times New Roman"/>
        </w:rPr>
        <w:t>, утвержденным Приказом Федерального агентства по техническому регулированию и м</w:t>
      </w:r>
      <w:r w:rsidR="00357D96">
        <w:rPr>
          <w:rFonts w:ascii="Times New Roman" w:hAnsi="Times New Roman" w:cs="Times New Roman"/>
        </w:rPr>
        <w:t>етеорологии от 29 июня 2016 г.</w:t>
      </w:r>
      <w:r w:rsidRPr="00062BCA">
        <w:rPr>
          <w:rFonts w:ascii="Times New Roman" w:hAnsi="Times New Roman" w:cs="Times New Roman"/>
        </w:rPr>
        <w:t xml:space="preserve"> № 723-ст, Администрация городского округа Эгвекинот </w:t>
      </w:r>
    </w:p>
    <w:p w:rsidR="00B2269B" w:rsidRPr="00062BCA" w:rsidRDefault="00B2269B" w:rsidP="00B2269B">
      <w:pPr>
        <w:pStyle w:val="3"/>
        <w:rPr>
          <w:sz w:val="24"/>
          <w:szCs w:val="24"/>
        </w:rPr>
      </w:pPr>
    </w:p>
    <w:p w:rsidR="00B2269B" w:rsidRPr="00062BCA" w:rsidRDefault="00B2269B" w:rsidP="00ED5D33">
      <w:pPr>
        <w:pStyle w:val="3"/>
        <w:rPr>
          <w:sz w:val="24"/>
          <w:szCs w:val="24"/>
        </w:rPr>
      </w:pPr>
      <w:r w:rsidRPr="00062BCA">
        <w:rPr>
          <w:sz w:val="24"/>
          <w:szCs w:val="24"/>
        </w:rPr>
        <w:t xml:space="preserve">П О С Т А Н О В Л Я Е Т: </w:t>
      </w:r>
    </w:p>
    <w:p w:rsidR="00B2269B" w:rsidRPr="00062BCA" w:rsidRDefault="00B2269B" w:rsidP="00B2269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CB0C24" w:rsidRDefault="00B2269B" w:rsidP="00210F3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62BCA">
        <w:rPr>
          <w:rFonts w:ascii="Times New Roman" w:hAnsi="Times New Roman" w:cs="Times New Roman"/>
        </w:rPr>
        <w:t>1.</w:t>
      </w:r>
      <w:r w:rsidR="00A83490" w:rsidRPr="00062BCA">
        <w:rPr>
          <w:rFonts w:ascii="Times New Roman" w:hAnsi="Times New Roman" w:cs="Times New Roman"/>
        </w:rPr>
        <w:t xml:space="preserve"> </w:t>
      </w:r>
      <w:r w:rsidRPr="00062BCA">
        <w:rPr>
          <w:rFonts w:ascii="Times New Roman" w:hAnsi="Times New Roman" w:cs="Times New Roman"/>
        </w:rPr>
        <w:t>Утвердить прилагаем</w:t>
      </w:r>
      <w:r w:rsidR="00CB0C24">
        <w:rPr>
          <w:rFonts w:ascii="Times New Roman" w:hAnsi="Times New Roman" w:cs="Times New Roman"/>
        </w:rPr>
        <w:t>ы</w:t>
      </w:r>
      <w:r w:rsidRPr="00062BCA">
        <w:rPr>
          <w:rFonts w:ascii="Times New Roman" w:hAnsi="Times New Roman" w:cs="Times New Roman"/>
        </w:rPr>
        <w:t xml:space="preserve">е </w:t>
      </w:r>
      <w:r w:rsidR="009B3045">
        <w:rPr>
          <w:rFonts w:ascii="Times New Roman" w:hAnsi="Times New Roman" w:cs="Times New Roman"/>
        </w:rPr>
        <w:t>Правила</w:t>
      </w:r>
      <w:r w:rsidRPr="00062BCA">
        <w:rPr>
          <w:rFonts w:ascii="Times New Roman" w:hAnsi="Times New Roman" w:cs="Times New Roman"/>
        </w:rPr>
        <w:t xml:space="preserve"> </w:t>
      </w:r>
      <w:r w:rsidR="00CB0C24">
        <w:rPr>
          <w:rFonts w:ascii="Times New Roman" w:hAnsi="Times New Roman" w:cs="Times New Roman"/>
        </w:rPr>
        <w:t>создания и функционирования</w:t>
      </w:r>
      <w:r w:rsidRPr="00062BCA">
        <w:rPr>
          <w:rFonts w:ascii="Times New Roman" w:hAnsi="Times New Roman" w:cs="Times New Roman"/>
        </w:rPr>
        <w:t xml:space="preserve"> Единой дежурно-диспетчерской  служб</w:t>
      </w:r>
      <w:r w:rsidR="00CB0C24">
        <w:rPr>
          <w:rFonts w:ascii="Times New Roman" w:hAnsi="Times New Roman" w:cs="Times New Roman"/>
        </w:rPr>
        <w:t>ы</w:t>
      </w:r>
      <w:r w:rsidRPr="00062BCA">
        <w:rPr>
          <w:rFonts w:ascii="Times New Roman" w:hAnsi="Times New Roman" w:cs="Times New Roman"/>
        </w:rPr>
        <w:t xml:space="preserve"> </w:t>
      </w:r>
      <w:r w:rsidRPr="00E868F1">
        <w:rPr>
          <w:rFonts w:ascii="Times New Roman" w:hAnsi="Times New Roman" w:cs="Times New Roman"/>
        </w:rPr>
        <w:t>городского округа Эгвекинот</w:t>
      </w:r>
      <w:r w:rsidRPr="00062BCA">
        <w:rPr>
          <w:rFonts w:ascii="Times New Roman" w:hAnsi="Times New Roman" w:cs="Times New Roman"/>
        </w:rPr>
        <w:t>.</w:t>
      </w:r>
    </w:p>
    <w:p w:rsidR="000D1DF3" w:rsidRDefault="00210F3A" w:rsidP="00210F3A">
      <w:pPr>
        <w:spacing w:after="120"/>
        <w:ind w:right="-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3490" w:rsidRPr="00FB038B">
        <w:rPr>
          <w:rFonts w:ascii="Times New Roman" w:hAnsi="Times New Roman" w:cs="Times New Roman"/>
        </w:rPr>
        <w:t>. Признать утратившими силу</w:t>
      </w:r>
      <w:r>
        <w:rPr>
          <w:rFonts w:ascii="Times New Roman" w:hAnsi="Times New Roman" w:cs="Times New Roman"/>
        </w:rPr>
        <w:t xml:space="preserve"> </w:t>
      </w:r>
      <w:r w:rsidR="00A83490" w:rsidRPr="00FB038B">
        <w:rPr>
          <w:rFonts w:ascii="Times New Roman" w:hAnsi="Times New Roman" w:cs="Times New Roman"/>
        </w:rPr>
        <w:t>Постановления Администрации городского округа Э</w:t>
      </w:r>
      <w:r w:rsidR="00FB038B" w:rsidRPr="00FB038B">
        <w:rPr>
          <w:rFonts w:ascii="Times New Roman" w:hAnsi="Times New Roman" w:cs="Times New Roman"/>
        </w:rPr>
        <w:t>гвекинот</w:t>
      </w:r>
      <w:r w:rsidR="000D1DF3">
        <w:rPr>
          <w:rFonts w:ascii="Times New Roman" w:hAnsi="Times New Roman" w:cs="Times New Roman"/>
        </w:rPr>
        <w:t>:</w:t>
      </w:r>
    </w:p>
    <w:p w:rsidR="00357D96" w:rsidRDefault="00357D96" w:rsidP="00210F3A">
      <w:pPr>
        <w:spacing w:after="120"/>
        <w:ind w:right="-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038B" w:rsidRPr="00FB038B">
        <w:rPr>
          <w:rFonts w:ascii="Times New Roman" w:hAnsi="Times New Roman" w:cs="Times New Roman"/>
        </w:rPr>
        <w:t xml:space="preserve"> от 12 декабря 2016 г.</w:t>
      </w:r>
      <w:r w:rsidR="00A83490" w:rsidRPr="00FB038B">
        <w:rPr>
          <w:rFonts w:ascii="Times New Roman" w:hAnsi="Times New Roman" w:cs="Times New Roman"/>
        </w:rPr>
        <w:t xml:space="preserve"> № 392-па «О создании Единой дежурно-диспетчерской службы городского округа Эгвекинот»</w:t>
      </w:r>
      <w:r>
        <w:rPr>
          <w:rFonts w:ascii="Times New Roman" w:hAnsi="Times New Roman" w:cs="Times New Roman"/>
        </w:rPr>
        <w:t>;</w:t>
      </w:r>
    </w:p>
    <w:p w:rsidR="0016234A" w:rsidRPr="00FB038B" w:rsidRDefault="00357D96" w:rsidP="00210F3A">
      <w:pPr>
        <w:spacing w:after="120"/>
        <w:ind w:right="-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B038B" w:rsidRPr="00FB038B">
        <w:rPr>
          <w:rFonts w:ascii="Times New Roman" w:hAnsi="Times New Roman" w:cs="Times New Roman"/>
        </w:rPr>
        <w:t xml:space="preserve"> от 9 февраля 2018 г. № 49-па «Об утверждении Положения о Единой дежурно-диспетчерской службе Администрации городского округа Эгвекинот»</w:t>
      </w:r>
      <w:r w:rsidR="00FB038B">
        <w:rPr>
          <w:rFonts w:ascii="Times New Roman" w:hAnsi="Times New Roman" w:cs="Times New Roman"/>
        </w:rPr>
        <w:t>.</w:t>
      </w:r>
    </w:p>
    <w:p w:rsidR="00FB038B" w:rsidRDefault="00210F3A" w:rsidP="00210F3A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AA7E13" w:rsidRPr="00062BCA">
        <w:rPr>
          <w:rFonts w:ascii="Times New Roman" w:hAnsi="Times New Roman" w:cs="Times New Roman"/>
          <w:bCs/>
        </w:rPr>
        <w:t xml:space="preserve">. Настоящее постановление </w:t>
      </w:r>
      <w:r w:rsidR="000E6E8D" w:rsidRPr="00C653EC">
        <w:rPr>
          <w:rFonts w:ascii="Times New Roman" w:hAnsi="Times New Roman" w:cs="Times New Roman"/>
        </w:rPr>
        <w:t>подлежит</w:t>
      </w:r>
      <w:r w:rsidR="000E6E8D">
        <w:rPr>
          <w:rFonts w:ascii="Times New Roman" w:hAnsi="Times New Roman" w:cs="Times New Roman"/>
        </w:rPr>
        <w:t xml:space="preserve"> обнародованию</w:t>
      </w:r>
      <w:r w:rsidR="00AA7E13" w:rsidRPr="00062BCA">
        <w:rPr>
          <w:rFonts w:ascii="Times New Roman" w:hAnsi="Times New Roman" w:cs="Times New Roman"/>
        </w:rPr>
        <w:t xml:space="preserve"> </w:t>
      </w:r>
      <w:r w:rsidR="008E5CEC" w:rsidRPr="00062BCA">
        <w:rPr>
          <w:rFonts w:ascii="Times New Roman" w:hAnsi="Times New Roman" w:cs="Times New Roman"/>
        </w:rPr>
        <w:t>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</w:t>
      </w:r>
      <w:r>
        <w:rPr>
          <w:rFonts w:ascii="Times New Roman" w:hAnsi="Times New Roman" w:cs="Times New Roman"/>
        </w:rPr>
        <w:t>»</w:t>
      </w:r>
      <w:r w:rsidR="008E5CEC" w:rsidRPr="00062BCA">
        <w:rPr>
          <w:rFonts w:ascii="Times New Roman" w:hAnsi="Times New Roman" w:cs="Times New Roman"/>
        </w:rPr>
        <w:t>.</w:t>
      </w:r>
    </w:p>
    <w:p w:rsidR="00FB038B" w:rsidRPr="00062BCA" w:rsidRDefault="00210F3A" w:rsidP="00210F3A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FB038B" w:rsidRPr="00062BCA">
        <w:rPr>
          <w:rFonts w:ascii="Times New Roman" w:hAnsi="Times New Roman" w:cs="Times New Roman"/>
          <w:bCs/>
        </w:rPr>
        <w:t xml:space="preserve">Настоящее постановление </w:t>
      </w:r>
      <w:r w:rsidR="00FB038B" w:rsidRPr="00062BCA">
        <w:rPr>
          <w:rFonts w:ascii="Times New Roman" w:hAnsi="Times New Roman" w:cs="Times New Roman"/>
        </w:rPr>
        <w:t>вступает в силу с</w:t>
      </w:r>
      <w:r w:rsidR="00FB038B">
        <w:rPr>
          <w:rFonts w:ascii="Times New Roman" w:hAnsi="Times New Roman" w:cs="Times New Roman"/>
        </w:rPr>
        <w:t>о дня обнародования.</w:t>
      </w:r>
    </w:p>
    <w:p w:rsidR="00B2269B" w:rsidRPr="00062BCA" w:rsidRDefault="00210F3A" w:rsidP="00ED5D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5CEC" w:rsidRPr="00062BCA">
        <w:rPr>
          <w:rFonts w:ascii="Times New Roman" w:hAnsi="Times New Roman" w:cs="Times New Roman"/>
        </w:rPr>
        <w:t xml:space="preserve">. Контроль за исполнением настоящего </w:t>
      </w:r>
      <w:r w:rsidR="00B36D72" w:rsidRPr="00062BCA">
        <w:rPr>
          <w:rFonts w:ascii="Times New Roman" w:hAnsi="Times New Roman" w:cs="Times New Roman"/>
        </w:rPr>
        <w:t>п</w:t>
      </w:r>
      <w:r w:rsidR="008E5CEC" w:rsidRPr="00062BCA">
        <w:rPr>
          <w:rFonts w:ascii="Times New Roman" w:hAnsi="Times New Roman" w:cs="Times New Roman"/>
        </w:rPr>
        <w:t>остановления оставляю за собой.</w:t>
      </w:r>
    </w:p>
    <w:p w:rsidR="00ED5D33" w:rsidRDefault="00ED5D33">
      <w:pPr>
        <w:rPr>
          <w:rFonts w:ascii="Times New Roman" w:hAnsi="Times New Roman" w:cs="Times New Roman"/>
          <w:b/>
        </w:rPr>
      </w:pPr>
    </w:p>
    <w:p w:rsidR="00CB7616" w:rsidRPr="00CB7616" w:rsidRDefault="00CB7616" w:rsidP="00CB7616">
      <w:pPr>
        <w:pStyle w:val="af"/>
        <w:ind w:firstLine="0"/>
        <w:rPr>
          <w:b/>
        </w:rPr>
      </w:pPr>
      <w:r w:rsidRPr="00CB7616">
        <w:rPr>
          <w:b/>
        </w:rPr>
        <w:t xml:space="preserve">Первый заместитель </w:t>
      </w:r>
    </w:p>
    <w:p w:rsidR="00ED5D33" w:rsidRDefault="00CB7616" w:rsidP="00CB7616">
      <w:pPr>
        <w:rPr>
          <w:rFonts w:ascii="Times New Roman" w:hAnsi="Times New Roman" w:cs="Times New Roman"/>
          <w:b/>
        </w:rPr>
      </w:pPr>
      <w:r w:rsidRPr="00CB7616">
        <w:rPr>
          <w:rFonts w:ascii="Times New Roman" w:hAnsi="Times New Roman" w:cs="Times New Roman"/>
          <w:b/>
        </w:rPr>
        <w:t xml:space="preserve">Главы Администрации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CB7616">
        <w:rPr>
          <w:rFonts w:ascii="Times New Roman" w:hAnsi="Times New Roman" w:cs="Times New Roman"/>
          <w:b/>
        </w:rPr>
        <w:t xml:space="preserve"> А.М. Абакаров</w:t>
      </w:r>
      <w:r>
        <w:rPr>
          <w:rFonts w:ascii="Times New Roman" w:hAnsi="Times New Roman" w:cs="Times New Roman"/>
          <w:b/>
        </w:rPr>
        <w:t xml:space="preserve"> </w:t>
      </w:r>
      <w:r w:rsidR="00ED5D33">
        <w:rPr>
          <w:rFonts w:ascii="Times New Roman" w:hAnsi="Times New Roman" w:cs="Times New Roman"/>
          <w:b/>
        </w:rPr>
        <w:br w:type="page"/>
      </w:r>
    </w:p>
    <w:p w:rsidR="001F6F5F" w:rsidRDefault="001F6F5F" w:rsidP="00B2269B">
      <w:pPr>
        <w:rPr>
          <w:rFonts w:ascii="Times New Roman" w:hAnsi="Times New Roman" w:cs="Times New Roman"/>
          <w:b/>
        </w:rPr>
        <w:sectPr w:rsidR="001F6F5F" w:rsidSect="00B95F35">
          <w:headerReference w:type="default" r:id="rId9"/>
          <w:headerReference w:type="first" r:id="rId10"/>
          <w:pgSz w:w="11900" w:h="16840"/>
          <w:pgMar w:top="1134" w:right="560" w:bottom="567" w:left="1701" w:header="0" w:footer="3" w:gutter="0"/>
          <w:cols w:space="720"/>
          <w:noEndnote/>
          <w:titlePg/>
          <w:docGrid w:linePitch="360"/>
        </w:sectPr>
      </w:pPr>
    </w:p>
    <w:p w:rsidR="008E5CEC" w:rsidRPr="00062BCA" w:rsidRDefault="008E5CEC" w:rsidP="00B2269B">
      <w:pPr>
        <w:rPr>
          <w:rFonts w:ascii="Times New Roman" w:hAnsi="Times New Roman" w:cs="Times New Roman"/>
          <w:b/>
        </w:rPr>
      </w:pPr>
    </w:p>
    <w:p w:rsidR="001A4D34" w:rsidRPr="00556EF1" w:rsidRDefault="006E1015" w:rsidP="0016234A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  <w:r w:rsidRPr="00556EF1">
        <w:rPr>
          <w:sz w:val="24"/>
          <w:szCs w:val="24"/>
        </w:rPr>
        <w:t>У</w:t>
      </w:r>
      <w:r w:rsidR="00357D96">
        <w:rPr>
          <w:sz w:val="24"/>
          <w:szCs w:val="24"/>
        </w:rPr>
        <w:t>ТВЕРЖДЕНЫ</w:t>
      </w:r>
    </w:p>
    <w:p w:rsidR="007D42C9" w:rsidRPr="00556EF1" w:rsidRDefault="00892D01" w:rsidP="0016234A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  <w:r>
        <w:rPr>
          <w:sz w:val="24"/>
          <w:szCs w:val="24"/>
        </w:rPr>
        <w:t>п</w:t>
      </w:r>
      <w:r w:rsidR="007D42C9" w:rsidRPr="00556EF1">
        <w:rPr>
          <w:sz w:val="24"/>
          <w:szCs w:val="24"/>
        </w:rPr>
        <w:t xml:space="preserve">остановлением Администрации </w:t>
      </w:r>
    </w:p>
    <w:p w:rsidR="007D42C9" w:rsidRPr="00556EF1" w:rsidRDefault="007D42C9" w:rsidP="0016234A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  <w:r w:rsidRPr="00556EF1">
        <w:rPr>
          <w:sz w:val="24"/>
          <w:szCs w:val="24"/>
        </w:rPr>
        <w:t xml:space="preserve">городского округа Эгвекинот </w:t>
      </w:r>
    </w:p>
    <w:p w:rsidR="001A4D34" w:rsidRPr="00556EF1" w:rsidRDefault="007D42C9" w:rsidP="0016234A">
      <w:pPr>
        <w:pStyle w:val="20"/>
        <w:shd w:val="clear" w:color="auto" w:fill="auto"/>
        <w:spacing w:line="240" w:lineRule="auto"/>
        <w:ind w:left="5670" w:right="40"/>
        <w:rPr>
          <w:sz w:val="24"/>
          <w:szCs w:val="24"/>
        </w:rPr>
      </w:pPr>
      <w:r w:rsidRPr="00556EF1">
        <w:rPr>
          <w:sz w:val="24"/>
          <w:szCs w:val="24"/>
        </w:rPr>
        <w:t xml:space="preserve">от </w:t>
      </w:r>
      <w:r w:rsidR="00CB7616">
        <w:rPr>
          <w:sz w:val="24"/>
          <w:szCs w:val="24"/>
        </w:rPr>
        <w:t>23 мая</w:t>
      </w:r>
      <w:r w:rsidR="00210F3A">
        <w:rPr>
          <w:sz w:val="24"/>
          <w:szCs w:val="24"/>
        </w:rPr>
        <w:t xml:space="preserve"> 2019 </w:t>
      </w:r>
      <w:r w:rsidRPr="00556EF1">
        <w:rPr>
          <w:sz w:val="24"/>
          <w:szCs w:val="24"/>
        </w:rPr>
        <w:t xml:space="preserve">г. №  </w:t>
      </w:r>
      <w:r w:rsidR="00CB7616">
        <w:rPr>
          <w:sz w:val="24"/>
          <w:szCs w:val="24"/>
        </w:rPr>
        <w:t xml:space="preserve">178 </w:t>
      </w:r>
      <w:r w:rsidRPr="00556EF1">
        <w:rPr>
          <w:sz w:val="24"/>
          <w:szCs w:val="24"/>
        </w:rPr>
        <w:t>-па</w:t>
      </w:r>
    </w:p>
    <w:p w:rsidR="007D42C9" w:rsidRPr="00556EF1" w:rsidRDefault="007D42C9" w:rsidP="00B2269B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A84CDD" w:rsidRDefault="00A84CDD" w:rsidP="008E5CEC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</w:p>
    <w:p w:rsidR="001E3DF7" w:rsidRDefault="00A84CDD" w:rsidP="00A84CDD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создания и функционирования </w:t>
      </w:r>
      <w:r w:rsidR="00B2269B" w:rsidRPr="00556EF1">
        <w:rPr>
          <w:sz w:val="24"/>
          <w:szCs w:val="24"/>
        </w:rPr>
        <w:t>Е</w:t>
      </w:r>
      <w:r w:rsidR="006E1015" w:rsidRPr="00556EF1">
        <w:rPr>
          <w:sz w:val="24"/>
          <w:szCs w:val="24"/>
        </w:rPr>
        <w:t>диной дежурно-диспетчерской служб</w:t>
      </w:r>
      <w:r>
        <w:rPr>
          <w:sz w:val="24"/>
          <w:szCs w:val="24"/>
        </w:rPr>
        <w:t>ы</w:t>
      </w:r>
      <w:r w:rsidR="006E1015" w:rsidRPr="00556EF1">
        <w:rPr>
          <w:sz w:val="24"/>
          <w:szCs w:val="24"/>
        </w:rPr>
        <w:t xml:space="preserve"> </w:t>
      </w:r>
    </w:p>
    <w:p w:rsidR="001A4D34" w:rsidRPr="00556EF1" w:rsidRDefault="00A84CDD" w:rsidP="008E5CEC">
      <w:pPr>
        <w:pStyle w:val="3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</w:t>
      </w:r>
      <w:r w:rsidR="00210F3A"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 w:rsidR="00210F3A">
        <w:rPr>
          <w:sz w:val="24"/>
          <w:szCs w:val="24"/>
        </w:rPr>
        <w:t>а</w:t>
      </w:r>
      <w:r>
        <w:rPr>
          <w:sz w:val="24"/>
          <w:szCs w:val="24"/>
        </w:rPr>
        <w:t xml:space="preserve"> Эгвекинот</w:t>
      </w:r>
    </w:p>
    <w:p w:rsidR="007D42C9" w:rsidRDefault="007D42C9" w:rsidP="00B2269B">
      <w:pPr>
        <w:pStyle w:val="12"/>
        <w:keepNext/>
        <w:keepLines/>
        <w:shd w:val="clear" w:color="auto" w:fill="auto"/>
        <w:tabs>
          <w:tab w:val="left" w:pos="343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4D82" w:rsidRDefault="000D4D82" w:rsidP="00CD14DC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Настоящие Правила предусматривают порядок и особенности создания Е</w:t>
      </w:r>
      <w:r w:rsidRPr="00556EF1">
        <w:rPr>
          <w:sz w:val="24"/>
          <w:szCs w:val="24"/>
        </w:rPr>
        <w:t>дин</w:t>
      </w:r>
      <w:r>
        <w:rPr>
          <w:sz w:val="24"/>
          <w:szCs w:val="24"/>
        </w:rPr>
        <w:t>ой</w:t>
      </w:r>
      <w:r w:rsidRPr="00556EF1">
        <w:rPr>
          <w:sz w:val="24"/>
          <w:szCs w:val="24"/>
        </w:rPr>
        <w:t xml:space="preserve"> дежурно-диспетчерск</w:t>
      </w:r>
      <w:r>
        <w:rPr>
          <w:sz w:val="24"/>
          <w:szCs w:val="24"/>
        </w:rPr>
        <w:t>ой</w:t>
      </w:r>
      <w:r w:rsidRPr="00556EF1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556EF1">
        <w:rPr>
          <w:sz w:val="24"/>
          <w:szCs w:val="24"/>
        </w:rPr>
        <w:t xml:space="preserve"> городского округа Эгвекинот</w:t>
      </w:r>
      <w:r>
        <w:rPr>
          <w:sz w:val="24"/>
          <w:szCs w:val="24"/>
        </w:rPr>
        <w:t xml:space="preserve"> (далее - ЕДДС),</w:t>
      </w:r>
      <w:r w:rsidR="0032644F">
        <w:rPr>
          <w:sz w:val="24"/>
          <w:szCs w:val="24"/>
        </w:rPr>
        <w:t xml:space="preserve"> </w:t>
      </w:r>
      <w:r w:rsidR="001030F7">
        <w:rPr>
          <w:sz w:val="24"/>
          <w:szCs w:val="24"/>
        </w:rPr>
        <w:t>финансируемой</w:t>
      </w:r>
      <w:r w:rsidR="0032644F">
        <w:rPr>
          <w:sz w:val="24"/>
          <w:szCs w:val="24"/>
        </w:rPr>
        <w:t xml:space="preserve"> из бюджета городского округа Эгвекинот,</w:t>
      </w:r>
      <w:r>
        <w:rPr>
          <w:sz w:val="24"/>
          <w:szCs w:val="24"/>
        </w:rPr>
        <w:t xml:space="preserve"> а также </w:t>
      </w:r>
      <w:r w:rsidR="005F40E6"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требования к </w:t>
      </w:r>
      <w:r w:rsidR="001030F7">
        <w:rPr>
          <w:sz w:val="24"/>
          <w:szCs w:val="24"/>
        </w:rPr>
        <w:t>организации и осуществлению ее</w:t>
      </w:r>
      <w:r>
        <w:rPr>
          <w:sz w:val="24"/>
          <w:szCs w:val="24"/>
        </w:rPr>
        <w:t xml:space="preserve"> деятельности.</w:t>
      </w:r>
    </w:p>
    <w:p w:rsidR="00CD14DC" w:rsidRDefault="000D4D82" w:rsidP="00CD14DC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14DC">
        <w:rPr>
          <w:sz w:val="24"/>
          <w:szCs w:val="24"/>
        </w:rPr>
        <w:t xml:space="preserve">. </w:t>
      </w:r>
      <w:r>
        <w:rPr>
          <w:sz w:val="24"/>
          <w:szCs w:val="24"/>
        </w:rPr>
        <w:t>ЕДДС</w:t>
      </w:r>
      <w:r w:rsidR="00CD14DC">
        <w:rPr>
          <w:sz w:val="24"/>
          <w:szCs w:val="24"/>
        </w:rPr>
        <w:t xml:space="preserve"> создается и функционирует в одной из следующих форм:</w:t>
      </w:r>
    </w:p>
    <w:p w:rsidR="00CD14DC" w:rsidRDefault="00CD14DC" w:rsidP="00CD14DC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структурное подразделение муниципального казенного учреждения;</w:t>
      </w:r>
    </w:p>
    <w:p w:rsidR="00CD14DC" w:rsidRDefault="00CC452F" w:rsidP="00CD14DC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структурное подразделение </w:t>
      </w:r>
      <w:r w:rsidR="00CD14DC">
        <w:rPr>
          <w:sz w:val="24"/>
          <w:szCs w:val="24"/>
        </w:rPr>
        <w:t>Администрации городского округа Эгвекинот.</w:t>
      </w:r>
    </w:p>
    <w:p w:rsidR="000D4D82" w:rsidRPr="00556EF1" w:rsidRDefault="000D4D82" w:rsidP="000D4D82">
      <w:pPr>
        <w:pStyle w:val="2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6EF1">
        <w:rPr>
          <w:sz w:val="24"/>
          <w:szCs w:val="24"/>
        </w:rPr>
        <w:t xml:space="preserve">Целью создания ЕДДС является повышение готовности органов местного самоуправления и служб городского округа Эгвекинот к реагированию на угрозы возникновения или возникновение </w:t>
      </w:r>
      <w:r w:rsidR="00357D96">
        <w:rPr>
          <w:sz w:val="24"/>
          <w:szCs w:val="24"/>
        </w:rPr>
        <w:t>чрезвычайных ситуаций</w:t>
      </w:r>
      <w:r w:rsidR="004F5093">
        <w:rPr>
          <w:sz w:val="24"/>
          <w:szCs w:val="24"/>
        </w:rPr>
        <w:t xml:space="preserve"> (далее - ЧС)</w:t>
      </w:r>
      <w:r w:rsidR="00357D96">
        <w:rPr>
          <w:sz w:val="24"/>
          <w:szCs w:val="24"/>
        </w:rPr>
        <w:t xml:space="preserve"> </w:t>
      </w:r>
      <w:r w:rsidRPr="00556EF1">
        <w:rPr>
          <w:sz w:val="24"/>
          <w:szCs w:val="24"/>
        </w:rPr>
        <w:t xml:space="preserve">(происшествий), эффективности взаимодействия привлекаемых сил и средств Эгвекинотского городского звена Чукотской окружной подсистемы единой государственной системы предупреждения и ликвидации </w:t>
      </w:r>
      <w:r w:rsidR="004F5093">
        <w:rPr>
          <w:sz w:val="24"/>
          <w:szCs w:val="24"/>
        </w:rPr>
        <w:t>ЧС</w:t>
      </w:r>
      <w:r>
        <w:rPr>
          <w:sz w:val="24"/>
          <w:szCs w:val="24"/>
        </w:rPr>
        <w:t xml:space="preserve"> (далее - ЭГЗ ЧОП РСЧС)</w:t>
      </w:r>
      <w:r w:rsidRPr="00556EF1">
        <w:rPr>
          <w:sz w:val="24"/>
          <w:szCs w:val="24"/>
        </w:rPr>
        <w:t>, в том числе экстренных оперативных служб, организаций (объектов), при их совместных действиях по предупреждению</w:t>
      </w:r>
      <w:r w:rsidR="00F54AAE">
        <w:rPr>
          <w:sz w:val="24"/>
          <w:szCs w:val="24"/>
        </w:rPr>
        <w:t xml:space="preserve"> и ликвидации ЧС (происшествий)</w:t>
      </w:r>
      <w:r w:rsidRPr="00556EF1">
        <w:rPr>
          <w:sz w:val="24"/>
          <w:szCs w:val="24"/>
        </w:rPr>
        <w:t>.</w:t>
      </w:r>
    </w:p>
    <w:p w:rsidR="000D4D82" w:rsidRDefault="000D4D82" w:rsidP="000D4D82">
      <w:pPr>
        <w:pStyle w:val="20"/>
        <w:shd w:val="clear" w:color="auto" w:fill="auto"/>
        <w:tabs>
          <w:tab w:val="left" w:pos="145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6EF1">
        <w:rPr>
          <w:sz w:val="24"/>
          <w:szCs w:val="24"/>
        </w:rPr>
        <w:t xml:space="preserve">ЕДДС предназначена для приема и передачи сигналов оповещения </w:t>
      </w:r>
      <w:r w:rsidR="00892D01">
        <w:rPr>
          <w:sz w:val="24"/>
          <w:szCs w:val="24"/>
        </w:rPr>
        <w:t xml:space="preserve">гражданской обороны </w:t>
      </w:r>
      <w:r w:rsidRPr="00556EF1">
        <w:rPr>
          <w:sz w:val="24"/>
          <w:szCs w:val="24"/>
        </w:rPr>
        <w:t xml:space="preserve">от вышестоящих органов управления, сигналов на изменение режимов функционирования ЭГЗ ЧОП РСЧС, приема сообщений о ЧС (происшествиях) от населения и организаций, оперативного доведения данной информации до соответствующих </w:t>
      </w:r>
      <w:r w:rsidR="00892D01">
        <w:rPr>
          <w:sz w:val="24"/>
          <w:szCs w:val="24"/>
        </w:rPr>
        <w:t xml:space="preserve">дежурно-диспетчерских служб (далее - </w:t>
      </w:r>
      <w:r w:rsidRPr="00556EF1">
        <w:rPr>
          <w:sz w:val="24"/>
          <w:szCs w:val="24"/>
        </w:rPr>
        <w:t>ДДС</w:t>
      </w:r>
      <w:r w:rsidR="00892D01">
        <w:rPr>
          <w:sz w:val="24"/>
          <w:szCs w:val="24"/>
        </w:rPr>
        <w:t>)</w:t>
      </w:r>
      <w:r w:rsidRPr="00556EF1">
        <w:rPr>
          <w:sz w:val="24"/>
          <w:szCs w:val="24"/>
        </w:rPr>
        <w:t xml:space="preserve">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ЭГЗ ЧОП РСЧС, оповещения его руководящего состава и населения об угрозе возникновения или возникновении </w:t>
      </w:r>
      <w:r w:rsidR="004F5093">
        <w:rPr>
          <w:color w:val="auto"/>
          <w:sz w:val="24"/>
          <w:szCs w:val="24"/>
          <w:lang w:bidi="ar-SA"/>
        </w:rPr>
        <w:t>ЧС</w:t>
      </w:r>
      <w:r w:rsidRPr="00556EF1">
        <w:rPr>
          <w:sz w:val="24"/>
          <w:szCs w:val="24"/>
        </w:rPr>
        <w:t xml:space="preserve"> (происшествий).</w:t>
      </w:r>
    </w:p>
    <w:p w:rsidR="00F54AAE" w:rsidRDefault="00F91C76" w:rsidP="00F91C76">
      <w:pPr>
        <w:pStyle w:val="20"/>
        <w:shd w:val="clear" w:color="auto" w:fill="auto"/>
        <w:tabs>
          <w:tab w:val="left" w:pos="164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54AAE">
        <w:rPr>
          <w:sz w:val="24"/>
          <w:szCs w:val="24"/>
        </w:rPr>
        <w:t xml:space="preserve"> </w:t>
      </w:r>
      <w:r w:rsidR="00F54AAE" w:rsidRPr="00556EF1">
        <w:rPr>
          <w:sz w:val="24"/>
          <w:szCs w:val="24"/>
        </w:rPr>
        <w:t>На базе ЕДДС развертывается систем</w:t>
      </w:r>
      <w:r w:rsidR="00F54AAE">
        <w:rPr>
          <w:sz w:val="24"/>
          <w:szCs w:val="24"/>
        </w:rPr>
        <w:t>а</w:t>
      </w:r>
      <w:r w:rsidR="00F54AAE" w:rsidRPr="00556EF1">
        <w:rPr>
          <w:sz w:val="24"/>
          <w:szCs w:val="24"/>
        </w:rPr>
        <w:t xml:space="preserve"> обеспечения вызова экстренных оперативных служб через единый номер</w:t>
      </w:r>
      <w:r w:rsidR="005F40E6">
        <w:rPr>
          <w:sz w:val="24"/>
          <w:szCs w:val="24"/>
        </w:rPr>
        <w:t xml:space="preserve"> «112».</w:t>
      </w:r>
    </w:p>
    <w:p w:rsidR="005F40E6" w:rsidRDefault="005F40E6" w:rsidP="005F40E6">
      <w:pPr>
        <w:pStyle w:val="20"/>
        <w:shd w:val="clear" w:color="auto" w:fill="auto"/>
        <w:tabs>
          <w:tab w:val="left" w:pos="164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56EF1">
        <w:rPr>
          <w:sz w:val="24"/>
          <w:szCs w:val="24"/>
        </w:rPr>
        <w:t>Общее руководство</w:t>
      </w:r>
      <w:r>
        <w:rPr>
          <w:sz w:val="24"/>
          <w:szCs w:val="24"/>
        </w:rPr>
        <w:t xml:space="preserve"> деятельности</w:t>
      </w:r>
      <w:r w:rsidRPr="00556EF1">
        <w:rPr>
          <w:sz w:val="24"/>
          <w:szCs w:val="24"/>
        </w:rPr>
        <w:t xml:space="preserve"> ЕДДС </w:t>
      </w:r>
      <w:r>
        <w:rPr>
          <w:sz w:val="24"/>
          <w:szCs w:val="24"/>
        </w:rPr>
        <w:t>осуществляет начальник ЕДДС.</w:t>
      </w:r>
    </w:p>
    <w:p w:rsidR="005F40E6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7. Координацию деятельности ЕДДС осуществляет постоянно действующий орган, специально уполномоченный на решение задач в области защиты населения и территорий от </w:t>
      </w:r>
      <w:r w:rsidR="004F5093">
        <w:rPr>
          <w:rFonts w:ascii="Times New Roman" w:hAnsi="Times New Roman" w:cs="Times New Roman"/>
          <w:color w:val="auto"/>
          <w:lang w:bidi="ar-SA"/>
        </w:rPr>
        <w:t>ЧС</w:t>
      </w:r>
      <w:r>
        <w:rPr>
          <w:rFonts w:ascii="Times New Roman" w:hAnsi="Times New Roman" w:cs="Times New Roman"/>
          <w:color w:val="auto"/>
          <w:lang w:bidi="ar-SA"/>
        </w:rPr>
        <w:t xml:space="preserve"> и гражданской обороны Администрации городского округа Эгвекинот.</w:t>
      </w:r>
    </w:p>
    <w:p w:rsidR="001030F7" w:rsidRDefault="001030F7" w:rsidP="001030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8. ЕДДС размещается в помещениях, площадь которых достаточна для несения дежурства оперативной дежурной сменой и соответствует санитарным правилам и нормам, действующим в Российской Федерации.</w:t>
      </w:r>
    </w:p>
    <w:p w:rsidR="00CC4794" w:rsidRDefault="00CC4794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A0729D">
        <w:rPr>
          <w:rFonts w:ascii="Times New Roman" w:hAnsi="Times New Roman" w:cs="Times New Roman"/>
          <w:color w:val="auto"/>
          <w:lang w:bidi="ar-SA"/>
        </w:rPr>
        <w:t>9. Состав оборудования ЕДДС должен обеспечивать возможность приема, обработки и передачи информации через сети городской и мобильной (сотовой, спутниковой) телефонной связи, информационно-телекоммуникационные сети общего доступа, служебные сети передачи данных.</w:t>
      </w:r>
    </w:p>
    <w:p w:rsidR="001030F7" w:rsidRPr="005F40E6" w:rsidRDefault="001030F7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10. ЕДДС обеспечивается резервн</w:t>
      </w:r>
      <w:r w:rsidR="00210F3A">
        <w:rPr>
          <w:rFonts w:ascii="Times New Roman" w:hAnsi="Times New Roman" w:cs="Times New Roman"/>
          <w:color w:val="auto"/>
          <w:lang w:bidi="ar-SA"/>
        </w:rPr>
        <w:t>ым источником электроснабжения.</w:t>
      </w:r>
    </w:p>
    <w:p w:rsidR="00F54AAE" w:rsidRDefault="00210F3A" w:rsidP="000D4D82">
      <w:pPr>
        <w:pStyle w:val="20"/>
        <w:shd w:val="clear" w:color="auto" w:fill="auto"/>
        <w:tabs>
          <w:tab w:val="left" w:pos="145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91C76">
        <w:rPr>
          <w:sz w:val="24"/>
          <w:szCs w:val="24"/>
        </w:rPr>
        <w:t>.</w:t>
      </w:r>
      <w:r w:rsidR="00F54AAE">
        <w:rPr>
          <w:sz w:val="24"/>
          <w:szCs w:val="24"/>
        </w:rPr>
        <w:t xml:space="preserve"> ЕДДС осуществляет деятельность в круглосуточном режиме и функционирует в режиме повседневной деятельности, </w:t>
      </w:r>
      <w:r w:rsidR="00F54AAE" w:rsidRPr="00556EF1">
        <w:rPr>
          <w:sz w:val="24"/>
          <w:szCs w:val="24"/>
        </w:rPr>
        <w:t xml:space="preserve">повышенной готовности и </w:t>
      </w:r>
      <w:r w:rsidR="004F5093">
        <w:rPr>
          <w:sz w:val="24"/>
          <w:szCs w:val="24"/>
        </w:rPr>
        <w:t>ЧС</w:t>
      </w:r>
      <w:r w:rsidR="00F54AAE" w:rsidRPr="00556EF1">
        <w:rPr>
          <w:sz w:val="24"/>
          <w:szCs w:val="24"/>
        </w:rPr>
        <w:t xml:space="preserve"> для мирного времени. При приведении в готовность ГО и в военное время </w:t>
      </w:r>
      <w:r w:rsidR="00CC4794">
        <w:rPr>
          <w:sz w:val="24"/>
          <w:szCs w:val="24"/>
        </w:rPr>
        <w:t xml:space="preserve">ЕДДС функционирует в </w:t>
      </w:r>
      <w:r w:rsidR="00F54AAE" w:rsidRPr="00556EF1">
        <w:rPr>
          <w:sz w:val="24"/>
          <w:szCs w:val="24"/>
        </w:rPr>
        <w:t xml:space="preserve"> соответствующих</w:t>
      </w:r>
      <w:r w:rsidR="004F710C">
        <w:rPr>
          <w:sz w:val="24"/>
          <w:szCs w:val="24"/>
        </w:rPr>
        <w:t xml:space="preserve"> режимах и</w:t>
      </w:r>
      <w:r w:rsidR="00F54AAE" w:rsidRPr="00556EF1">
        <w:rPr>
          <w:sz w:val="24"/>
          <w:szCs w:val="24"/>
        </w:rPr>
        <w:t xml:space="preserve"> степенях готовности.</w:t>
      </w:r>
    </w:p>
    <w:p w:rsidR="00F91C76" w:rsidRPr="00556EF1" w:rsidRDefault="00210F3A" w:rsidP="005C5EB9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C452F">
        <w:rPr>
          <w:sz w:val="24"/>
          <w:szCs w:val="24"/>
        </w:rPr>
        <w:t>. ЕДДС</w:t>
      </w:r>
      <w:r w:rsidR="00CC452F" w:rsidRPr="00556EF1">
        <w:rPr>
          <w:sz w:val="24"/>
          <w:szCs w:val="24"/>
        </w:rPr>
        <w:t xml:space="preserve"> </w:t>
      </w:r>
      <w:r w:rsidR="00CD14DC" w:rsidRPr="00556EF1">
        <w:rPr>
          <w:sz w:val="24"/>
          <w:szCs w:val="24"/>
        </w:rPr>
        <w:t xml:space="preserve">является органом повседневного управления </w:t>
      </w:r>
      <w:r w:rsidR="00F91C76">
        <w:rPr>
          <w:sz w:val="24"/>
          <w:szCs w:val="24"/>
        </w:rPr>
        <w:t>ЭГЗ ЧОП РСЧС</w:t>
      </w:r>
      <w:r w:rsidR="00CD14DC" w:rsidRPr="00556EF1">
        <w:rPr>
          <w:sz w:val="24"/>
          <w:szCs w:val="24"/>
        </w:rPr>
        <w:t xml:space="preserve">. </w:t>
      </w:r>
    </w:p>
    <w:p w:rsidR="001A4D34" w:rsidRDefault="00210F3A" w:rsidP="000D4D82">
      <w:pPr>
        <w:pStyle w:val="ad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13</w:t>
      </w:r>
      <w:r w:rsidR="00CC452F">
        <w:rPr>
          <w:rFonts w:ascii="Times New Roman" w:hAnsi="Times New Roman" w:cs="Times New Roman"/>
          <w:color w:val="auto"/>
          <w:lang w:bidi="ar-SA"/>
        </w:rPr>
        <w:t xml:space="preserve">. </w:t>
      </w:r>
      <w:r w:rsidR="00000F13" w:rsidRPr="00556EF1">
        <w:rPr>
          <w:rFonts w:ascii="Times New Roman" w:hAnsi="Times New Roman" w:cs="Times New Roman"/>
          <w:color w:val="auto"/>
          <w:lang w:bidi="ar-SA"/>
        </w:rPr>
        <w:t>ЕДДС является вышестоящим органом для всех ДДС, действующих на территории городского округа Эгвекинот</w:t>
      </w:r>
      <w:r w:rsidR="00892D01">
        <w:rPr>
          <w:rFonts w:ascii="Times New Roman" w:hAnsi="Times New Roman" w:cs="Times New Roman"/>
          <w:color w:val="auto"/>
          <w:lang w:bidi="ar-SA"/>
        </w:rPr>
        <w:t>,</w:t>
      </w:r>
      <w:r w:rsidR="00000F13" w:rsidRPr="00556EF1">
        <w:rPr>
          <w:rFonts w:ascii="Times New Roman" w:hAnsi="Times New Roman" w:cs="Times New Roman"/>
          <w:color w:val="auto"/>
          <w:lang w:bidi="ar-SA"/>
        </w:rPr>
        <w:t xml:space="preserve"> по вопросам сбора, обработки, анализа и обмена информацией о </w:t>
      </w:r>
      <w:r w:rsidR="00000F13" w:rsidRPr="00556EF1">
        <w:rPr>
          <w:rFonts w:ascii="Times New Roman" w:hAnsi="Times New Roman" w:cs="Times New Roman"/>
          <w:color w:val="auto"/>
          <w:lang w:bidi="ar-SA"/>
        </w:rPr>
        <w:lastRenderedPageBreak/>
        <w:t xml:space="preserve">ЧС, а также координирующим органом по вопросам совместных действий ДДС в </w:t>
      </w:r>
      <w:r w:rsidR="004F5093">
        <w:rPr>
          <w:rFonts w:ascii="Times New Roman" w:hAnsi="Times New Roman" w:cs="Times New Roman"/>
          <w:color w:val="auto"/>
          <w:lang w:bidi="ar-SA"/>
        </w:rPr>
        <w:t>ЧС</w:t>
      </w:r>
      <w:r w:rsidR="00000F13" w:rsidRPr="00556EF1">
        <w:rPr>
          <w:rFonts w:ascii="Times New Roman" w:hAnsi="Times New Roman" w:cs="Times New Roman"/>
          <w:color w:val="auto"/>
          <w:lang w:bidi="ar-SA"/>
        </w:rPr>
        <w:t xml:space="preserve"> и при реагировании на происшествия.</w:t>
      </w:r>
    </w:p>
    <w:p w:rsidR="00F91C76" w:rsidRDefault="00F91C76" w:rsidP="00F91C76">
      <w:pPr>
        <w:pStyle w:val="20"/>
        <w:shd w:val="clear" w:color="auto" w:fill="auto"/>
        <w:tabs>
          <w:tab w:val="left" w:pos="1560"/>
          <w:tab w:val="left" w:pos="226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F3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56EF1">
        <w:rPr>
          <w:sz w:val="24"/>
          <w:szCs w:val="24"/>
        </w:rPr>
        <w:t xml:space="preserve">ЕДДС в пределах своих полномочий взаимодействует со всеми </w:t>
      </w:r>
      <w:r w:rsidR="00892D01">
        <w:rPr>
          <w:sz w:val="24"/>
          <w:szCs w:val="24"/>
        </w:rPr>
        <w:t>ДДС</w:t>
      </w:r>
      <w:r w:rsidRPr="00556EF1">
        <w:rPr>
          <w:sz w:val="24"/>
          <w:szCs w:val="24"/>
        </w:rPr>
        <w:t xml:space="preserve"> экстренных оперативных служб и организаций (объектов) независимо от форм собственности по вопросам сбора, обработки и обмена информацией о </w:t>
      </w:r>
      <w:r w:rsidR="004F5093">
        <w:rPr>
          <w:sz w:val="24"/>
          <w:szCs w:val="24"/>
        </w:rPr>
        <w:t>ЧС</w:t>
      </w:r>
      <w:r w:rsidRPr="00556EF1">
        <w:rPr>
          <w:sz w:val="24"/>
          <w:szCs w:val="24"/>
        </w:rPr>
        <w:t xml:space="preserve"> природного и техногенного характера (происшествиях) и совместных действий при угрозе возникновения или возникновении </w:t>
      </w:r>
      <w:r w:rsidR="004F5093">
        <w:rPr>
          <w:sz w:val="24"/>
          <w:szCs w:val="24"/>
        </w:rPr>
        <w:t>ЧС</w:t>
      </w:r>
      <w:r w:rsidRPr="00556EF1">
        <w:rPr>
          <w:sz w:val="24"/>
          <w:szCs w:val="24"/>
        </w:rPr>
        <w:t xml:space="preserve"> (происшествий).</w:t>
      </w:r>
    </w:p>
    <w:p w:rsidR="00F91C76" w:rsidRPr="00F91C76" w:rsidRDefault="001030F7" w:rsidP="00F91C76">
      <w:pPr>
        <w:pStyle w:val="ad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0F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91C76" w:rsidRPr="00F91C76">
        <w:rPr>
          <w:rFonts w:ascii="Times New Roman" w:hAnsi="Times New Roman" w:cs="Times New Roman"/>
        </w:rPr>
        <w:t>Порядок взаимодействия ЕДДС с ДДС экстренных оперативных служб и организаций (объектов) определяется межведомственными нормативными правовыми актами, соглашениями и нормативными правовыми актами исполнительных органов государственной власти Чукотского автономного округа, муниципальными правовыми актами городского округа Эгвекинот,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5F40E6" w:rsidRPr="001D07C3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D07C3">
        <w:rPr>
          <w:rFonts w:ascii="Times New Roman" w:hAnsi="Times New Roman" w:cs="Times New Roman"/>
        </w:rPr>
        <w:t>1</w:t>
      </w:r>
      <w:r w:rsidR="00210F3A">
        <w:rPr>
          <w:rFonts w:ascii="Times New Roman" w:hAnsi="Times New Roman" w:cs="Times New Roman"/>
        </w:rPr>
        <w:t>6</w:t>
      </w:r>
      <w:r w:rsidRPr="001D07C3">
        <w:rPr>
          <w:rFonts w:ascii="Times New Roman" w:hAnsi="Times New Roman" w:cs="Times New Roman"/>
        </w:rPr>
        <w:t xml:space="preserve">. ЕДДС в пределах полномочий оказывает содействие органам местного самоуправления городского округа Эгвекинот </w:t>
      </w:r>
      <w:r w:rsidR="004F710C">
        <w:rPr>
          <w:rFonts w:ascii="Times New Roman" w:hAnsi="Times New Roman" w:cs="Times New Roman"/>
        </w:rPr>
        <w:t>в</w:t>
      </w:r>
      <w:r w:rsidRPr="001D07C3">
        <w:rPr>
          <w:rFonts w:ascii="Times New Roman" w:hAnsi="Times New Roman" w:cs="Times New Roman"/>
        </w:rPr>
        <w:t xml:space="preserve"> решени</w:t>
      </w:r>
      <w:r w:rsidR="004F710C">
        <w:rPr>
          <w:rFonts w:ascii="Times New Roman" w:hAnsi="Times New Roman" w:cs="Times New Roman"/>
        </w:rPr>
        <w:t>и</w:t>
      </w:r>
      <w:r w:rsidRPr="001D07C3">
        <w:rPr>
          <w:rFonts w:ascii="Times New Roman" w:hAnsi="Times New Roman" w:cs="Times New Roman"/>
        </w:rPr>
        <w:t xml:space="preserve"> следующих вопросов местного значения:</w:t>
      </w:r>
    </w:p>
    <w:p w:rsidR="005F40E6" w:rsidRPr="0032644F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32644F">
        <w:rPr>
          <w:rFonts w:ascii="Times New Roman" w:hAnsi="Times New Roman" w:cs="Times New Roman"/>
        </w:rPr>
        <w:t xml:space="preserve">-  </w:t>
      </w:r>
      <w:r w:rsidRPr="0032644F">
        <w:rPr>
          <w:rFonts w:ascii="Times New Roman" w:hAnsi="Times New Roman" w:cs="Times New Roman"/>
          <w:color w:val="auto"/>
          <w:lang w:bidi="ar-SA"/>
        </w:rPr>
        <w:t xml:space="preserve">участие в предупреждении и ликвидации последствий </w:t>
      </w:r>
      <w:r w:rsidR="004F5093">
        <w:rPr>
          <w:rFonts w:ascii="Times New Roman" w:hAnsi="Times New Roman" w:cs="Times New Roman"/>
          <w:color w:val="auto"/>
          <w:lang w:bidi="ar-SA"/>
        </w:rPr>
        <w:t>ЧС</w:t>
      </w:r>
      <w:r w:rsidRPr="0032644F">
        <w:rPr>
          <w:rFonts w:ascii="Times New Roman" w:hAnsi="Times New Roman" w:cs="Times New Roman"/>
          <w:color w:val="auto"/>
          <w:lang w:bidi="ar-SA"/>
        </w:rPr>
        <w:t xml:space="preserve"> в границах городского округа;</w:t>
      </w:r>
    </w:p>
    <w:p w:rsidR="005F40E6" w:rsidRPr="0032644F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32644F">
        <w:rPr>
          <w:rFonts w:ascii="Times New Roman" w:hAnsi="Times New Roman" w:cs="Times New Roman"/>
          <w:color w:val="auto"/>
          <w:lang w:bidi="ar-SA"/>
        </w:rPr>
        <w:t>- обеспечение первичных мер пожарной безопасности в границах городского округа;</w:t>
      </w:r>
    </w:p>
    <w:p w:rsidR="005F40E6" w:rsidRPr="0032644F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32644F">
        <w:rPr>
          <w:rFonts w:ascii="Times New Roman" w:hAnsi="Times New Roman" w:cs="Times New Roman"/>
          <w:color w:val="auto"/>
          <w:lang w:bidi="ar-SA"/>
        </w:rPr>
        <w:t xml:space="preserve">- организация и осуществление мероприятий по территориальной обороне и гражданской обороне, защите населения и территории городского округа от </w:t>
      </w:r>
      <w:r w:rsidR="004F5093">
        <w:rPr>
          <w:rFonts w:ascii="Times New Roman" w:hAnsi="Times New Roman" w:cs="Times New Roman"/>
          <w:color w:val="auto"/>
          <w:lang w:bidi="ar-SA"/>
        </w:rPr>
        <w:t>ЧС</w:t>
      </w:r>
      <w:r w:rsidRPr="0032644F">
        <w:rPr>
          <w:rFonts w:ascii="Times New Roman" w:hAnsi="Times New Roman" w:cs="Times New Roman"/>
          <w:color w:val="auto"/>
          <w:lang w:bidi="ar-SA"/>
        </w:rPr>
        <w:t xml:space="preserve">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5F40E6" w:rsidRPr="0032644F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32644F">
        <w:rPr>
          <w:rFonts w:ascii="Times New Roman" w:hAnsi="Times New Roman" w:cs="Times New Roman"/>
          <w:color w:val="auto"/>
          <w:lang w:bidi="ar-SA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F91C76" w:rsidRPr="005F40E6" w:rsidRDefault="005F40E6" w:rsidP="005F40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32644F">
        <w:rPr>
          <w:rFonts w:ascii="Times New Roman" w:hAnsi="Times New Roman" w:cs="Times New Roman"/>
          <w:bCs/>
          <w:color w:val="auto"/>
          <w:lang w:bidi="ar-SA"/>
        </w:rPr>
        <w:t>- осуществление мероприятий по обеспечению безопасности людей на водных объек</w:t>
      </w:r>
      <w:r>
        <w:rPr>
          <w:rFonts w:ascii="Times New Roman" w:hAnsi="Times New Roman" w:cs="Times New Roman"/>
          <w:bCs/>
          <w:color w:val="auto"/>
          <w:lang w:bidi="ar-SA"/>
        </w:rPr>
        <w:t>тах, охране их жизни и здоровья.</w:t>
      </w:r>
    </w:p>
    <w:p w:rsidR="005F40E6" w:rsidRDefault="005F40E6" w:rsidP="005F40E6">
      <w:pPr>
        <w:pStyle w:val="20"/>
        <w:shd w:val="clear" w:color="auto" w:fill="auto"/>
        <w:tabs>
          <w:tab w:val="left" w:pos="164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F3A">
        <w:rPr>
          <w:sz w:val="24"/>
          <w:szCs w:val="24"/>
        </w:rPr>
        <w:t>7</w:t>
      </w:r>
      <w:r>
        <w:rPr>
          <w:sz w:val="24"/>
          <w:szCs w:val="24"/>
        </w:rPr>
        <w:t>. Функции, задачи, структура, порядок работы ЕДДС, требования к персоналу и иные особенности функционирования ЕДДС, не урегулированные настоящими Правилами</w:t>
      </w:r>
      <w:r w:rsidR="00892D01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определяются Положением о Е</w:t>
      </w:r>
      <w:r w:rsidRPr="00556EF1">
        <w:rPr>
          <w:sz w:val="24"/>
          <w:szCs w:val="24"/>
        </w:rPr>
        <w:t>дин</w:t>
      </w:r>
      <w:r>
        <w:rPr>
          <w:sz w:val="24"/>
          <w:szCs w:val="24"/>
        </w:rPr>
        <w:t>ой</w:t>
      </w:r>
      <w:r w:rsidRPr="00556EF1">
        <w:rPr>
          <w:sz w:val="24"/>
          <w:szCs w:val="24"/>
        </w:rPr>
        <w:t xml:space="preserve"> дежурно-диспетчерск</w:t>
      </w:r>
      <w:r>
        <w:rPr>
          <w:sz w:val="24"/>
          <w:szCs w:val="24"/>
        </w:rPr>
        <w:t>ой</w:t>
      </w:r>
      <w:r w:rsidRPr="00556EF1">
        <w:rPr>
          <w:sz w:val="24"/>
          <w:szCs w:val="24"/>
        </w:rPr>
        <w:t xml:space="preserve"> служб</w:t>
      </w:r>
      <w:r w:rsidR="004F5093">
        <w:rPr>
          <w:sz w:val="24"/>
          <w:szCs w:val="24"/>
        </w:rPr>
        <w:t>е</w:t>
      </w:r>
      <w:r w:rsidRPr="00556EF1">
        <w:rPr>
          <w:sz w:val="24"/>
          <w:szCs w:val="24"/>
        </w:rPr>
        <w:t xml:space="preserve"> городского округа Эгвекинот</w:t>
      </w:r>
      <w:r>
        <w:rPr>
          <w:sz w:val="24"/>
          <w:szCs w:val="24"/>
        </w:rPr>
        <w:t>.</w:t>
      </w:r>
    </w:p>
    <w:p w:rsidR="005F40E6" w:rsidRPr="001D07C3" w:rsidRDefault="005F40E6" w:rsidP="001D07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6A2E0F" w:rsidRPr="00062BCA" w:rsidRDefault="006A2E0F" w:rsidP="006874D3">
      <w:pPr>
        <w:ind w:right="-29" w:firstLine="709"/>
        <w:jc w:val="both"/>
      </w:pPr>
    </w:p>
    <w:sectPr w:rsidR="006A2E0F" w:rsidRPr="00062BCA" w:rsidSect="00CB7616">
      <w:pgSz w:w="11900" w:h="16840"/>
      <w:pgMar w:top="709" w:right="843" w:bottom="709" w:left="14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69" w:rsidRDefault="00144569" w:rsidP="001A4D34">
      <w:r>
        <w:separator/>
      </w:r>
    </w:p>
  </w:endnote>
  <w:endnote w:type="continuationSeparator" w:id="0">
    <w:p w:rsidR="00144569" w:rsidRDefault="00144569" w:rsidP="001A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69" w:rsidRDefault="00144569"/>
  </w:footnote>
  <w:footnote w:type="continuationSeparator" w:id="0">
    <w:p w:rsidR="00144569" w:rsidRDefault="001445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085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2D01" w:rsidRDefault="00892D01">
        <w:pPr>
          <w:pStyle w:val="a7"/>
          <w:jc w:val="center"/>
        </w:pPr>
      </w:p>
      <w:p w:rsidR="00892D01" w:rsidRPr="00ED5D33" w:rsidRDefault="003348AF">
        <w:pPr>
          <w:pStyle w:val="a7"/>
          <w:jc w:val="center"/>
          <w:rPr>
            <w:rFonts w:ascii="Times New Roman" w:hAnsi="Times New Roman" w:cs="Times New Roman"/>
          </w:rPr>
        </w:pPr>
        <w:r w:rsidRPr="00ED5D33">
          <w:rPr>
            <w:rFonts w:ascii="Times New Roman" w:hAnsi="Times New Roman" w:cs="Times New Roman"/>
          </w:rPr>
          <w:fldChar w:fldCharType="begin"/>
        </w:r>
        <w:r w:rsidR="00892D01" w:rsidRPr="00ED5D33">
          <w:rPr>
            <w:rFonts w:ascii="Times New Roman" w:hAnsi="Times New Roman" w:cs="Times New Roman"/>
          </w:rPr>
          <w:instrText xml:space="preserve"> PAGE   \* MERGEFORMAT </w:instrText>
        </w:r>
        <w:r w:rsidRPr="00ED5D33">
          <w:rPr>
            <w:rFonts w:ascii="Times New Roman" w:hAnsi="Times New Roman" w:cs="Times New Roman"/>
          </w:rPr>
          <w:fldChar w:fldCharType="separate"/>
        </w:r>
        <w:r w:rsidR="00064A20">
          <w:rPr>
            <w:rFonts w:ascii="Times New Roman" w:hAnsi="Times New Roman" w:cs="Times New Roman"/>
            <w:noProof/>
          </w:rPr>
          <w:t>2</w:t>
        </w:r>
        <w:r w:rsidRPr="00ED5D33">
          <w:rPr>
            <w:rFonts w:ascii="Times New Roman" w:hAnsi="Times New Roman" w:cs="Times New Roman"/>
          </w:rPr>
          <w:fldChar w:fldCharType="end"/>
        </w:r>
      </w:p>
    </w:sdtContent>
  </w:sdt>
  <w:p w:rsidR="00892D01" w:rsidRDefault="00892D0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01" w:rsidRDefault="00892D01">
    <w:pPr>
      <w:pStyle w:val="a7"/>
      <w:jc w:val="center"/>
    </w:pPr>
  </w:p>
  <w:p w:rsidR="00892D01" w:rsidRDefault="00892D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347"/>
    <w:multiLevelType w:val="multilevel"/>
    <w:tmpl w:val="B680EC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642C"/>
    <w:multiLevelType w:val="multilevel"/>
    <w:tmpl w:val="A9DE4E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B271B"/>
    <w:multiLevelType w:val="multilevel"/>
    <w:tmpl w:val="985A60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F5F39"/>
    <w:multiLevelType w:val="multilevel"/>
    <w:tmpl w:val="B3D46F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015D6"/>
    <w:multiLevelType w:val="multilevel"/>
    <w:tmpl w:val="74708CD0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C2CAD"/>
    <w:multiLevelType w:val="multilevel"/>
    <w:tmpl w:val="5C106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70FD6"/>
    <w:multiLevelType w:val="multilevel"/>
    <w:tmpl w:val="1FBCC7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162D6"/>
    <w:multiLevelType w:val="multilevel"/>
    <w:tmpl w:val="E09EB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74557"/>
    <w:multiLevelType w:val="multilevel"/>
    <w:tmpl w:val="DE2E1AC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B87A38"/>
    <w:multiLevelType w:val="multilevel"/>
    <w:tmpl w:val="AA88D0E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433D03"/>
    <w:multiLevelType w:val="multilevel"/>
    <w:tmpl w:val="CAA84D1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734D1"/>
    <w:multiLevelType w:val="multilevel"/>
    <w:tmpl w:val="B04842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B3143"/>
    <w:multiLevelType w:val="multilevel"/>
    <w:tmpl w:val="3FB681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4D34"/>
    <w:rsid w:val="00000F13"/>
    <w:rsid w:val="00013817"/>
    <w:rsid w:val="0004245D"/>
    <w:rsid w:val="00062BCA"/>
    <w:rsid w:val="00064A20"/>
    <w:rsid w:val="0006571D"/>
    <w:rsid w:val="00070049"/>
    <w:rsid w:val="00075115"/>
    <w:rsid w:val="00091343"/>
    <w:rsid w:val="000C5974"/>
    <w:rsid w:val="000D1DF3"/>
    <w:rsid w:val="000D2351"/>
    <w:rsid w:val="000D4D82"/>
    <w:rsid w:val="000E6E8D"/>
    <w:rsid w:val="001030F7"/>
    <w:rsid w:val="00144569"/>
    <w:rsid w:val="0016234A"/>
    <w:rsid w:val="00173C96"/>
    <w:rsid w:val="00183013"/>
    <w:rsid w:val="001A4D34"/>
    <w:rsid w:val="001C61C8"/>
    <w:rsid w:val="001D07C3"/>
    <w:rsid w:val="001E3DF7"/>
    <w:rsid w:val="001F6F5F"/>
    <w:rsid w:val="002106E5"/>
    <w:rsid w:val="00210F3A"/>
    <w:rsid w:val="002323E5"/>
    <w:rsid w:val="0030735D"/>
    <w:rsid w:val="003207F8"/>
    <w:rsid w:val="0032644F"/>
    <w:rsid w:val="003346B1"/>
    <w:rsid w:val="003348AF"/>
    <w:rsid w:val="003351EC"/>
    <w:rsid w:val="0034585F"/>
    <w:rsid w:val="003533D1"/>
    <w:rsid w:val="00357D96"/>
    <w:rsid w:val="003E3065"/>
    <w:rsid w:val="003E567A"/>
    <w:rsid w:val="004072AB"/>
    <w:rsid w:val="004275DE"/>
    <w:rsid w:val="00472589"/>
    <w:rsid w:val="004855FD"/>
    <w:rsid w:val="004B49F4"/>
    <w:rsid w:val="004D7612"/>
    <w:rsid w:val="004E44C8"/>
    <w:rsid w:val="004F5093"/>
    <w:rsid w:val="004F710C"/>
    <w:rsid w:val="0053071F"/>
    <w:rsid w:val="005333A2"/>
    <w:rsid w:val="00556EF1"/>
    <w:rsid w:val="0057096A"/>
    <w:rsid w:val="005B0EA6"/>
    <w:rsid w:val="005C5EB9"/>
    <w:rsid w:val="005D71B5"/>
    <w:rsid w:val="005E314C"/>
    <w:rsid w:val="005F40E6"/>
    <w:rsid w:val="00653E2E"/>
    <w:rsid w:val="00663BC6"/>
    <w:rsid w:val="006874D3"/>
    <w:rsid w:val="00694FFE"/>
    <w:rsid w:val="006A2E0F"/>
    <w:rsid w:val="006B71E3"/>
    <w:rsid w:val="006D0333"/>
    <w:rsid w:val="006D4CE3"/>
    <w:rsid w:val="006E1015"/>
    <w:rsid w:val="00751C39"/>
    <w:rsid w:val="007520E7"/>
    <w:rsid w:val="007611FC"/>
    <w:rsid w:val="007D25BF"/>
    <w:rsid w:val="007D42C9"/>
    <w:rsid w:val="007F2E13"/>
    <w:rsid w:val="00804AA8"/>
    <w:rsid w:val="00830EE8"/>
    <w:rsid w:val="00892D01"/>
    <w:rsid w:val="00894026"/>
    <w:rsid w:val="008959E2"/>
    <w:rsid w:val="008A0C46"/>
    <w:rsid w:val="008E5CEC"/>
    <w:rsid w:val="00904ADD"/>
    <w:rsid w:val="00964830"/>
    <w:rsid w:val="00980D44"/>
    <w:rsid w:val="009A38B3"/>
    <w:rsid w:val="009B3045"/>
    <w:rsid w:val="009F5C37"/>
    <w:rsid w:val="00A0729D"/>
    <w:rsid w:val="00A4202F"/>
    <w:rsid w:val="00A635C8"/>
    <w:rsid w:val="00A83490"/>
    <w:rsid w:val="00A84CDD"/>
    <w:rsid w:val="00AA1662"/>
    <w:rsid w:val="00AA7E13"/>
    <w:rsid w:val="00AB1E76"/>
    <w:rsid w:val="00AF4FAD"/>
    <w:rsid w:val="00B1602F"/>
    <w:rsid w:val="00B2269B"/>
    <w:rsid w:val="00B36D72"/>
    <w:rsid w:val="00B4225C"/>
    <w:rsid w:val="00B4611E"/>
    <w:rsid w:val="00B46CA9"/>
    <w:rsid w:val="00B95F35"/>
    <w:rsid w:val="00BA05DA"/>
    <w:rsid w:val="00BB11C4"/>
    <w:rsid w:val="00C03C6F"/>
    <w:rsid w:val="00C26782"/>
    <w:rsid w:val="00C653EC"/>
    <w:rsid w:val="00CB0C24"/>
    <w:rsid w:val="00CB7616"/>
    <w:rsid w:val="00CC452F"/>
    <w:rsid w:val="00CC4794"/>
    <w:rsid w:val="00CD14DC"/>
    <w:rsid w:val="00D23572"/>
    <w:rsid w:val="00D51BA0"/>
    <w:rsid w:val="00D756E4"/>
    <w:rsid w:val="00D833E4"/>
    <w:rsid w:val="00DD2221"/>
    <w:rsid w:val="00DD349E"/>
    <w:rsid w:val="00DE565B"/>
    <w:rsid w:val="00E32C02"/>
    <w:rsid w:val="00E45F4B"/>
    <w:rsid w:val="00E75A0E"/>
    <w:rsid w:val="00E868F1"/>
    <w:rsid w:val="00E94AE8"/>
    <w:rsid w:val="00E96A0B"/>
    <w:rsid w:val="00E96E66"/>
    <w:rsid w:val="00EA4A00"/>
    <w:rsid w:val="00EC2853"/>
    <w:rsid w:val="00ED5D33"/>
    <w:rsid w:val="00ED6005"/>
    <w:rsid w:val="00EE4F15"/>
    <w:rsid w:val="00F01D61"/>
    <w:rsid w:val="00F459D8"/>
    <w:rsid w:val="00F54AAE"/>
    <w:rsid w:val="00F91C76"/>
    <w:rsid w:val="00FB038B"/>
    <w:rsid w:val="00FC15CC"/>
    <w:rsid w:val="00FE218F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D34"/>
    <w:rPr>
      <w:color w:val="000000"/>
    </w:rPr>
  </w:style>
  <w:style w:type="paragraph" w:styleId="1">
    <w:name w:val="heading 1"/>
    <w:basedOn w:val="a"/>
    <w:next w:val="a"/>
    <w:link w:val="10"/>
    <w:qFormat/>
    <w:rsid w:val="00B2269B"/>
    <w:pPr>
      <w:keepNext/>
      <w:widowControl/>
      <w:spacing w:before="120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2269B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D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A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A4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A4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1A4D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1"/>
    <w:rsid w:val="001A4D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1"/>
    <w:rsid w:val="001A4D3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4D3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A4D34"/>
    <w:pPr>
      <w:shd w:val="clear" w:color="auto" w:fill="FFFFFF"/>
      <w:spacing w:before="900" w:after="60" w:line="0" w:lineRule="atLeast"/>
      <w:ind w:hanging="1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A4D34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A4D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22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69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22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69B"/>
    <w:rPr>
      <w:color w:val="000000"/>
    </w:rPr>
  </w:style>
  <w:style w:type="character" w:customStyle="1" w:styleId="10">
    <w:name w:val="Заголовок 1 Знак"/>
    <w:basedOn w:val="a0"/>
    <w:link w:val="1"/>
    <w:rsid w:val="00B2269B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rsid w:val="00B2269B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26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69B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0F13"/>
    <w:pPr>
      <w:ind w:left="720"/>
      <w:contextualSpacing/>
    </w:pPr>
  </w:style>
  <w:style w:type="paragraph" w:customStyle="1" w:styleId="ConsNormal">
    <w:name w:val="ConsNormal"/>
    <w:rsid w:val="001E3DF7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ae">
    <w:name w:val="Таблицы (моноширинный)"/>
    <w:basedOn w:val="a"/>
    <w:next w:val="a"/>
    <w:uiPriority w:val="99"/>
    <w:rsid w:val="006A2E0F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paragraph" w:styleId="af">
    <w:name w:val="Body Text Indent"/>
    <w:basedOn w:val="a"/>
    <w:link w:val="af0"/>
    <w:rsid w:val="00CB7616"/>
    <w:pPr>
      <w:widowControl/>
      <w:ind w:firstLine="90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CB761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DA46-7D52-41E9-A2E3-1AF2112B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Кириленко Роман</dc:creator>
  <cp:lastModifiedBy>Евгения В. Кеврух</cp:lastModifiedBy>
  <cp:revision>35</cp:revision>
  <cp:lastPrinted>2019-05-23T04:05:00Z</cp:lastPrinted>
  <dcterms:created xsi:type="dcterms:W3CDTF">2017-12-06T03:17:00Z</dcterms:created>
  <dcterms:modified xsi:type="dcterms:W3CDTF">2019-05-23T04:33:00Z</dcterms:modified>
</cp:coreProperties>
</file>