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F71DC3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211D1E" w:rsidRDefault="00BD4F66" w:rsidP="00F71DC3">
      <w:pPr>
        <w:jc w:val="center"/>
        <w:rPr>
          <w:szCs w:val="24"/>
        </w:rPr>
      </w:pPr>
    </w:p>
    <w:p w:rsidR="00932E7A" w:rsidRPr="00211D1E" w:rsidRDefault="00932E7A" w:rsidP="00F71DC3">
      <w:pPr>
        <w:pStyle w:val="1"/>
        <w:spacing w:before="0"/>
        <w:jc w:val="center"/>
        <w:rPr>
          <w:b/>
          <w:szCs w:val="24"/>
        </w:rPr>
      </w:pPr>
      <w:r w:rsidRPr="00211D1E">
        <w:rPr>
          <w:b/>
          <w:szCs w:val="24"/>
        </w:rPr>
        <w:t>АДМИНИСТРАЦИЯ</w:t>
      </w:r>
    </w:p>
    <w:p w:rsidR="00BD4F66" w:rsidRPr="00211D1E" w:rsidRDefault="005E3D92" w:rsidP="00F71DC3">
      <w:pPr>
        <w:pStyle w:val="1"/>
        <w:spacing w:before="0"/>
        <w:jc w:val="center"/>
        <w:rPr>
          <w:b/>
          <w:szCs w:val="24"/>
        </w:rPr>
      </w:pPr>
      <w:r w:rsidRPr="00211D1E">
        <w:rPr>
          <w:b/>
          <w:szCs w:val="24"/>
        </w:rPr>
        <w:t xml:space="preserve"> </w:t>
      </w:r>
      <w:r w:rsidR="00E11B94" w:rsidRPr="00211D1E">
        <w:rPr>
          <w:b/>
          <w:szCs w:val="24"/>
        </w:rPr>
        <w:t>ГОРОД</w:t>
      </w:r>
      <w:r w:rsidR="00BD4F66" w:rsidRPr="00211D1E">
        <w:rPr>
          <w:b/>
          <w:szCs w:val="24"/>
        </w:rPr>
        <w:t xml:space="preserve">СКОГО </w:t>
      </w:r>
      <w:r w:rsidR="00E11B94" w:rsidRPr="00211D1E">
        <w:rPr>
          <w:b/>
          <w:szCs w:val="24"/>
        </w:rPr>
        <w:t>ОКРУГА ЭГВЕКИНОТ</w:t>
      </w:r>
    </w:p>
    <w:p w:rsidR="00BD4F66" w:rsidRPr="00211D1E" w:rsidRDefault="00BD4F66" w:rsidP="00F71DC3">
      <w:pPr>
        <w:jc w:val="center"/>
        <w:rPr>
          <w:szCs w:val="24"/>
        </w:rPr>
      </w:pPr>
    </w:p>
    <w:p w:rsidR="00BD4F66" w:rsidRPr="00211D1E" w:rsidRDefault="00BD4F66" w:rsidP="00F71DC3">
      <w:pPr>
        <w:pStyle w:val="3"/>
        <w:jc w:val="center"/>
        <w:rPr>
          <w:sz w:val="24"/>
          <w:szCs w:val="24"/>
        </w:rPr>
      </w:pPr>
      <w:proofErr w:type="gramStart"/>
      <w:r w:rsidRPr="00211D1E">
        <w:rPr>
          <w:sz w:val="24"/>
          <w:szCs w:val="24"/>
        </w:rPr>
        <w:t>Р</w:t>
      </w:r>
      <w:proofErr w:type="gramEnd"/>
      <w:r w:rsidRPr="00211D1E">
        <w:rPr>
          <w:sz w:val="24"/>
          <w:szCs w:val="24"/>
        </w:rPr>
        <w:t xml:space="preserve"> А С П О Р Я Ж Е Н И Е</w:t>
      </w:r>
    </w:p>
    <w:p w:rsidR="006F535E" w:rsidRDefault="00BD4F66" w:rsidP="00613B09">
      <w:pPr>
        <w:rPr>
          <w:sz w:val="28"/>
          <w:szCs w:val="28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F535E" w:rsidP="00834372">
            <w:pPr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от </w:t>
            </w:r>
            <w:r w:rsidR="00834372">
              <w:rPr>
                <w:szCs w:val="24"/>
              </w:rPr>
              <w:t xml:space="preserve">20 </w:t>
            </w:r>
            <w:r w:rsidR="00555E02">
              <w:rPr>
                <w:szCs w:val="24"/>
              </w:rPr>
              <w:t>феврал</w:t>
            </w:r>
            <w:r w:rsidRPr="000165E1">
              <w:rPr>
                <w:szCs w:val="24"/>
              </w:rPr>
              <w:t>я 20</w:t>
            </w:r>
            <w:r w:rsidR="00555E02">
              <w:rPr>
                <w:szCs w:val="24"/>
              </w:rPr>
              <w:t>20</w:t>
            </w:r>
            <w:r w:rsidRPr="000165E1">
              <w:rPr>
                <w:szCs w:val="24"/>
              </w:rPr>
              <w:t xml:space="preserve"> г</w:t>
            </w:r>
            <w:r w:rsidR="008B32C3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F535E" w:rsidRDefault="006F535E" w:rsidP="00834372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№ </w:t>
            </w:r>
            <w:r w:rsidR="00834372">
              <w:rPr>
                <w:szCs w:val="24"/>
              </w:rPr>
              <w:t xml:space="preserve">75 </w:t>
            </w:r>
            <w:r w:rsidRPr="000165E1">
              <w:rPr>
                <w:szCs w:val="24"/>
              </w:rPr>
              <w:t>-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1E5E50" w:rsidRDefault="000165E1" w:rsidP="00F71DC3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 xml:space="preserve">О </w:t>
      </w:r>
      <w:r w:rsidR="00555E02">
        <w:rPr>
          <w:b/>
          <w:szCs w:val="24"/>
        </w:rPr>
        <w:t>Плане основных мероприятий городского округа Эгвекинот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0165E1" w:rsidRPr="003626B5" w:rsidRDefault="001E5E50" w:rsidP="00F71DC3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на 2020 год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0165E1" w:rsidRPr="00555E02" w:rsidRDefault="000165E1" w:rsidP="00430ABC">
      <w:pPr>
        <w:shd w:val="clear" w:color="auto" w:fill="FFFFFF"/>
        <w:spacing w:line="233" w:lineRule="auto"/>
        <w:jc w:val="both"/>
        <w:rPr>
          <w:szCs w:val="24"/>
        </w:rPr>
      </w:pPr>
      <w:r w:rsidRPr="00555E02">
        <w:rPr>
          <w:szCs w:val="24"/>
        </w:rPr>
        <w:tab/>
      </w:r>
      <w:proofErr w:type="gramStart"/>
      <w:r w:rsidR="00F62741" w:rsidRPr="00555E02">
        <w:rPr>
          <w:szCs w:val="24"/>
        </w:rPr>
        <w:t>В соответствии с Ф</w:t>
      </w:r>
      <w:r w:rsidRPr="00555E02">
        <w:rPr>
          <w:szCs w:val="24"/>
        </w:rPr>
        <w:t xml:space="preserve">едеральными законами </w:t>
      </w:r>
      <w:r w:rsidR="008B32C3" w:rsidRPr="00555E02">
        <w:rPr>
          <w:szCs w:val="24"/>
        </w:rPr>
        <w:t>от 21 декабря 1994 г. № 68-ФЗ «О защите населения и территорий от чрезвычайных ситуаций природного и техногенного характера»</w:t>
      </w:r>
      <w:r w:rsidR="008B32C3">
        <w:rPr>
          <w:szCs w:val="24"/>
        </w:rPr>
        <w:t xml:space="preserve">, </w:t>
      </w:r>
      <w:r w:rsidR="008B32C3" w:rsidRPr="00555E02">
        <w:rPr>
          <w:szCs w:val="24"/>
        </w:rPr>
        <w:t>от 12 февраля 1998 г. № 28-ФЗ «О гражданской обороне»</w:t>
      </w:r>
      <w:r w:rsidR="008B32C3">
        <w:rPr>
          <w:szCs w:val="24"/>
        </w:rPr>
        <w:t xml:space="preserve">, </w:t>
      </w:r>
      <w:r w:rsidR="00A775AD" w:rsidRPr="00555E02">
        <w:rPr>
          <w:szCs w:val="24"/>
        </w:rPr>
        <w:t>от 6 октября 2003 г</w:t>
      </w:r>
      <w:r w:rsidR="00F62741" w:rsidRPr="00555E02">
        <w:rPr>
          <w:szCs w:val="24"/>
        </w:rPr>
        <w:t>.</w:t>
      </w:r>
      <w:r w:rsidR="00A775AD" w:rsidRPr="00555E02">
        <w:rPr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8B32C3">
        <w:rPr>
          <w:szCs w:val="24"/>
        </w:rPr>
        <w:t>,</w:t>
      </w:r>
      <w:r w:rsidR="00555E02" w:rsidRPr="00555E02">
        <w:rPr>
          <w:szCs w:val="24"/>
        </w:rPr>
        <w:t xml:space="preserve"> </w:t>
      </w:r>
      <w:r w:rsidR="00A96795" w:rsidRPr="00555E02">
        <w:rPr>
          <w:szCs w:val="24"/>
        </w:rPr>
        <w:t xml:space="preserve">на </w:t>
      </w:r>
      <w:r w:rsidRPr="00555E02">
        <w:rPr>
          <w:szCs w:val="24"/>
        </w:rPr>
        <w:t xml:space="preserve">основании </w:t>
      </w:r>
      <w:r w:rsidR="00555E02" w:rsidRPr="00555E02">
        <w:rPr>
          <w:szCs w:val="24"/>
        </w:rPr>
        <w:t>Распоряжения Правительства Чукотского автономного округа от 16 декабря 2019 г. № 499-рп</w:t>
      </w:r>
      <w:proofErr w:type="gramEnd"/>
      <w:r w:rsidR="00555E02" w:rsidRPr="00555E02">
        <w:rPr>
          <w:szCs w:val="24"/>
        </w:rPr>
        <w:t xml:space="preserve"> «</w:t>
      </w:r>
      <w:proofErr w:type="gramStart"/>
      <w:r w:rsidR="00555E02" w:rsidRPr="00555E02">
        <w:rPr>
          <w:szCs w:val="24"/>
        </w:rPr>
        <w:t>Об утверждении Плана основных мероприятий Чукотского автономного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год»</w:t>
      </w:r>
      <w:r w:rsidR="008B32C3">
        <w:rPr>
          <w:szCs w:val="24"/>
        </w:rPr>
        <w:t>,</w:t>
      </w:r>
      <w:r w:rsidR="001E5E50">
        <w:rPr>
          <w:szCs w:val="24"/>
        </w:rPr>
        <w:t xml:space="preserve"> в целях подготовки Эгвекинотского городского звена Чукотской окружной подсистемы единой государственной системы предупреждения и ликвидации чрезвычайных ситуаций, органов управления и сил гражданской обороны городского округа Эгвекинот</w:t>
      </w:r>
      <w:r w:rsidR="008B32C3">
        <w:rPr>
          <w:szCs w:val="24"/>
        </w:rPr>
        <w:t xml:space="preserve"> к проведению мероприятий в области</w:t>
      </w:r>
      <w:proofErr w:type="gramEnd"/>
      <w:r w:rsidR="008B32C3">
        <w:rPr>
          <w:szCs w:val="24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 в течение 2020 года</w:t>
      </w:r>
      <w:r w:rsidR="00613B09" w:rsidRPr="00555E02">
        <w:rPr>
          <w:szCs w:val="24"/>
        </w:rPr>
        <w:t>:</w:t>
      </w:r>
    </w:p>
    <w:p w:rsidR="00F71DC3" w:rsidRPr="003626B5" w:rsidRDefault="00F71DC3" w:rsidP="00430ABC">
      <w:pPr>
        <w:shd w:val="clear" w:color="auto" w:fill="FFFFFF"/>
        <w:spacing w:line="233" w:lineRule="auto"/>
        <w:jc w:val="both"/>
        <w:rPr>
          <w:szCs w:val="24"/>
        </w:rPr>
      </w:pPr>
    </w:p>
    <w:p w:rsidR="000165E1" w:rsidRPr="001E5E50" w:rsidRDefault="000165E1" w:rsidP="00430ABC">
      <w:pPr>
        <w:widowControl w:val="0"/>
        <w:autoSpaceDE w:val="0"/>
        <w:autoSpaceDN w:val="0"/>
        <w:adjustRightInd w:val="0"/>
        <w:spacing w:line="233" w:lineRule="auto"/>
        <w:jc w:val="both"/>
        <w:rPr>
          <w:szCs w:val="24"/>
        </w:rPr>
      </w:pPr>
      <w:r w:rsidRPr="001E5E50">
        <w:rPr>
          <w:szCs w:val="24"/>
        </w:rPr>
        <w:tab/>
        <w:t>1.</w:t>
      </w:r>
      <w:r w:rsidR="00A775AD" w:rsidRPr="001E5E50">
        <w:rPr>
          <w:szCs w:val="24"/>
        </w:rPr>
        <w:t> </w:t>
      </w:r>
      <w:r w:rsidR="001E5E50" w:rsidRPr="001E5E50">
        <w:rPr>
          <w:szCs w:val="24"/>
        </w:rPr>
        <w:t xml:space="preserve">Утвердить План основных мероприятий </w:t>
      </w:r>
      <w:r w:rsidR="001E5E50">
        <w:rPr>
          <w:szCs w:val="24"/>
        </w:rPr>
        <w:t>городского округа Эгвекинот</w:t>
      </w:r>
      <w:r w:rsidR="001E5E50" w:rsidRPr="001E5E50">
        <w:rPr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</w:t>
      </w:r>
      <w:r w:rsidR="005464A3">
        <w:rPr>
          <w:szCs w:val="24"/>
        </w:rPr>
        <w:t> </w:t>
      </w:r>
      <w:r w:rsidR="001E5E50" w:rsidRPr="001E5E50">
        <w:rPr>
          <w:szCs w:val="24"/>
        </w:rPr>
        <w:t>год согласно приложению к настоящему распоряжению.</w:t>
      </w:r>
    </w:p>
    <w:p w:rsidR="000318C9" w:rsidRPr="003626B5" w:rsidRDefault="000318C9" w:rsidP="00430ABC">
      <w:pPr>
        <w:widowControl w:val="0"/>
        <w:autoSpaceDE w:val="0"/>
        <w:autoSpaceDN w:val="0"/>
        <w:adjustRightInd w:val="0"/>
        <w:spacing w:line="233" w:lineRule="auto"/>
        <w:jc w:val="both"/>
        <w:rPr>
          <w:szCs w:val="24"/>
        </w:rPr>
      </w:pPr>
    </w:p>
    <w:p w:rsidR="000165E1" w:rsidRPr="001E5E50" w:rsidRDefault="000165E1" w:rsidP="00430ABC">
      <w:pPr>
        <w:spacing w:line="233" w:lineRule="auto"/>
        <w:jc w:val="both"/>
        <w:rPr>
          <w:szCs w:val="24"/>
        </w:rPr>
      </w:pPr>
      <w:r w:rsidRPr="001E5E50">
        <w:rPr>
          <w:szCs w:val="24"/>
        </w:rPr>
        <w:tab/>
      </w:r>
      <w:r w:rsidR="005D2D02" w:rsidRPr="001E5E50">
        <w:rPr>
          <w:szCs w:val="24"/>
        </w:rPr>
        <w:t>2</w:t>
      </w:r>
      <w:r w:rsidRPr="001E5E50">
        <w:rPr>
          <w:szCs w:val="24"/>
        </w:rPr>
        <w:t>.</w:t>
      </w:r>
      <w:r w:rsidR="00A775AD" w:rsidRPr="001E5E50">
        <w:rPr>
          <w:szCs w:val="24"/>
        </w:rPr>
        <w:t> </w:t>
      </w:r>
      <w:r w:rsidR="001E5E50" w:rsidRPr="001E5E50">
        <w:rPr>
          <w:szCs w:val="24"/>
        </w:rPr>
        <w:t>Рекомендовать руководителям организаций городского округа Эгвекинот разработать</w:t>
      </w:r>
      <w:r w:rsidR="002753C6">
        <w:rPr>
          <w:szCs w:val="24"/>
        </w:rPr>
        <w:t>,</w:t>
      </w:r>
      <w:r w:rsidR="001E5E50" w:rsidRPr="001E5E50">
        <w:rPr>
          <w:szCs w:val="24"/>
        </w:rPr>
        <w:t xml:space="preserve"> утв</w:t>
      </w:r>
      <w:r w:rsidR="008B32C3">
        <w:rPr>
          <w:szCs w:val="24"/>
        </w:rPr>
        <w:t>ердить и обеспечить реализацию п</w:t>
      </w:r>
      <w:r w:rsidR="001E5E50" w:rsidRPr="001E5E50">
        <w:rPr>
          <w:szCs w:val="24"/>
        </w:rPr>
        <w:t>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</w:t>
      </w:r>
      <w:r w:rsidR="002753C6">
        <w:rPr>
          <w:szCs w:val="24"/>
        </w:rPr>
        <w:t> </w:t>
      </w:r>
      <w:r w:rsidR="001E5E50" w:rsidRPr="001E5E50">
        <w:rPr>
          <w:szCs w:val="24"/>
        </w:rPr>
        <w:t>год.</w:t>
      </w:r>
    </w:p>
    <w:p w:rsidR="00887606" w:rsidRDefault="00887606" w:rsidP="00430ABC">
      <w:pPr>
        <w:spacing w:line="233" w:lineRule="auto"/>
        <w:jc w:val="both"/>
        <w:rPr>
          <w:szCs w:val="24"/>
        </w:rPr>
      </w:pPr>
    </w:p>
    <w:p w:rsidR="000165E1" w:rsidRDefault="000165E1" w:rsidP="00430ABC">
      <w:pPr>
        <w:spacing w:line="233" w:lineRule="auto"/>
        <w:jc w:val="both"/>
        <w:rPr>
          <w:szCs w:val="24"/>
        </w:rPr>
      </w:pPr>
      <w:r w:rsidRPr="003626B5">
        <w:rPr>
          <w:szCs w:val="24"/>
        </w:rPr>
        <w:tab/>
      </w:r>
      <w:r w:rsidR="00A775AD">
        <w:rPr>
          <w:szCs w:val="24"/>
        </w:rPr>
        <w:t>3</w:t>
      </w:r>
      <w:r w:rsidR="00F71DC3">
        <w:rPr>
          <w:szCs w:val="24"/>
        </w:rPr>
        <w:t>.</w:t>
      </w:r>
      <w:r w:rsidR="00A775AD">
        <w:rPr>
          <w:szCs w:val="24"/>
        </w:rPr>
        <w:t> </w:t>
      </w:r>
      <w:r w:rsidR="0026709D">
        <w:rPr>
          <w:szCs w:val="24"/>
        </w:rPr>
        <w:t>Н</w:t>
      </w:r>
      <w:r w:rsidR="00F71DC3">
        <w:rPr>
          <w:szCs w:val="24"/>
        </w:rPr>
        <w:t>астоящее распоряжение</w:t>
      </w:r>
      <w:r w:rsidRPr="003626B5">
        <w:rPr>
          <w:szCs w:val="24"/>
        </w:rPr>
        <w:t xml:space="preserve"> разме</w:t>
      </w:r>
      <w:r w:rsidR="00887606">
        <w:rPr>
          <w:szCs w:val="24"/>
        </w:rPr>
        <w:t>стит</w:t>
      </w:r>
      <w:r w:rsidR="00F71DC3">
        <w:rPr>
          <w:szCs w:val="24"/>
        </w:rPr>
        <w:t xml:space="preserve">ь </w:t>
      </w:r>
      <w:r w:rsidRPr="003626B5">
        <w:rPr>
          <w:szCs w:val="24"/>
        </w:rPr>
        <w:t>на официальном сайте</w:t>
      </w:r>
      <w:r w:rsidR="00F71DC3"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 w:rsidR="000E0478">
        <w:rPr>
          <w:szCs w:val="24"/>
        </w:rPr>
        <w:t>городского округа Эгвекинот</w:t>
      </w:r>
      <w:r w:rsidR="000E0478" w:rsidRPr="003626B5">
        <w:rPr>
          <w:szCs w:val="24"/>
        </w:rPr>
        <w:t xml:space="preserve"> </w:t>
      </w:r>
      <w:r w:rsidRPr="003626B5">
        <w:rPr>
          <w:szCs w:val="24"/>
        </w:rPr>
        <w:t>в информационно-телекоммуникационной сети «Интернет».</w:t>
      </w:r>
    </w:p>
    <w:p w:rsidR="000318C9" w:rsidRPr="003626B5" w:rsidRDefault="000318C9" w:rsidP="00430ABC">
      <w:pPr>
        <w:spacing w:line="233" w:lineRule="auto"/>
        <w:jc w:val="both"/>
        <w:rPr>
          <w:szCs w:val="24"/>
        </w:rPr>
      </w:pPr>
    </w:p>
    <w:p w:rsidR="0026709D" w:rsidRDefault="0026709D" w:rsidP="00430ABC">
      <w:pPr>
        <w:spacing w:line="233" w:lineRule="auto"/>
        <w:ind w:firstLine="720"/>
        <w:jc w:val="both"/>
        <w:rPr>
          <w:szCs w:val="24"/>
        </w:rPr>
      </w:pPr>
      <w:r>
        <w:rPr>
          <w:szCs w:val="24"/>
        </w:rPr>
        <w:t>4. Н</w:t>
      </w:r>
      <w:r w:rsidR="00430ABC">
        <w:rPr>
          <w:szCs w:val="24"/>
        </w:rPr>
        <w:t>астоящее распоряжение вступает в силу со дня его подписания.</w:t>
      </w:r>
    </w:p>
    <w:p w:rsidR="0026709D" w:rsidRDefault="0026709D" w:rsidP="00430ABC">
      <w:pPr>
        <w:spacing w:line="233" w:lineRule="auto"/>
        <w:ind w:firstLine="720"/>
        <w:jc w:val="both"/>
        <w:rPr>
          <w:szCs w:val="24"/>
        </w:rPr>
      </w:pPr>
    </w:p>
    <w:p w:rsidR="000165E1" w:rsidRPr="003626B5" w:rsidRDefault="0026709D" w:rsidP="00430ABC">
      <w:pPr>
        <w:spacing w:line="233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>. Контроль исполнения настоящего распоряжения оставляю за собой.</w:t>
      </w:r>
    </w:p>
    <w:p w:rsidR="00B32F18" w:rsidRPr="003626B5" w:rsidRDefault="00B32F18" w:rsidP="00F71DC3">
      <w:pPr>
        <w:rPr>
          <w:b/>
          <w:szCs w:val="24"/>
        </w:rPr>
      </w:pPr>
    </w:p>
    <w:p w:rsidR="000165E1" w:rsidRDefault="000165E1" w:rsidP="00F71DC3">
      <w:pPr>
        <w:jc w:val="center"/>
        <w:rPr>
          <w:b/>
          <w:szCs w:val="24"/>
        </w:rPr>
      </w:pPr>
      <w:r w:rsidRPr="003626B5">
        <w:rPr>
          <w:b/>
          <w:szCs w:val="24"/>
        </w:rPr>
        <w:t xml:space="preserve">Глава Администрации                                                                  </w:t>
      </w:r>
      <w:r w:rsidR="000E0478">
        <w:rPr>
          <w:b/>
          <w:szCs w:val="24"/>
        </w:rPr>
        <w:t xml:space="preserve">                    Р.В. Коркишко</w:t>
      </w:r>
    </w:p>
    <w:p w:rsidR="00F71DC3" w:rsidRDefault="00F71DC3" w:rsidP="000E0478">
      <w:pPr>
        <w:ind w:right="-29"/>
        <w:rPr>
          <w:b/>
          <w:szCs w:val="24"/>
        </w:rPr>
      </w:pPr>
    </w:p>
    <w:p w:rsidR="00A775AD" w:rsidRDefault="00A775AD">
      <w:pPr>
        <w:rPr>
          <w:szCs w:val="24"/>
        </w:rPr>
        <w:sectPr w:rsidR="00A775AD" w:rsidSect="00B32F18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5451" w:type="dxa"/>
        <w:tblInd w:w="108" w:type="dxa"/>
        <w:tblLook w:val="04A0"/>
      </w:tblPr>
      <w:tblGrid>
        <w:gridCol w:w="5387"/>
        <w:gridCol w:w="6520"/>
        <w:gridCol w:w="3544"/>
      </w:tblGrid>
      <w:tr w:rsidR="00C5552B" w:rsidTr="0026709D">
        <w:tc>
          <w:tcPr>
            <w:tcW w:w="5387" w:type="dxa"/>
          </w:tcPr>
          <w:p w:rsidR="00AB6E32" w:rsidRDefault="00AB6E32" w:rsidP="00AB6E32">
            <w:pPr>
              <w:jc w:val="center"/>
            </w:pPr>
            <w:r>
              <w:lastRenderedPageBreak/>
              <w:t>СОГЛАСОВАНО</w:t>
            </w:r>
          </w:p>
          <w:p w:rsidR="00AB6E32" w:rsidRDefault="00AB6E32" w:rsidP="00AB6E32">
            <w:pPr>
              <w:jc w:val="center"/>
            </w:pPr>
            <w:r>
              <w:t>Начальник Главного управления</w:t>
            </w:r>
          </w:p>
          <w:p w:rsidR="00AB6E32" w:rsidRDefault="00AB6E32" w:rsidP="00AB6E32">
            <w:pPr>
              <w:jc w:val="center"/>
            </w:pPr>
            <w:r>
              <w:t>МЧС России по Чукотскому автономному округ</w:t>
            </w:r>
            <w:r w:rsidR="0026709D">
              <w:t>у</w:t>
            </w:r>
          </w:p>
          <w:p w:rsidR="00AB6E32" w:rsidRDefault="00AB6E32" w:rsidP="00AB6E32">
            <w:pPr>
              <w:jc w:val="center"/>
            </w:pPr>
          </w:p>
          <w:p w:rsidR="00AB6E32" w:rsidRDefault="00AB6E32" w:rsidP="00AB6E32">
            <w:pPr>
              <w:jc w:val="center"/>
            </w:pPr>
            <w:r>
              <w:t>_____________ В.И. Данилов</w:t>
            </w:r>
          </w:p>
          <w:p w:rsidR="00AB6E32" w:rsidRDefault="00AB6E32" w:rsidP="00AB6E32">
            <w:pPr>
              <w:jc w:val="center"/>
            </w:pPr>
          </w:p>
          <w:p w:rsidR="00C5552B" w:rsidRDefault="00AB6E32" w:rsidP="00AB6E32">
            <w:pPr>
              <w:jc w:val="center"/>
            </w:pPr>
            <w:r>
              <w:t>«___» ____________ 20___ г.</w:t>
            </w:r>
          </w:p>
        </w:tc>
        <w:tc>
          <w:tcPr>
            <w:tcW w:w="6520" w:type="dxa"/>
          </w:tcPr>
          <w:p w:rsidR="00C5552B" w:rsidRDefault="00C5552B" w:rsidP="005464A3">
            <w:pPr>
              <w:jc w:val="center"/>
            </w:pPr>
          </w:p>
        </w:tc>
        <w:tc>
          <w:tcPr>
            <w:tcW w:w="3544" w:type="dxa"/>
          </w:tcPr>
          <w:p w:rsidR="00C5552B" w:rsidRDefault="00C5552B" w:rsidP="005464A3">
            <w:pPr>
              <w:tabs>
                <w:tab w:val="left" w:pos="11430"/>
              </w:tabs>
              <w:jc w:val="center"/>
            </w:pPr>
            <w:r>
              <w:t>УТВЕРЖДЕН</w:t>
            </w:r>
          </w:p>
          <w:p w:rsidR="00C5552B" w:rsidRDefault="00C5552B" w:rsidP="005464A3">
            <w:pPr>
              <w:tabs>
                <w:tab w:val="left" w:pos="11430"/>
              </w:tabs>
              <w:jc w:val="center"/>
            </w:pPr>
            <w:r>
              <w:t>распоряжением Администрации</w:t>
            </w:r>
          </w:p>
          <w:p w:rsidR="00C5552B" w:rsidRDefault="00C5552B" w:rsidP="005464A3">
            <w:pPr>
              <w:tabs>
                <w:tab w:val="left" w:pos="11430"/>
              </w:tabs>
              <w:jc w:val="center"/>
            </w:pPr>
            <w:r>
              <w:t>городского округа Эгвекинот</w:t>
            </w:r>
          </w:p>
          <w:p w:rsidR="00C5552B" w:rsidRDefault="00C5552B" w:rsidP="00834372">
            <w:pPr>
              <w:jc w:val="center"/>
            </w:pPr>
            <w:r>
              <w:t xml:space="preserve">от </w:t>
            </w:r>
            <w:r w:rsidR="00834372">
              <w:t xml:space="preserve">20 </w:t>
            </w:r>
            <w:r>
              <w:t>февраля 2020 г. №</w:t>
            </w:r>
            <w:r w:rsidR="00211D1E">
              <w:t xml:space="preserve"> </w:t>
            </w:r>
            <w:r w:rsidR="00834372">
              <w:t xml:space="preserve">75 </w:t>
            </w:r>
            <w:r>
              <w:t>-ра</w:t>
            </w:r>
          </w:p>
        </w:tc>
      </w:tr>
    </w:tbl>
    <w:p w:rsidR="00C5552B" w:rsidRDefault="00C5552B" w:rsidP="00C5552B">
      <w:pPr>
        <w:jc w:val="center"/>
        <w:rPr>
          <w:b/>
        </w:rPr>
      </w:pPr>
    </w:p>
    <w:p w:rsidR="00C5552B" w:rsidRPr="008D7554" w:rsidRDefault="00C5552B" w:rsidP="00C5552B">
      <w:pPr>
        <w:jc w:val="center"/>
        <w:rPr>
          <w:b/>
        </w:rPr>
      </w:pPr>
      <w:r w:rsidRPr="008D7554">
        <w:rPr>
          <w:b/>
        </w:rPr>
        <w:t>ПЛАН</w:t>
      </w:r>
    </w:p>
    <w:p w:rsidR="00C5552B" w:rsidRPr="008D7554" w:rsidRDefault="00C5552B" w:rsidP="00C5552B">
      <w:pPr>
        <w:jc w:val="center"/>
        <w:rPr>
          <w:b/>
        </w:rPr>
      </w:pPr>
      <w:r w:rsidRPr="008D7554">
        <w:rPr>
          <w:b/>
        </w:rPr>
        <w:t xml:space="preserve">основных мероприятий </w:t>
      </w:r>
      <w:r>
        <w:rPr>
          <w:b/>
        </w:rPr>
        <w:t>городского</w:t>
      </w:r>
      <w:r w:rsidRPr="008D7554">
        <w:rPr>
          <w:b/>
        </w:rPr>
        <w:t xml:space="preserve"> округа</w:t>
      </w:r>
      <w:r>
        <w:rPr>
          <w:b/>
        </w:rPr>
        <w:t xml:space="preserve"> Эгвекинот в области гражданской обороны,</w:t>
      </w:r>
      <w:r w:rsidR="0026709D">
        <w:rPr>
          <w:b/>
        </w:rPr>
        <w:t xml:space="preserve"> </w:t>
      </w:r>
      <w:r w:rsidRPr="008D7554">
        <w:rPr>
          <w:b/>
        </w:rPr>
        <w:t>предупреждения и ли</w:t>
      </w:r>
      <w:r>
        <w:rPr>
          <w:b/>
        </w:rPr>
        <w:t>квидации чрезвычайных ситуаций,</w:t>
      </w:r>
      <w:r w:rsidR="0026709D">
        <w:rPr>
          <w:b/>
        </w:rPr>
        <w:t xml:space="preserve"> </w:t>
      </w:r>
      <w:r w:rsidRPr="008D7554">
        <w:rPr>
          <w:b/>
        </w:rPr>
        <w:t>обеспечения пожарной безопасности и безопасности людей на водных объектах на 2020 год</w:t>
      </w:r>
    </w:p>
    <w:p w:rsidR="00C5552B" w:rsidRPr="00E458B7" w:rsidRDefault="00C5552B" w:rsidP="00C5552B">
      <w:pPr>
        <w:jc w:val="both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7525"/>
        <w:gridCol w:w="2965"/>
        <w:gridCol w:w="4289"/>
      </w:tblGrid>
      <w:tr w:rsidR="00C5552B" w:rsidRPr="008D7554" w:rsidTr="00C5552B">
        <w:trPr>
          <w:trHeight w:val="150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2B" w:rsidRPr="008D7554" w:rsidRDefault="00C5552B" w:rsidP="005464A3">
            <w:pPr>
              <w:jc w:val="center"/>
              <w:rPr>
                <w:b/>
              </w:rPr>
            </w:pPr>
            <w:r w:rsidRPr="008D7554">
              <w:br w:type="page"/>
            </w:r>
            <w:r w:rsidRPr="008D7554">
              <w:rPr>
                <w:b/>
              </w:rPr>
              <w:t xml:space="preserve">№ </w:t>
            </w:r>
            <w:proofErr w:type="spellStart"/>
            <w:proofErr w:type="gramStart"/>
            <w:r w:rsidRPr="008D7554">
              <w:rPr>
                <w:b/>
              </w:rPr>
              <w:t>п</w:t>
            </w:r>
            <w:proofErr w:type="spellEnd"/>
            <w:proofErr w:type="gramEnd"/>
            <w:r w:rsidRPr="008D7554">
              <w:rPr>
                <w:b/>
              </w:rPr>
              <w:t>/</w:t>
            </w:r>
            <w:proofErr w:type="spellStart"/>
            <w:r w:rsidRPr="008D7554">
              <w:rPr>
                <w:b/>
              </w:rPr>
              <w:t>п</w:t>
            </w:r>
            <w:proofErr w:type="spellEnd"/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2B" w:rsidRPr="008D7554" w:rsidRDefault="00C5552B" w:rsidP="005464A3">
            <w:pPr>
              <w:jc w:val="center"/>
              <w:rPr>
                <w:b/>
              </w:rPr>
            </w:pPr>
            <w:r w:rsidRPr="008D7554">
              <w:rPr>
                <w:b/>
              </w:rPr>
              <w:t>Наименование мероприятий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2B" w:rsidRPr="008D7554" w:rsidRDefault="00C5552B" w:rsidP="005464A3">
            <w:pPr>
              <w:jc w:val="center"/>
              <w:rPr>
                <w:b/>
              </w:rPr>
            </w:pPr>
            <w:r w:rsidRPr="008D7554">
              <w:rPr>
                <w:b/>
              </w:rPr>
              <w:t>Срок исполнения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2B" w:rsidRPr="008D7554" w:rsidRDefault="00C5552B" w:rsidP="005464A3">
            <w:pPr>
              <w:jc w:val="center"/>
              <w:rPr>
                <w:b/>
              </w:rPr>
            </w:pPr>
            <w:r w:rsidRPr="008D7554">
              <w:rPr>
                <w:b/>
              </w:rPr>
              <w:t>Исполнители, соисполнители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Участие во Всероссийском месячнике гражданской обороны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октябрь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ЕДДС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органы управления и силы ЭГЗ ЧОП РСЧС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Разработка и утверждение плана работы комиссии по подержанию устойчивого функционирования организаций городского округа Эгвекинот в военное время на 2020 год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до 20 января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комиссия ПУФ ГО Эгвекинот;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Актуализация и корректировка Плана действий по предупреждению и ликвидации чрезвычайных ситуаций природного и техногенного характера городского округа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к 1 февраля</w:t>
            </w:r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proofErr w:type="gramStart"/>
            <w:r w:rsidRPr="00C5552B">
              <w:rPr>
                <w:szCs w:val="24"/>
              </w:rPr>
              <w:t xml:space="preserve">(по состоянию </w:t>
            </w:r>
            <w:proofErr w:type="gramEnd"/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на 1 января)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szCs w:val="24"/>
              </w:rPr>
              <w:t>Актуализация и корректировка Плана гражданской обороны городского округа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к 1 февраля</w:t>
            </w:r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proofErr w:type="gramStart"/>
            <w:r w:rsidRPr="00C5552B">
              <w:rPr>
                <w:szCs w:val="24"/>
              </w:rPr>
              <w:t xml:space="preserve">(по состоянию </w:t>
            </w:r>
            <w:proofErr w:type="gramEnd"/>
          </w:p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на 1 января)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szCs w:val="24"/>
              </w:rPr>
              <w:t xml:space="preserve">Актуализация и корректировка Плана взаимодействия сил и средств </w:t>
            </w:r>
            <w:r w:rsidR="0026709D">
              <w:rPr>
                <w:szCs w:val="24"/>
              </w:rPr>
              <w:t xml:space="preserve">ЭГЗ ЧОП РСЧС </w:t>
            </w:r>
            <w:r w:rsidRPr="00C5552B">
              <w:rPr>
                <w:szCs w:val="24"/>
              </w:rPr>
              <w:t>по обеспечению безопасности людей на водных объектах городского округа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к 1 февраля</w:t>
            </w:r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proofErr w:type="gramStart"/>
            <w:r w:rsidRPr="00C5552B">
              <w:rPr>
                <w:szCs w:val="24"/>
              </w:rPr>
              <w:t xml:space="preserve">(по состоянию </w:t>
            </w:r>
            <w:proofErr w:type="gramEnd"/>
          </w:p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на 1 января)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cantSplit/>
          <w:trHeight w:val="7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szCs w:val="24"/>
              </w:rPr>
            </w:pPr>
            <w:r w:rsidRPr="00C5552B">
              <w:rPr>
                <w:szCs w:val="24"/>
              </w:rPr>
              <w:t xml:space="preserve">Актуализация и корректировка </w:t>
            </w:r>
            <w:proofErr w:type="gramStart"/>
            <w:r w:rsidRPr="00C5552B">
              <w:rPr>
                <w:szCs w:val="24"/>
              </w:rPr>
              <w:t>Плана организации первоочередного жизнеобеспечения населения городского округа</w:t>
            </w:r>
            <w:proofErr w:type="gramEnd"/>
            <w:r w:rsidRPr="00C5552B">
              <w:rPr>
                <w:szCs w:val="24"/>
              </w:rPr>
              <w:t xml:space="preserve"> Эгвекинот при чрезвычайных ситуациях природного и техногенного характера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к 1 февраля</w:t>
            </w:r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proofErr w:type="gramStart"/>
            <w:r w:rsidRPr="00C5552B">
              <w:rPr>
                <w:szCs w:val="24"/>
              </w:rPr>
              <w:t xml:space="preserve">(по состоянию </w:t>
            </w:r>
            <w:proofErr w:type="gramEnd"/>
          </w:p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на 1 января)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1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Актуализация и корректировка Плана по предупреждению и ликвидации разливов нефти и нефтепродуктов на территории городского округа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к 1 февраля</w:t>
            </w:r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proofErr w:type="gramStart"/>
            <w:r w:rsidRPr="00C5552B">
              <w:rPr>
                <w:szCs w:val="24"/>
              </w:rPr>
              <w:t xml:space="preserve">(по состоянию </w:t>
            </w:r>
            <w:proofErr w:type="gramEnd"/>
          </w:p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на 1 января)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1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 xml:space="preserve">Проведение мероприятий </w:t>
            </w:r>
            <w:r w:rsidR="00430ABC">
              <w:rPr>
                <w:bCs/>
                <w:szCs w:val="24"/>
              </w:rPr>
              <w:t xml:space="preserve">в рамках </w:t>
            </w:r>
            <w:r w:rsidRPr="00C5552B">
              <w:rPr>
                <w:bCs/>
                <w:szCs w:val="24"/>
              </w:rPr>
              <w:t>Месячника безопасности на водных объектах городского округа Эгвекинот в зимний период 2019-2020 годов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январь-май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ИИУ Центра ГИМС;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ООО «ИДРСП»</w:t>
            </w:r>
          </w:p>
        </w:tc>
      </w:tr>
      <w:tr w:rsidR="00C5552B" w:rsidRPr="00C5552B" w:rsidTr="00C5552B">
        <w:trPr>
          <w:trHeight w:val="5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 xml:space="preserve">Мониторинг обеспечения </w:t>
            </w:r>
            <w:r w:rsidRPr="00C5552B">
              <w:rPr>
                <w:szCs w:val="24"/>
              </w:rPr>
              <w:t xml:space="preserve">безопасности людей на </w:t>
            </w:r>
            <w:r w:rsidRPr="00C5552B">
              <w:rPr>
                <w:bCs/>
                <w:szCs w:val="24"/>
              </w:rPr>
              <w:t>ледовых переправах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январь-май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ИИУ Центра ГИМС;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ЕДДС ГО Эгвекинот</w:t>
            </w:r>
          </w:p>
        </w:tc>
      </w:tr>
      <w:tr w:rsidR="00C5552B" w:rsidRPr="00C5552B" w:rsidTr="00C5552B">
        <w:trPr>
          <w:trHeight w:val="5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Мониторинг состояния лавиноопасных участков на территории ГО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январь-май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9D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ОГМС «Эгвекинот»;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ЕДДС ГО Эгвекинот</w:t>
            </w:r>
          </w:p>
        </w:tc>
      </w:tr>
      <w:tr w:rsidR="00C5552B" w:rsidRPr="00C5552B" w:rsidTr="00C5552B">
        <w:trPr>
          <w:trHeight w:val="5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Мониторинг осуществления «Северного завоза» в сельские населенные пункты ГО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январь – май</w:t>
            </w:r>
          </w:p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июль – ноябрь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УПСП</w:t>
            </w:r>
          </w:p>
        </w:tc>
      </w:tr>
      <w:tr w:rsidR="00C5552B" w:rsidRPr="00C5552B" w:rsidTr="00C5552B">
        <w:trPr>
          <w:cantSplit/>
          <w:trHeight w:val="8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Контроль осуществления мероприятий по подготовке органов управления и сил ЭГЗ ЧОП РСЧС, организаций ГО Эгвекинот к</w:t>
            </w:r>
            <w:r w:rsidRPr="00C5552B">
              <w:rPr>
                <w:szCs w:val="24"/>
              </w:rPr>
              <w:t xml:space="preserve"> </w:t>
            </w:r>
            <w:proofErr w:type="spellStart"/>
            <w:r w:rsidRPr="00C5552B">
              <w:rPr>
                <w:szCs w:val="24"/>
              </w:rPr>
              <w:t>паводкоопасному</w:t>
            </w:r>
            <w:proofErr w:type="spellEnd"/>
            <w:r w:rsidRPr="00C5552B">
              <w:rPr>
                <w:szCs w:val="24"/>
              </w:rPr>
              <w:t xml:space="preserve"> периоду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февраль-май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УПСП</w:t>
            </w:r>
          </w:p>
        </w:tc>
      </w:tr>
      <w:tr w:rsidR="00C5552B" w:rsidRPr="00C5552B" w:rsidTr="00C5552B">
        <w:trPr>
          <w:trHeight w:val="8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Контроль осуществления мероприятий по подготовке органов управления и сил ЭГЗ ЧОП РСЧС, организаций ГО Эгвекинот к пожароопасному периоду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февраль-май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 xml:space="preserve">ОНД и </w:t>
            </w:r>
            <w:proofErr w:type="gramStart"/>
            <w:r w:rsidRPr="00C5552B">
              <w:rPr>
                <w:szCs w:val="24"/>
              </w:rPr>
              <w:t>ПР</w:t>
            </w:r>
            <w:proofErr w:type="gramEnd"/>
            <w:r w:rsidRPr="00C5552B">
              <w:rPr>
                <w:szCs w:val="24"/>
              </w:rPr>
              <w:t xml:space="preserve"> по ГО Эгвекинот</w:t>
            </w:r>
          </w:p>
        </w:tc>
      </w:tr>
      <w:tr w:rsidR="00C5552B" w:rsidRPr="00C5552B" w:rsidTr="00C5552B">
        <w:trPr>
          <w:trHeight w:val="8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Уточнение перечня организаций ГО Эгвекинот, входящих в состав сил постоянной готовности для ликвидации ЧС природного и техногенного характера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к 1 февраля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8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Уточнение реестра организаций ГО Эгвекинот, создающих НАСФ для ликвидации ЧС природного и техногенного характера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 xml:space="preserve">к 1 февраля </w:t>
            </w:r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proofErr w:type="gramStart"/>
            <w:r w:rsidRPr="00C5552B">
              <w:rPr>
                <w:szCs w:val="24"/>
              </w:rPr>
              <w:t xml:space="preserve">(по состоянию </w:t>
            </w:r>
            <w:proofErr w:type="gramEnd"/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на 1 января)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cantSplit/>
          <w:trHeight w:val="30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Уточнение реестра организаций ГО Эгвекинот, создающих НФГО для выполнения мероприятий по ГО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 xml:space="preserve">к 1 февраля </w:t>
            </w:r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proofErr w:type="gramStart"/>
            <w:r w:rsidRPr="00C5552B">
              <w:rPr>
                <w:szCs w:val="24"/>
              </w:rPr>
              <w:t>(по состоянию</w:t>
            </w:r>
            <w:proofErr w:type="gramEnd"/>
          </w:p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 xml:space="preserve"> на 1 января)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Актуализация и корректировка Паспорта безопасности территории ГО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к 29 февраля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Уточнение Перечня потенциально опасных объектов и объектов жизнеобеспечения населения, расположенных на территории ГО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к 29 февраля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ЕДДС ГО Эгвекинот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 xml:space="preserve">Мониторинг прохождения </w:t>
            </w:r>
            <w:proofErr w:type="spellStart"/>
            <w:r w:rsidRPr="00C5552B">
              <w:rPr>
                <w:szCs w:val="24"/>
              </w:rPr>
              <w:t>паводкоопасного</w:t>
            </w:r>
            <w:proofErr w:type="spellEnd"/>
            <w:r w:rsidRPr="00C5552B">
              <w:rPr>
                <w:szCs w:val="24"/>
              </w:rPr>
              <w:t xml:space="preserve"> периода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май-июль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26709D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уполномоченные Главы Администрации ГО Эгвекинот;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ЕДДС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ОГМС «Эгвекинот»;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Мониторинг прохождения пожароопасного периода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май-октябрь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 xml:space="preserve">ОНД и </w:t>
            </w:r>
            <w:proofErr w:type="gramStart"/>
            <w:r w:rsidRPr="00C5552B">
              <w:rPr>
                <w:szCs w:val="24"/>
              </w:rPr>
              <w:t>ПР</w:t>
            </w:r>
            <w:proofErr w:type="gramEnd"/>
            <w:r w:rsidRPr="00C5552B">
              <w:rPr>
                <w:szCs w:val="24"/>
              </w:rPr>
              <w:t xml:space="preserve"> по ГО Эгвекинот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уполномоченные Главы Администрации ГО Эгвекинот;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ЕДДС ГО Эгвекинот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Контроль выполнения мероприятий, направленных на обеспечение безопасности людей на водных объектах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июнь-октябрь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ИИУ Центра ГИМС;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уполномоченные Главы Администрации ГО Эгвекинот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6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Контроль выполнения мероприятий по подготовке объектов ТЭК и ЖКХ ГО Эгвекинот к отопительному периоду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июнь-октябрь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УПСП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6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Контроль осуществления мероприятий по подготовке органов управления и сил ЭГЗ ЧОП РСЧС к реагированию на возможные чрезвычайные ситуации на объектах ТЭК и ЖКХ в отопительный период 2020-2021 годов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июль-сентябрь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УПСП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Мониторинг прохождения отопительного периода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сентябрь-декабрь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УПСП;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ЕДДС ГО Эгвекинот</w:t>
            </w:r>
          </w:p>
        </w:tc>
      </w:tr>
      <w:tr w:rsidR="00C5552B" w:rsidRPr="00C5552B" w:rsidTr="00AB6E32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Контроль осуществления мероприятий по подготовке органов управления и сил ЭГЗ ЧОП РСЧС к реагированию на возможные чрезвычайные ситуации на ледовых переправах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ноябрь-декабрь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ИИУ Центра ГИМС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Подведение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 Эгвекинот в 2020 году и постановка задач на 2021 год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декабрь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Проверка технического состояния и готовности локальных систем оповещения и информирования населения ГО Эгвекинот об угрозе возникновения или о возникновении ЧС природного и техногенного характера, об опасностях, возникающих при военных конфликтах или вследствие этих конфликтов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ежемесячно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9D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ИЛТЦ Хабаровского филиала ПАО «Ростелеком»;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уполномоченные Главы Администрации ГО Эгвекинот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>Контроль осуществления мероприятий по подготовке органов управления и сил ЭГЗ ЧОП РСЧС к реагированию на возможные чрезвычайные ситуации на автомобильных дорогах (зимниках)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года, с учетом сезонных рисков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УПСП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ind w:right="-7"/>
              <w:jc w:val="both"/>
              <w:rPr>
                <w:bCs/>
                <w:szCs w:val="24"/>
              </w:rPr>
            </w:pPr>
            <w:r w:rsidRPr="00C5552B">
              <w:rPr>
                <w:bCs/>
                <w:szCs w:val="24"/>
              </w:rPr>
              <w:t xml:space="preserve">Мониторинг обеспечения </w:t>
            </w:r>
            <w:r w:rsidRPr="00C5552B">
              <w:rPr>
                <w:szCs w:val="24"/>
              </w:rPr>
              <w:t>безопасности людей на автомобильных дорогах (зимниках)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года, с учетом сезонных рисков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УПСП;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ОГИБДД;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ЕДДС ГО Эгвекинот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Осуществление мероприятий по совершенствованию нормативно-правовой базы ГО Эгвекинот в области гражданской обороны, защиты населения и территорий от ЧС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Выполнение мероприятий по созданию и пополнению резерва материальных ресурсов ГО Эгвекинот в целях обеспечения мероприятий гражданской обороны, предупреждения и ликвидации чрезвычайных ситуаций межмуниципального и регионального характера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МКУ «АХС, ЕДДС, архив ГО Эгвекинот»;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Организация мероприятий по созданию и содержанию на территории ГО Эгвекинот системы обеспечения вызова экстренных оперативных служб через единый номер «112» на базе ЕДДС ГО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МКУ «АХС, ЕДДС, архив ГО Эгвекинот»</w:t>
            </w:r>
          </w:p>
          <w:p w:rsidR="00C5552B" w:rsidRPr="00C5552B" w:rsidRDefault="00C5552B" w:rsidP="00C5552B">
            <w:pPr>
              <w:rPr>
                <w:szCs w:val="24"/>
              </w:rPr>
            </w:pPr>
          </w:p>
        </w:tc>
      </w:tr>
      <w:tr w:rsidR="00C5552B" w:rsidRPr="00C5552B" w:rsidTr="00AB6E32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Организация выполнения мероприятий муниципальной программы «Безопасность населения в городском округе Эгвекинот в 2019-2021 годах»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МКУ «АХС, ЕДДС, архив ГО Эгвекинот»;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spacing w:line="233" w:lineRule="auto"/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26709D" w:rsidP="0026709D">
            <w:pPr>
              <w:spacing w:line="233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Совместное у</w:t>
            </w:r>
            <w:r w:rsidR="00C5552B" w:rsidRPr="00C5552B">
              <w:rPr>
                <w:szCs w:val="24"/>
              </w:rPr>
              <w:t xml:space="preserve">частие органов управления и сил ЭГЗ ЧОП РСЧС с органами управления и силами гражданской обороны Чукотского автономного округа </w:t>
            </w:r>
            <w:r>
              <w:rPr>
                <w:szCs w:val="24"/>
              </w:rPr>
              <w:t xml:space="preserve">в тренировке </w:t>
            </w:r>
            <w:r w:rsidR="00C5552B" w:rsidRPr="00C5552B">
              <w:rPr>
                <w:szCs w:val="24"/>
              </w:rPr>
              <w:t>по теме: «Координация действий органов управлений и сил гражданской обороны Чукотского автономного округа и муниципальных образований при приведении гражданской обороны в готовность»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январь,</w:t>
            </w:r>
          </w:p>
          <w:p w:rsidR="00C5552B" w:rsidRPr="00C5552B" w:rsidRDefault="00C5552B" w:rsidP="00C5552B">
            <w:pPr>
              <w:spacing w:line="233" w:lineRule="auto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июль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ЕДДС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органы управления и силы ЭГЗ ЧОП РСЧС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spacing w:line="233" w:lineRule="auto"/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Командно-штабное учение на территории городского округа Эгвекинот по теме: «Действия органов управления, сил Эгвекинотского городского звена Чукотской окружной подсистемы РСЧС и ГО при угрозе возникновения, возникновении и ликвидации чрезвычайных ситуаций. Выполнение мероприятий по гражданской обороне»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март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ЕДДС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органы управления и силы ЭГЗ ЧОП РСЧС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spacing w:line="233" w:lineRule="auto"/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26709D" w:rsidP="0026709D">
            <w:pPr>
              <w:spacing w:line="233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Совместное у</w:t>
            </w:r>
            <w:r w:rsidR="00C5552B" w:rsidRPr="00C5552B">
              <w:rPr>
                <w:szCs w:val="24"/>
              </w:rPr>
              <w:t>частие с начальниками отделов муниципальных образований Чукотского автономного округа, уполномоченных на решение задач в области ГО, предупреждения и ликвидации ЧС, обеспечения пожарной безопасности и безопасности людей на водных объектах</w:t>
            </w:r>
            <w:r>
              <w:rPr>
                <w:szCs w:val="24"/>
              </w:rPr>
              <w:t xml:space="preserve"> в </w:t>
            </w:r>
            <w:r w:rsidR="00430ABC">
              <w:rPr>
                <w:szCs w:val="24"/>
              </w:rPr>
              <w:t>учебно-методическом сборе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март-апрель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rPr>
                <w:spacing w:val="-10"/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spacing w:line="233" w:lineRule="auto"/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430ABC" w:rsidP="00430ABC">
            <w:pPr>
              <w:spacing w:line="233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Совместное у</w:t>
            </w:r>
            <w:r w:rsidR="00C5552B" w:rsidRPr="00C5552B">
              <w:rPr>
                <w:szCs w:val="24"/>
              </w:rPr>
              <w:t>частие с федеральными органами исполнительной власти, органами исполнительной власти Чукотского автономного округа, органами местного самоуправления и организациями</w:t>
            </w:r>
            <w:r>
              <w:rPr>
                <w:szCs w:val="24"/>
              </w:rPr>
              <w:t xml:space="preserve"> </w:t>
            </w:r>
            <w:r w:rsidRPr="00C5552B">
              <w:rPr>
                <w:szCs w:val="24"/>
              </w:rPr>
              <w:t>в подготовке к проведению и проведении тренировки по гражданской обороне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октябрь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ЕДДС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органы управления и силы ЭГЗ ЧОП РСЧС</w:t>
            </w:r>
          </w:p>
        </w:tc>
      </w:tr>
      <w:tr w:rsidR="00C5552B" w:rsidRPr="00C5552B" w:rsidTr="00C5552B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spacing w:line="233" w:lineRule="auto"/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430ABC" w:rsidP="00430ABC">
            <w:pPr>
              <w:spacing w:line="233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Совместное у</w:t>
            </w:r>
            <w:r w:rsidR="00C5552B" w:rsidRPr="00C5552B">
              <w:rPr>
                <w:szCs w:val="24"/>
              </w:rPr>
              <w:t>частие с органами исполнительной власти ЧАО, ОМСУ ЧАО и организациями ЧАО</w:t>
            </w:r>
            <w:r>
              <w:rPr>
                <w:szCs w:val="24"/>
              </w:rPr>
              <w:t xml:space="preserve"> </w:t>
            </w:r>
            <w:r w:rsidRPr="00C5552B">
              <w:rPr>
                <w:szCs w:val="24"/>
              </w:rPr>
              <w:t>в учебно-методическом сборе</w:t>
            </w:r>
            <w:r w:rsidR="00C5552B" w:rsidRPr="00C5552B">
              <w:rPr>
                <w:szCs w:val="24"/>
              </w:rPr>
              <w:t xml:space="preserve"> по теме: «Подведение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2020 году и постановка задач на 2021 год»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декабрь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Глава Администрации ГО Эгвекинот</w:t>
            </w:r>
          </w:p>
        </w:tc>
      </w:tr>
      <w:tr w:rsidR="00C5552B" w:rsidRPr="00C5552B" w:rsidTr="00AB6E32">
        <w:trPr>
          <w:cantSplit/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spacing w:line="233" w:lineRule="auto"/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430ABC" w:rsidP="00430ABC">
            <w:pPr>
              <w:spacing w:line="233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Совместное у</w:t>
            </w:r>
            <w:r w:rsidR="00C5552B" w:rsidRPr="00C5552B">
              <w:rPr>
                <w:szCs w:val="24"/>
              </w:rPr>
              <w:t>частие органов управления и сил ЭГЗ ЧОП РСЧС с органами управления и силами Чукотской окружной подсистемы РСЧС и функциональных подсистем РСЧС на территории ЧАО по ликвидации ЧС</w:t>
            </w:r>
            <w:r>
              <w:rPr>
                <w:szCs w:val="24"/>
              </w:rPr>
              <w:t xml:space="preserve"> </w:t>
            </w:r>
            <w:r w:rsidRPr="00C5552B">
              <w:rPr>
                <w:szCs w:val="24"/>
              </w:rPr>
              <w:t>в штабных тренировках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spacing w:line="233" w:lineRule="auto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  <w:p w:rsidR="00C5552B" w:rsidRPr="00C5552B" w:rsidRDefault="00C5552B" w:rsidP="00C5552B">
            <w:pPr>
              <w:spacing w:line="233" w:lineRule="auto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по плану тренировок ГУ МЧС РФ по ЧАО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КЧС и ОПБ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ЕДДС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spacing w:line="233" w:lineRule="auto"/>
              <w:rPr>
                <w:szCs w:val="24"/>
              </w:rPr>
            </w:pPr>
            <w:r w:rsidRPr="00C5552B">
              <w:rPr>
                <w:szCs w:val="24"/>
              </w:rPr>
              <w:t>органы управления и силы ЭГЗ ЧОП РСЧС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Участие ЕДДС ГО Эгвекинот в тренировке с ОДС ЕДДС муниципальных образований и оперативных групп местных пожарно-спасательных гарнизонов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  <w:p w:rsidR="00C5552B" w:rsidRPr="00C5552B" w:rsidRDefault="00C5552B" w:rsidP="00C5552B">
            <w:pPr>
              <w:autoSpaceDE w:val="0"/>
              <w:autoSpaceDN w:val="0"/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по плану тренировок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ЕДДС ГО Эгвекинот;</w:t>
            </w:r>
          </w:p>
          <w:p w:rsidR="00C5552B" w:rsidRPr="00C5552B" w:rsidRDefault="00C5552B" w:rsidP="00C5552B">
            <w:pPr>
              <w:autoSpaceDE w:val="0"/>
              <w:autoSpaceDN w:val="0"/>
              <w:rPr>
                <w:szCs w:val="24"/>
              </w:rPr>
            </w:pPr>
            <w:r w:rsidRPr="00C5552B">
              <w:rPr>
                <w:szCs w:val="24"/>
              </w:rPr>
              <w:t>ЦУКС ГУ МЧС ЧАО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Оказание консультативной и методической помощи учебно-консультационным пунктам по гражданской обороне и чрезвычайным ситуациям ГО Эгвекинот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Организация выдачи различным категориям населения памяток по безопасности жизнедеятельности и действиям в чрезвычайных ситуациях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отдел ВМР, ГО и ЧС;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уполномоченные Главы Администрации ГО Эгвекинот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Организация проведения открытого урока «Основы безопасности жизнедеятельности» в образовательных учреждениях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УСП;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 xml:space="preserve">ОНД и </w:t>
            </w:r>
            <w:proofErr w:type="gramStart"/>
            <w:r w:rsidRPr="00C5552B">
              <w:rPr>
                <w:szCs w:val="24"/>
              </w:rPr>
              <w:t>ПР</w:t>
            </w:r>
            <w:proofErr w:type="gramEnd"/>
            <w:r w:rsidRPr="00C5552B">
              <w:rPr>
                <w:szCs w:val="24"/>
              </w:rPr>
              <w:t xml:space="preserve"> по ГО Эгвекинот</w:t>
            </w:r>
          </w:p>
        </w:tc>
      </w:tr>
      <w:tr w:rsidR="00C5552B" w:rsidRPr="00C5552B" w:rsidTr="00C5552B">
        <w:trPr>
          <w:trHeight w:val="1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both"/>
              <w:rPr>
                <w:szCs w:val="24"/>
              </w:rPr>
            </w:pPr>
            <w:r w:rsidRPr="00C5552B">
              <w:rPr>
                <w:szCs w:val="24"/>
              </w:rPr>
              <w:t>Организация проведения дней открытых дверей и занятий по безопасности жизнедеятельности в образовательных учреждениях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jc w:val="center"/>
              <w:rPr>
                <w:szCs w:val="24"/>
              </w:rPr>
            </w:pPr>
            <w:r w:rsidRPr="00C5552B">
              <w:rPr>
                <w:szCs w:val="24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УСП;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>ГАПОУ ЧАО «ЧПТ п. Эгвекинот»</w:t>
            </w:r>
          </w:p>
          <w:p w:rsidR="00C5552B" w:rsidRPr="00C5552B" w:rsidRDefault="00C5552B" w:rsidP="00C5552B">
            <w:pPr>
              <w:rPr>
                <w:szCs w:val="24"/>
              </w:rPr>
            </w:pPr>
            <w:r w:rsidRPr="00C5552B">
              <w:rPr>
                <w:szCs w:val="24"/>
              </w:rPr>
              <w:t xml:space="preserve">ОНД и </w:t>
            </w:r>
            <w:proofErr w:type="gramStart"/>
            <w:r w:rsidRPr="00C5552B">
              <w:rPr>
                <w:szCs w:val="24"/>
              </w:rPr>
              <w:t>ПР</w:t>
            </w:r>
            <w:proofErr w:type="gramEnd"/>
            <w:r w:rsidRPr="00C5552B">
              <w:rPr>
                <w:szCs w:val="24"/>
              </w:rPr>
              <w:t xml:space="preserve"> по ГО Эгвекинот</w:t>
            </w:r>
          </w:p>
        </w:tc>
      </w:tr>
    </w:tbl>
    <w:p w:rsidR="00C5552B" w:rsidRPr="008D7554" w:rsidRDefault="00C5552B" w:rsidP="00C5552B">
      <w:pPr>
        <w:jc w:val="both"/>
      </w:pPr>
    </w:p>
    <w:p w:rsidR="00C5552B" w:rsidRPr="008D7554" w:rsidRDefault="00C5552B" w:rsidP="00C5552B">
      <w:pPr>
        <w:rPr>
          <w:b/>
        </w:rPr>
      </w:pPr>
      <w:r w:rsidRPr="008D7554">
        <w:rPr>
          <w:b/>
        </w:rPr>
        <w:t>Перечень сокращений:</w:t>
      </w:r>
    </w:p>
    <w:p w:rsidR="00C5552B" w:rsidRDefault="00C5552B" w:rsidP="00C5552B">
      <w:r>
        <w:t>ГАПОУ ЧАО «ЧПТ п. Эгвекинот» - Государственное автономное профессиональное образовательное учреждение «Чукотский полярный техникум поселка Эгвекинот»;</w:t>
      </w:r>
    </w:p>
    <w:p w:rsidR="00C5552B" w:rsidRDefault="00C5552B" w:rsidP="00C5552B">
      <w:r>
        <w:t>ГО Эгвекинот – городской округ Эгвекинот;</w:t>
      </w:r>
    </w:p>
    <w:p w:rsidR="00C5552B" w:rsidRDefault="00C5552B" w:rsidP="00C5552B">
      <w:r>
        <w:t>ЕДДС – Единая дежурно-диспетчерская служба;</w:t>
      </w:r>
    </w:p>
    <w:p w:rsidR="00C5552B" w:rsidRDefault="00C5552B" w:rsidP="00C5552B">
      <w:pPr>
        <w:jc w:val="both"/>
      </w:pPr>
      <w:r>
        <w:t>ИИУ Центра ГИМС – Иультинский инспекторский участок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Чукотскому автономному округу»;</w:t>
      </w:r>
    </w:p>
    <w:p w:rsidR="00C5552B" w:rsidRDefault="00C5552B" w:rsidP="00C5552B">
      <w:pPr>
        <w:jc w:val="both"/>
      </w:pPr>
      <w:r>
        <w:t>ИЛТЦ Хабаровского филиала ПАО «Ростелеком» - Иультинский линейно-технический цех Хабаровского филиала Публичного акционерного общества «Ростелеком»;</w:t>
      </w:r>
    </w:p>
    <w:p w:rsidR="00C5552B" w:rsidRDefault="00C5552B" w:rsidP="00C5552B">
      <w:pPr>
        <w:jc w:val="both"/>
      </w:pPr>
      <w:r>
        <w:t>Комиссия ПУФ – комиссия по поддержанию устойчивого функционирования организаций в военное время;</w:t>
      </w:r>
    </w:p>
    <w:p w:rsidR="00C5552B" w:rsidRDefault="00C5552B" w:rsidP="00C5552B">
      <w:pPr>
        <w:jc w:val="both"/>
      </w:pPr>
      <w:r>
        <w:lastRenderedPageBreak/>
        <w:t>КЧС и ОПБ – комиссия по предупреждению и ликвидации чрезвычайных ситуаций и обеспечению пожарной безопасности;</w:t>
      </w:r>
    </w:p>
    <w:p w:rsidR="00C5552B" w:rsidRDefault="00C5552B" w:rsidP="00C5552B">
      <w:pPr>
        <w:jc w:val="both"/>
      </w:pPr>
      <w:r>
        <w:t>МКУ «АХС, ЕДДС, архив ГО Эгвекинот» - Муниципальное казенное предприятие «Административно-хозяйственная служба, Единая дежурно-диспетчерская служба, архив городского округа Эгвекинот»;</w:t>
      </w:r>
    </w:p>
    <w:p w:rsidR="00C5552B" w:rsidRPr="008D7554" w:rsidRDefault="00C5552B" w:rsidP="00C5552B">
      <w:pPr>
        <w:jc w:val="both"/>
      </w:pPr>
      <w:r w:rsidRPr="008D7554">
        <w:t>НАСФ - нештатные аварийно-спасательные формирования;</w:t>
      </w:r>
    </w:p>
    <w:p w:rsidR="00C5552B" w:rsidRDefault="00C5552B" w:rsidP="00C5552B">
      <w:pPr>
        <w:jc w:val="both"/>
      </w:pPr>
      <w:r w:rsidRPr="008D7554">
        <w:t>НФГО - нештатные формирования по обеспечению выполнения мероприятий по гражданской обороне</w:t>
      </w:r>
      <w:r>
        <w:t>;</w:t>
      </w:r>
    </w:p>
    <w:p w:rsidR="00C5552B" w:rsidRDefault="00C5552B" w:rsidP="00C5552B">
      <w:pPr>
        <w:jc w:val="both"/>
      </w:pPr>
      <w:r>
        <w:t xml:space="preserve">ОНД и </w:t>
      </w:r>
      <w:proofErr w:type="gramStart"/>
      <w:r>
        <w:t>ПР</w:t>
      </w:r>
      <w:proofErr w:type="gramEnd"/>
      <w:r>
        <w:t xml:space="preserve"> по ГО Эгвекинот – Отделение надзорной деятельности и профилактической работы по городскому округу Эгвекинот Главного управления МЧС России по Чукотскому автономному округу;</w:t>
      </w:r>
    </w:p>
    <w:p w:rsidR="00C5552B" w:rsidRDefault="00C5552B" w:rsidP="00C5552B">
      <w:pPr>
        <w:jc w:val="both"/>
      </w:pPr>
      <w:r>
        <w:t>ООО «ИДРСП» - Общество с ограниченной ответственностью «Иультинское дорожное ремонтно-строительное предприятие»;</w:t>
      </w:r>
    </w:p>
    <w:p w:rsidR="00C5552B" w:rsidRDefault="00C5552B" w:rsidP="00C5552B">
      <w:pPr>
        <w:jc w:val="both"/>
      </w:pPr>
      <w:r>
        <w:t>отдел ВМР, ГО и ЧС – отдел военно-мобилизационной работы, гражданской обороны и чрезвычайных ситуаций Администрации городского округа Эгвекинот;</w:t>
      </w:r>
    </w:p>
    <w:p w:rsidR="00C5552B" w:rsidRDefault="00C5552B" w:rsidP="00C5552B">
      <w:pPr>
        <w:jc w:val="both"/>
      </w:pPr>
      <w:r w:rsidRPr="008D7554">
        <w:t>ТЭК и ЖКХ - топливно-энергетический комплекс и жилищно-коммунальное хозяйство;</w:t>
      </w:r>
    </w:p>
    <w:p w:rsidR="00C5552B" w:rsidRDefault="00C5552B" w:rsidP="00C5552B">
      <w:pPr>
        <w:jc w:val="both"/>
      </w:pPr>
      <w:r>
        <w:t xml:space="preserve">ОГИБДД – отделение Государственной </w:t>
      </w:r>
      <w:proofErr w:type="gramStart"/>
      <w:r>
        <w:t>инспекции безопасности дорожного движения Отделения Министерства внутренних дел Российской Федерации</w:t>
      </w:r>
      <w:proofErr w:type="gramEnd"/>
      <w:r>
        <w:t xml:space="preserve"> по городскому округу Эгвекинот;</w:t>
      </w:r>
    </w:p>
    <w:p w:rsidR="00C5552B" w:rsidRDefault="00C5552B" w:rsidP="00C5552B">
      <w:pPr>
        <w:jc w:val="both"/>
      </w:pPr>
      <w:r>
        <w:t>УПСП – Управление промышленной и сельскохозяйственной политики Администрации городского округа Эгвекинот;</w:t>
      </w:r>
    </w:p>
    <w:p w:rsidR="00C5552B" w:rsidRPr="008D7554" w:rsidRDefault="00C5552B" w:rsidP="00C5552B">
      <w:pPr>
        <w:jc w:val="both"/>
      </w:pPr>
      <w:r>
        <w:t>УСП – Управление социальной политики городского округа Эгвекинот;</w:t>
      </w:r>
    </w:p>
    <w:p w:rsidR="00C5552B" w:rsidRDefault="00C5552B" w:rsidP="00C5552B">
      <w:pPr>
        <w:jc w:val="both"/>
      </w:pPr>
      <w:r>
        <w:t>ЦУКС ГУ МЧС ЧАО – Центр</w:t>
      </w:r>
      <w:r w:rsidRPr="008D7554">
        <w:t xml:space="preserve"> управления в кризисных ситуациях</w:t>
      </w:r>
      <w:r>
        <w:t xml:space="preserve"> Главного управления </w:t>
      </w:r>
      <w:r w:rsidRPr="008D7554">
        <w:t>Министерства по делам гражданской обороны, чрезвычайным ситуациям и ликвидации последствий стихийных бедствий Российской Федерации по Чукотскому автономному округу;</w:t>
      </w:r>
    </w:p>
    <w:p w:rsidR="00C5552B" w:rsidRDefault="00C5552B" w:rsidP="00C5552B">
      <w:pPr>
        <w:jc w:val="both"/>
      </w:pPr>
      <w:r>
        <w:t>ЭГЗ ЧОП РСЧС – Эгвекинотское городское звено Чукотской окружной подсистемы единой государственной системы предупреждения и ликвидации чрезвычайных ситуаций.</w:t>
      </w:r>
    </w:p>
    <w:p w:rsidR="005441A3" w:rsidRDefault="005441A3" w:rsidP="001E5E50">
      <w:pPr>
        <w:ind w:right="-29"/>
        <w:jc w:val="both"/>
        <w:rPr>
          <w:szCs w:val="24"/>
        </w:rPr>
        <w:sectPr w:rsidR="005441A3" w:rsidSect="00C5552B">
          <w:pgSz w:w="16838" w:h="11906" w:orient="landscape"/>
          <w:pgMar w:top="1701" w:right="709" w:bottom="851" w:left="709" w:header="709" w:footer="709" w:gutter="0"/>
          <w:pgNumType w:start="1"/>
          <w:cols w:space="708"/>
          <w:titlePg/>
          <w:docGrid w:linePitch="360"/>
        </w:sectPr>
      </w:pPr>
    </w:p>
    <w:p w:rsidR="00847015" w:rsidRDefault="00847015" w:rsidP="00BD1CA4">
      <w:pPr>
        <w:ind w:right="-29"/>
        <w:jc w:val="both"/>
        <w:rPr>
          <w:szCs w:val="24"/>
        </w:rPr>
      </w:pPr>
    </w:p>
    <w:sectPr w:rsidR="00847015" w:rsidSect="002753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5F" w:rsidRDefault="00E8535F" w:rsidP="00E719F1">
      <w:r>
        <w:separator/>
      </w:r>
    </w:p>
  </w:endnote>
  <w:endnote w:type="continuationSeparator" w:id="0">
    <w:p w:rsidR="00E8535F" w:rsidRDefault="00E8535F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5F" w:rsidRDefault="00E8535F" w:rsidP="00E719F1">
      <w:r>
        <w:separator/>
      </w:r>
    </w:p>
  </w:footnote>
  <w:footnote w:type="continuationSeparator" w:id="0">
    <w:p w:rsidR="00E8535F" w:rsidRDefault="00E8535F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430ABC" w:rsidRDefault="004723FE">
        <w:pPr>
          <w:pStyle w:val="a7"/>
          <w:jc w:val="center"/>
        </w:pPr>
        <w:fldSimple w:instr=" PAGE   \* MERGEFORMAT ">
          <w:r w:rsidR="00BD1CA4">
            <w:rPr>
              <w:noProof/>
            </w:rPr>
            <w:t>6</w:t>
          </w:r>
        </w:fldSimple>
      </w:p>
    </w:sdtContent>
  </w:sdt>
  <w:p w:rsidR="00430ABC" w:rsidRDefault="00430A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407A6"/>
    <w:multiLevelType w:val="hybridMultilevel"/>
    <w:tmpl w:val="C68C6384"/>
    <w:lvl w:ilvl="0" w:tplc="44224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22783"/>
    <w:rsid w:val="000318C9"/>
    <w:rsid w:val="00032BFB"/>
    <w:rsid w:val="0006392A"/>
    <w:rsid w:val="00072C29"/>
    <w:rsid w:val="00082F63"/>
    <w:rsid w:val="000C34BF"/>
    <w:rsid w:val="000E0478"/>
    <w:rsid w:val="000E4A9A"/>
    <w:rsid w:val="001012A4"/>
    <w:rsid w:val="00126F95"/>
    <w:rsid w:val="001336B7"/>
    <w:rsid w:val="00142853"/>
    <w:rsid w:val="00154293"/>
    <w:rsid w:val="001662EF"/>
    <w:rsid w:val="001861D6"/>
    <w:rsid w:val="00192D4B"/>
    <w:rsid w:val="001971D8"/>
    <w:rsid w:val="001B4D3F"/>
    <w:rsid w:val="001B7F90"/>
    <w:rsid w:val="001D7D4A"/>
    <w:rsid w:val="001E0F1A"/>
    <w:rsid w:val="001E5E50"/>
    <w:rsid w:val="00211D1E"/>
    <w:rsid w:val="002203C0"/>
    <w:rsid w:val="00225E89"/>
    <w:rsid w:val="00227472"/>
    <w:rsid w:val="0025781A"/>
    <w:rsid w:val="00257F92"/>
    <w:rsid w:val="00262669"/>
    <w:rsid w:val="0026303A"/>
    <w:rsid w:val="0026709D"/>
    <w:rsid w:val="002753C6"/>
    <w:rsid w:val="00277CBE"/>
    <w:rsid w:val="00294D9A"/>
    <w:rsid w:val="002970EC"/>
    <w:rsid w:val="002A6381"/>
    <w:rsid w:val="002C1122"/>
    <w:rsid w:val="002C5932"/>
    <w:rsid w:val="002E35B7"/>
    <w:rsid w:val="002E58CC"/>
    <w:rsid w:val="002F0EC3"/>
    <w:rsid w:val="002F1107"/>
    <w:rsid w:val="002F278E"/>
    <w:rsid w:val="002F5F28"/>
    <w:rsid w:val="00353E5A"/>
    <w:rsid w:val="00373B94"/>
    <w:rsid w:val="00375120"/>
    <w:rsid w:val="00395C46"/>
    <w:rsid w:val="003A2BB0"/>
    <w:rsid w:val="003B2FF2"/>
    <w:rsid w:val="003B45E0"/>
    <w:rsid w:val="003C44E5"/>
    <w:rsid w:val="003D50E8"/>
    <w:rsid w:val="003D7763"/>
    <w:rsid w:val="003E05DB"/>
    <w:rsid w:val="003E0901"/>
    <w:rsid w:val="004155EE"/>
    <w:rsid w:val="004235AE"/>
    <w:rsid w:val="004258C3"/>
    <w:rsid w:val="00430ABC"/>
    <w:rsid w:val="00450AB4"/>
    <w:rsid w:val="00466B31"/>
    <w:rsid w:val="004723FE"/>
    <w:rsid w:val="00475C7F"/>
    <w:rsid w:val="004A0EA0"/>
    <w:rsid w:val="004A4FEE"/>
    <w:rsid w:val="004B4275"/>
    <w:rsid w:val="004B7D5D"/>
    <w:rsid w:val="004D33B7"/>
    <w:rsid w:val="004D5046"/>
    <w:rsid w:val="004E2077"/>
    <w:rsid w:val="004E60AE"/>
    <w:rsid w:val="004F7A96"/>
    <w:rsid w:val="00523C51"/>
    <w:rsid w:val="00541FC9"/>
    <w:rsid w:val="005441A3"/>
    <w:rsid w:val="005464A3"/>
    <w:rsid w:val="00555E02"/>
    <w:rsid w:val="00557E55"/>
    <w:rsid w:val="0056110A"/>
    <w:rsid w:val="00584F4F"/>
    <w:rsid w:val="005A437A"/>
    <w:rsid w:val="005A4BB8"/>
    <w:rsid w:val="005B3AF5"/>
    <w:rsid w:val="005D2D02"/>
    <w:rsid w:val="005D6ED2"/>
    <w:rsid w:val="005E3D92"/>
    <w:rsid w:val="0060419A"/>
    <w:rsid w:val="00613B09"/>
    <w:rsid w:val="00616AB3"/>
    <w:rsid w:val="00623824"/>
    <w:rsid w:val="00641203"/>
    <w:rsid w:val="006436E8"/>
    <w:rsid w:val="00672215"/>
    <w:rsid w:val="0068159B"/>
    <w:rsid w:val="006A30A3"/>
    <w:rsid w:val="006A4379"/>
    <w:rsid w:val="006B6557"/>
    <w:rsid w:val="006C1DE6"/>
    <w:rsid w:val="006C443E"/>
    <w:rsid w:val="006D11D2"/>
    <w:rsid w:val="006F04BA"/>
    <w:rsid w:val="006F2B55"/>
    <w:rsid w:val="006F3BFA"/>
    <w:rsid w:val="006F43B2"/>
    <w:rsid w:val="006F4A07"/>
    <w:rsid w:val="006F535E"/>
    <w:rsid w:val="007302DB"/>
    <w:rsid w:val="00751416"/>
    <w:rsid w:val="00754D9F"/>
    <w:rsid w:val="0077392F"/>
    <w:rsid w:val="00794437"/>
    <w:rsid w:val="0079591B"/>
    <w:rsid w:val="007A200F"/>
    <w:rsid w:val="007A3D86"/>
    <w:rsid w:val="007D2A78"/>
    <w:rsid w:val="00800DC7"/>
    <w:rsid w:val="008238A8"/>
    <w:rsid w:val="00834372"/>
    <w:rsid w:val="00840AFF"/>
    <w:rsid w:val="00847015"/>
    <w:rsid w:val="008560CD"/>
    <w:rsid w:val="00860F34"/>
    <w:rsid w:val="00871EB8"/>
    <w:rsid w:val="00887606"/>
    <w:rsid w:val="008A22A5"/>
    <w:rsid w:val="008A7014"/>
    <w:rsid w:val="008B32C3"/>
    <w:rsid w:val="008E5EAE"/>
    <w:rsid w:val="00905ECC"/>
    <w:rsid w:val="00906B4B"/>
    <w:rsid w:val="00921123"/>
    <w:rsid w:val="00932E7A"/>
    <w:rsid w:val="0094300F"/>
    <w:rsid w:val="00944812"/>
    <w:rsid w:val="00956774"/>
    <w:rsid w:val="00962F60"/>
    <w:rsid w:val="00975258"/>
    <w:rsid w:val="00986584"/>
    <w:rsid w:val="009A5EA6"/>
    <w:rsid w:val="009C53F2"/>
    <w:rsid w:val="009C6E19"/>
    <w:rsid w:val="009C7F85"/>
    <w:rsid w:val="009D3A02"/>
    <w:rsid w:val="00A137B9"/>
    <w:rsid w:val="00A226C4"/>
    <w:rsid w:val="00A34420"/>
    <w:rsid w:val="00A350DF"/>
    <w:rsid w:val="00A436C8"/>
    <w:rsid w:val="00A53934"/>
    <w:rsid w:val="00A75BA6"/>
    <w:rsid w:val="00A775AD"/>
    <w:rsid w:val="00A96795"/>
    <w:rsid w:val="00AA7FD8"/>
    <w:rsid w:val="00AB6E32"/>
    <w:rsid w:val="00AD40CE"/>
    <w:rsid w:val="00B000DB"/>
    <w:rsid w:val="00B26BFA"/>
    <w:rsid w:val="00B32F18"/>
    <w:rsid w:val="00B33C71"/>
    <w:rsid w:val="00B50716"/>
    <w:rsid w:val="00B67813"/>
    <w:rsid w:val="00B81B24"/>
    <w:rsid w:val="00BC2A78"/>
    <w:rsid w:val="00BC5A5A"/>
    <w:rsid w:val="00BD1CA4"/>
    <w:rsid w:val="00BD4F66"/>
    <w:rsid w:val="00C24FE1"/>
    <w:rsid w:val="00C545BD"/>
    <w:rsid w:val="00C5552B"/>
    <w:rsid w:val="00C573EB"/>
    <w:rsid w:val="00C665CF"/>
    <w:rsid w:val="00C91A6C"/>
    <w:rsid w:val="00C959BC"/>
    <w:rsid w:val="00CB1E6C"/>
    <w:rsid w:val="00CB3DFA"/>
    <w:rsid w:val="00CB7541"/>
    <w:rsid w:val="00CC620D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5D56"/>
    <w:rsid w:val="00D943B3"/>
    <w:rsid w:val="00DB50E5"/>
    <w:rsid w:val="00DD047A"/>
    <w:rsid w:val="00DD3076"/>
    <w:rsid w:val="00DF3F19"/>
    <w:rsid w:val="00DF5A76"/>
    <w:rsid w:val="00E01B58"/>
    <w:rsid w:val="00E050C9"/>
    <w:rsid w:val="00E11B94"/>
    <w:rsid w:val="00E220BD"/>
    <w:rsid w:val="00E3115D"/>
    <w:rsid w:val="00E31E4D"/>
    <w:rsid w:val="00E36BD3"/>
    <w:rsid w:val="00E452F1"/>
    <w:rsid w:val="00E50F71"/>
    <w:rsid w:val="00E719F1"/>
    <w:rsid w:val="00E80390"/>
    <w:rsid w:val="00E8535F"/>
    <w:rsid w:val="00EA6E58"/>
    <w:rsid w:val="00ED7B18"/>
    <w:rsid w:val="00EE20EB"/>
    <w:rsid w:val="00EE4B99"/>
    <w:rsid w:val="00EF2E52"/>
    <w:rsid w:val="00F16A07"/>
    <w:rsid w:val="00F20B98"/>
    <w:rsid w:val="00F44AAE"/>
    <w:rsid w:val="00F44B0F"/>
    <w:rsid w:val="00F53015"/>
    <w:rsid w:val="00F5577A"/>
    <w:rsid w:val="00F55FC2"/>
    <w:rsid w:val="00F62741"/>
    <w:rsid w:val="00F71DC3"/>
    <w:rsid w:val="00F77CB5"/>
    <w:rsid w:val="00F85641"/>
    <w:rsid w:val="00F85B35"/>
    <w:rsid w:val="00F86CEE"/>
    <w:rsid w:val="00F93158"/>
    <w:rsid w:val="00FA7958"/>
    <w:rsid w:val="00FB2441"/>
    <w:rsid w:val="00FB29C5"/>
    <w:rsid w:val="00FB45B1"/>
    <w:rsid w:val="00FB5290"/>
    <w:rsid w:val="00FC212F"/>
    <w:rsid w:val="00FC57B1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4D85-F9B7-4C32-8E9C-0B8D387D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10</cp:revision>
  <cp:lastPrinted>2020-02-19T04:14:00Z</cp:lastPrinted>
  <dcterms:created xsi:type="dcterms:W3CDTF">2020-02-10T03:41:00Z</dcterms:created>
  <dcterms:modified xsi:type="dcterms:W3CDTF">2020-02-20T03:25:00Z</dcterms:modified>
</cp:coreProperties>
</file>