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21F" w:rsidRDefault="001029E4" w:rsidP="00093FFE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2886075</wp:posOffset>
            </wp:positionH>
            <wp:positionV relativeFrom="paragraph">
              <wp:posOffset>0</wp:posOffset>
            </wp:positionV>
            <wp:extent cx="619125" cy="781050"/>
            <wp:effectExtent l="0" t="0" r="9525" b="0"/>
            <wp:wrapSquare wrapText="right"/>
            <wp:docPr id="2" name="Рисунок 2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-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C021F">
        <w:br w:type="textWrapping" w:clear="all"/>
      </w:r>
    </w:p>
    <w:p w:rsidR="000C021F" w:rsidRDefault="000C021F" w:rsidP="00093FFE">
      <w:pPr>
        <w:jc w:val="center"/>
      </w:pPr>
    </w:p>
    <w:p w:rsidR="000C021F" w:rsidRDefault="000C021F" w:rsidP="00093FFE">
      <w:pPr>
        <w:jc w:val="center"/>
        <w:outlineLvl w:val="0"/>
        <w:rPr>
          <w:b/>
        </w:rPr>
      </w:pPr>
      <w:r w:rsidRPr="00BB38E1">
        <w:rPr>
          <w:b/>
        </w:rPr>
        <w:t>РОССИЙСКАЯ  ФЕДЕРАЦИЯ</w:t>
      </w:r>
    </w:p>
    <w:p w:rsidR="000C021F" w:rsidRPr="00BB38E1" w:rsidRDefault="000C021F" w:rsidP="00093FFE">
      <w:pPr>
        <w:jc w:val="center"/>
        <w:outlineLvl w:val="0"/>
        <w:rPr>
          <w:b/>
        </w:rPr>
      </w:pPr>
      <w:r w:rsidRPr="00BB38E1">
        <w:rPr>
          <w:b/>
        </w:rPr>
        <w:t>ЧУКОТСКИЙ  АВТОНОМНЫЙ  ОКРУГ</w:t>
      </w:r>
    </w:p>
    <w:p w:rsidR="000C021F" w:rsidRPr="00BB38E1" w:rsidRDefault="000C021F" w:rsidP="00093FFE">
      <w:pPr>
        <w:jc w:val="center"/>
        <w:rPr>
          <w:b/>
        </w:rPr>
      </w:pPr>
    </w:p>
    <w:p w:rsidR="000C021F" w:rsidRDefault="000C021F" w:rsidP="00093FFE">
      <w:pPr>
        <w:jc w:val="center"/>
        <w:outlineLvl w:val="0"/>
        <w:rPr>
          <w:b/>
        </w:rPr>
      </w:pPr>
      <w:r w:rsidRPr="00BB38E1">
        <w:rPr>
          <w:b/>
        </w:rPr>
        <w:t>СОВЕТ  ДЕПУТАТОВ</w:t>
      </w:r>
    </w:p>
    <w:p w:rsidR="000C021F" w:rsidRPr="00BB38E1" w:rsidRDefault="000C021F" w:rsidP="00093FFE">
      <w:pPr>
        <w:jc w:val="center"/>
        <w:outlineLvl w:val="0"/>
        <w:rPr>
          <w:b/>
        </w:rPr>
      </w:pPr>
      <w:r w:rsidRPr="00BB38E1">
        <w:rPr>
          <w:b/>
        </w:rPr>
        <w:t>ИУЛЬТИНСКОГО  МУНИЦИПАЛЬНОГО  РАЙОНА</w:t>
      </w:r>
    </w:p>
    <w:p w:rsidR="000C021F" w:rsidRPr="00BB38E1" w:rsidRDefault="000C021F" w:rsidP="00093FFE">
      <w:pPr>
        <w:jc w:val="both"/>
        <w:rPr>
          <w:b/>
        </w:rPr>
      </w:pPr>
    </w:p>
    <w:p w:rsidR="000C021F" w:rsidRDefault="000C021F" w:rsidP="00093FFE">
      <w:pPr>
        <w:jc w:val="center"/>
        <w:outlineLvl w:val="0"/>
        <w:rPr>
          <w:b/>
        </w:rPr>
      </w:pPr>
      <w:proofErr w:type="gramStart"/>
      <w:r w:rsidRPr="00BB38E1">
        <w:rPr>
          <w:b/>
        </w:rPr>
        <w:t>Р</w:t>
      </w:r>
      <w:proofErr w:type="gramEnd"/>
      <w:r w:rsidRPr="00BB38E1">
        <w:rPr>
          <w:b/>
        </w:rPr>
        <w:t xml:space="preserve"> Е Ш Е Н И Е</w:t>
      </w:r>
    </w:p>
    <w:p w:rsidR="004D4966" w:rsidRDefault="004D4966" w:rsidP="00093FFE">
      <w:pPr>
        <w:jc w:val="center"/>
        <w:outlineLvl w:val="0"/>
        <w:rPr>
          <w:b/>
        </w:rPr>
      </w:pPr>
    </w:p>
    <w:p w:rsidR="000C021F" w:rsidRPr="00BB38E1" w:rsidRDefault="000C021F" w:rsidP="00093FFE">
      <w:pPr>
        <w:jc w:val="center"/>
        <w:outlineLvl w:val="0"/>
        <w:rPr>
          <w:b/>
        </w:rPr>
      </w:pPr>
    </w:p>
    <w:p w:rsidR="000C021F" w:rsidRPr="0027238C" w:rsidRDefault="00D26454" w:rsidP="00093FFE">
      <w:pPr>
        <w:jc w:val="both"/>
      </w:pPr>
      <w:r>
        <w:t>от 0</w:t>
      </w:r>
      <w:r w:rsidR="000C021F">
        <w:t>9 апреля</w:t>
      </w:r>
      <w:r w:rsidR="000C021F" w:rsidRPr="0027238C">
        <w:t xml:space="preserve"> 201</w:t>
      </w:r>
      <w:r>
        <w:t>4</w:t>
      </w:r>
      <w:r w:rsidR="000C021F" w:rsidRPr="0027238C">
        <w:t xml:space="preserve"> г.  </w:t>
      </w:r>
      <w:r w:rsidR="000C021F" w:rsidRPr="0027238C">
        <w:tab/>
      </w:r>
      <w:r w:rsidR="000C021F" w:rsidRPr="0027238C">
        <w:tab/>
        <w:t xml:space="preserve">              № </w:t>
      </w:r>
      <w:r w:rsidR="004D4966">
        <w:t>6</w:t>
      </w:r>
      <w:r w:rsidR="0099185E">
        <w:t>3</w:t>
      </w:r>
      <w:r w:rsidR="000C021F">
        <w:tab/>
      </w:r>
      <w:r w:rsidR="000C021F">
        <w:tab/>
      </w:r>
      <w:r w:rsidR="000C021F" w:rsidRPr="0027238C">
        <w:t xml:space="preserve"> </w:t>
      </w:r>
      <w:r w:rsidR="00CA7DA9">
        <w:t xml:space="preserve">                              </w:t>
      </w:r>
      <w:r w:rsidR="000C021F" w:rsidRPr="0027238C">
        <w:t>п. Эгвекинот</w:t>
      </w:r>
    </w:p>
    <w:p w:rsidR="000C021F" w:rsidRPr="0027238C" w:rsidRDefault="000C021F" w:rsidP="00093FFE">
      <w:pPr>
        <w:jc w:val="both"/>
        <w:rPr>
          <w:sz w:val="28"/>
          <w:szCs w:val="28"/>
        </w:rPr>
      </w:pPr>
    </w:p>
    <w:p w:rsidR="000C021F" w:rsidRPr="00C768BC" w:rsidRDefault="000C021F" w:rsidP="00093FFE">
      <w:pPr>
        <w:ind w:right="5759"/>
        <w:jc w:val="both"/>
        <w:rPr>
          <w:b/>
          <w:bCs/>
        </w:rPr>
      </w:pPr>
    </w:p>
    <w:p w:rsidR="000C021F" w:rsidRPr="00C768BC" w:rsidRDefault="000C021F" w:rsidP="00093FFE">
      <w:pPr>
        <w:rPr>
          <w:bCs/>
        </w:rPr>
      </w:pPr>
    </w:p>
    <w:p w:rsidR="0010448C" w:rsidRDefault="000C021F" w:rsidP="00093FFE">
      <w:pPr>
        <w:jc w:val="center"/>
        <w:rPr>
          <w:b/>
          <w:bCs/>
        </w:rPr>
      </w:pPr>
      <w:r>
        <w:rPr>
          <w:b/>
          <w:bCs/>
        </w:rPr>
        <w:t xml:space="preserve">           Об отчете председателя Контрольно-счетной палаты Иультинского </w:t>
      </w:r>
    </w:p>
    <w:p w:rsidR="000C021F" w:rsidRDefault="000C021F" w:rsidP="00093FFE">
      <w:pPr>
        <w:jc w:val="center"/>
        <w:rPr>
          <w:b/>
          <w:bCs/>
        </w:rPr>
      </w:pPr>
      <w:r>
        <w:rPr>
          <w:b/>
          <w:bCs/>
        </w:rPr>
        <w:t xml:space="preserve">муниципального района о результатах деятельности  </w:t>
      </w:r>
      <w:r w:rsidR="00910E1B">
        <w:rPr>
          <w:b/>
          <w:bCs/>
        </w:rPr>
        <w:t>в</w:t>
      </w:r>
      <w:r>
        <w:rPr>
          <w:b/>
          <w:bCs/>
        </w:rPr>
        <w:t xml:space="preserve"> 201</w:t>
      </w:r>
      <w:r w:rsidR="00D26454">
        <w:rPr>
          <w:b/>
          <w:bCs/>
        </w:rPr>
        <w:t>3</w:t>
      </w:r>
      <w:r>
        <w:rPr>
          <w:b/>
          <w:bCs/>
        </w:rPr>
        <w:t xml:space="preserve"> год</w:t>
      </w:r>
      <w:r w:rsidR="00910E1B">
        <w:rPr>
          <w:b/>
          <w:bCs/>
        </w:rPr>
        <w:t>у</w:t>
      </w:r>
    </w:p>
    <w:p w:rsidR="000C021F" w:rsidRPr="00C768BC" w:rsidRDefault="000C021F" w:rsidP="00093FFE">
      <w:pPr>
        <w:jc w:val="center"/>
        <w:rPr>
          <w:bCs/>
        </w:rPr>
      </w:pPr>
    </w:p>
    <w:p w:rsidR="000C021F" w:rsidRDefault="000C021F" w:rsidP="00093FFE">
      <w:pPr>
        <w:ind w:firstLine="709"/>
        <w:jc w:val="both"/>
      </w:pPr>
      <w:r>
        <w:t>Заслушав отчет председателя Контрольно-счетной палаты Иультинского муниц</w:t>
      </w:r>
      <w:r>
        <w:t>и</w:t>
      </w:r>
      <w:r>
        <w:t xml:space="preserve">пального района о результатах деятельности  </w:t>
      </w:r>
      <w:r w:rsidR="00910E1B">
        <w:t>в</w:t>
      </w:r>
      <w:r>
        <w:t xml:space="preserve"> 201</w:t>
      </w:r>
      <w:r w:rsidR="00D26454">
        <w:t>3</w:t>
      </w:r>
      <w:r>
        <w:t xml:space="preserve"> год</w:t>
      </w:r>
      <w:r w:rsidR="00910E1B">
        <w:t>у</w:t>
      </w:r>
      <w:r>
        <w:t>,  Совет депутатов Иультинского муниципального района</w:t>
      </w:r>
    </w:p>
    <w:p w:rsidR="000C021F" w:rsidRPr="00C768BC" w:rsidRDefault="000C021F" w:rsidP="00093FFE">
      <w:pPr>
        <w:ind w:firstLine="709"/>
        <w:jc w:val="both"/>
      </w:pPr>
    </w:p>
    <w:p w:rsidR="000C021F" w:rsidRPr="00C768BC" w:rsidRDefault="000C021F" w:rsidP="00093FFE">
      <w:pPr>
        <w:ind w:firstLine="709"/>
        <w:jc w:val="both"/>
        <w:rPr>
          <w:b/>
        </w:rPr>
      </w:pPr>
      <w:r w:rsidRPr="00C768BC">
        <w:rPr>
          <w:b/>
        </w:rPr>
        <w:t>РЕШИЛ:</w:t>
      </w:r>
    </w:p>
    <w:p w:rsidR="000C021F" w:rsidRPr="00C768BC" w:rsidRDefault="000C021F" w:rsidP="00093FFE">
      <w:pPr>
        <w:jc w:val="both"/>
      </w:pPr>
    </w:p>
    <w:p w:rsidR="000C021F" w:rsidRDefault="000C021F" w:rsidP="00093FFE">
      <w:pPr>
        <w:ind w:firstLine="709"/>
        <w:jc w:val="both"/>
      </w:pPr>
      <w:r w:rsidRPr="00C768BC">
        <w:t xml:space="preserve">1. </w:t>
      </w:r>
      <w:r w:rsidR="0011142E">
        <w:t>Утвердить о</w:t>
      </w:r>
      <w:r>
        <w:t>тчет председателя Контрольно-счетной палаты Иультинского мун</w:t>
      </w:r>
      <w:r>
        <w:t>и</w:t>
      </w:r>
      <w:r>
        <w:t xml:space="preserve">ципального района о результатах деятельности </w:t>
      </w:r>
      <w:r w:rsidR="00910E1B">
        <w:t>в</w:t>
      </w:r>
      <w:r>
        <w:t xml:space="preserve"> 201</w:t>
      </w:r>
      <w:r w:rsidR="00D26454">
        <w:t>3</w:t>
      </w:r>
      <w:r>
        <w:t xml:space="preserve"> год</w:t>
      </w:r>
      <w:r w:rsidR="00910E1B">
        <w:t>у</w:t>
      </w:r>
      <w:r w:rsidR="0011142E">
        <w:t>.</w:t>
      </w:r>
    </w:p>
    <w:p w:rsidR="00D26454" w:rsidRDefault="00D26454" w:rsidP="00D26454">
      <w:pPr>
        <w:pStyle w:val="a4"/>
        <w:tabs>
          <w:tab w:val="left" w:pos="0"/>
        </w:tabs>
      </w:pPr>
    </w:p>
    <w:p w:rsidR="00E02056" w:rsidRDefault="00D26454" w:rsidP="00E02056">
      <w:pPr>
        <w:jc w:val="both"/>
        <w:rPr>
          <w:rFonts w:eastAsia="Calibri"/>
          <w:bCs/>
          <w:lang w:eastAsia="en-US"/>
        </w:rPr>
      </w:pPr>
      <w:r>
        <w:tab/>
        <w:t>2</w:t>
      </w:r>
      <w:r w:rsidR="000C021F" w:rsidRPr="00C768BC">
        <w:t xml:space="preserve">. </w:t>
      </w:r>
      <w:r w:rsidR="00E02056" w:rsidRPr="00E02056">
        <w:rPr>
          <w:rFonts w:eastAsia="Calibri"/>
          <w:bCs/>
          <w:lang w:eastAsia="en-US"/>
        </w:rPr>
        <w:t xml:space="preserve">Обнародовать </w:t>
      </w:r>
      <w:r w:rsidR="00E02056" w:rsidRPr="00E02056">
        <w:rPr>
          <w:rFonts w:eastAsia="Calibri"/>
          <w:lang w:eastAsia="en-US"/>
        </w:rPr>
        <w:t xml:space="preserve">отчет </w:t>
      </w:r>
      <w:r w:rsidR="00E02056">
        <w:rPr>
          <w:rFonts w:eastAsia="Calibri"/>
          <w:lang w:eastAsia="en-US"/>
        </w:rPr>
        <w:t>председателя Контрольно-счетной палаты Иультинского</w:t>
      </w:r>
      <w:r w:rsidR="00E02056" w:rsidRPr="00E02056">
        <w:rPr>
          <w:rFonts w:eastAsia="Calibri"/>
          <w:bCs/>
          <w:lang w:eastAsia="en-US"/>
        </w:rPr>
        <w:t xml:space="preserve"> муниципального района в местах, определенных Уставом Иультинского муниципального района, и разместить на официальном сайте Иультинского муниципального района в и</w:t>
      </w:r>
      <w:r w:rsidR="00E02056" w:rsidRPr="00E02056">
        <w:rPr>
          <w:rFonts w:eastAsia="Calibri"/>
          <w:bCs/>
          <w:lang w:eastAsia="en-US"/>
        </w:rPr>
        <w:t>н</w:t>
      </w:r>
      <w:r w:rsidR="00E02056" w:rsidRPr="00E02056">
        <w:rPr>
          <w:rFonts w:eastAsia="Calibri"/>
          <w:bCs/>
          <w:lang w:eastAsia="en-US"/>
        </w:rPr>
        <w:t>формационно-телекоммуникационной сети «Интернет».</w:t>
      </w:r>
    </w:p>
    <w:p w:rsidR="00E02056" w:rsidRDefault="00E02056" w:rsidP="00E02056">
      <w:pPr>
        <w:jc w:val="both"/>
        <w:rPr>
          <w:rFonts w:eastAsia="Calibri"/>
          <w:bCs/>
          <w:lang w:eastAsia="en-US"/>
        </w:rPr>
      </w:pPr>
    </w:p>
    <w:p w:rsidR="00E02056" w:rsidRPr="00E02056" w:rsidRDefault="00E02056" w:rsidP="00E02056">
      <w:pPr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 xml:space="preserve">            3. Настоящее решение вступает в силу со дня обнародования.</w:t>
      </w:r>
      <w:bookmarkStart w:id="0" w:name="_GoBack"/>
      <w:bookmarkEnd w:id="0"/>
    </w:p>
    <w:p w:rsidR="00D26454" w:rsidRDefault="00D26454" w:rsidP="00D26454">
      <w:pPr>
        <w:pStyle w:val="a4"/>
        <w:tabs>
          <w:tab w:val="left" w:pos="0"/>
        </w:tabs>
      </w:pPr>
    </w:p>
    <w:p w:rsidR="00041656" w:rsidRDefault="00041656" w:rsidP="00D26454">
      <w:pPr>
        <w:pStyle w:val="a4"/>
        <w:tabs>
          <w:tab w:val="left" w:pos="0"/>
        </w:tabs>
      </w:pPr>
    </w:p>
    <w:p w:rsidR="00041656" w:rsidRDefault="00041656" w:rsidP="00D26454">
      <w:pPr>
        <w:pStyle w:val="a4"/>
        <w:tabs>
          <w:tab w:val="left" w:pos="0"/>
        </w:tabs>
      </w:pPr>
    </w:p>
    <w:p w:rsidR="00D26454" w:rsidRDefault="00D26454" w:rsidP="00D26454">
      <w:pPr>
        <w:pStyle w:val="a4"/>
        <w:tabs>
          <w:tab w:val="left" w:pos="0"/>
        </w:tabs>
      </w:pPr>
    </w:p>
    <w:p w:rsidR="000C021F" w:rsidRPr="00C768BC" w:rsidRDefault="000C021F" w:rsidP="00093FFE">
      <w:pPr>
        <w:ind w:left="708"/>
      </w:pPr>
    </w:p>
    <w:p w:rsidR="000C021F" w:rsidRPr="00D20C39" w:rsidRDefault="000C021F" w:rsidP="00093FFE">
      <w:pPr>
        <w:jc w:val="both"/>
        <w:rPr>
          <w:bCs/>
        </w:rPr>
      </w:pPr>
    </w:p>
    <w:tbl>
      <w:tblPr>
        <w:tblW w:w="9214" w:type="dxa"/>
        <w:tblInd w:w="675" w:type="dxa"/>
        <w:tblLook w:val="04A0"/>
      </w:tblPr>
      <w:tblGrid>
        <w:gridCol w:w="4258"/>
        <w:gridCol w:w="704"/>
        <w:gridCol w:w="4252"/>
      </w:tblGrid>
      <w:tr w:rsidR="00D26454" w:rsidRPr="002806A7" w:rsidTr="00D26454">
        <w:tc>
          <w:tcPr>
            <w:tcW w:w="4258" w:type="dxa"/>
          </w:tcPr>
          <w:p w:rsidR="00D26454" w:rsidRPr="002806A7" w:rsidRDefault="00D26454" w:rsidP="00F21BC1">
            <w:pPr>
              <w:jc w:val="both"/>
              <w:outlineLvl w:val="0"/>
              <w:rPr>
                <w:b/>
              </w:rPr>
            </w:pPr>
            <w:r w:rsidRPr="002806A7">
              <w:t>Глава</w:t>
            </w:r>
          </w:p>
          <w:p w:rsidR="00D26454" w:rsidRPr="002806A7" w:rsidRDefault="00D26454" w:rsidP="00F21BC1">
            <w:pPr>
              <w:jc w:val="both"/>
              <w:outlineLvl w:val="0"/>
            </w:pPr>
            <w:r w:rsidRPr="002806A7">
              <w:t>Иультинского муниципального района</w:t>
            </w:r>
          </w:p>
        </w:tc>
        <w:tc>
          <w:tcPr>
            <w:tcW w:w="704" w:type="dxa"/>
          </w:tcPr>
          <w:p w:rsidR="00D26454" w:rsidRPr="002806A7" w:rsidRDefault="00D26454" w:rsidP="00F21BC1">
            <w:pPr>
              <w:jc w:val="both"/>
              <w:outlineLvl w:val="0"/>
              <w:rPr>
                <w:b/>
              </w:rPr>
            </w:pPr>
          </w:p>
        </w:tc>
        <w:tc>
          <w:tcPr>
            <w:tcW w:w="4252" w:type="dxa"/>
          </w:tcPr>
          <w:p w:rsidR="00D26454" w:rsidRPr="002806A7" w:rsidRDefault="00D26454" w:rsidP="00F21BC1">
            <w:pPr>
              <w:jc w:val="both"/>
              <w:outlineLvl w:val="0"/>
              <w:rPr>
                <w:b/>
              </w:rPr>
            </w:pPr>
            <w:r w:rsidRPr="002806A7">
              <w:t>Председатель Совета депутатов</w:t>
            </w:r>
          </w:p>
          <w:p w:rsidR="00D26454" w:rsidRPr="002806A7" w:rsidRDefault="00D26454" w:rsidP="00F21BC1">
            <w:pPr>
              <w:jc w:val="both"/>
              <w:outlineLvl w:val="0"/>
              <w:rPr>
                <w:b/>
              </w:rPr>
            </w:pPr>
            <w:r w:rsidRPr="002806A7">
              <w:t>Иультинского муниципального района</w:t>
            </w:r>
          </w:p>
          <w:p w:rsidR="00D26454" w:rsidRPr="002806A7" w:rsidRDefault="00D26454" w:rsidP="00F21BC1">
            <w:pPr>
              <w:jc w:val="both"/>
              <w:outlineLvl w:val="0"/>
              <w:rPr>
                <w:b/>
              </w:rPr>
            </w:pPr>
          </w:p>
        </w:tc>
      </w:tr>
      <w:tr w:rsidR="00D26454" w:rsidRPr="002806A7" w:rsidTr="00D26454">
        <w:tc>
          <w:tcPr>
            <w:tcW w:w="4258" w:type="dxa"/>
          </w:tcPr>
          <w:p w:rsidR="00D26454" w:rsidRPr="002806A7" w:rsidRDefault="00D26454" w:rsidP="00F21BC1">
            <w:pPr>
              <w:jc w:val="right"/>
              <w:outlineLvl w:val="0"/>
              <w:rPr>
                <w:b/>
              </w:rPr>
            </w:pPr>
            <w:r w:rsidRPr="002806A7">
              <w:rPr>
                <w:b/>
              </w:rPr>
              <w:t>А.Г. Максимов</w:t>
            </w:r>
          </w:p>
        </w:tc>
        <w:tc>
          <w:tcPr>
            <w:tcW w:w="704" w:type="dxa"/>
          </w:tcPr>
          <w:p w:rsidR="00D26454" w:rsidRPr="002806A7" w:rsidRDefault="00D26454" w:rsidP="00F21BC1">
            <w:pPr>
              <w:jc w:val="right"/>
              <w:outlineLvl w:val="0"/>
              <w:rPr>
                <w:b/>
              </w:rPr>
            </w:pPr>
          </w:p>
        </w:tc>
        <w:tc>
          <w:tcPr>
            <w:tcW w:w="4252" w:type="dxa"/>
          </w:tcPr>
          <w:p w:rsidR="00D26454" w:rsidRPr="002806A7" w:rsidRDefault="00D26454" w:rsidP="00F21BC1">
            <w:pPr>
              <w:jc w:val="right"/>
              <w:outlineLvl w:val="0"/>
              <w:rPr>
                <w:b/>
              </w:rPr>
            </w:pPr>
            <w:r w:rsidRPr="002806A7">
              <w:rPr>
                <w:b/>
              </w:rPr>
              <w:t>В.А. Нагорный</w:t>
            </w:r>
          </w:p>
        </w:tc>
      </w:tr>
    </w:tbl>
    <w:p w:rsidR="00404864" w:rsidRDefault="00404864" w:rsidP="00093FFE">
      <w:pPr>
        <w:rPr>
          <w:b/>
        </w:rPr>
      </w:pPr>
    </w:p>
    <w:p w:rsidR="00404864" w:rsidRDefault="00404864" w:rsidP="00093FFE">
      <w:pPr>
        <w:rPr>
          <w:b/>
        </w:rPr>
      </w:pPr>
    </w:p>
    <w:p w:rsidR="00404864" w:rsidRDefault="00404864" w:rsidP="00093FFE">
      <w:pPr>
        <w:rPr>
          <w:b/>
        </w:rPr>
      </w:pPr>
    </w:p>
    <w:p w:rsidR="00542EBA" w:rsidRDefault="00542EBA" w:rsidP="00542EBA">
      <w:pPr>
        <w:jc w:val="right"/>
        <w:rPr>
          <w:b/>
        </w:rPr>
      </w:pPr>
    </w:p>
    <w:p w:rsidR="00542EBA" w:rsidRDefault="00542EBA" w:rsidP="00542EBA">
      <w:pPr>
        <w:jc w:val="right"/>
        <w:rPr>
          <w:b/>
        </w:rPr>
      </w:pPr>
    </w:p>
    <w:p w:rsidR="00542EBA" w:rsidRPr="00F92B1A" w:rsidRDefault="00542EBA" w:rsidP="00542EBA">
      <w:pPr>
        <w:jc w:val="right"/>
        <w:rPr>
          <w:b/>
        </w:rPr>
      </w:pPr>
      <w:r w:rsidRPr="00F92B1A">
        <w:rPr>
          <w:b/>
        </w:rPr>
        <w:lastRenderedPageBreak/>
        <w:t>Утвержден</w:t>
      </w:r>
    </w:p>
    <w:p w:rsidR="00542EBA" w:rsidRPr="00F92B1A" w:rsidRDefault="00542EBA" w:rsidP="00542EBA">
      <w:pPr>
        <w:jc w:val="right"/>
      </w:pPr>
      <w:r w:rsidRPr="00F92B1A">
        <w:tab/>
      </w:r>
      <w:r w:rsidRPr="00F92B1A">
        <w:tab/>
      </w:r>
      <w:r w:rsidRPr="00F92B1A">
        <w:tab/>
      </w:r>
      <w:r w:rsidRPr="00F92B1A">
        <w:tab/>
      </w:r>
      <w:r w:rsidRPr="00F92B1A">
        <w:tab/>
      </w:r>
      <w:r w:rsidRPr="00F92B1A">
        <w:tab/>
      </w:r>
      <w:r w:rsidRPr="00F92B1A">
        <w:tab/>
        <w:t xml:space="preserve">       решением  Совета  депутатов</w:t>
      </w:r>
    </w:p>
    <w:p w:rsidR="00542EBA" w:rsidRPr="00F92B1A" w:rsidRDefault="00542EBA" w:rsidP="00542EBA">
      <w:pPr>
        <w:jc w:val="right"/>
      </w:pPr>
      <w:r w:rsidRPr="00F92B1A">
        <w:tab/>
      </w:r>
      <w:r w:rsidRPr="00F92B1A">
        <w:tab/>
      </w:r>
      <w:r w:rsidRPr="00F92B1A">
        <w:tab/>
      </w:r>
      <w:r w:rsidRPr="00F92B1A">
        <w:tab/>
      </w:r>
      <w:r w:rsidRPr="00F92B1A">
        <w:tab/>
      </w:r>
      <w:r w:rsidRPr="00F92B1A">
        <w:tab/>
        <w:t xml:space="preserve">          Иультинского  муниципального  района</w:t>
      </w:r>
    </w:p>
    <w:p w:rsidR="00542EBA" w:rsidRPr="00F92B1A" w:rsidRDefault="00542EBA" w:rsidP="00542EBA">
      <w:pPr>
        <w:jc w:val="right"/>
      </w:pPr>
      <w:r w:rsidRPr="00F92B1A">
        <w:tab/>
      </w:r>
      <w:r w:rsidRPr="00F92B1A">
        <w:tab/>
      </w:r>
      <w:r w:rsidRPr="00F92B1A">
        <w:tab/>
      </w:r>
      <w:r w:rsidRPr="00F92B1A">
        <w:tab/>
      </w:r>
      <w:r w:rsidRPr="00F92B1A">
        <w:tab/>
      </w:r>
      <w:r w:rsidRPr="00F92B1A">
        <w:tab/>
      </w:r>
      <w:r w:rsidRPr="00F92B1A">
        <w:tab/>
        <w:t xml:space="preserve">         от </w:t>
      </w:r>
      <w:r>
        <w:t>9</w:t>
      </w:r>
      <w:r w:rsidRPr="00F92B1A">
        <w:t xml:space="preserve"> апреля 201</w:t>
      </w:r>
      <w:r>
        <w:t>4 года</w:t>
      </w:r>
      <w:r w:rsidRPr="00F92B1A">
        <w:t xml:space="preserve"> № </w:t>
      </w:r>
      <w:r>
        <w:t>63</w:t>
      </w:r>
    </w:p>
    <w:p w:rsidR="00542EBA" w:rsidRDefault="00542EBA" w:rsidP="00542EBA">
      <w:pPr>
        <w:widowControl w:val="0"/>
        <w:autoSpaceDE w:val="0"/>
        <w:jc w:val="center"/>
        <w:rPr>
          <w:b/>
        </w:rPr>
      </w:pPr>
    </w:p>
    <w:p w:rsidR="00542EBA" w:rsidRPr="004540A9" w:rsidRDefault="00542EBA" w:rsidP="00542EBA">
      <w:pPr>
        <w:widowControl w:val="0"/>
        <w:autoSpaceDE w:val="0"/>
        <w:jc w:val="center"/>
        <w:rPr>
          <w:b/>
        </w:rPr>
      </w:pPr>
      <w:r w:rsidRPr="004540A9">
        <w:rPr>
          <w:b/>
        </w:rPr>
        <w:t xml:space="preserve">Отчет </w:t>
      </w:r>
    </w:p>
    <w:p w:rsidR="00542EBA" w:rsidRPr="004540A9" w:rsidRDefault="00542EBA" w:rsidP="00542EBA">
      <w:pPr>
        <w:widowControl w:val="0"/>
        <w:autoSpaceDE w:val="0"/>
        <w:jc w:val="center"/>
        <w:rPr>
          <w:b/>
        </w:rPr>
      </w:pPr>
      <w:bookmarkStart w:id="1" w:name="_Hlk316630513"/>
      <w:r w:rsidRPr="004540A9">
        <w:rPr>
          <w:b/>
        </w:rPr>
        <w:t xml:space="preserve">о деятельности Контрольно-счетной палаты </w:t>
      </w:r>
    </w:p>
    <w:p w:rsidR="00542EBA" w:rsidRPr="004540A9" w:rsidRDefault="00542EBA" w:rsidP="00542EBA">
      <w:pPr>
        <w:widowControl w:val="0"/>
        <w:autoSpaceDE w:val="0"/>
        <w:jc w:val="center"/>
        <w:rPr>
          <w:b/>
        </w:rPr>
      </w:pPr>
      <w:r w:rsidRPr="004540A9">
        <w:rPr>
          <w:b/>
        </w:rPr>
        <w:t>Иультинского муниципального района за 2013 год</w:t>
      </w:r>
      <w:bookmarkEnd w:id="1"/>
    </w:p>
    <w:p w:rsidR="00542EBA" w:rsidRPr="004540A9" w:rsidRDefault="00542EBA" w:rsidP="00542EBA">
      <w:pPr>
        <w:widowControl w:val="0"/>
        <w:autoSpaceDE w:val="0"/>
        <w:jc w:val="center"/>
        <w:rPr>
          <w:b/>
        </w:rPr>
      </w:pPr>
    </w:p>
    <w:p w:rsidR="00542EBA" w:rsidRPr="004540A9" w:rsidRDefault="00542EBA" w:rsidP="00542EBA">
      <w:pPr>
        <w:jc w:val="center"/>
      </w:pPr>
      <w:r w:rsidRPr="004540A9">
        <w:rPr>
          <w:b/>
          <w:bCs/>
        </w:rPr>
        <w:t>Уважаемые депутаты и приглашенные!</w:t>
      </w:r>
    </w:p>
    <w:p w:rsidR="00542EBA" w:rsidRPr="004540A9" w:rsidRDefault="00542EBA" w:rsidP="00542EBA">
      <w:pPr>
        <w:widowControl w:val="0"/>
        <w:autoSpaceDE w:val="0"/>
        <w:ind w:firstLine="709"/>
      </w:pPr>
    </w:p>
    <w:p w:rsidR="00542EBA" w:rsidRPr="004540A9" w:rsidRDefault="00542EBA" w:rsidP="00542EBA">
      <w:pPr>
        <w:ind w:firstLine="708"/>
        <w:jc w:val="both"/>
      </w:pPr>
      <w:proofErr w:type="gramStart"/>
      <w:r w:rsidRPr="004540A9">
        <w:t>Настоящий отчёт о деятельности Контрольно-счетной палаты Иультинского мун</w:t>
      </w:r>
      <w:r w:rsidRPr="004540A9">
        <w:t>и</w:t>
      </w:r>
      <w:r w:rsidRPr="004540A9">
        <w:t>ципального района за 2013 год (далее – Контрольно-счетная палата) подготовлен в соо</w:t>
      </w:r>
      <w:r w:rsidRPr="004540A9">
        <w:t>т</w:t>
      </w:r>
      <w:r w:rsidRPr="004540A9">
        <w:t>ветствии с требованиями статьи 19 Федерального закона от 07.02.2011 №6-ФЗ «Об общих принципах организации и деятельности контрольно-счетных органов субъектов Росси</w:t>
      </w:r>
      <w:r w:rsidRPr="004540A9">
        <w:t>й</w:t>
      </w:r>
      <w:r w:rsidRPr="004540A9">
        <w:t>ской Федерации и муниципальных образований» и статьями 1, 14, 20 Положения о Ко</w:t>
      </w:r>
      <w:r w:rsidRPr="004540A9">
        <w:t>н</w:t>
      </w:r>
      <w:r w:rsidRPr="004540A9">
        <w:t>трольно-счетной палате, утвержденного Решением Совета депутатов Иультинского мун</w:t>
      </w:r>
      <w:r w:rsidRPr="004540A9">
        <w:t>и</w:t>
      </w:r>
      <w:r w:rsidRPr="004540A9">
        <w:t>ципального района от 29.04.2013 г</w:t>
      </w:r>
      <w:proofErr w:type="gramEnd"/>
      <w:r w:rsidRPr="004540A9">
        <w:t>. № 400.</w:t>
      </w:r>
    </w:p>
    <w:p w:rsidR="00542EBA" w:rsidRPr="004540A9" w:rsidRDefault="00542EBA" w:rsidP="00542EBA">
      <w:pPr>
        <w:ind w:firstLine="708"/>
        <w:jc w:val="both"/>
        <w:rPr>
          <w:color w:val="584F4F"/>
        </w:rPr>
      </w:pPr>
      <w:r w:rsidRPr="004540A9">
        <w:t>Деятельность Контрольно-счетной палаты в отчётном периоде осуществлялась и</w:t>
      </w:r>
      <w:r w:rsidRPr="004540A9">
        <w:t>с</w:t>
      </w:r>
      <w:r w:rsidRPr="004540A9">
        <w:t>ходя из основных направлений экспертно-аналитической, контрольно-ревизионной и иной деятельности в соответствии с планом работы на 2013 год, утвержденным распоряжением Контрольно-счетной палаты от 28.12.2012 года № 8 и строилась на принципах законности, эффективности, объективности, независимости и гласности.</w:t>
      </w:r>
      <w:r w:rsidRPr="004540A9">
        <w:rPr>
          <w:color w:val="584F4F"/>
        </w:rPr>
        <w:t xml:space="preserve"> </w:t>
      </w:r>
    </w:p>
    <w:p w:rsidR="00542EBA" w:rsidRPr="004540A9" w:rsidRDefault="00542EBA" w:rsidP="00542EBA">
      <w:pPr>
        <w:ind w:firstLine="708"/>
        <w:jc w:val="both"/>
      </w:pPr>
      <w:r w:rsidRPr="004540A9">
        <w:t xml:space="preserve">Основными задачами, поставленными перед Контрольно-счетной палатой  является </w:t>
      </w:r>
      <w:proofErr w:type="gramStart"/>
      <w:r w:rsidRPr="004540A9">
        <w:t>контроль за</w:t>
      </w:r>
      <w:proofErr w:type="gramEnd"/>
      <w:r w:rsidRPr="004540A9">
        <w:t xml:space="preserve"> исполнением местного бюджета, соблюдением установленного порядка по</w:t>
      </w:r>
      <w:r w:rsidRPr="004540A9">
        <w:t>д</w:t>
      </w:r>
      <w:r w:rsidRPr="004540A9">
        <w:t>готовки и рассмотрения проектов местного бюджета, отчетов о его исполнении, контроль за целевым и обоснованным использованием бюджетных средств.</w:t>
      </w:r>
    </w:p>
    <w:p w:rsidR="00542EBA" w:rsidRPr="004540A9" w:rsidRDefault="00542EBA" w:rsidP="00542EBA">
      <w:pPr>
        <w:spacing w:after="240"/>
        <w:ind w:firstLine="708"/>
        <w:jc w:val="both"/>
      </w:pPr>
      <w:r w:rsidRPr="004540A9">
        <w:t>В 2013 году Контрольно-счетной палатой проведено 16 экспертно-аналитических мероприятий и 3 контрольно-ревизионных мероприятия.</w:t>
      </w:r>
    </w:p>
    <w:p w:rsidR="00542EBA" w:rsidRPr="004540A9" w:rsidRDefault="00542EBA" w:rsidP="00542EBA">
      <w:pPr>
        <w:widowControl w:val="0"/>
        <w:autoSpaceDE w:val="0"/>
        <w:spacing w:before="120"/>
        <w:ind w:firstLine="709"/>
        <w:jc w:val="both"/>
      </w:pPr>
      <w:r w:rsidRPr="004540A9">
        <w:t>В соответствии со статьей 264.4 Бюджетного кодекса Российской Федерации, П</w:t>
      </w:r>
      <w:r w:rsidRPr="004540A9">
        <w:t>о</w:t>
      </w:r>
      <w:r w:rsidRPr="004540A9">
        <w:t xml:space="preserve">ложением о бюджетном процессе в </w:t>
      </w:r>
      <w:proofErr w:type="spellStart"/>
      <w:r w:rsidRPr="004540A9">
        <w:t>Иультинском</w:t>
      </w:r>
      <w:proofErr w:type="spellEnd"/>
      <w:r w:rsidRPr="004540A9">
        <w:t xml:space="preserve"> муниципальном районе в 2013 году Ко</w:t>
      </w:r>
      <w:r w:rsidRPr="004540A9">
        <w:t>н</w:t>
      </w:r>
      <w:r w:rsidRPr="004540A9">
        <w:t>трольно-счетной палатой была проведена внешняя проверка Отчета об исполнении бю</w:t>
      </w:r>
      <w:r w:rsidRPr="004540A9">
        <w:t>д</w:t>
      </w:r>
      <w:r w:rsidRPr="004540A9">
        <w:t>жета Иультинского муниципального района за 2012 год.</w:t>
      </w:r>
    </w:p>
    <w:p w:rsidR="00542EBA" w:rsidRPr="004540A9" w:rsidRDefault="00542EBA" w:rsidP="00542EBA">
      <w:pPr>
        <w:widowControl w:val="0"/>
        <w:autoSpaceDE w:val="0"/>
        <w:spacing w:before="120"/>
        <w:ind w:firstLine="708"/>
        <w:jc w:val="both"/>
      </w:pPr>
      <w:r w:rsidRPr="004540A9">
        <w:t>Внешняя проверка годового отчета об исполнении бюджета муниципального ра</w:t>
      </w:r>
      <w:r w:rsidRPr="004540A9">
        <w:t>й</w:t>
      </w:r>
      <w:r w:rsidRPr="004540A9">
        <w:t>она включала в себя следующие вопросы</w:t>
      </w:r>
      <w:proofErr w:type="gramStart"/>
      <w:r w:rsidRPr="004540A9">
        <w:t xml:space="preserve"> :</w:t>
      </w:r>
      <w:proofErr w:type="gramEnd"/>
    </w:p>
    <w:p w:rsidR="00542EBA" w:rsidRPr="004540A9" w:rsidRDefault="00542EBA" w:rsidP="00542EBA">
      <w:pPr>
        <w:widowControl w:val="0"/>
        <w:autoSpaceDE w:val="0"/>
        <w:autoSpaceDN w:val="0"/>
        <w:adjustRightInd w:val="0"/>
        <w:ind w:firstLine="708"/>
        <w:jc w:val="both"/>
      </w:pPr>
      <w:r w:rsidRPr="004540A9">
        <w:t>1.Соблюдение бюджетного законодательства при организации бюджетного проце</w:t>
      </w:r>
      <w:r w:rsidRPr="004540A9">
        <w:t>с</w:t>
      </w:r>
      <w:r w:rsidRPr="004540A9">
        <w:t>са и исполнении бюджета Иультинского муниципального района;</w:t>
      </w:r>
    </w:p>
    <w:p w:rsidR="00542EBA" w:rsidRPr="004540A9" w:rsidRDefault="00542EBA" w:rsidP="00542EBA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 w:rsidRPr="004540A9">
        <w:t xml:space="preserve">2. </w:t>
      </w:r>
      <w:r w:rsidRPr="004540A9">
        <w:rPr>
          <w:bCs/>
        </w:rPr>
        <w:t>Анализ внесения изменений в основные характеристики бюджета муниципал</w:t>
      </w:r>
      <w:r w:rsidRPr="004540A9">
        <w:rPr>
          <w:bCs/>
        </w:rPr>
        <w:t>ь</w:t>
      </w:r>
      <w:r w:rsidRPr="004540A9">
        <w:rPr>
          <w:bCs/>
        </w:rPr>
        <w:t>ного района на 2012 год;</w:t>
      </w:r>
    </w:p>
    <w:p w:rsidR="00542EBA" w:rsidRPr="004540A9" w:rsidRDefault="00542EBA" w:rsidP="00542EBA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 w:rsidRPr="004540A9">
        <w:rPr>
          <w:bCs/>
        </w:rPr>
        <w:t>3.Анализ исполнения бюджета  муниципального района по доходам и расходам;</w:t>
      </w:r>
    </w:p>
    <w:p w:rsidR="00542EBA" w:rsidRPr="004540A9" w:rsidRDefault="00542EBA" w:rsidP="00542EBA">
      <w:pPr>
        <w:widowControl w:val="0"/>
        <w:autoSpaceDE w:val="0"/>
        <w:autoSpaceDN w:val="0"/>
        <w:adjustRightInd w:val="0"/>
        <w:ind w:firstLine="708"/>
        <w:jc w:val="both"/>
        <w:rPr>
          <w:bCs/>
          <w:iCs/>
        </w:rPr>
      </w:pPr>
      <w:r w:rsidRPr="004540A9">
        <w:rPr>
          <w:bCs/>
        </w:rPr>
        <w:t>4.</w:t>
      </w:r>
      <w:r w:rsidRPr="004540A9">
        <w:rPr>
          <w:bCs/>
          <w:iCs/>
        </w:rPr>
        <w:t xml:space="preserve">Соблюдение законодательных и нормативных правовых актов при использовании межбюджетных трансфертов; </w:t>
      </w:r>
    </w:p>
    <w:p w:rsidR="00542EBA" w:rsidRPr="004540A9" w:rsidRDefault="00542EBA" w:rsidP="00542EBA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 w:rsidRPr="004540A9">
        <w:rPr>
          <w:bCs/>
          <w:iCs/>
        </w:rPr>
        <w:t xml:space="preserve">5. </w:t>
      </w:r>
      <w:r w:rsidRPr="004540A9">
        <w:rPr>
          <w:bCs/>
        </w:rPr>
        <w:t>Использование средств резервного фонда Администрации Иультинского мун</w:t>
      </w:r>
      <w:r w:rsidRPr="004540A9">
        <w:rPr>
          <w:bCs/>
        </w:rPr>
        <w:t>и</w:t>
      </w:r>
      <w:r w:rsidRPr="004540A9">
        <w:rPr>
          <w:bCs/>
        </w:rPr>
        <w:t>ципального  района  на непредвиденные расходы;</w:t>
      </w:r>
    </w:p>
    <w:p w:rsidR="00542EBA" w:rsidRPr="004540A9" w:rsidRDefault="00542EBA" w:rsidP="00542EBA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 w:rsidRPr="004540A9">
        <w:rPr>
          <w:bCs/>
        </w:rPr>
        <w:t>6. Обоснованность получения средств окружного бюджета в виде  бюджетных ссуд и ведение учета долговых обязательств муниципального района;</w:t>
      </w:r>
    </w:p>
    <w:p w:rsidR="00542EBA" w:rsidRPr="004540A9" w:rsidRDefault="00542EBA" w:rsidP="00542EBA">
      <w:pPr>
        <w:widowControl w:val="0"/>
        <w:autoSpaceDE w:val="0"/>
        <w:autoSpaceDN w:val="0"/>
        <w:adjustRightInd w:val="0"/>
        <w:spacing w:after="240"/>
        <w:ind w:firstLine="708"/>
        <w:jc w:val="both"/>
      </w:pPr>
      <w:r w:rsidRPr="004540A9">
        <w:rPr>
          <w:bCs/>
        </w:rPr>
        <w:t xml:space="preserve">7. </w:t>
      </w:r>
      <w:r w:rsidRPr="004540A9">
        <w:t>Анализ бюджетной отчетности по исполнению бюджета муниципального района за 2012 год, в том числе бюджетной отчетности главных администраторов бюджетных средств на предмет соответствия нормам действующего законодательства.</w:t>
      </w:r>
    </w:p>
    <w:p w:rsidR="00542EBA" w:rsidRDefault="00542EBA" w:rsidP="00542EBA">
      <w:pPr>
        <w:pStyle w:val="a5"/>
        <w:spacing w:after="240"/>
        <w:rPr>
          <w:bCs/>
          <w:sz w:val="24"/>
        </w:rPr>
      </w:pPr>
      <w:r w:rsidRPr="00542EBA">
        <w:rPr>
          <w:bCs/>
          <w:sz w:val="24"/>
        </w:rPr>
        <w:lastRenderedPageBreak/>
        <w:t>По результатам внешней проверки Отчета об исполнении бюджета Иультинского муниципального района за 2012 год, подготовлено 1  заключение и составлен 1 акт пр</w:t>
      </w:r>
      <w:r w:rsidRPr="00542EBA">
        <w:rPr>
          <w:bCs/>
          <w:sz w:val="24"/>
        </w:rPr>
        <w:t>о</w:t>
      </w:r>
      <w:r w:rsidRPr="00542EBA">
        <w:rPr>
          <w:bCs/>
          <w:sz w:val="24"/>
        </w:rPr>
        <w:t xml:space="preserve">верки. </w:t>
      </w:r>
    </w:p>
    <w:p w:rsidR="00542EBA" w:rsidRPr="004540A9" w:rsidRDefault="00542EBA" w:rsidP="00542EBA">
      <w:pPr>
        <w:pStyle w:val="a5"/>
        <w:spacing w:after="240"/>
        <w:rPr>
          <w:sz w:val="24"/>
        </w:rPr>
      </w:pPr>
      <w:proofErr w:type="gramStart"/>
      <w:r w:rsidRPr="004540A9">
        <w:rPr>
          <w:sz w:val="24"/>
        </w:rPr>
        <w:t>Так же в соответствии с требованиями статьи 264.4 Бюджетного кодекса Росси</w:t>
      </w:r>
      <w:r w:rsidRPr="004540A9">
        <w:rPr>
          <w:sz w:val="24"/>
        </w:rPr>
        <w:t>й</w:t>
      </w:r>
      <w:r w:rsidRPr="004540A9">
        <w:rPr>
          <w:sz w:val="24"/>
        </w:rPr>
        <w:t xml:space="preserve">ской Федерации и Положениями о бюджетном процессе городских и сельских поселений Иультинского муниципального района, на основании Соглашения </w:t>
      </w:r>
      <w:r w:rsidRPr="004540A9">
        <w:rPr>
          <w:bCs/>
          <w:spacing w:val="1"/>
          <w:sz w:val="24"/>
        </w:rPr>
        <w:t>о передаче полномочий контрольно-счетного органа поселения (ввиду его отсутствия) по осуществлению вне</w:t>
      </w:r>
      <w:r w:rsidRPr="004540A9">
        <w:rPr>
          <w:bCs/>
          <w:spacing w:val="1"/>
          <w:sz w:val="24"/>
        </w:rPr>
        <w:t>ш</w:t>
      </w:r>
      <w:r w:rsidRPr="004540A9">
        <w:rPr>
          <w:bCs/>
          <w:spacing w:val="1"/>
          <w:sz w:val="24"/>
        </w:rPr>
        <w:t>него муниципального финансового контроля Контрольно-счетной палате Иультинского муниципального района от 18 февраля 2013 года б/</w:t>
      </w:r>
      <w:proofErr w:type="spellStart"/>
      <w:r w:rsidRPr="004540A9">
        <w:rPr>
          <w:bCs/>
          <w:spacing w:val="1"/>
          <w:sz w:val="24"/>
        </w:rPr>
        <w:t>н</w:t>
      </w:r>
      <w:proofErr w:type="spellEnd"/>
      <w:r w:rsidRPr="004540A9">
        <w:rPr>
          <w:sz w:val="24"/>
        </w:rPr>
        <w:t xml:space="preserve"> проведены внешние проверки отчё</w:t>
      </w:r>
      <w:r w:rsidRPr="004540A9">
        <w:rPr>
          <w:sz w:val="24"/>
        </w:rPr>
        <w:t>т</w:t>
      </w:r>
      <w:r w:rsidRPr="004540A9">
        <w:rPr>
          <w:sz w:val="24"/>
        </w:rPr>
        <w:t>ности и отчетов</w:t>
      </w:r>
      <w:proofErr w:type="gramEnd"/>
      <w:r w:rsidRPr="004540A9">
        <w:rPr>
          <w:sz w:val="24"/>
        </w:rPr>
        <w:t xml:space="preserve"> об исполнении бюджетов за 2012 год семи сельских и городских посел</w:t>
      </w:r>
      <w:r w:rsidRPr="004540A9">
        <w:rPr>
          <w:sz w:val="24"/>
        </w:rPr>
        <w:t>е</w:t>
      </w:r>
      <w:r w:rsidRPr="004540A9">
        <w:rPr>
          <w:sz w:val="24"/>
        </w:rPr>
        <w:t>ний Иультинского муниципального района, по результатам которых подготовлено 7 з</w:t>
      </w:r>
      <w:r w:rsidRPr="004540A9">
        <w:rPr>
          <w:sz w:val="24"/>
        </w:rPr>
        <w:t>а</w:t>
      </w:r>
      <w:r w:rsidRPr="004540A9">
        <w:rPr>
          <w:sz w:val="24"/>
        </w:rPr>
        <w:t>ключений.</w:t>
      </w:r>
    </w:p>
    <w:p w:rsidR="00542EBA" w:rsidRPr="00542EBA" w:rsidRDefault="00542EBA" w:rsidP="00542EBA">
      <w:pPr>
        <w:pStyle w:val="a5"/>
        <w:spacing w:after="240"/>
        <w:rPr>
          <w:bCs/>
          <w:sz w:val="24"/>
        </w:rPr>
      </w:pPr>
      <w:r w:rsidRPr="00542EBA">
        <w:rPr>
          <w:bCs/>
          <w:sz w:val="24"/>
        </w:rPr>
        <w:t>При исполнении бюджета муниципального района и бюджетов городских и сел</w:t>
      </w:r>
      <w:r w:rsidRPr="00542EBA">
        <w:rPr>
          <w:bCs/>
          <w:sz w:val="24"/>
        </w:rPr>
        <w:t>ь</w:t>
      </w:r>
      <w:r w:rsidRPr="00542EBA">
        <w:rPr>
          <w:bCs/>
          <w:sz w:val="24"/>
        </w:rPr>
        <w:t>ских поселений в 2012 году органами исполнительной власти местного самоуправления, нормы бюджетного законодательства соблюдались.</w:t>
      </w:r>
      <w:r w:rsidRPr="00542EBA">
        <w:rPr>
          <w:sz w:val="24"/>
        </w:rPr>
        <w:t xml:space="preserve"> Отчеты об исполнении бюджета м</w:t>
      </w:r>
      <w:r w:rsidRPr="00542EBA">
        <w:rPr>
          <w:sz w:val="24"/>
        </w:rPr>
        <w:t>у</w:t>
      </w:r>
      <w:r w:rsidRPr="00542EBA">
        <w:rPr>
          <w:sz w:val="24"/>
        </w:rPr>
        <w:t>ниципального района за 2012 год представлены в срок, установленный статьей 264.4</w:t>
      </w:r>
      <w:r w:rsidRPr="00542EBA">
        <w:rPr>
          <w:sz w:val="24"/>
          <w:vertAlign w:val="superscript"/>
        </w:rPr>
        <w:t xml:space="preserve"> </w:t>
      </w:r>
      <w:r w:rsidRPr="00542EBA">
        <w:rPr>
          <w:sz w:val="24"/>
        </w:rPr>
        <w:t>Бюджетного кодекса. По объему и структуре представленные отчеты соответствуют тр</w:t>
      </w:r>
      <w:r w:rsidRPr="00542EBA">
        <w:rPr>
          <w:sz w:val="24"/>
        </w:rPr>
        <w:t>е</w:t>
      </w:r>
      <w:r w:rsidRPr="00542EBA">
        <w:rPr>
          <w:sz w:val="24"/>
        </w:rPr>
        <w:t>бованиям Инструкции о порядке составления и представления годовой, квартальной и м</w:t>
      </w:r>
      <w:r w:rsidRPr="00542EBA">
        <w:rPr>
          <w:sz w:val="24"/>
        </w:rPr>
        <w:t>е</w:t>
      </w:r>
      <w:r w:rsidRPr="00542EBA">
        <w:rPr>
          <w:sz w:val="24"/>
        </w:rPr>
        <w:t xml:space="preserve">сячной отчетности об исполнении бюджетов бюджетной системы Российской Федерации, утвержденной приказом Министерства финансов Российской Федерации от  </w:t>
      </w:r>
      <w:r w:rsidRPr="00542EBA">
        <w:rPr>
          <w:bCs/>
          <w:sz w:val="24"/>
        </w:rPr>
        <w:t>28 декабря 2010 года  №191н</w:t>
      </w:r>
      <w:r w:rsidRPr="00542EBA">
        <w:rPr>
          <w:sz w:val="24"/>
        </w:rPr>
        <w:t>.</w:t>
      </w:r>
    </w:p>
    <w:p w:rsidR="00542EBA" w:rsidRPr="004540A9" w:rsidRDefault="00542EBA" w:rsidP="00542EBA">
      <w:pPr>
        <w:spacing w:after="240"/>
        <w:ind w:firstLine="708"/>
        <w:jc w:val="both"/>
      </w:pPr>
      <w:r w:rsidRPr="004540A9">
        <w:t>В соответствии со статьей 157 Бюджетного Кодекса Российской Федерации, с пунктом 2 статьи 9 Федерального закона от 07.02.2011 года № 6-ФЗ «Об общих принц</w:t>
      </w:r>
      <w:r w:rsidRPr="004540A9">
        <w:t>и</w:t>
      </w:r>
      <w:r w:rsidRPr="004540A9">
        <w:t>пах организации и деятельности контрольно-счетных органов субъектов Российской Ф</w:t>
      </w:r>
      <w:r w:rsidRPr="004540A9">
        <w:t>е</w:t>
      </w:r>
      <w:r w:rsidRPr="004540A9">
        <w:t xml:space="preserve">дерации и муниципальных образований»,  п.8.1. </w:t>
      </w:r>
      <w:proofErr w:type="gramStart"/>
      <w:r w:rsidRPr="004540A9">
        <w:t>Положения о Контрольно-счетной палате Иультинского муниципального района, утвержденного решением Совета депутатов Иул</w:t>
      </w:r>
      <w:r w:rsidRPr="004540A9">
        <w:t>ь</w:t>
      </w:r>
      <w:r w:rsidRPr="004540A9">
        <w:t>тинского муниципального района от 29.04.2013 года № 400, Контрольно - счетной палатой проведена финансовая экспертиза проек</w:t>
      </w:r>
      <w:r w:rsidRPr="004540A9">
        <w:softHyphen/>
        <w:t>та решения Совета депутатов</w:t>
      </w:r>
      <w:r w:rsidRPr="004540A9">
        <w:rPr>
          <w:b/>
        </w:rPr>
        <w:t xml:space="preserve"> </w:t>
      </w:r>
      <w:r w:rsidRPr="004540A9">
        <w:t>Иультинского м</w:t>
      </w:r>
      <w:r w:rsidRPr="004540A9">
        <w:t>у</w:t>
      </w:r>
      <w:r w:rsidRPr="004540A9">
        <w:t>ниципального района «О бюджете Иультинского муниципального района на 2014 год» и экспертизы проектов решений Советов депутатов городских и сельских поселений Иул</w:t>
      </w:r>
      <w:r w:rsidRPr="004540A9">
        <w:t>ь</w:t>
      </w:r>
      <w:r w:rsidRPr="004540A9">
        <w:t>тинского муниципального района.</w:t>
      </w:r>
      <w:proofErr w:type="gramEnd"/>
    </w:p>
    <w:p w:rsidR="00542EBA" w:rsidRPr="004540A9" w:rsidRDefault="00542EBA" w:rsidP="00542EBA">
      <w:pPr>
        <w:spacing w:after="240"/>
        <w:ind w:firstLine="708"/>
        <w:jc w:val="both"/>
        <w:rPr>
          <w:b/>
          <w:i/>
        </w:rPr>
      </w:pPr>
      <w:r w:rsidRPr="004540A9">
        <w:t>Проекты решений оценивались с учетом положе</w:t>
      </w:r>
      <w:r w:rsidRPr="004540A9">
        <w:softHyphen/>
        <w:t>ний Бюджетного и Налогового к</w:t>
      </w:r>
      <w:r w:rsidRPr="004540A9">
        <w:t>о</w:t>
      </w:r>
      <w:r w:rsidRPr="004540A9">
        <w:t>дексов Российской Федерации, изменений федерального и регионального законодательс</w:t>
      </w:r>
      <w:r w:rsidRPr="004540A9">
        <w:t>т</w:t>
      </w:r>
      <w:r w:rsidRPr="004540A9">
        <w:t>ва. Всего подготовлено 8 экспертных заключений. По результатам экспертизы проектов решений замечаний нет. Перечень материалов и документов, представленных одновр</w:t>
      </w:r>
      <w:r w:rsidRPr="004540A9">
        <w:t>е</w:t>
      </w:r>
      <w:r w:rsidRPr="004540A9">
        <w:t>менно с проектами решений о бюджете, соответствовал Бюджетному кодексу Российской Федерации и Положениям о бюджетном процессе, утверждённым решениями Советов д</w:t>
      </w:r>
      <w:r w:rsidRPr="004540A9">
        <w:t>е</w:t>
      </w:r>
      <w:r w:rsidRPr="004540A9">
        <w:t>путатов. Анализ оценки текстовой части и структуры проектов решений о бюджете свид</w:t>
      </w:r>
      <w:r w:rsidRPr="004540A9">
        <w:t>е</w:t>
      </w:r>
      <w:r w:rsidRPr="004540A9">
        <w:t xml:space="preserve">тельствовал, о качественной подготовке проектов. </w:t>
      </w:r>
    </w:p>
    <w:p w:rsidR="00542EBA" w:rsidRPr="004540A9" w:rsidRDefault="00542EBA" w:rsidP="00542EBA">
      <w:pPr>
        <w:widowControl w:val="0"/>
        <w:autoSpaceDE w:val="0"/>
        <w:spacing w:before="120"/>
        <w:ind w:firstLine="709"/>
        <w:jc w:val="both"/>
      </w:pPr>
      <w:r w:rsidRPr="004540A9">
        <w:t>В соответствии с Планом работы на 2013 год, Контрольно-счетной палатой пров</w:t>
      </w:r>
      <w:r w:rsidRPr="004540A9">
        <w:t>е</w:t>
      </w:r>
      <w:r w:rsidRPr="004540A9">
        <w:t>дено два контрольно - ревизионных мероприятия:</w:t>
      </w:r>
    </w:p>
    <w:p w:rsidR="00542EBA" w:rsidRPr="004540A9" w:rsidRDefault="00542EBA" w:rsidP="00542EBA">
      <w:pPr>
        <w:widowControl w:val="0"/>
        <w:autoSpaceDE w:val="0"/>
        <w:spacing w:before="120"/>
        <w:ind w:firstLine="708"/>
        <w:jc w:val="both"/>
      </w:pPr>
      <w:r w:rsidRPr="004540A9">
        <w:t>1. Проверка финансово-хозяйственной деятельности бюджетного учреждения в у</w:t>
      </w:r>
      <w:r w:rsidRPr="004540A9">
        <w:t>с</w:t>
      </w:r>
      <w:r w:rsidRPr="004540A9">
        <w:t>ловиях совершенствования правового положения муниципальных учреждений за 2012 г</w:t>
      </w:r>
      <w:r w:rsidRPr="004540A9">
        <w:t>о</w:t>
      </w:r>
      <w:r w:rsidRPr="004540A9">
        <w:t>да в Муниципальном бюджетном дошкольном образовательном учреждении «Детский сад «</w:t>
      </w:r>
      <w:proofErr w:type="spellStart"/>
      <w:r w:rsidRPr="004540A9">
        <w:t>Алёнушка</w:t>
      </w:r>
      <w:proofErr w:type="spellEnd"/>
      <w:r w:rsidRPr="004540A9">
        <w:t xml:space="preserve">» посёлка </w:t>
      </w:r>
      <w:proofErr w:type="spellStart"/>
      <w:r w:rsidRPr="004540A9">
        <w:t>Эгвекинота</w:t>
      </w:r>
      <w:proofErr w:type="spellEnd"/>
      <w:r w:rsidRPr="004540A9">
        <w:t>»</w:t>
      </w:r>
    </w:p>
    <w:p w:rsidR="00542EBA" w:rsidRPr="004540A9" w:rsidRDefault="00542EBA" w:rsidP="00542EBA">
      <w:pPr>
        <w:widowControl w:val="0"/>
        <w:autoSpaceDE w:val="0"/>
        <w:spacing w:before="120"/>
        <w:ind w:firstLine="708"/>
        <w:jc w:val="both"/>
      </w:pPr>
      <w:r w:rsidRPr="004540A9">
        <w:t>2. Проверка финансово-хозяйственной деятельности бюджетного учреждения в у</w:t>
      </w:r>
      <w:r w:rsidRPr="004540A9">
        <w:t>с</w:t>
      </w:r>
      <w:r w:rsidRPr="004540A9">
        <w:t xml:space="preserve">ловиях совершенствования правового положения муниципальных учреждений 2012 года в </w:t>
      </w:r>
      <w:r w:rsidRPr="004540A9">
        <w:lastRenderedPageBreak/>
        <w:t>Муниципальном бюджетном общеобразовательном учреждении «Средняя общеобразов</w:t>
      </w:r>
      <w:r w:rsidRPr="004540A9">
        <w:t>а</w:t>
      </w:r>
      <w:r w:rsidRPr="004540A9">
        <w:t xml:space="preserve">тельная школа посёлка Эгвекинот».  </w:t>
      </w:r>
    </w:p>
    <w:p w:rsidR="00542EBA" w:rsidRPr="004540A9" w:rsidRDefault="00542EBA" w:rsidP="00542EBA">
      <w:pPr>
        <w:widowControl w:val="0"/>
        <w:autoSpaceDE w:val="0"/>
        <w:autoSpaceDN w:val="0"/>
        <w:adjustRightInd w:val="0"/>
        <w:ind w:firstLine="709"/>
        <w:jc w:val="both"/>
      </w:pPr>
      <w:r w:rsidRPr="004540A9">
        <w:t>При проведении указанных контрольных мероприятий, охвачено 2 объекта контр</w:t>
      </w:r>
      <w:r w:rsidRPr="004540A9">
        <w:t>о</w:t>
      </w:r>
      <w:r w:rsidRPr="004540A9">
        <w:t>ля, проверено расходование средств бюджета в объёме 121 млн. 456 тысяч рублей. По р</w:t>
      </w:r>
      <w:r w:rsidRPr="004540A9">
        <w:t>е</w:t>
      </w:r>
      <w:r w:rsidRPr="004540A9">
        <w:t>зультатам контрольных мероприятий финансовая оценка выявленных нарушений сост</w:t>
      </w:r>
      <w:r w:rsidRPr="004540A9">
        <w:t>а</w:t>
      </w:r>
      <w:r w:rsidRPr="004540A9">
        <w:t>вила 131,2 тыс. рублей, в том числе:  произведены избыточные расходы средств бюджета в сумме 18,5 тыс. рублей, произведены доначисления работникам в сумме 112,7 тыс. ру</w:t>
      </w:r>
      <w:r w:rsidRPr="004540A9">
        <w:t>б</w:t>
      </w:r>
      <w:r w:rsidRPr="004540A9">
        <w:t>лей.</w:t>
      </w:r>
    </w:p>
    <w:p w:rsidR="00542EBA" w:rsidRPr="004540A9" w:rsidRDefault="00542EBA" w:rsidP="00542EBA">
      <w:pPr>
        <w:ind w:firstLine="708"/>
        <w:jc w:val="both"/>
      </w:pPr>
      <w:r w:rsidRPr="004540A9">
        <w:t>Нецелевого использования бюджетных средств в 2013 году выявлено не было.</w:t>
      </w:r>
    </w:p>
    <w:p w:rsidR="00542EBA" w:rsidRPr="004540A9" w:rsidRDefault="00542EBA" w:rsidP="00542EBA">
      <w:pPr>
        <w:ind w:firstLine="708"/>
        <w:jc w:val="both"/>
      </w:pPr>
      <w:r w:rsidRPr="004540A9">
        <w:t>По результатам контрольных мероприятий Контрольно-счетной палатой направл</w:t>
      </w:r>
      <w:r w:rsidRPr="004540A9">
        <w:t>е</w:t>
      </w:r>
      <w:r w:rsidRPr="004540A9">
        <w:t>но 2 представления объектам контроля, с содержанием соответствующих рекомендаций по устранению выявленных нарушений. Контрольно-счетной палатой осуществлялся ко</w:t>
      </w:r>
      <w:r w:rsidRPr="004540A9">
        <w:t>н</w:t>
      </w:r>
      <w:r w:rsidRPr="004540A9">
        <w:t>троль и анализ исполнения представлений. Предложения, содержащиеся в представлен</w:t>
      </w:r>
      <w:r w:rsidRPr="004540A9">
        <w:t>и</w:t>
      </w:r>
      <w:r w:rsidRPr="004540A9">
        <w:t xml:space="preserve">ях, по устранению выявленных нарушений в основном учтены. </w:t>
      </w:r>
    </w:p>
    <w:p w:rsidR="00542EBA" w:rsidRPr="004540A9" w:rsidRDefault="00542EBA" w:rsidP="00542EBA">
      <w:pPr>
        <w:ind w:firstLine="708"/>
        <w:jc w:val="both"/>
      </w:pPr>
      <w:r w:rsidRPr="004540A9">
        <w:t>Результаты всех контрольно - ревизионных мероприятий доводились до сведения Председателя Совета депутатов Иультинского муниципального района и Главы муниц</w:t>
      </w:r>
      <w:r w:rsidRPr="004540A9">
        <w:t>и</w:t>
      </w:r>
      <w:r w:rsidRPr="004540A9">
        <w:t>пального района.</w:t>
      </w:r>
    </w:p>
    <w:p w:rsidR="00542EBA" w:rsidRPr="004540A9" w:rsidRDefault="00542EBA" w:rsidP="00542EBA">
      <w:pPr>
        <w:ind w:firstLine="708"/>
        <w:jc w:val="both"/>
      </w:pPr>
      <w:r w:rsidRPr="004540A9">
        <w:t>В течение 2013 года Контрольно-счетная палата принимала участие в заседаниях Совета депутатов Иультинского муниципального района, в заседаниях Администрации муниципального района, подготовила Отчет о работе Контрольно-счетной палаты за 2012 год и представила его на рассмотрение Совету депутатов Иультинского муниципального района.</w:t>
      </w:r>
    </w:p>
    <w:p w:rsidR="00542EBA" w:rsidRPr="004540A9" w:rsidRDefault="00542EBA" w:rsidP="00542EBA">
      <w:pPr>
        <w:ind w:firstLine="708"/>
        <w:jc w:val="both"/>
      </w:pPr>
      <w:r w:rsidRPr="004540A9">
        <w:t>Подготовлен и утвержден план работы Контрольно-счетной палаты Иультинского муниципального района на 2014 год.</w:t>
      </w:r>
    </w:p>
    <w:p w:rsidR="00542EBA" w:rsidRPr="004540A9" w:rsidRDefault="00542EBA" w:rsidP="00542EBA">
      <w:pPr>
        <w:ind w:firstLine="743"/>
        <w:jc w:val="both"/>
      </w:pPr>
      <w:r w:rsidRPr="004540A9">
        <w:t>Деятельность Контрольно-счетной палаты в 2014 году, как и в предшествующий год, прежде всего, направлена на профилактику и предупреждение нарушений действу</w:t>
      </w:r>
      <w:r w:rsidRPr="004540A9">
        <w:t>ю</w:t>
      </w:r>
      <w:r w:rsidRPr="004540A9">
        <w:t>щего законодательства при расходовании бюджетных средств и управлении муниципал</w:t>
      </w:r>
      <w:r w:rsidRPr="004540A9">
        <w:t>ь</w:t>
      </w:r>
      <w:r w:rsidRPr="004540A9">
        <w:t>ной собственностью.</w:t>
      </w:r>
    </w:p>
    <w:p w:rsidR="00542EBA" w:rsidRPr="004540A9" w:rsidRDefault="00542EBA" w:rsidP="00542E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40A9">
        <w:rPr>
          <w:rFonts w:ascii="Times New Roman" w:hAnsi="Times New Roman" w:cs="Times New Roman"/>
          <w:sz w:val="24"/>
          <w:szCs w:val="24"/>
        </w:rPr>
        <w:t xml:space="preserve">  Определяя основные задачи, стоящие перед Контрольно-счетной палатой, на ближайшую перспективу, следует выделить следующие основные направления:</w:t>
      </w:r>
    </w:p>
    <w:p w:rsidR="00542EBA" w:rsidRPr="004540A9" w:rsidRDefault="00542EBA" w:rsidP="00542E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40A9">
        <w:rPr>
          <w:rFonts w:ascii="Times New Roman" w:hAnsi="Times New Roman" w:cs="Times New Roman"/>
          <w:sz w:val="24"/>
          <w:szCs w:val="24"/>
        </w:rPr>
        <w:t>- изучение и внедрение современных методов финансового контроля, направленных на исследование вопросов эффективности расходов;</w:t>
      </w:r>
    </w:p>
    <w:p w:rsidR="00542EBA" w:rsidRPr="004540A9" w:rsidRDefault="00542EBA" w:rsidP="00542E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40A9">
        <w:rPr>
          <w:rFonts w:ascii="Times New Roman" w:hAnsi="Times New Roman" w:cs="Times New Roman"/>
          <w:sz w:val="24"/>
          <w:szCs w:val="24"/>
        </w:rPr>
        <w:t>- совершенствование методов экспертно - аналитической работы, повышения оперативности и качества проводимых контрольных мероприятий;</w:t>
      </w:r>
    </w:p>
    <w:p w:rsidR="00542EBA" w:rsidRDefault="00542EBA" w:rsidP="00542E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40A9">
        <w:rPr>
          <w:rFonts w:ascii="Times New Roman" w:hAnsi="Times New Roman" w:cs="Times New Roman"/>
          <w:sz w:val="24"/>
          <w:szCs w:val="24"/>
        </w:rPr>
        <w:t>- повышение эффективности внешнего муниципального финансового контроля Иультинского муниципального района.</w:t>
      </w:r>
    </w:p>
    <w:p w:rsidR="00542EBA" w:rsidRDefault="00542EBA" w:rsidP="00542E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42EBA" w:rsidRPr="004540A9" w:rsidRDefault="002A3AD1" w:rsidP="00542EBA">
      <w:pPr>
        <w:widowControl w:val="0"/>
        <w:autoSpaceDE w:val="0"/>
        <w:ind w:firstLine="708"/>
        <w:jc w:val="both"/>
      </w:pPr>
      <w:r>
        <w:t>Благодарю за внимание!</w:t>
      </w:r>
    </w:p>
    <w:p w:rsidR="00542EBA" w:rsidRDefault="00542EBA" w:rsidP="00542EBA">
      <w:pPr>
        <w:jc w:val="both"/>
        <w:rPr>
          <w:b/>
        </w:rPr>
      </w:pPr>
    </w:p>
    <w:p w:rsidR="00404864" w:rsidRDefault="00404864" w:rsidP="00542EBA">
      <w:pPr>
        <w:jc w:val="both"/>
        <w:rPr>
          <w:b/>
        </w:rPr>
      </w:pPr>
    </w:p>
    <w:p w:rsidR="00404864" w:rsidRDefault="00404864" w:rsidP="00542EBA">
      <w:pPr>
        <w:jc w:val="both"/>
        <w:rPr>
          <w:b/>
        </w:rPr>
      </w:pPr>
    </w:p>
    <w:sectPr w:rsidR="00404864" w:rsidSect="00542EB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1645A"/>
    <w:multiLevelType w:val="hybridMultilevel"/>
    <w:tmpl w:val="1152B934"/>
    <w:lvl w:ilvl="0" w:tplc="916A39A6">
      <w:start w:val="1"/>
      <w:numFmt w:val="decimal"/>
      <w:lvlText w:val="%1."/>
      <w:lvlJc w:val="left"/>
      <w:pPr>
        <w:ind w:left="1069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352B0D"/>
    <w:multiLevelType w:val="hybridMultilevel"/>
    <w:tmpl w:val="E7CAD928"/>
    <w:lvl w:ilvl="0" w:tplc="B052CB5A">
      <w:start w:val="1"/>
      <w:numFmt w:val="decimal"/>
      <w:lvlText w:val="%1."/>
      <w:lvlJc w:val="center"/>
      <w:pPr>
        <w:tabs>
          <w:tab w:val="num" w:pos="1032"/>
        </w:tabs>
        <w:ind w:left="11" w:firstLine="709"/>
      </w:pPr>
      <w:rPr>
        <w:rFonts w:hint="default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51"/>
        </w:tabs>
        <w:ind w:left="1451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71"/>
        </w:tabs>
        <w:ind w:left="217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91"/>
        </w:tabs>
        <w:ind w:left="289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11"/>
        </w:tabs>
        <w:ind w:left="3611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31"/>
        </w:tabs>
        <w:ind w:left="4331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51"/>
        </w:tabs>
        <w:ind w:left="505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71"/>
        </w:tabs>
        <w:ind w:left="577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91"/>
        </w:tabs>
        <w:ind w:left="6491" w:hanging="360"/>
      </w:pPr>
    </w:lvl>
  </w:abstractNum>
  <w:abstractNum w:abstractNumId="2">
    <w:nsid w:val="25085491"/>
    <w:multiLevelType w:val="hybridMultilevel"/>
    <w:tmpl w:val="EBB40930"/>
    <w:lvl w:ilvl="0" w:tplc="1220B130">
      <w:start w:val="1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3">
    <w:nsid w:val="28904527"/>
    <w:multiLevelType w:val="hybridMultilevel"/>
    <w:tmpl w:val="5F92D19C"/>
    <w:lvl w:ilvl="0" w:tplc="DB24AC60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379E70F3"/>
    <w:multiLevelType w:val="hybridMultilevel"/>
    <w:tmpl w:val="093A782E"/>
    <w:lvl w:ilvl="0" w:tplc="C75CC4D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00426E0"/>
    <w:multiLevelType w:val="hybridMultilevel"/>
    <w:tmpl w:val="42145318"/>
    <w:lvl w:ilvl="0" w:tplc="49C0992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4510356C"/>
    <w:multiLevelType w:val="multilevel"/>
    <w:tmpl w:val="4D26141A"/>
    <w:lvl w:ilvl="0">
      <w:start w:val="1"/>
      <w:numFmt w:val="decimal"/>
      <w:lvlText w:val="%1)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619151DB"/>
    <w:multiLevelType w:val="multilevel"/>
    <w:tmpl w:val="9E464EE6"/>
    <w:lvl w:ilvl="0">
      <w:start w:val="1"/>
      <w:numFmt w:val="decimal"/>
      <w:lvlText w:val="%1."/>
      <w:lvlJc w:val="center"/>
      <w:pPr>
        <w:tabs>
          <w:tab w:val="num" w:pos="1021"/>
        </w:tabs>
        <w:ind w:left="0" w:firstLine="709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1B938C5"/>
    <w:multiLevelType w:val="hybridMultilevel"/>
    <w:tmpl w:val="4D26141A"/>
    <w:lvl w:ilvl="0" w:tplc="57167B6C">
      <w:start w:val="1"/>
      <w:numFmt w:val="decimal"/>
      <w:lvlText w:val="%1)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65BA571B"/>
    <w:multiLevelType w:val="hybridMultilevel"/>
    <w:tmpl w:val="7E76E6FE"/>
    <w:lvl w:ilvl="0" w:tplc="7E9221C8">
      <w:start w:val="3"/>
      <w:numFmt w:val="decimal"/>
      <w:lvlText w:val="%1"/>
      <w:lvlJc w:val="left"/>
      <w:pPr>
        <w:tabs>
          <w:tab w:val="num" w:pos="1452"/>
        </w:tabs>
        <w:ind w:left="1452" w:hanging="885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>
    <w:nsid w:val="67EA3772"/>
    <w:multiLevelType w:val="hybridMultilevel"/>
    <w:tmpl w:val="A6E04C1E"/>
    <w:lvl w:ilvl="0" w:tplc="F482B5B0">
      <w:start w:val="1"/>
      <w:numFmt w:val="decimal"/>
      <w:lvlText w:val="%1."/>
      <w:lvlJc w:val="center"/>
      <w:pPr>
        <w:tabs>
          <w:tab w:val="num" w:pos="1021"/>
        </w:tabs>
        <w:ind w:left="0" w:firstLine="709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3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8"/>
  </w:num>
  <w:num w:numId="8">
    <w:abstractNumId w:val="6"/>
  </w:num>
  <w:num w:numId="9">
    <w:abstractNumId w:val="7"/>
  </w:num>
  <w:num w:numId="10">
    <w:abstractNumId w:val="1"/>
  </w:num>
  <w:num w:numId="11">
    <w:abstractNumId w:val="0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drawingGridHorizontalSpacing w:val="120"/>
  <w:displayHorizontalDrawingGridEvery w:val="2"/>
  <w:characterSpacingControl w:val="doNotCompress"/>
  <w:compat/>
  <w:rsids>
    <w:rsidRoot w:val="009576A5"/>
    <w:rsid w:val="000009C8"/>
    <w:rsid w:val="00016CB0"/>
    <w:rsid w:val="00036655"/>
    <w:rsid w:val="00041656"/>
    <w:rsid w:val="000418FE"/>
    <w:rsid w:val="00045FE0"/>
    <w:rsid w:val="000723CA"/>
    <w:rsid w:val="000935D3"/>
    <w:rsid w:val="000B12F1"/>
    <w:rsid w:val="000C021F"/>
    <w:rsid w:val="000C4CC6"/>
    <w:rsid w:val="000C7D7C"/>
    <w:rsid w:val="000D4DFD"/>
    <w:rsid w:val="000E4E3B"/>
    <w:rsid w:val="00100A5E"/>
    <w:rsid w:val="001029E4"/>
    <w:rsid w:val="0010448C"/>
    <w:rsid w:val="0011142E"/>
    <w:rsid w:val="00147EDD"/>
    <w:rsid w:val="0015084C"/>
    <w:rsid w:val="00153271"/>
    <w:rsid w:val="00167867"/>
    <w:rsid w:val="00180FF1"/>
    <w:rsid w:val="00181CB8"/>
    <w:rsid w:val="00186BB7"/>
    <w:rsid w:val="00190476"/>
    <w:rsid w:val="001B7955"/>
    <w:rsid w:val="001C18C3"/>
    <w:rsid w:val="001C2F52"/>
    <w:rsid w:val="00214D5F"/>
    <w:rsid w:val="002212A7"/>
    <w:rsid w:val="00247EF9"/>
    <w:rsid w:val="00254C92"/>
    <w:rsid w:val="00255836"/>
    <w:rsid w:val="00255EE0"/>
    <w:rsid w:val="0027238C"/>
    <w:rsid w:val="0027473D"/>
    <w:rsid w:val="00281E59"/>
    <w:rsid w:val="002A3AD1"/>
    <w:rsid w:val="002A4D93"/>
    <w:rsid w:val="002A6A18"/>
    <w:rsid w:val="002A7259"/>
    <w:rsid w:val="002C0E4B"/>
    <w:rsid w:val="002C5C28"/>
    <w:rsid w:val="002D1888"/>
    <w:rsid w:val="002E7A6F"/>
    <w:rsid w:val="003013D9"/>
    <w:rsid w:val="00301659"/>
    <w:rsid w:val="00323AD7"/>
    <w:rsid w:val="003421A4"/>
    <w:rsid w:val="00376CBB"/>
    <w:rsid w:val="00376E6C"/>
    <w:rsid w:val="003F6B96"/>
    <w:rsid w:val="00404864"/>
    <w:rsid w:val="00424A7D"/>
    <w:rsid w:val="00434275"/>
    <w:rsid w:val="00465948"/>
    <w:rsid w:val="004678BE"/>
    <w:rsid w:val="004B475F"/>
    <w:rsid w:val="004B4C65"/>
    <w:rsid w:val="004C4CD0"/>
    <w:rsid w:val="004D3BBE"/>
    <w:rsid w:val="004D4966"/>
    <w:rsid w:val="004E6727"/>
    <w:rsid w:val="004F2494"/>
    <w:rsid w:val="00512987"/>
    <w:rsid w:val="005332EE"/>
    <w:rsid w:val="00542EBA"/>
    <w:rsid w:val="00552A93"/>
    <w:rsid w:val="005952AB"/>
    <w:rsid w:val="005B1629"/>
    <w:rsid w:val="005C2AB2"/>
    <w:rsid w:val="005C2F57"/>
    <w:rsid w:val="005F5736"/>
    <w:rsid w:val="00601838"/>
    <w:rsid w:val="00620E5D"/>
    <w:rsid w:val="0062355F"/>
    <w:rsid w:val="00647E7F"/>
    <w:rsid w:val="00653051"/>
    <w:rsid w:val="00666C75"/>
    <w:rsid w:val="0067051B"/>
    <w:rsid w:val="00690809"/>
    <w:rsid w:val="006A7EBD"/>
    <w:rsid w:val="006E6976"/>
    <w:rsid w:val="006F0AB9"/>
    <w:rsid w:val="0070777A"/>
    <w:rsid w:val="007218B6"/>
    <w:rsid w:val="00726A9F"/>
    <w:rsid w:val="00745105"/>
    <w:rsid w:val="00774141"/>
    <w:rsid w:val="007746D5"/>
    <w:rsid w:val="00781DC5"/>
    <w:rsid w:val="00783FA5"/>
    <w:rsid w:val="00787589"/>
    <w:rsid w:val="007E5A00"/>
    <w:rsid w:val="007F317F"/>
    <w:rsid w:val="00815B05"/>
    <w:rsid w:val="00821992"/>
    <w:rsid w:val="008338D1"/>
    <w:rsid w:val="0083570A"/>
    <w:rsid w:val="00843CE1"/>
    <w:rsid w:val="00860997"/>
    <w:rsid w:val="00863283"/>
    <w:rsid w:val="0086660A"/>
    <w:rsid w:val="00866C57"/>
    <w:rsid w:val="008833F2"/>
    <w:rsid w:val="008A0D60"/>
    <w:rsid w:val="008C5805"/>
    <w:rsid w:val="008C776F"/>
    <w:rsid w:val="008E38A5"/>
    <w:rsid w:val="00901627"/>
    <w:rsid w:val="00910E1B"/>
    <w:rsid w:val="00914607"/>
    <w:rsid w:val="00930856"/>
    <w:rsid w:val="009576A5"/>
    <w:rsid w:val="009617D7"/>
    <w:rsid w:val="00966FD4"/>
    <w:rsid w:val="00984969"/>
    <w:rsid w:val="0099185E"/>
    <w:rsid w:val="00997CF4"/>
    <w:rsid w:val="009B56A0"/>
    <w:rsid w:val="00A24A1D"/>
    <w:rsid w:val="00A4058C"/>
    <w:rsid w:val="00A51B21"/>
    <w:rsid w:val="00A55093"/>
    <w:rsid w:val="00A74AFF"/>
    <w:rsid w:val="00AB648C"/>
    <w:rsid w:val="00AC67B8"/>
    <w:rsid w:val="00AD618F"/>
    <w:rsid w:val="00AD65AC"/>
    <w:rsid w:val="00AE3DDA"/>
    <w:rsid w:val="00AE7AC6"/>
    <w:rsid w:val="00B105A6"/>
    <w:rsid w:val="00B15761"/>
    <w:rsid w:val="00B2166A"/>
    <w:rsid w:val="00B645EF"/>
    <w:rsid w:val="00B64E54"/>
    <w:rsid w:val="00B908B0"/>
    <w:rsid w:val="00B971AA"/>
    <w:rsid w:val="00BA196F"/>
    <w:rsid w:val="00BB5108"/>
    <w:rsid w:val="00BC1960"/>
    <w:rsid w:val="00BC2BA4"/>
    <w:rsid w:val="00BC56A8"/>
    <w:rsid w:val="00BC65EE"/>
    <w:rsid w:val="00BE5580"/>
    <w:rsid w:val="00C16CAF"/>
    <w:rsid w:val="00C35A42"/>
    <w:rsid w:val="00C3682E"/>
    <w:rsid w:val="00C37A62"/>
    <w:rsid w:val="00C4031B"/>
    <w:rsid w:val="00C73703"/>
    <w:rsid w:val="00C74071"/>
    <w:rsid w:val="00C768BC"/>
    <w:rsid w:val="00C864E0"/>
    <w:rsid w:val="00CA4733"/>
    <w:rsid w:val="00CA5E91"/>
    <w:rsid w:val="00CA7D97"/>
    <w:rsid w:val="00CA7DA9"/>
    <w:rsid w:val="00CB1A00"/>
    <w:rsid w:val="00CD2531"/>
    <w:rsid w:val="00CF0469"/>
    <w:rsid w:val="00D20C39"/>
    <w:rsid w:val="00D26454"/>
    <w:rsid w:val="00D4608F"/>
    <w:rsid w:val="00D94474"/>
    <w:rsid w:val="00D95FE9"/>
    <w:rsid w:val="00DC00D1"/>
    <w:rsid w:val="00DC026C"/>
    <w:rsid w:val="00E02056"/>
    <w:rsid w:val="00E07D3F"/>
    <w:rsid w:val="00E16824"/>
    <w:rsid w:val="00E17424"/>
    <w:rsid w:val="00E358AD"/>
    <w:rsid w:val="00E50EB0"/>
    <w:rsid w:val="00E604B9"/>
    <w:rsid w:val="00E6156D"/>
    <w:rsid w:val="00E76168"/>
    <w:rsid w:val="00EA5E93"/>
    <w:rsid w:val="00EB23D8"/>
    <w:rsid w:val="00EC6C68"/>
    <w:rsid w:val="00EE5CB9"/>
    <w:rsid w:val="00F020E2"/>
    <w:rsid w:val="00F03851"/>
    <w:rsid w:val="00F32CE7"/>
    <w:rsid w:val="00F5327C"/>
    <w:rsid w:val="00F57350"/>
    <w:rsid w:val="00F6374B"/>
    <w:rsid w:val="00F7682D"/>
    <w:rsid w:val="00FA4D6E"/>
    <w:rsid w:val="00FB3698"/>
    <w:rsid w:val="00FE21DF"/>
    <w:rsid w:val="00FF56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76A5"/>
    <w:rPr>
      <w:sz w:val="24"/>
      <w:szCs w:val="24"/>
    </w:rPr>
  </w:style>
  <w:style w:type="paragraph" w:styleId="1">
    <w:name w:val="heading 1"/>
    <w:basedOn w:val="a"/>
    <w:next w:val="a"/>
    <w:qFormat/>
    <w:rsid w:val="009576A5"/>
    <w:pPr>
      <w:keepNext/>
      <w:jc w:val="both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9576A5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9576A5"/>
    <w:pPr>
      <w:keepNext/>
      <w:jc w:val="center"/>
      <w:outlineLvl w:val="2"/>
    </w:pPr>
    <w:rPr>
      <w:b/>
      <w:sz w:val="20"/>
    </w:rPr>
  </w:style>
  <w:style w:type="paragraph" w:styleId="4">
    <w:name w:val="heading 4"/>
    <w:basedOn w:val="a"/>
    <w:next w:val="a"/>
    <w:qFormat/>
    <w:rsid w:val="009576A5"/>
    <w:pPr>
      <w:keepNext/>
      <w:ind w:left="360"/>
      <w:jc w:val="center"/>
      <w:outlineLvl w:val="3"/>
    </w:pPr>
    <w:rPr>
      <w:rFonts w:eastAsia="Arial Unicode MS"/>
      <w:b/>
    </w:rPr>
  </w:style>
  <w:style w:type="paragraph" w:styleId="5">
    <w:name w:val="heading 5"/>
    <w:basedOn w:val="a"/>
    <w:next w:val="a"/>
    <w:qFormat/>
    <w:rsid w:val="009576A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9576A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9576A5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9576A5"/>
    <w:pPr>
      <w:jc w:val="center"/>
    </w:pPr>
    <w:rPr>
      <w:szCs w:val="20"/>
    </w:rPr>
  </w:style>
  <w:style w:type="paragraph" w:styleId="a4">
    <w:name w:val="Body Text"/>
    <w:basedOn w:val="a"/>
    <w:rsid w:val="009576A5"/>
    <w:pPr>
      <w:jc w:val="both"/>
    </w:pPr>
  </w:style>
  <w:style w:type="paragraph" w:styleId="a5">
    <w:name w:val="Body Text Indent"/>
    <w:basedOn w:val="a"/>
    <w:rsid w:val="009576A5"/>
    <w:pPr>
      <w:ind w:firstLine="708"/>
      <w:jc w:val="both"/>
    </w:pPr>
    <w:rPr>
      <w:sz w:val="28"/>
    </w:rPr>
  </w:style>
  <w:style w:type="paragraph" w:styleId="a6">
    <w:name w:val="footer"/>
    <w:basedOn w:val="a"/>
    <w:rsid w:val="009576A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576A5"/>
  </w:style>
  <w:style w:type="paragraph" w:styleId="a8">
    <w:name w:val="header"/>
    <w:basedOn w:val="a"/>
    <w:rsid w:val="009576A5"/>
    <w:pPr>
      <w:tabs>
        <w:tab w:val="center" w:pos="4677"/>
        <w:tab w:val="right" w:pos="9355"/>
      </w:tabs>
    </w:pPr>
  </w:style>
  <w:style w:type="paragraph" w:styleId="30">
    <w:name w:val="Body Text Indent 3"/>
    <w:basedOn w:val="a"/>
    <w:rsid w:val="009576A5"/>
    <w:pPr>
      <w:spacing w:after="120"/>
      <w:ind w:left="283"/>
    </w:pPr>
    <w:rPr>
      <w:sz w:val="16"/>
      <w:szCs w:val="16"/>
    </w:rPr>
  </w:style>
  <w:style w:type="paragraph" w:customStyle="1" w:styleId="xl29">
    <w:name w:val="xl29"/>
    <w:basedOn w:val="a"/>
    <w:rsid w:val="009576A5"/>
    <w:pPr>
      <w:spacing w:before="100" w:beforeAutospacing="1" w:after="100" w:afterAutospacing="1"/>
      <w:jc w:val="center"/>
    </w:pPr>
    <w:rPr>
      <w:rFonts w:ascii="Times New Roman CYR" w:hAnsi="Times New Roman CYR" w:cs="Times New Roman CYR"/>
    </w:rPr>
  </w:style>
  <w:style w:type="paragraph" w:customStyle="1" w:styleId="xl33">
    <w:name w:val="xl33"/>
    <w:basedOn w:val="a"/>
    <w:rsid w:val="009576A5"/>
    <w:pPr>
      <w:spacing w:before="100" w:beforeAutospacing="1" w:after="100" w:afterAutospacing="1"/>
    </w:pPr>
    <w:rPr>
      <w:rFonts w:ascii="Arial CYR" w:hAnsi="Arial CYR" w:cs="Arial CYR"/>
      <w:b/>
      <w:bCs/>
    </w:rPr>
  </w:style>
  <w:style w:type="table" w:styleId="a9">
    <w:name w:val="Table Grid"/>
    <w:basedOn w:val="a1"/>
    <w:rsid w:val="009576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qFormat/>
    <w:rsid w:val="00FE21DF"/>
    <w:rPr>
      <w:b/>
      <w:bCs/>
    </w:rPr>
  </w:style>
  <w:style w:type="character" w:styleId="ab">
    <w:name w:val="Emphasis"/>
    <w:qFormat/>
    <w:rsid w:val="00FE21DF"/>
    <w:rPr>
      <w:i/>
      <w:iCs/>
    </w:rPr>
  </w:style>
  <w:style w:type="paragraph" w:styleId="ac">
    <w:name w:val="List Paragraph"/>
    <w:basedOn w:val="a"/>
    <w:uiPriority w:val="34"/>
    <w:qFormat/>
    <w:rsid w:val="00404864"/>
    <w:pPr>
      <w:ind w:left="720"/>
      <w:contextualSpacing/>
    </w:pPr>
  </w:style>
  <w:style w:type="paragraph" w:customStyle="1" w:styleId="ConsPlusNormal">
    <w:name w:val="ConsPlusNormal"/>
    <w:rsid w:val="00542EBA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76A5"/>
    <w:rPr>
      <w:sz w:val="24"/>
      <w:szCs w:val="24"/>
    </w:rPr>
  </w:style>
  <w:style w:type="paragraph" w:styleId="1">
    <w:name w:val="heading 1"/>
    <w:basedOn w:val="a"/>
    <w:next w:val="a"/>
    <w:qFormat/>
    <w:rsid w:val="009576A5"/>
    <w:pPr>
      <w:keepNext/>
      <w:jc w:val="both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9576A5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9576A5"/>
    <w:pPr>
      <w:keepNext/>
      <w:jc w:val="center"/>
      <w:outlineLvl w:val="2"/>
    </w:pPr>
    <w:rPr>
      <w:b/>
      <w:sz w:val="20"/>
    </w:rPr>
  </w:style>
  <w:style w:type="paragraph" w:styleId="4">
    <w:name w:val="heading 4"/>
    <w:basedOn w:val="a"/>
    <w:next w:val="a"/>
    <w:qFormat/>
    <w:rsid w:val="009576A5"/>
    <w:pPr>
      <w:keepNext/>
      <w:ind w:left="360"/>
      <w:jc w:val="center"/>
      <w:outlineLvl w:val="3"/>
    </w:pPr>
    <w:rPr>
      <w:rFonts w:eastAsia="Arial Unicode MS"/>
      <w:b/>
    </w:rPr>
  </w:style>
  <w:style w:type="paragraph" w:styleId="5">
    <w:name w:val="heading 5"/>
    <w:basedOn w:val="a"/>
    <w:next w:val="a"/>
    <w:qFormat/>
    <w:rsid w:val="009576A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9576A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9576A5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9576A5"/>
    <w:pPr>
      <w:jc w:val="center"/>
    </w:pPr>
    <w:rPr>
      <w:szCs w:val="20"/>
    </w:rPr>
  </w:style>
  <w:style w:type="paragraph" w:styleId="a4">
    <w:name w:val="Body Text"/>
    <w:basedOn w:val="a"/>
    <w:rsid w:val="009576A5"/>
    <w:pPr>
      <w:jc w:val="both"/>
    </w:pPr>
  </w:style>
  <w:style w:type="paragraph" w:styleId="a5">
    <w:name w:val="Body Text Indent"/>
    <w:basedOn w:val="a"/>
    <w:rsid w:val="009576A5"/>
    <w:pPr>
      <w:ind w:firstLine="708"/>
      <w:jc w:val="both"/>
    </w:pPr>
    <w:rPr>
      <w:sz w:val="28"/>
    </w:rPr>
  </w:style>
  <w:style w:type="paragraph" w:styleId="a6">
    <w:name w:val="footer"/>
    <w:basedOn w:val="a"/>
    <w:rsid w:val="009576A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576A5"/>
  </w:style>
  <w:style w:type="paragraph" w:styleId="a8">
    <w:name w:val="header"/>
    <w:basedOn w:val="a"/>
    <w:rsid w:val="009576A5"/>
    <w:pPr>
      <w:tabs>
        <w:tab w:val="center" w:pos="4677"/>
        <w:tab w:val="right" w:pos="9355"/>
      </w:tabs>
    </w:pPr>
  </w:style>
  <w:style w:type="paragraph" w:styleId="30">
    <w:name w:val="Body Text Indent 3"/>
    <w:basedOn w:val="a"/>
    <w:rsid w:val="009576A5"/>
    <w:pPr>
      <w:spacing w:after="120"/>
      <w:ind w:left="283"/>
    </w:pPr>
    <w:rPr>
      <w:sz w:val="16"/>
      <w:szCs w:val="16"/>
    </w:rPr>
  </w:style>
  <w:style w:type="paragraph" w:customStyle="1" w:styleId="xl29">
    <w:name w:val="xl29"/>
    <w:basedOn w:val="a"/>
    <w:rsid w:val="009576A5"/>
    <w:pPr>
      <w:spacing w:before="100" w:beforeAutospacing="1" w:after="100" w:afterAutospacing="1"/>
      <w:jc w:val="center"/>
    </w:pPr>
    <w:rPr>
      <w:rFonts w:ascii="Times New Roman CYR" w:hAnsi="Times New Roman CYR" w:cs="Times New Roman CYR"/>
    </w:rPr>
  </w:style>
  <w:style w:type="paragraph" w:customStyle="1" w:styleId="xl33">
    <w:name w:val="xl33"/>
    <w:basedOn w:val="a"/>
    <w:rsid w:val="009576A5"/>
    <w:pPr>
      <w:spacing w:before="100" w:beforeAutospacing="1" w:after="100" w:afterAutospacing="1"/>
    </w:pPr>
    <w:rPr>
      <w:rFonts w:ascii="Arial CYR" w:hAnsi="Arial CYR" w:cs="Arial CYR"/>
      <w:b/>
      <w:bCs/>
    </w:rPr>
  </w:style>
  <w:style w:type="table" w:styleId="a9">
    <w:name w:val="Table Grid"/>
    <w:basedOn w:val="a1"/>
    <w:rsid w:val="009576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qFormat/>
    <w:rsid w:val="00FE21DF"/>
    <w:rPr>
      <w:b/>
      <w:bCs/>
    </w:rPr>
  </w:style>
  <w:style w:type="character" w:styleId="ab">
    <w:name w:val="Emphasis"/>
    <w:qFormat/>
    <w:rsid w:val="00FE21D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0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94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4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3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44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82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42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2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73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1474</Words>
  <Characters>8406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 А. Нагорный</dc:creator>
  <cp:keywords/>
  <cp:lastModifiedBy> </cp:lastModifiedBy>
  <cp:revision>21</cp:revision>
  <cp:lastPrinted>2014-04-09T22:37:00Z</cp:lastPrinted>
  <dcterms:created xsi:type="dcterms:W3CDTF">2013-04-29T00:07:00Z</dcterms:created>
  <dcterms:modified xsi:type="dcterms:W3CDTF">2014-04-09T22:43:00Z</dcterms:modified>
</cp:coreProperties>
</file>