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4A" w:rsidRPr="00567A84" w:rsidRDefault="00DA274A" w:rsidP="00DA274A">
      <w:pPr>
        <w:jc w:val="center"/>
      </w:pPr>
      <w:r>
        <w:rPr>
          <w:noProof/>
        </w:rPr>
        <w:drawing>
          <wp:inline distT="0" distB="0" distL="0" distR="0">
            <wp:extent cx="535305" cy="6661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4A" w:rsidRPr="003010E3" w:rsidRDefault="00DA274A" w:rsidP="00DA274A">
      <w:pPr>
        <w:jc w:val="center"/>
        <w:rPr>
          <w:b/>
        </w:rPr>
      </w:pPr>
    </w:p>
    <w:p w:rsidR="00DA274A" w:rsidRPr="003B0C13" w:rsidRDefault="00DA274A" w:rsidP="00DA274A">
      <w:pPr>
        <w:jc w:val="center"/>
        <w:outlineLvl w:val="0"/>
        <w:rPr>
          <w:b/>
        </w:rPr>
      </w:pPr>
      <w:r w:rsidRPr="003B0C13">
        <w:rPr>
          <w:b/>
        </w:rPr>
        <w:t>ГЛАВА</w:t>
      </w:r>
    </w:p>
    <w:p w:rsidR="00DA274A" w:rsidRPr="003B0C13" w:rsidRDefault="00DA274A" w:rsidP="00DA274A">
      <w:pPr>
        <w:jc w:val="center"/>
        <w:outlineLvl w:val="0"/>
        <w:rPr>
          <w:b/>
        </w:rPr>
      </w:pPr>
      <w:r w:rsidRPr="003B0C13">
        <w:rPr>
          <w:b/>
        </w:rPr>
        <w:t>ГОРОДСКОГО ОКРУГА ЭГВЕКИНОТ</w:t>
      </w:r>
    </w:p>
    <w:p w:rsidR="00DA274A" w:rsidRPr="003B0C13" w:rsidRDefault="00DA274A" w:rsidP="00DA274A">
      <w:pPr>
        <w:jc w:val="center"/>
        <w:rPr>
          <w:b/>
        </w:rPr>
      </w:pPr>
    </w:p>
    <w:p w:rsidR="00DA274A" w:rsidRPr="003B0C13" w:rsidRDefault="00DA274A" w:rsidP="00DA274A">
      <w:pPr>
        <w:jc w:val="center"/>
        <w:outlineLvl w:val="0"/>
        <w:rPr>
          <w:b/>
        </w:rPr>
      </w:pPr>
      <w:proofErr w:type="gramStart"/>
      <w:r w:rsidRPr="003B0C13">
        <w:rPr>
          <w:b/>
        </w:rPr>
        <w:t>П</w:t>
      </w:r>
      <w:proofErr w:type="gramEnd"/>
      <w:r w:rsidRPr="003B0C13">
        <w:rPr>
          <w:b/>
        </w:rPr>
        <w:t xml:space="preserve"> О С Т А Н О В Л Е Н И Е</w:t>
      </w:r>
    </w:p>
    <w:p w:rsidR="00DA274A" w:rsidRDefault="00DA274A" w:rsidP="00DA274A">
      <w:pPr>
        <w:jc w:val="center"/>
      </w:pPr>
    </w:p>
    <w:p w:rsidR="00DA274A" w:rsidRDefault="00DA274A" w:rsidP="00DA274A">
      <w:pPr>
        <w:jc w:val="center"/>
      </w:pPr>
    </w:p>
    <w:p w:rsidR="00DA274A" w:rsidRDefault="00DA274A" w:rsidP="00DA274A">
      <w:pPr>
        <w:jc w:val="center"/>
      </w:pPr>
    </w:p>
    <w:p w:rsidR="00DA274A" w:rsidRDefault="00DA274A" w:rsidP="00DA274A">
      <w:pPr>
        <w:jc w:val="center"/>
      </w:pPr>
      <w:r>
        <w:t xml:space="preserve">от 17 октября 2016  г.                             № 138 - </w:t>
      </w:r>
      <w:proofErr w:type="spellStart"/>
      <w:r>
        <w:t>пг</w:t>
      </w:r>
      <w:proofErr w:type="spellEnd"/>
      <w:r>
        <w:t xml:space="preserve">                                             </w:t>
      </w:r>
      <w:proofErr w:type="spellStart"/>
      <w:r>
        <w:t>пгт</w:t>
      </w:r>
      <w:proofErr w:type="spellEnd"/>
      <w:r>
        <w:t>. Эгвекинот</w:t>
      </w:r>
    </w:p>
    <w:p w:rsidR="00DA274A" w:rsidRDefault="00DA274A" w:rsidP="00DA274A">
      <w:pPr>
        <w:rPr>
          <w:b/>
          <w:color w:val="FFFFFF"/>
        </w:rPr>
      </w:pPr>
    </w:p>
    <w:p w:rsidR="00DA274A" w:rsidRPr="001C7F9A" w:rsidRDefault="00DA274A" w:rsidP="00DA274A">
      <w:pPr>
        <w:jc w:val="center"/>
        <w:rPr>
          <w:b/>
          <w:color w:val="FFFFFF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570"/>
      </w:tblGrid>
      <w:tr w:rsidR="00DA274A" w:rsidTr="002F25E4">
        <w:tc>
          <w:tcPr>
            <w:tcW w:w="10188" w:type="dxa"/>
          </w:tcPr>
          <w:p w:rsidR="00DA274A" w:rsidRDefault="00DA274A" w:rsidP="002F25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О внесении изменений в а</w:t>
            </w:r>
            <w:r w:rsidRPr="00580151">
              <w:rPr>
                <w:b/>
              </w:rPr>
              <w:t>дминистративный  регламент</w:t>
            </w:r>
            <w:r>
              <w:rPr>
                <w:b/>
              </w:rPr>
              <w:t xml:space="preserve"> </w:t>
            </w:r>
            <w:r w:rsidRPr="008A4E99">
              <w:rPr>
                <w:b/>
              </w:rPr>
              <w:t xml:space="preserve"> Администрации городского округа Эгвекинот по предоставлению</w:t>
            </w:r>
            <w:r w:rsidRPr="008A4E99">
              <w:t xml:space="preserve"> </w:t>
            </w:r>
            <w:r w:rsidRPr="008A4E99">
              <w:rPr>
                <w:b/>
              </w:rPr>
              <w:t>муниципальной услуги «Прием граждан, консультации по вопросам приватизации жилья»</w:t>
            </w:r>
            <w:r w:rsidRPr="00580151">
              <w:rPr>
                <w:b/>
              </w:rPr>
              <w:t>, утвержденны</w:t>
            </w:r>
            <w:r>
              <w:rPr>
                <w:b/>
              </w:rPr>
              <w:t>й</w:t>
            </w:r>
            <w:r w:rsidRPr="00580151">
              <w:rPr>
                <w:b/>
              </w:rPr>
              <w:t xml:space="preserve"> постановлением Главы городского округа Э</w:t>
            </w:r>
            <w:r>
              <w:rPr>
                <w:b/>
              </w:rPr>
              <w:t>гвекинот от 1 марта 2016 г. № 35</w:t>
            </w:r>
            <w:r w:rsidRPr="00580151">
              <w:rPr>
                <w:b/>
              </w:rPr>
              <w:t xml:space="preserve"> – </w:t>
            </w:r>
            <w:proofErr w:type="spellStart"/>
            <w:r w:rsidRPr="00580151">
              <w:rPr>
                <w:b/>
              </w:rPr>
              <w:t>пг</w:t>
            </w:r>
            <w:proofErr w:type="spellEnd"/>
          </w:p>
          <w:p w:rsidR="00DA274A" w:rsidRDefault="00DA274A" w:rsidP="002F25E4">
            <w:pPr>
              <w:rPr>
                <w:b/>
              </w:rPr>
            </w:pPr>
          </w:p>
        </w:tc>
      </w:tr>
      <w:tr w:rsidR="00DA274A" w:rsidTr="002F25E4">
        <w:tc>
          <w:tcPr>
            <w:tcW w:w="10188" w:type="dxa"/>
          </w:tcPr>
          <w:p w:rsidR="00DA274A" w:rsidRDefault="00DA274A" w:rsidP="002F25E4">
            <w:pPr>
              <w:jc w:val="both"/>
            </w:pPr>
            <w:r>
              <w:t xml:space="preserve">         В целях приведения постановления Главы городского округа Эгвекинот от 1 марта 2016 года № 35-пг  в соответствие </w:t>
            </w:r>
            <w:r w:rsidRPr="00292D85">
              <w:t>с Федеральным закон</w:t>
            </w:r>
            <w:r>
              <w:t>о</w:t>
            </w:r>
            <w:r w:rsidRPr="00292D85">
              <w:t>м от 27 июля 2010 года № 210-ФЗ «Об организации предостав</w:t>
            </w:r>
            <w:r>
              <w:t xml:space="preserve">ления государственных </w:t>
            </w:r>
            <w:r w:rsidRPr="00292D85">
              <w:t>муниципальных услуг»</w:t>
            </w:r>
            <w:r>
              <w:t>,</w:t>
            </w:r>
          </w:p>
        </w:tc>
      </w:tr>
    </w:tbl>
    <w:p w:rsidR="00DA274A" w:rsidRDefault="00DA274A" w:rsidP="00DA274A"/>
    <w:p w:rsidR="00DA274A" w:rsidRPr="00064548" w:rsidRDefault="00DA274A" w:rsidP="00DA274A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>
        <w:rPr>
          <w:b/>
        </w:rPr>
        <w:t xml:space="preserve"> </w:t>
      </w:r>
      <w:r w:rsidRPr="00064548">
        <w:rPr>
          <w:b/>
        </w:rPr>
        <w:t>О</w:t>
      </w:r>
      <w:r>
        <w:rPr>
          <w:b/>
        </w:rPr>
        <w:t xml:space="preserve"> </w:t>
      </w:r>
      <w:r w:rsidRPr="00064548">
        <w:rPr>
          <w:b/>
        </w:rPr>
        <w:t>С</w:t>
      </w:r>
      <w:r>
        <w:rPr>
          <w:b/>
        </w:rPr>
        <w:t xml:space="preserve"> </w:t>
      </w:r>
      <w:r w:rsidRPr="00064548">
        <w:rPr>
          <w:b/>
        </w:rPr>
        <w:t>Т</w:t>
      </w:r>
      <w:r>
        <w:rPr>
          <w:b/>
        </w:rPr>
        <w:t xml:space="preserve"> </w:t>
      </w:r>
      <w:r w:rsidRPr="00064548">
        <w:rPr>
          <w:b/>
        </w:rPr>
        <w:t>А</w:t>
      </w:r>
      <w:r>
        <w:rPr>
          <w:b/>
        </w:rPr>
        <w:t xml:space="preserve"> </w:t>
      </w:r>
      <w:r w:rsidRPr="00064548">
        <w:rPr>
          <w:b/>
        </w:rPr>
        <w:t>Н</w:t>
      </w:r>
      <w:r>
        <w:rPr>
          <w:b/>
        </w:rPr>
        <w:t xml:space="preserve"> </w:t>
      </w:r>
      <w:r w:rsidRPr="00064548">
        <w:rPr>
          <w:b/>
        </w:rPr>
        <w:t>О</w:t>
      </w:r>
      <w:r>
        <w:rPr>
          <w:b/>
        </w:rPr>
        <w:t xml:space="preserve"> </w:t>
      </w:r>
      <w:r w:rsidRPr="00064548">
        <w:rPr>
          <w:b/>
        </w:rPr>
        <w:t>В</w:t>
      </w:r>
      <w:r>
        <w:rPr>
          <w:b/>
        </w:rPr>
        <w:t xml:space="preserve"> </w:t>
      </w:r>
      <w:r w:rsidRPr="00064548">
        <w:rPr>
          <w:b/>
        </w:rPr>
        <w:t>Л</w:t>
      </w:r>
      <w:r>
        <w:rPr>
          <w:b/>
        </w:rPr>
        <w:t xml:space="preserve"> </w:t>
      </w:r>
      <w:r w:rsidRPr="00064548">
        <w:rPr>
          <w:b/>
        </w:rPr>
        <w:t>Я</w:t>
      </w:r>
      <w:r>
        <w:rPr>
          <w:b/>
        </w:rPr>
        <w:t xml:space="preserve"> </w:t>
      </w:r>
      <w:r w:rsidRPr="00064548">
        <w:rPr>
          <w:b/>
        </w:rPr>
        <w:t>Ю:</w:t>
      </w:r>
    </w:p>
    <w:p w:rsidR="00DA274A" w:rsidRDefault="00DA274A" w:rsidP="00DA274A"/>
    <w:p w:rsidR="00DA274A" w:rsidRDefault="00DA274A" w:rsidP="00DA274A">
      <w:pPr>
        <w:tabs>
          <w:tab w:val="left" w:pos="426"/>
        </w:tabs>
        <w:jc w:val="both"/>
      </w:pPr>
      <w:r>
        <w:t xml:space="preserve">       1. Внести   в   административный  регламент   </w:t>
      </w:r>
      <w:r w:rsidRPr="003B0C13">
        <w:t>Администрации городского округа Эгвекинот предоставления муниципальной услуги «</w:t>
      </w:r>
      <w:r w:rsidRPr="008A4E99">
        <w:t>Прием граждан, консультации по вопросам приватизации жилья</w:t>
      </w:r>
      <w:r w:rsidRPr="00206B89">
        <w:t>»,</w:t>
      </w:r>
      <w:r w:rsidRPr="00163A9B">
        <w:t xml:space="preserve"> утвержденный постановлением</w:t>
      </w:r>
      <w:r>
        <w:t xml:space="preserve"> Главы городского округа Эгвекинот от 1 марта 2016 г. № 35 </w:t>
      </w:r>
      <w:r>
        <w:rPr>
          <w:b/>
        </w:rPr>
        <w:t xml:space="preserve">– </w:t>
      </w:r>
      <w:proofErr w:type="spellStart"/>
      <w:r>
        <w:t>пг</w:t>
      </w:r>
      <w:proofErr w:type="spellEnd"/>
      <w:r w:rsidRPr="00C71552">
        <w:t xml:space="preserve"> </w:t>
      </w:r>
      <w:r>
        <w:t xml:space="preserve"> </w:t>
      </w:r>
      <w:r w:rsidRPr="00C71552">
        <w:t xml:space="preserve">следующие </w:t>
      </w:r>
      <w:r>
        <w:t>изменения:</w:t>
      </w:r>
    </w:p>
    <w:p w:rsidR="00DA274A" w:rsidRDefault="00DA274A" w:rsidP="00DA274A">
      <w:pPr>
        <w:tabs>
          <w:tab w:val="left" w:pos="567"/>
          <w:tab w:val="left" w:pos="709"/>
          <w:tab w:val="left" w:pos="851"/>
        </w:tabs>
        <w:jc w:val="both"/>
      </w:pPr>
      <w:r>
        <w:t>1) пункт 2.6. изложить в следующей редакции:</w:t>
      </w:r>
    </w:p>
    <w:p w:rsidR="00DA274A" w:rsidRDefault="00DA274A" w:rsidP="00DA274A">
      <w:pPr>
        <w:tabs>
          <w:tab w:val="left" w:pos="567"/>
          <w:tab w:val="left" w:pos="709"/>
          <w:tab w:val="left" w:pos="851"/>
        </w:tabs>
        <w:jc w:val="both"/>
      </w:pPr>
      <w:r>
        <w:t xml:space="preserve">«2.6. </w:t>
      </w:r>
      <w:r w:rsidRPr="008A4E99"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  <w:r>
        <w:t>:</w:t>
      </w:r>
    </w:p>
    <w:p w:rsidR="00DA274A" w:rsidRDefault="00DA274A" w:rsidP="00DA274A">
      <w:pPr>
        <w:ind w:firstLine="720"/>
        <w:jc w:val="both"/>
      </w:pPr>
      <w:r>
        <w:t xml:space="preserve">1. </w:t>
      </w:r>
      <w:r w:rsidRPr="00C41942">
        <w:t xml:space="preserve">Для </w:t>
      </w:r>
      <w:r>
        <w:t xml:space="preserve">получения муниципальной услуги  заявитель обязан представить </w:t>
      </w:r>
      <w:r w:rsidRPr="00C41942">
        <w:t>следующие документы</w:t>
      </w:r>
      <w:r w:rsidRPr="00234C8A">
        <w:t>:</w:t>
      </w:r>
      <w:r>
        <w:t xml:space="preserve">    </w:t>
      </w:r>
    </w:p>
    <w:p w:rsidR="00DA274A" w:rsidRPr="007B019C" w:rsidRDefault="00DA274A" w:rsidP="00DA274A">
      <w:pPr>
        <w:ind w:firstLine="72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67"/>
        <w:gridCol w:w="3278"/>
        <w:gridCol w:w="2493"/>
        <w:gridCol w:w="2716"/>
      </w:tblGrid>
      <w:tr w:rsidR="00DA274A" w:rsidRPr="009837AC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9837AC" w:rsidRDefault="00DA274A" w:rsidP="002F25E4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4A" w:rsidRPr="009837AC" w:rsidRDefault="00DA274A" w:rsidP="002F25E4">
            <w:pPr>
              <w:jc w:val="center"/>
            </w:pPr>
            <w:r w:rsidRPr="009837AC">
              <w:t xml:space="preserve">№ </w:t>
            </w:r>
            <w:proofErr w:type="spellStart"/>
            <w:r w:rsidRPr="009837AC">
              <w:t>пп</w:t>
            </w:r>
            <w:proofErr w:type="spellEnd"/>
          </w:p>
        </w:tc>
        <w:tc>
          <w:tcPr>
            <w:tcW w:w="3278" w:type="dxa"/>
            <w:tcBorders>
              <w:left w:val="single" w:sz="4" w:space="0" w:color="auto"/>
            </w:tcBorders>
            <w:vAlign w:val="center"/>
          </w:tcPr>
          <w:p w:rsidR="00DA274A" w:rsidRPr="009837AC" w:rsidRDefault="00DA274A" w:rsidP="002F25E4">
            <w:pPr>
              <w:jc w:val="center"/>
            </w:pPr>
            <w:r w:rsidRPr="009837AC">
              <w:t>Наименование документа</w:t>
            </w:r>
          </w:p>
        </w:tc>
        <w:tc>
          <w:tcPr>
            <w:tcW w:w="2493" w:type="dxa"/>
            <w:vAlign w:val="center"/>
          </w:tcPr>
          <w:p w:rsidR="00DA274A" w:rsidRPr="009837AC" w:rsidRDefault="00DA274A" w:rsidP="002F25E4">
            <w:pPr>
              <w:jc w:val="center"/>
            </w:pPr>
            <w:r w:rsidRPr="009837AC">
              <w:t>Форма</w:t>
            </w:r>
          </w:p>
          <w:p w:rsidR="00DA274A" w:rsidRPr="009837AC" w:rsidRDefault="00DA274A" w:rsidP="002F25E4">
            <w:pPr>
              <w:jc w:val="center"/>
            </w:pPr>
            <w:r w:rsidRPr="009837AC">
              <w:t>представляемого документа</w:t>
            </w:r>
          </w:p>
        </w:tc>
        <w:tc>
          <w:tcPr>
            <w:tcW w:w="2716" w:type="dxa"/>
            <w:vAlign w:val="center"/>
          </w:tcPr>
          <w:p w:rsidR="00DA274A" w:rsidRPr="009837AC" w:rsidRDefault="00DA274A" w:rsidP="002F25E4">
            <w:pPr>
              <w:jc w:val="center"/>
            </w:pPr>
            <w:r w:rsidRPr="009837AC">
              <w:t>Органы и организации, которые выдают документы</w:t>
            </w:r>
          </w:p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3670EC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Default="00DA274A" w:rsidP="002F25E4"/>
          <w:p w:rsidR="00DA274A" w:rsidRPr="003670EC" w:rsidRDefault="00DA274A" w:rsidP="002F25E4">
            <w:r>
              <w:t xml:space="preserve"> 1.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Pr="00AE0970" w:rsidRDefault="00DA274A" w:rsidP="002F25E4">
            <w:pPr>
              <w:rPr>
                <w:rFonts w:cs="Arial"/>
              </w:rPr>
            </w:pPr>
            <w:r>
              <w:t>Документы,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лет), свидетельство о смерти (в случае смерти одного из родителей несовершеннолетних детей);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  <w:r>
              <w:t xml:space="preserve"> или копия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Default="00DA274A" w:rsidP="002F25E4"/>
          <w:p w:rsidR="00DA274A" w:rsidRPr="00C645BD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3670EC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Default="00DA274A" w:rsidP="002F25E4"/>
          <w:p w:rsidR="00DA274A" w:rsidRPr="003670EC" w:rsidRDefault="00DA274A" w:rsidP="002F25E4">
            <w:r>
              <w:t xml:space="preserve"> 2.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Default="00DA274A" w:rsidP="002F25E4">
            <w:pPr>
              <w:tabs>
                <w:tab w:val="left" w:pos="851"/>
                <w:tab w:val="left" w:pos="993"/>
              </w:tabs>
            </w:pPr>
            <w:r>
              <w:t xml:space="preserve">Документы, подтверждающие родственные отношения </w:t>
            </w:r>
            <w:r>
              <w:lastRenderedPageBreak/>
              <w:t>(свидетельство о заключении брака, свидетельство о рождении (усыновлении), судебное решение о признании членом семьи);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lastRenderedPageBreak/>
              <w:t>О</w:t>
            </w:r>
            <w:r w:rsidRPr="00332B85">
              <w:t>ригинал</w:t>
            </w:r>
            <w:r>
              <w:t xml:space="preserve"> или копия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3670EC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Default="00DA274A" w:rsidP="002F25E4"/>
          <w:p w:rsidR="00DA274A" w:rsidRDefault="00DA274A" w:rsidP="002F25E4">
            <w:r>
              <w:t xml:space="preserve"> 3.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Pr="00AE0970" w:rsidRDefault="00DA274A" w:rsidP="002F25E4">
            <w:pPr>
              <w:rPr>
                <w:rFonts w:cs="Arial"/>
              </w:rPr>
            </w:pPr>
            <w:r>
              <w:rPr>
                <w:rFonts w:cs="Arial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заверенная доверенность;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Оригинал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Default="00DA274A" w:rsidP="002F25E4"/>
          <w:p w:rsidR="00DA274A" w:rsidRDefault="00DA274A" w:rsidP="002F25E4">
            <w:r>
              <w:t>Нотариус</w:t>
            </w:r>
          </w:p>
          <w:p w:rsidR="00DA274A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3670EC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Default="00DA274A" w:rsidP="002F25E4"/>
          <w:p w:rsidR="00DA274A" w:rsidRPr="003670EC" w:rsidRDefault="00DA274A" w:rsidP="002F25E4">
            <w:r>
              <w:t xml:space="preserve"> 4.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Pr="00AE0970" w:rsidRDefault="00DA274A" w:rsidP="002F25E4">
            <w:pPr>
              <w:rPr>
                <w:rFonts w:cs="Arial"/>
              </w:rPr>
            </w:pPr>
            <w:r w:rsidRPr="00AE0970">
              <w:rPr>
                <w:rFonts w:cs="Arial"/>
              </w:rPr>
              <w:t xml:space="preserve">Согласие в письменной форме </w:t>
            </w:r>
            <w:r>
              <w:rPr>
                <w:rFonts w:cs="Arial"/>
              </w:rPr>
              <w:t xml:space="preserve">от заявителя и </w:t>
            </w:r>
            <w:r w:rsidRPr="00AE0970">
              <w:rPr>
                <w:rFonts w:cs="Arial"/>
              </w:rPr>
              <w:t>всех членов семьи нанимателя (в том числе временно отсутст</w:t>
            </w:r>
            <w:r>
              <w:rPr>
                <w:rFonts w:cs="Arial"/>
              </w:rPr>
              <w:t>вующих членов семьи нанимателя)</w:t>
            </w:r>
            <w:r w:rsidRPr="00AE097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 обработку персональных данных;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 w:rsidRPr="00AE0970">
              <w:rPr>
                <w:rFonts w:cs="Arial"/>
                <w:bCs/>
              </w:rPr>
              <w:t xml:space="preserve">Личное присутствие членов семьи нанимателя при </w:t>
            </w:r>
            <w:r>
              <w:rPr>
                <w:rFonts w:cs="Arial"/>
                <w:bCs/>
              </w:rPr>
              <w:t>подписании документов</w:t>
            </w:r>
            <w:r w:rsidRPr="00AE0970">
              <w:rPr>
                <w:rFonts w:cs="Arial"/>
                <w:bCs/>
              </w:rPr>
              <w:t xml:space="preserve"> или засвидетельствованное в нотариальном порядке согласие на </w:t>
            </w:r>
            <w:r>
              <w:rPr>
                <w:rFonts w:cs="Arial"/>
                <w:bCs/>
              </w:rPr>
              <w:t>обработку персональных данных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Default="00DA274A" w:rsidP="002F25E4"/>
          <w:p w:rsidR="00DA274A" w:rsidRDefault="00DA274A" w:rsidP="002F25E4"/>
          <w:p w:rsidR="00DA274A" w:rsidRDefault="00DA274A" w:rsidP="002F25E4"/>
          <w:p w:rsidR="00DA274A" w:rsidRPr="00C645BD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3670EC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Default="00DA274A" w:rsidP="002F25E4"/>
          <w:p w:rsidR="00DA274A" w:rsidRPr="003670EC" w:rsidRDefault="00DA274A" w:rsidP="002F25E4">
            <w:r>
              <w:t xml:space="preserve"> 5.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Pr="005B23BF" w:rsidRDefault="00DA274A" w:rsidP="002F25E4">
            <w:pPr>
              <w:tabs>
                <w:tab w:val="left" w:pos="851"/>
                <w:tab w:val="left" w:pos="993"/>
              </w:tabs>
            </w:pPr>
            <w:r>
              <w:t>Документы, подтверждающие право пользования жилым помещением, в котором зарегистрированы и проживают заявитель и члены семьи 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жилое помещение);</w:t>
            </w:r>
          </w:p>
        </w:tc>
        <w:tc>
          <w:tcPr>
            <w:tcW w:w="2493" w:type="dxa"/>
          </w:tcPr>
          <w:p w:rsidR="00DA274A" w:rsidRPr="00AE0970" w:rsidRDefault="00DA274A" w:rsidP="002F25E4">
            <w:r>
              <w:t>О</w:t>
            </w:r>
            <w:r w:rsidRPr="00332B85">
              <w:t>ригинал</w:t>
            </w:r>
            <w:r>
              <w:t xml:space="preserve"> или копия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Pr="00AE0970" w:rsidRDefault="00DA274A" w:rsidP="002F25E4">
            <w:pPr>
              <w:tabs>
                <w:tab w:val="left" w:pos="1200"/>
              </w:tabs>
            </w:pPr>
          </w:p>
          <w:p w:rsidR="00DA274A" w:rsidRPr="00AE0970" w:rsidRDefault="00DA274A" w:rsidP="002F25E4">
            <w:r>
              <w:t>Управляющая компания многоквартирными домами</w:t>
            </w:r>
          </w:p>
          <w:p w:rsidR="00DA274A" w:rsidRPr="00AE0970" w:rsidRDefault="00DA274A" w:rsidP="002F25E4"/>
          <w:p w:rsidR="00DA274A" w:rsidRPr="00AE0970" w:rsidRDefault="00DA274A" w:rsidP="002F25E4">
            <w:pPr>
              <w:tabs>
                <w:tab w:val="left" w:pos="1200"/>
              </w:tabs>
            </w:pPr>
          </w:p>
          <w:p w:rsidR="00DA274A" w:rsidRPr="00AE0970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3670EC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Default="00DA274A" w:rsidP="002F25E4"/>
          <w:p w:rsidR="00DA274A" w:rsidRPr="003670EC" w:rsidRDefault="00DA274A" w:rsidP="002F25E4">
            <w:r>
              <w:t xml:space="preserve"> 6.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Pr="00AE0970" w:rsidRDefault="00DA274A" w:rsidP="002F25E4">
            <w:pPr>
              <w:rPr>
                <w:u w:val="single"/>
              </w:rPr>
            </w:pPr>
            <w:r>
              <w:t>Выписка из домовой книги или копия финансового лицевого счета по месту жительства заявителя и членов его семьи;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Pr="00AE0970" w:rsidRDefault="00DA274A" w:rsidP="002F25E4">
            <w:pPr>
              <w:tabs>
                <w:tab w:val="left" w:pos="1200"/>
              </w:tabs>
            </w:pPr>
          </w:p>
          <w:p w:rsidR="00DA274A" w:rsidRPr="00AE0970" w:rsidRDefault="00DA274A" w:rsidP="002F25E4">
            <w:r>
              <w:t>Управляющая компания многоквартирными домами</w:t>
            </w:r>
          </w:p>
        </w:tc>
      </w:tr>
      <w:tr w:rsidR="00DA274A" w:rsidRPr="00AE0970" w:rsidTr="002F25E4">
        <w:trPr>
          <w:trHeight w:val="419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AE0970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4A" w:rsidRPr="00AE0970" w:rsidRDefault="00DA274A" w:rsidP="002F25E4">
            <w:r>
              <w:t xml:space="preserve"> 7.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Default="00DA274A" w:rsidP="002F25E4">
            <w:pPr>
              <w:tabs>
                <w:tab w:val="left" w:pos="851"/>
                <w:tab w:val="left" w:pos="993"/>
              </w:tabs>
            </w:pPr>
            <w:r>
              <w:t>Пенсионное удостоверение;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  <w:r>
              <w:t xml:space="preserve"> или копия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4A" w:rsidRPr="00AE0970" w:rsidRDefault="00DA274A" w:rsidP="002F25E4">
            <w:r>
              <w:t xml:space="preserve"> 8.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Default="00DA274A" w:rsidP="002F25E4">
            <w:pPr>
              <w:tabs>
                <w:tab w:val="left" w:pos="851"/>
                <w:tab w:val="left" w:pos="993"/>
              </w:tabs>
            </w:pPr>
            <w:r>
              <w:t>Копия трудовой книжки;</w:t>
            </w:r>
          </w:p>
          <w:p w:rsidR="00DA274A" w:rsidRDefault="00DA274A" w:rsidP="002F25E4">
            <w:pPr>
              <w:tabs>
                <w:tab w:val="left" w:pos="851"/>
                <w:tab w:val="left" w:pos="993"/>
              </w:tabs>
            </w:pP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  <w:r>
              <w:t xml:space="preserve"> или копия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4A" w:rsidRPr="00AE0970" w:rsidRDefault="00DA274A" w:rsidP="002F25E4">
            <w:r>
              <w:t xml:space="preserve"> 9.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Default="00DA274A" w:rsidP="002F25E4">
            <w:pPr>
              <w:tabs>
                <w:tab w:val="left" w:pos="851"/>
                <w:tab w:val="left" w:pos="993"/>
              </w:tabs>
            </w:pPr>
            <w:r>
              <w:t>Справки из отдела кадров (архивов) по месту работы об отсутствии забронированного жилья в благоприятных регионах Российской Федерации;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  <w:r>
              <w:t xml:space="preserve"> или копия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Default="00DA274A" w:rsidP="002F25E4"/>
          <w:p w:rsidR="00DA274A" w:rsidRDefault="00DA274A" w:rsidP="002F25E4">
            <w:r>
              <w:t>Отдел кадров</w:t>
            </w:r>
          </w:p>
          <w:p w:rsidR="00DA274A" w:rsidRDefault="00DA274A" w:rsidP="002F25E4">
            <w:r>
              <w:t>Архив</w:t>
            </w:r>
          </w:p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4A" w:rsidRDefault="00DA274A" w:rsidP="002F25E4">
            <w:r>
              <w:t>10.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Default="00DA274A" w:rsidP="002F25E4">
            <w:pPr>
              <w:tabs>
                <w:tab w:val="left" w:pos="851"/>
                <w:tab w:val="left" w:pos="993"/>
              </w:tabs>
            </w:pPr>
            <w:r>
              <w:t xml:space="preserve">Документы, </w:t>
            </w:r>
            <w:r>
              <w:lastRenderedPageBreak/>
              <w:t>подтверждающие, что участники договора не участвовали ранее в приватизации жилого помещения (в случае смены места жительства в период с июля 1991 года по дату регистрации в приватизируемом жилом помещении);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lastRenderedPageBreak/>
              <w:t>О</w:t>
            </w:r>
            <w:r w:rsidRPr="00332B85">
              <w:t>ригинал</w:t>
            </w:r>
            <w:r>
              <w:t xml:space="preserve"> или копия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4A" w:rsidRDefault="00DA274A" w:rsidP="002F25E4">
            <w:r>
              <w:t>11.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Default="00DA274A" w:rsidP="002F25E4">
            <w:r>
              <w:t>Справки Государственного автономного учреждения Чукотского автономного округа « Чукотский центр государственного технического архива» (ГАУ ЧАО «ЧТГТА») осуществляющего государственный учет технической инвентаризации объектов недвижимого имущества;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Pr="00AE0970" w:rsidRDefault="00DA274A" w:rsidP="002F25E4">
            <w:pPr>
              <w:tabs>
                <w:tab w:val="left" w:pos="1200"/>
              </w:tabs>
            </w:pPr>
          </w:p>
          <w:p w:rsidR="00DA274A" w:rsidRDefault="00DA274A" w:rsidP="002F25E4">
            <w:pPr>
              <w:tabs>
                <w:tab w:val="left" w:pos="1200"/>
              </w:tabs>
            </w:pPr>
            <w:r>
              <w:t>Многофункциональный центр</w:t>
            </w:r>
          </w:p>
          <w:p w:rsidR="00DA274A" w:rsidRDefault="00DA274A" w:rsidP="002F25E4">
            <w:pPr>
              <w:tabs>
                <w:tab w:val="left" w:pos="1200"/>
              </w:tabs>
            </w:pPr>
          </w:p>
          <w:p w:rsidR="00DA274A" w:rsidRPr="00AE0970" w:rsidRDefault="00DA274A" w:rsidP="002F25E4">
            <w:pPr>
              <w:tabs>
                <w:tab w:val="left" w:pos="1200"/>
              </w:tabs>
            </w:pPr>
            <w:r>
              <w:t>ГАУ ЧАО «ЧТГТА»</w:t>
            </w:r>
          </w:p>
          <w:p w:rsidR="00DA274A" w:rsidRPr="00AE0970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Default="00DA274A" w:rsidP="002F25E4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4A" w:rsidRDefault="00DA274A" w:rsidP="002F25E4">
            <w:r>
              <w:t>12.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DA274A" w:rsidRDefault="00DA274A" w:rsidP="002F25E4">
            <w:pPr>
              <w:tabs>
                <w:tab w:val="left" w:pos="851"/>
                <w:tab w:val="left" w:pos="993"/>
              </w:tabs>
            </w:pPr>
            <w:r>
              <w:t>Кадастровый паспорт на жилое помещение (дом);</w:t>
            </w:r>
          </w:p>
        </w:tc>
        <w:tc>
          <w:tcPr>
            <w:tcW w:w="2493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</w:p>
        </w:tc>
        <w:tc>
          <w:tcPr>
            <w:tcW w:w="2716" w:type="dxa"/>
          </w:tcPr>
          <w:p w:rsidR="00DA274A" w:rsidRDefault="00DA274A" w:rsidP="002F25E4">
            <w:r>
              <w:t>Заявитель</w:t>
            </w:r>
          </w:p>
          <w:p w:rsidR="00DA274A" w:rsidRPr="00AE0970" w:rsidRDefault="00DA274A" w:rsidP="002F25E4">
            <w:pPr>
              <w:tabs>
                <w:tab w:val="left" w:pos="1200"/>
              </w:tabs>
            </w:pPr>
          </w:p>
          <w:p w:rsidR="00DA274A" w:rsidRDefault="00DA274A" w:rsidP="002F25E4">
            <w:pPr>
              <w:tabs>
                <w:tab w:val="left" w:pos="1200"/>
              </w:tabs>
            </w:pPr>
            <w:r>
              <w:t>Многофункциональный центр</w:t>
            </w:r>
          </w:p>
          <w:p w:rsidR="00DA274A" w:rsidRDefault="00DA274A" w:rsidP="002F25E4">
            <w:pPr>
              <w:tabs>
                <w:tab w:val="left" w:pos="1200"/>
              </w:tabs>
            </w:pPr>
          </w:p>
          <w:p w:rsidR="00DA274A" w:rsidRPr="00AE0970" w:rsidRDefault="00DA274A" w:rsidP="002F25E4">
            <w:pPr>
              <w:tabs>
                <w:tab w:val="left" w:pos="1200"/>
              </w:tabs>
            </w:pPr>
            <w:r>
              <w:t>Кадастровая палата</w:t>
            </w:r>
          </w:p>
        </w:tc>
      </w:tr>
    </w:tbl>
    <w:p w:rsidR="00DA274A" w:rsidRDefault="00DA274A" w:rsidP="00DA274A">
      <w:pPr>
        <w:autoSpaceDE w:val="0"/>
        <w:autoSpaceDN w:val="0"/>
        <w:adjustRightInd w:val="0"/>
        <w:ind w:firstLine="720"/>
        <w:jc w:val="both"/>
        <w:outlineLvl w:val="1"/>
      </w:pPr>
      <w:r>
        <w:t>В документах допускается и</w:t>
      </w:r>
      <w:r w:rsidRPr="009A353F">
        <w:t>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</w:t>
      </w:r>
      <w:r>
        <w:t>.</w:t>
      </w:r>
    </w:p>
    <w:p w:rsidR="00DA274A" w:rsidRDefault="00DA274A" w:rsidP="00DA274A">
      <w:pPr>
        <w:tabs>
          <w:tab w:val="left" w:pos="709"/>
        </w:tabs>
        <w:jc w:val="both"/>
      </w:pPr>
      <w:r>
        <w:t xml:space="preserve">          2.</w:t>
      </w:r>
      <w:r w:rsidRPr="00B174B2">
        <w:t xml:space="preserve"> Для получения </w:t>
      </w:r>
      <w:r>
        <w:t xml:space="preserve"> муниципальной у</w:t>
      </w:r>
      <w:r w:rsidRPr="00B174B2">
        <w:t>слуги заявитель вправе представить самостоятельно</w:t>
      </w:r>
      <w:r>
        <w:t>:</w:t>
      </w:r>
    </w:p>
    <w:p w:rsidR="00DA274A" w:rsidRDefault="00DA274A" w:rsidP="00DA274A">
      <w:pPr>
        <w:tabs>
          <w:tab w:val="left" w:pos="709"/>
        </w:tabs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44"/>
        <w:gridCol w:w="3249"/>
        <w:gridCol w:w="2537"/>
        <w:gridCol w:w="2724"/>
      </w:tblGrid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62112C" w:rsidRDefault="00DA274A" w:rsidP="002F25E4">
            <w:pPr>
              <w:jc w:val="center"/>
            </w:pPr>
            <w:r>
              <w:t xml:space="preserve">    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4A" w:rsidRPr="0062112C" w:rsidRDefault="00DA274A" w:rsidP="002F25E4">
            <w:pPr>
              <w:jc w:val="center"/>
            </w:pPr>
            <w:r w:rsidRPr="0062112C">
              <w:t xml:space="preserve">№ </w:t>
            </w:r>
            <w:proofErr w:type="spellStart"/>
            <w:r w:rsidRPr="0062112C">
              <w:t>пп</w:t>
            </w:r>
            <w:proofErr w:type="spellEnd"/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DA274A" w:rsidRPr="0062112C" w:rsidRDefault="00DA274A" w:rsidP="002F25E4">
            <w:pPr>
              <w:jc w:val="center"/>
            </w:pPr>
            <w:r w:rsidRPr="0062112C">
              <w:t>Наименование документа</w:t>
            </w:r>
          </w:p>
        </w:tc>
        <w:tc>
          <w:tcPr>
            <w:tcW w:w="2537" w:type="dxa"/>
            <w:vAlign w:val="center"/>
          </w:tcPr>
          <w:p w:rsidR="00DA274A" w:rsidRPr="0062112C" w:rsidRDefault="00DA274A" w:rsidP="002F25E4">
            <w:pPr>
              <w:jc w:val="center"/>
            </w:pPr>
            <w:r w:rsidRPr="0062112C">
              <w:t>Форма</w:t>
            </w:r>
          </w:p>
          <w:p w:rsidR="00DA274A" w:rsidRPr="00AE0970" w:rsidRDefault="00DA274A" w:rsidP="002F25E4">
            <w:pPr>
              <w:jc w:val="center"/>
              <w:rPr>
                <w:sz w:val="20"/>
                <w:szCs w:val="20"/>
              </w:rPr>
            </w:pPr>
            <w:r w:rsidRPr="0062112C">
              <w:t>представляемого документа</w:t>
            </w:r>
          </w:p>
        </w:tc>
        <w:tc>
          <w:tcPr>
            <w:tcW w:w="2724" w:type="dxa"/>
            <w:vAlign w:val="center"/>
          </w:tcPr>
          <w:p w:rsidR="00DA274A" w:rsidRPr="0062112C" w:rsidRDefault="00DA274A" w:rsidP="002F25E4">
            <w:pPr>
              <w:jc w:val="center"/>
            </w:pPr>
            <w:r w:rsidRPr="0062112C">
              <w:t>Органы и организации, которые выдают документы</w:t>
            </w:r>
          </w:p>
        </w:tc>
      </w:tr>
      <w:tr w:rsidR="00DA274A" w:rsidRPr="00AE0970" w:rsidTr="002F25E4">
        <w:trPr>
          <w:trHeight w:val="1291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62112C" w:rsidRDefault="00DA274A" w:rsidP="002F25E4"/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Pr="0062112C" w:rsidRDefault="00DA274A" w:rsidP="002F25E4">
            <w:r>
              <w:t xml:space="preserve"> </w:t>
            </w:r>
            <w:r w:rsidRPr="0062112C">
              <w:t>1</w:t>
            </w:r>
            <w:r>
              <w:t>.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DA274A" w:rsidRPr="00757DD2" w:rsidRDefault="00DA274A" w:rsidP="002F25E4">
            <w: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объекта недвижимого имущества;</w:t>
            </w:r>
          </w:p>
        </w:tc>
        <w:tc>
          <w:tcPr>
            <w:tcW w:w="2537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</w:p>
        </w:tc>
        <w:tc>
          <w:tcPr>
            <w:tcW w:w="2724" w:type="dxa"/>
          </w:tcPr>
          <w:p w:rsidR="00DA274A" w:rsidRDefault="00DA274A" w:rsidP="002F25E4">
            <w:r>
              <w:t>Заявитель</w:t>
            </w:r>
          </w:p>
          <w:p w:rsidR="00DA274A" w:rsidRPr="00AE0970" w:rsidRDefault="00DA274A" w:rsidP="002F25E4">
            <w:pPr>
              <w:tabs>
                <w:tab w:val="left" w:pos="1200"/>
              </w:tabs>
            </w:pPr>
          </w:p>
          <w:p w:rsidR="00DA274A" w:rsidRPr="00AE0970" w:rsidRDefault="00DA274A" w:rsidP="002F25E4">
            <w:pPr>
              <w:tabs>
                <w:tab w:val="left" w:pos="1200"/>
              </w:tabs>
            </w:pPr>
            <w:r>
              <w:t xml:space="preserve">Управление </w:t>
            </w:r>
            <w:proofErr w:type="spellStart"/>
            <w:r>
              <w:t>Росрееста</w:t>
            </w:r>
            <w:proofErr w:type="spellEnd"/>
            <w:r>
              <w:t xml:space="preserve"> по Магаданской области и Чукотского АО (Чукотский отдел)</w:t>
            </w:r>
          </w:p>
          <w:p w:rsidR="00DA274A" w:rsidRPr="00AE0970" w:rsidRDefault="00DA274A" w:rsidP="002F25E4">
            <w:pPr>
              <w:jc w:val="center"/>
            </w:pPr>
          </w:p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AE0970" w:rsidRDefault="00DA274A" w:rsidP="002F25E4"/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Pr="00AE0970" w:rsidRDefault="00DA274A" w:rsidP="002F25E4">
            <w:r>
              <w:t xml:space="preserve"> </w:t>
            </w:r>
            <w:r w:rsidRPr="00AE0970">
              <w:t>2</w:t>
            </w:r>
            <w:r>
              <w:t>.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DA274A" w:rsidRPr="00757DD2" w:rsidRDefault="00DA274A" w:rsidP="002F25E4">
            <w:r>
              <w:t>Согласие, нотариально заверенное членов семьи, изъявивших желание не участвовать в приватизации жилого помещения;</w:t>
            </w:r>
          </w:p>
        </w:tc>
        <w:tc>
          <w:tcPr>
            <w:tcW w:w="2537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  <w:r>
              <w:t xml:space="preserve"> </w:t>
            </w:r>
          </w:p>
        </w:tc>
        <w:tc>
          <w:tcPr>
            <w:tcW w:w="2724" w:type="dxa"/>
          </w:tcPr>
          <w:p w:rsidR="00DA274A" w:rsidRDefault="00DA274A" w:rsidP="002F25E4">
            <w:r>
              <w:t>Заявитель</w:t>
            </w:r>
          </w:p>
          <w:p w:rsidR="00DA274A" w:rsidRPr="00AE0970" w:rsidRDefault="00DA274A" w:rsidP="002F25E4">
            <w:pPr>
              <w:tabs>
                <w:tab w:val="left" w:pos="1200"/>
              </w:tabs>
            </w:pPr>
          </w:p>
          <w:p w:rsidR="00DA274A" w:rsidRPr="00AE0970" w:rsidRDefault="00DA274A" w:rsidP="002F25E4"/>
        </w:tc>
      </w:tr>
      <w:tr w:rsidR="00DA274A" w:rsidRPr="00AE0970" w:rsidTr="002F25E4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74A" w:rsidRPr="00AE0970" w:rsidRDefault="00DA274A" w:rsidP="002F25E4"/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DA274A" w:rsidRPr="00AE0970" w:rsidRDefault="00DA274A" w:rsidP="002F25E4">
            <w:r>
              <w:t xml:space="preserve"> 3.</w:t>
            </w: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DA274A" w:rsidRDefault="00DA274A" w:rsidP="002F25E4">
            <w:pPr>
              <w:tabs>
                <w:tab w:val="left" w:pos="851"/>
                <w:tab w:val="left" w:pos="993"/>
              </w:tabs>
            </w:pPr>
            <w:r>
              <w:t>Технический паспорт на жилое помещение (дом);</w:t>
            </w:r>
          </w:p>
        </w:tc>
        <w:tc>
          <w:tcPr>
            <w:tcW w:w="2537" w:type="dxa"/>
          </w:tcPr>
          <w:p w:rsidR="00DA274A" w:rsidRPr="00AE0970" w:rsidRDefault="00DA274A" w:rsidP="002F25E4">
            <w:pPr>
              <w:rPr>
                <w:rFonts w:cs="Arial"/>
                <w:bCs/>
              </w:rPr>
            </w:pPr>
            <w:r>
              <w:t>О</w:t>
            </w:r>
            <w:r w:rsidRPr="00332B85">
              <w:t>ригинал</w:t>
            </w:r>
          </w:p>
        </w:tc>
        <w:tc>
          <w:tcPr>
            <w:tcW w:w="2724" w:type="dxa"/>
          </w:tcPr>
          <w:p w:rsidR="00DA274A" w:rsidRPr="00AE0970" w:rsidRDefault="00DA274A" w:rsidP="002F25E4">
            <w:r>
              <w:t>Заявитель</w:t>
            </w:r>
          </w:p>
          <w:p w:rsidR="00DA274A" w:rsidRPr="00AE0970" w:rsidRDefault="00DA274A" w:rsidP="002F25E4">
            <w:pPr>
              <w:tabs>
                <w:tab w:val="left" w:pos="1200"/>
              </w:tabs>
            </w:pPr>
            <w:r>
              <w:t>Многофункциональный центр</w:t>
            </w:r>
          </w:p>
        </w:tc>
      </w:tr>
    </w:tbl>
    <w:p w:rsidR="00DA274A" w:rsidRDefault="00DA274A" w:rsidP="00DA274A">
      <w:pPr>
        <w:tabs>
          <w:tab w:val="left" w:pos="426"/>
        </w:tabs>
        <w:jc w:val="both"/>
      </w:pPr>
    </w:p>
    <w:p w:rsidR="00DA274A" w:rsidRDefault="00DA274A" w:rsidP="00DA274A">
      <w:pPr>
        <w:tabs>
          <w:tab w:val="left" w:pos="426"/>
        </w:tabs>
        <w:jc w:val="both"/>
      </w:pPr>
    </w:p>
    <w:p w:rsidR="00DA274A" w:rsidRDefault="00DA274A" w:rsidP="00DA274A">
      <w:pPr>
        <w:tabs>
          <w:tab w:val="left" w:pos="426"/>
        </w:tabs>
        <w:jc w:val="both"/>
      </w:pPr>
    </w:p>
    <w:p w:rsidR="00DA274A" w:rsidRDefault="00DA274A" w:rsidP="00DA274A">
      <w:pPr>
        <w:tabs>
          <w:tab w:val="left" w:pos="426"/>
        </w:tabs>
        <w:jc w:val="both"/>
      </w:pPr>
      <w:r>
        <w:lastRenderedPageBreak/>
        <w:t xml:space="preserve"> 2) дополнить </w:t>
      </w:r>
      <w:r w:rsidRPr="002B4100">
        <w:t xml:space="preserve"> раздел 2 Регламента пункт</w:t>
      </w:r>
      <w:r>
        <w:t>ом</w:t>
      </w:r>
      <w:r w:rsidRPr="002B4100">
        <w:t xml:space="preserve"> 2.1</w:t>
      </w:r>
      <w:r>
        <w:t>8</w:t>
      </w:r>
      <w:r w:rsidRPr="002B4100">
        <w:t>.</w:t>
      </w:r>
      <w:r>
        <w:t xml:space="preserve"> и подпунктами 2.18.1., 2.18.2., 2.18.3.</w:t>
      </w:r>
      <w:r w:rsidRPr="002B4100">
        <w:t xml:space="preserve"> следующего содержания:</w:t>
      </w:r>
    </w:p>
    <w:p w:rsidR="00DA274A" w:rsidRPr="002B4100" w:rsidRDefault="00DA274A" w:rsidP="00DA274A">
      <w:pPr>
        <w:ind w:firstLine="567"/>
        <w:jc w:val="both"/>
        <w:rPr>
          <w:rFonts w:eastAsia="Calibri"/>
        </w:rPr>
      </w:pPr>
      <w:r>
        <w:t xml:space="preserve"> </w:t>
      </w:r>
      <w:r w:rsidRPr="002B4100">
        <w:t>«2.1</w:t>
      </w:r>
      <w:r>
        <w:t>8</w:t>
      </w:r>
      <w:r w:rsidRPr="002B4100">
        <w:t xml:space="preserve">. </w:t>
      </w:r>
      <w:r w:rsidRPr="002B4100">
        <w:rPr>
          <w:rFonts w:eastAsia="Calibri"/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A274A" w:rsidRPr="002B4100" w:rsidRDefault="00DA274A" w:rsidP="00DA274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0" w:name="sub_2151"/>
      <w:r w:rsidRPr="002B4100">
        <w:rPr>
          <w:rFonts w:eastAsia="Calibri"/>
        </w:rPr>
        <w:t>2.1</w:t>
      </w:r>
      <w:r>
        <w:rPr>
          <w:rFonts w:eastAsia="Calibri"/>
        </w:rPr>
        <w:t>8</w:t>
      </w:r>
      <w:r w:rsidRPr="002B4100">
        <w:rPr>
          <w:rFonts w:eastAsia="Calibri"/>
        </w:rPr>
        <w:t xml:space="preserve">.1. </w:t>
      </w:r>
      <w:r>
        <w:rPr>
          <w:rFonts w:eastAsia="Calibri"/>
        </w:rPr>
        <w:t>Муниципальная</w:t>
      </w:r>
      <w:r w:rsidRPr="002B4100">
        <w:rPr>
          <w:rFonts w:eastAsia="Calibri"/>
        </w:rPr>
        <w:t xml:space="preserve"> услуга может предоставляться через многофункциональный центр предоставления государственных и муниципальных услуг.</w:t>
      </w:r>
    </w:p>
    <w:p w:rsidR="00DA274A" w:rsidRPr="002B4100" w:rsidRDefault="00DA274A" w:rsidP="00DA274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1" w:name="sub_2152"/>
      <w:bookmarkEnd w:id="0"/>
      <w:r w:rsidRPr="002B4100">
        <w:rPr>
          <w:rFonts w:eastAsia="Calibri"/>
        </w:rPr>
        <w:t>2.1</w:t>
      </w:r>
      <w:r>
        <w:rPr>
          <w:rFonts w:eastAsia="Calibri"/>
        </w:rPr>
        <w:t>8</w:t>
      </w:r>
      <w:r w:rsidRPr="002B4100">
        <w:rPr>
          <w:rFonts w:eastAsia="Calibri"/>
        </w:rPr>
        <w:t xml:space="preserve">.2. </w:t>
      </w:r>
      <w:proofErr w:type="gramStart"/>
      <w:r w:rsidRPr="002B4100">
        <w:rPr>
          <w:rFonts w:eastAsia="Calibri"/>
        </w:rPr>
        <w:t xml:space="preserve">Предоставление </w:t>
      </w:r>
      <w:r>
        <w:rPr>
          <w:rFonts w:eastAsia="Calibri"/>
        </w:rPr>
        <w:t>муниципальной</w:t>
      </w:r>
      <w:r w:rsidRPr="002B4100">
        <w:rPr>
          <w:rFonts w:eastAsia="Calibri"/>
        </w:rPr>
        <w:t xml:space="preserve"> услуги в многофункциональном центре осуществляется по принципу </w:t>
      </w:r>
      <w:r>
        <w:rPr>
          <w:rFonts w:eastAsia="Calibri"/>
        </w:rPr>
        <w:t>«</w:t>
      </w:r>
      <w:r w:rsidRPr="002B4100">
        <w:rPr>
          <w:rFonts w:eastAsia="Calibri"/>
        </w:rPr>
        <w:t>одного окна</w:t>
      </w:r>
      <w:r>
        <w:rPr>
          <w:rFonts w:eastAsia="Calibri"/>
        </w:rPr>
        <w:t>»</w:t>
      </w:r>
      <w:r w:rsidRPr="002B4100">
        <w:rPr>
          <w:rFonts w:eastAsia="Calibri"/>
        </w:rPr>
        <w:t xml:space="preserve">, в соответствии с которым предоставление </w:t>
      </w:r>
      <w:r>
        <w:rPr>
          <w:rFonts w:eastAsia="Calibri"/>
        </w:rPr>
        <w:t>муниципальной</w:t>
      </w:r>
      <w:r w:rsidRPr="002B4100">
        <w:rPr>
          <w:rFonts w:eastAsia="Calibri"/>
        </w:rPr>
        <w:t xml:space="preserve"> услуги осуществляется после однократного обращения заявителя с соответствующим запросом, а взаимодействие с </w:t>
      </w:r>
      <w:r>
        <w:rPr>
          <w:rFonts w:eastAsia="Calibri"/>
        </w:rPr>
        <w:t>Управлением</w:t>
      </w:r>
      <w:r w:rsidRPr="002B4100">
        <w:rPr>
          <w:rFonts w:eastAsia="Calibri"/>
        </w:rPr>
        <w:t xml:space="preserve">, предоставляющим </w:t>
      </w:r>
      <w:r>
        <w:rPr>
          <w:rFonts w:eastAsia="Calibri"/>
        </w:rPr>
        <w:t>муниципальную</w:t>
      </w:r>
      <w:r w:rsidRPr="002B4100">
        <w:rPr>
          <w:rFonts w:eastAsia="Calibri"/>
        </w:rPr>
        <w:t xml:space="preserve"> услугу, осуществляется многофункциональным центром без участия заявителя в соответствии с соглашением о взаимодействии, заключенным между многофункциональным центром и </w:t>
      </w:r>
      <w:r>
        <w:rPr>
          <w:rFonts w:eastAsia="Calibri"/>
        </w:rPr>
        <w:t>Управлением</w:t>
      </w:r>
      <w:r w:rsidRPr="002B4100">
        <w:rPr>
          <w:rFonts w:eastAsia="Calibri"/>
        </w:rPr>
        <w:t>.</w:t>
      </w:r>
      <w:proofErr w:type="gramEnd"/>
    </w:p>
    <w:bookmarkEnd w:id="1"/>
    <w:p w:rsidR="00DA274A" w:rsidRPr="00A82F3A" w:rsidRDefault="00DA274A" w:rsidP="00DA274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B4100">
        <w:rPr>
          <w:rFonts w:eastAsia="Calibri"/>
        </w:rPr>
        <w:t>2.1</w:t>
      </w:r>
      <w:r>
        <w:rPr>
          <w:rFonts w:eastAsia="Calibri"/>
        </w:rPr>
        <w:t>8</w:t>
      </w:r>
      <w:r w:rsidRPr="002B4100">
        <w:rPr>
          <w:rFonts w:eastAsia="Calibri"/>
        </w:rPr>
        <w:t xml:space="preserve">.3. Иных требований, в том числе учитывающих особенности предоставления </w:t>
      </w:r>
      <w:r>
        <w:rPr>
          <w:rFonts w:eastAsia="Calibri"/>
        </w:rPr>
        <w:t>муниципальной</w:t>
      </w:r>
      <w:r w:rsidRPr="002B4100">
        <w:rPr>
          <w:rFonts w:eastAsia="Calibri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rFonts w:eastAsia="Calibri"/>
        </w:rPr>
        <w:t>муниципальной</w:t>
      </w:r>
      <w:r w:rsidRPr="002B4100">
        <w:rPr>
          <w:rFonts w:eastAsia="Calibri"/>
        </w:rPr>
        <w:t xml:space="preserve"> услуги в электронной форме, не предусмотрено</w:t>
      </w:r>
      <w:r>
        <w:rPr>
          <w:rFonts w:eastAsia="Calibri"/>
        </w:rPr>
        <w:t>».</w:t>
      </w:r>
    </w:p>
    <w:p w:rsidR="00DA274A" w:rsidRDefault="00DA274A" w:rsidP="00DA274A">
      <w:pPr>
        <w:ind w:firstLine="426"/>
        <w:jc w:val="both"/>
      </w:pPr>
      <w:r>
        <w:t xml:space="preserve">2. </w:t>
      </w: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обнародования.</w:t>
      </w:r>
    </w:p>
    <w:p w:rsidR="00DA274A" w:rsidRDefault="00DA274A" w:rsidP="00DA274A">
      <w:pPr>
        <w:ind w:firstLine="426"/>
        <w:jc w:val="both"/>
      </w:pPr>
    </w:p>
    <w:p w:rsidR="00DA274A" w:rsidRDefault="00DA274A" w:rsidP="00DA274A">
      <w:pPr>
        <w:ind w:firstLine="426"/>
        <w:jc w:val="both"/>
      </w:pPr>
      <w:r>
        <w:t>3</w:t>
      </w:r>
      <w:r w:rsidRPr="003B0C13">
        <w:t xml:space="preserve">. Контроль исполнения постановления возложить на заместителя Главы Администрации городского округа Эгвекинот – начальника Управления промышленной и сельскохозяйственной политики – А.М. </w:t>
      </w:r>
      <w:proofErr w:type="spellStart"/>
      <w:r w:rsidRPr="003B0C13">
        <w:t>Абакарова</w:t>
      </w:r>
      <w:proofErr w:type="spellEnd"/>
      <w:r w:rsidRPr="003B0C13">
        <w:t>.</w:t>
      </w:r>
    </w:p>
    <w:p w:rsidR="00DA274A" w:rsidRDefault="00DA274A" w:rsidP="00DA274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74A" w:rsidRPr="00292D85" w:rsidRDefault="00DA274A" w:rsidP="00DA27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proofErr w:type="spellStart"/>
      <w:r>
        <w:rPr>
          <w:b/>
        </w:rPr>
        <w:t>Коркишко</w:t>
      </w:r>
      <w:proofErr w:type="spellEnd"/>
    </w:p>
    <w:p w:rsidR="00DA274A" w:rsidRPr="00CC11A6" w:rsidRDefault="00DA274A" w:rsidP="00DA274A">
      <w:pPr>
        <w:pStyle w:val="ConsPlusNormal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4A" w:rsidRDefault="00DA274A" w:rsidP="00DA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274A" w:rsidSect="003010E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A274A"/>
    <w:rsid w:val="001C7EEA"/>
    <w:rsid w:val="00BF034F"/>
    <w:rsid w:val="00DA274A"/>
    <w:rsid w:val="00F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DA274A"/>
    <w:rPr>
      <w:sz w:val="24"/>
      <w:szCs w:val="24"/>
    </w:rPr>
  </w:style>
  <w:style w:type="paragraph" w:styleId="20">
    <w:name w:val="Body Text 2"/>
    <w:basedOn w:val="a"/>
    <w:link w:val="2"/>
    <w:rsid w:val="00DA274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A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3</cp:revision>
  <dcterms:created xsi:type="dcterms:W3CDTF">2017-04-24T05:38:00Z</dcterms:created>
  <dcterms:modified xsi:type="dcterms:W3CDTF">2018-02-12T00:51:00Z</dcterms:modified>
</cp:coreProperties>
</file>