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F33989" w:rsidP="00D1440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0D" w:rsidRDefault="00D1440D" w:rsidP="00D1440D">
      <w:pPr>
        <w:pStyle w:val="1"/>
        <w:spacing w:before="0"/>
        <w:jc w:val="center"/>
        <w:rPr>
          <w:b/>
          <w:szCs w:val="24"/>
        </w:rPr>
      </w:pPr>
    </w:p>
    <w:p w:rsidR="007A1FC5" w:rsidRDefault="006D11E8" w:rsidP="007A1FC5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BD4F66" w:rsidRPr="00D943B3" w:rsidRDefault="00E11B94" w:rsidP="007A1FC5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B000DB" w:rsidRDefault="00BD4F66" w:rsidP="007A1FC5">
      <w:pPr>
        <w:jc w:val="center"/>
        <w:rPr>
          <w:szCs w:val="24"/>
        </w:rPr>
      </w:pPr>
    </w:p>
    <w:p w:rsidR="00BD4F66" w:rsidRPr="00B000DB" w:rsidRDefault="00306E4A" w:rsidP="00986AA2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986AA2">
      <w:pPr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286"/>
        <w:gridCol w:w="3268"/>
        <w:gridCol w:w="3193"/>
      </w:tblGrid>
      <w:tr w:rsidR="00D1440D" w:rsidRPr="00D1440D" w:rsidTr="00986AA2">
        <w:tc>
          <w:tcPr>
            <w:tcW w:w="3286" w:type="dxa"/>
          </w:tcPr>
          <w:p w:rsidR="00D1440D" w:rsidRPr="00D1440D" w:rsidRDefault="003102FB" w:rsidP="00F33989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F33989">
              <w:rPr>
                <w:szCs w:val="24"/>
              </w:rPr>
              <w:t xml:space="preserve">31 марта </w:t>
            </w:r>
            <w:r w:rsidR="00D1440D" w:rsidRPr="00D1440D">
              <w:rPr>
                <w:szCs w:val="24"/>
              </w:rPr>
              <w:t>20</w:t>
            </w:r>
            <w:r w:rsidR="00DE417A">
              <w:rPr>
                <w:szCs w:val="24"/>
              </w:rPr>
              <w:t>2</w:t>
            </w:r>
            <w:r w:rsidR="007D031F">
              <w:rPr>
                <w:szCs w:val="24"/>
              </w:rPr>
              <w:t>3</w:t>
            </w:r>
            <w:r w:rsidR="00A50C9A">
              <w:rPr>
                <w:szCs w:val="24"/>
              </w:rPr>
              <w:t xml:space="preserve"> г.</w:t>
            </w:r>
          </w:p>
        </w:tc>
        <w:tc>
          <w:tcPr>
            <w:tcW w:w="3268" w:type="dxa"/>
          </w:tcPr>
          <w:p w:rsidR="00D1440D" w:rsidRPr="00D1440D" w:rsidRDefault="007A1FC5" w:rsidP="007D03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FA6C3D">
              <w:rPr>
                <w:szCs w:val="24"/>
              </w:rPr>
              <w:t xml:space="preserve"> 8</w:t>
            </w:r>
            <w:r w:rsidR="00D1440D" w:rsidRPr="00D1440D">
              <w:rPr>
                <w:szCs w:val="24"/>
              </w:rPr>
              <w:t xml:space="preserve"> - </w:t>
            </w:r>
            <w:proofErr w:type="spellStart"/>
            <w:r w:rsidR="00D1440D" w:rsidRPr="00D1440D">
              <w:rPr>
                <w:szCs w:val="24"/>
              </w:rPr>
              <w:t>пг</w:t>
            </w:r>
            <w:proofErr w:type="spellEnd"/>
            <w:r w:rsidR="00D1440D" w:rsidRPr="00D1440D">
              <w:rPr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193" w:type="dxa"/>
          </w:tcPr>
          <w:p w:rsidR="00D1440D" w:rsidRPr="00D1440D" w:rsidRDefault="00D1440D" w:rsidP="00986AA2">
            <w:pPr>
              <w:jc w:val="right"/>
              <w:rPr>
                <w:szCs w:val="24"/>
              </w:rPr>
            </w:pPr>
            <w:r w:rsidRPr="00D1440D">
              <w:rPr>
                <w:szCs w:val="24"/>
              </w:rPr>
              <w:t>п. Эгвекинот</w:t>
            </w:r>
          </w:p>
        </w:tc>
      </w:tr>
    </w:tbl>
    <w:p w:rsidR="00D1440D" w:rsidRDefault="00D1440D" w:rsidP="00986AA2">
      <w:pPr>
        <w:jc w:val="center"/>
        <w:rPr>
          <w:b/>
        </w:rPr>
      </w:pPr>
    </w:p>
    <w:p w:rsidR="003102FB" w:rsidRDefault="00EB6A0D" w:rsidP="00F33989">
      <w:pPr>
        <w:jc w:val="center"/>
        <w:rPr>
          <w:b/>
        </w:rPr>
      </w:pPr>
      <w:r w:rsidRPr="007D56A5">
        <w:rPr>
          <w:b/>
        </w:rPr>
        <w:t xml:space="preserve">О проекте решения Совета депутатов </w:t>
      </w:r>
      <w:r>
        <w:rPr>
          <w:b/>
        </w:rPr>
        <w:t>городского округа Эгвекинот</w:t>
      </w:r>
      <w:r w:rsidR="00D1440D">
        <w:rPr>
          <w:b/>
        </w:rPr>
        <w:t xml:space="preserve"> </w:t>
      </w:r>
    </w:p>
    <w:p w:rsidR="00F33989" w:rsidRDefault="00EB6A0D" w:rsidP="00F33989">
      <w:pPr>
        <w:jc w:val="center"/>
        <w:rPr>
          <w:b/>
        </w:rPr>
      </w:pPr>
      <w:r w:rsidRPr="007D56A5">
        <w:rPr>
          <w:b/>
        </w:rPr>
        <w:t>«</w:t>
      </w:r>
      <w:r w:rsidR="00F33989" w:rsidRPr="000D117E">
        <w:rPr>
          <w:b/>
        </w:rPr>
        <w:t>О</w:t>
      </w:r>
      <w:r w:rsidR="00F33989">
        <w:rPr>
          <w:b/>
        </w:rPr>
        <w:t xml:space="preserve"> внесении изменений в </w:t>
      </w:r>
      <w:r w:rsidR="00F33989" w:rsidRPr="000D117E">
        <w:rPr>
          <w:b/>
        </w:rPr>
        <w:t>Правил</w:t>
      </w:r>
      <w:r w:rsidR="00F33989">
        <w:rPr>
          <w:b/>
        </w:rPr>
        <w:t>а</w:t>
      </w:r>
      <w:r w:rsidR="00F33989" w:rsidRPr="000D117E">
        <w:rPr>
          <w:b/>
        </w:rPr>
        <w:t xml:space="preserve"> благоустройства </w:t>
      </w:r>
      <w:r w:rsidR="00F33989">
        <w:rPr>
          <w:b/>
        </w:rPr>
        <w:t xml:space="preserve">территории населенных пунктов </w:t>
      </w:r>
    </w:p>
    <w:p w:rsidR="00F33989" w:rsidRDefault="00F33989" w:rsidP="00F33989">
      <w:pPr>
        <w:jc w:val="center"/>
        <w:rPr>
          <w:b/>
        </w:rPr>
      </w:pPr>
      <w:r>
        <w:rPr>
          <w:b/>
        </w:rPr>
        <w:t xml:space="preserve">городского округа Эгвекинот, </w:t>
      </w:r>
      <w:r w:rsidRPr="00A632DA">
        <w:rPr>
          <w:b/>
        </w:rPr>
        <w:t xml:space="preserve">утвержденные решением Совета депутатов </w:t>
      </w:r>
    </w:p>
    <w:p w:rsidR="003102FB" w:rsidRDefault="00F33989" w:rsidP="00F33989">
      <w:pPr>
        <w:jc w:val="center"/>
        <w:rPr>
          <w:b/>
        </w:rPr>
      </w:pPr>
      <w:r w:rsidRPr="00A632DA">
        <w:rPr>
          <w:b/>
        </w:rPr>
        <w:t>городского округа Эгвекинот от 27 декабря 2017 года № 340</w:t>
      </w:r>
      <w:r w:rsidR="008661F8">
        <w:rPr>
          <w:b/>
        </w:rPr>
        <w:t>»</w:t>
      </w:r>
      <w:r w:rsidR="00B310A8">
        <w:rPr>
          <w:b/>
        </w:rPr>
        <w:t>,</w:t>
      </w:r>
    </w:p>
    <w:p w:rsidR="00EB6A0D" w:rsidRPr="007D56A5" w:rsidRDefault="00EB6A0D" w:rsidP="00F33989">
      <w:pPr>
        <w:jc w:val="center"/>
        <w:rPr>
          <w:b/>
        </w:rPr>
      </w:pPr>
      <w:r w:rsidRPr="007D56A5">
        <w:rPr>
          <w:b/>
        </w:rPr>
        <w:t>и назначении публичных слушаний</w:t>
      </w:r>
    </w:p>
    <w:p w:rsidR="00F84711" w:rsidRDefault="00F84711" w:rsidP="00986AA2">
      <w:pPr>
        <w:jc w:val="center"/>
      </w:pPr>
    </w:p>
    <w:p w:rsidR="00A03155" w:rsidRPr="00D943B3" w:rsidRDefault="00BD4F66" w:rsidP="003102FB">
      <w:pPr>
        <w:tabs>
          <w:tab w:val="left" w:pos="709"/>
        </w:tabs>
        <w:jc w:val="both"/>
      </w:pPr>
      <w:r>
        <w:tab/>
      </w:r>
      <w:r w:rsidR="00EB6A0D" w:rsidRPr="0076268E">
        <w:t xml:space="preserve">В целях обеспечения участия граждан, проживающих в </w:t>
      </w:r>
      <w:r w:rsidR="00EB6A0D">
        <w:t>городском округе Эгвекинот,</w:t>
      </w:r>
      <w:r w:rsidR="00EB6A0D" w:rsidRPr="0076268E">
        <w:t xml:space="preserve"> в осуществлении местного самоуправления, руководствуясь статьями 2</w:t>
      </w:r>
      <w:r w:rsidR="00EB6A0D">
        <w:t>1</w:t>
      </w:r>
      <w:r w:rsidR="00EB6A0D" w:rsidRPr="0076268E">
        <w:t xml:space="preserve">, </w:t>
      </w:r>
      <w:r w:rsidR="00EB6A0D">
        <w:t>76</w:t>
      </w:r>
      <w:r w:rsidR="00EB6A0D" w:rsidRPr="0076268E">
        <w:t xml:space="preserve"> Устава </w:t>
      </w:r>
      <w:r w:rsidR="00EB6A0D">
        <w:t>городского округа Эгвекинот</w:t>
      </w:r>
      <w:r w:rsidR="00EB6A0D" w:rsidRPr="0076268E">
        <w:t xml:space="preserve">, </w:t>
      </w:r>
      <w:r w:rsidR="00EB6A0D" w:rsidRPr="00107C2A">
        <w:t xml:space="preserve">решением Совета депутатов </w:t>
      </w:r>
      <w:r w:rsidR="00360F2D">
        <w:t>городского округа Эгвекинот</w:t>
      </w:r>
      <w:r w:rsidR="00EB6A0D" w:rsidRPr="00107C2A">
        <w:t xml:space="preserve"> от </w:t>
      </w:r>
      <w:r w:rsidR="004C5CD3">
        <w:t xml:space="preserve">   </w:t>
      </w:r>
      <w:r w:rsidR="00360F2D">
        <w:t>4 октября</w:t>
      </w:r>
      <w:r w:rsidR="00EB6A0D" w:rsidRPr="00107C2A">
        <w:t xml:space="preserve"> 20</w:t>
      </w:r>
      <w:r w:rsidR="00360F2D">
        <w:t>17</w:t>
      </w:r>
      <w:r w:rsidR="00107C2A" w:rsidRPr="00107C2A">
        <w:t xml:space="preserve"> </w:t>
      </w:r>
      <w:r w:rsidR="00EB6A0D" w:rsidRPr="00107C2A">
        <w:t>г</w:t>
      </w:r>
      <w:r w:rsidR="00A50C9A">
        <w:t>.</w:t>
      </w:r>
      <w:r w:rsidR="00EB6A0D" w:rsidRPr="00107C2A">
        <w:t xml:space="preserve"> № </w:t>
      </w:r>
      <w:r w:rsidR="00360F2D">
        <w:t>325</w:t>
      </w:r>
      <w:r w:rsidR="000F639B">
        <w:t xml:space="preserve"> «Об утверждении Порядка организации и проведения публичных слушаний в городском округе </w:t>
      </w:r>
      <w:r w:rsidR="00805A12">
        <w:t>Эгвекинот и П</w:t>
      </w:r>
      <w:r w:rsidR="000F639B">
        <w:t>орядка учета предложений по вынесенному на публичные слушания вопросу местного значения ил</w:t>
      </w:r>
      <w:r w:rsidR="00805A12">
        <w:t>и</w:t>
      </w:r>
      <w:r w:rsidR="000F639B">
        <w:t xml:space="preserve"> проекту муниципального правового акта и участия жителей в его обсуждении»</w:t>
      </w:r>
      <w:r w:rsidR="00F84711">
        <w:t>:</w:t>
      </w:r>
    </w:p>
    <w:p w:rsidR="00BD4F66" w:rsidRPr="00D943B3" w:rsidRDefault="00BD4F66" w:rsidP="00986AA2"/>
    <w:p w:rsidR="00A03155" w:rsidRDefault="00A03155" w:rsidP="00986AA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A12">
        <w:rPr>
          <w:rFonts w:ascii="Times New Roman" w:hAnsi="Times New Roman" w:cs="Times New Roman"/>
          <w:b/>
          <w:sz w:val="24"/>
          <w:szCs w:val="24"/>
        </w:rPr>
        <w:t>Ю</w:t>
      </w:r>
      <w:r w:rsidRPr="00D300EB">
        <w:rPr>
          <w:rFonts w:ascii="Times New Roman" w:hAnsi="Times New Roman" w:cs="Times New Roman"/>
          <w:b/>
          <w:sz w:val="24"/>
          <w:szCs w:val="24"/>
        </w:rPr>
        <w:t>:</w:t>
      </w:r>
    </w:p>
    <w:p w:rsidR="009C6E19" w:rsidRDefault="009C6E19" w:rsidP="00986AA2"/>
    <w:p w:rsidR="004C5CD3" w:rsidRPr="003102FB" w:rsidRDefault="003102FB" w:rsidP="003102FB">
      <w:pPr>
        <w:ind w:firstLine="708"/>
        <w:jc w:val="both"/>
      </w:pPr>
      <w:r>
        <w:t xml:space="preserve">1. </w:t>
      </w:r>
      <w:r w:rsidR="00107C2A" w:rsidRPr="00F33989">
        <w:t>Назначить публичные слушания по проекту решения Совета депутатов городс</w:t>
      </w:r>
      <w:r w:rsidR="00107C2A" w:rsidRPr="003102FB">
        <w:t>кого округа Эгвекинот «</w:t>
      </w:r>
      <w:r w:rsidR="00F33989" w:rsidRPr="003102FB">
        <w:t>О внесении изменений в Правила благоустройства территории населенных пунктов городского округа Эгвекинот, утвержденные решением Совета депутатов городского округа Эгвекинот от 27 декабря 2017 года № 340</w:t>
      </w:r>
      <w:r w:rsidR="00107C2A" w:rsidRPr="003102FB">
        <w:t>»</w:t>
      </w:r>
      <w:r w:rsidR="00B310A8">
        <w:t>,</w:t>
      </w:r>
      <w:r w:rsidR="00107C2A" w:rsidRPr="003102FB">
        <w:t xml:space="preserve"> и провести их </w:t>
      </w:r>
      <w:r w:rsidR="008D36F0" w:rsidRPr="003102FB">
        <w:t>1</w:t>
      </w:r>
      <w:r w:rsidR="00F33989" w:rsidRPr="003102FB">
        <w:t>4</w:t>
      </w:r>
      <w:r>
        <w:t> </w:t>
      </w:r>
      <w:r w:rsidR="008D36F0" w:rsidRPr="003102FB">
        <w:t>апреля</w:t>
      </w:r>
      <w:r w:rsidR="00107C2A" w:rsidRPr="003102FB">
        <w:t xml:space="preserve"> 20</w:t>
      </w:r>
      <w:r w:rsidR="00DE417A" w:rsidRPr="003102FB">
        <w:t>2</w:t>
      </w:r>
      <w:r w:rsidR="007D031F" w:rsidRPr="003102FB">
        <w:t>3</w:t>
      </w:r>
      <w:r w:rsidR="00107C2A" w:rsidRPr="003102FB">
        <w:t xml:space="preserve"> года в 16 часов</w:t>
      </w:r>
      <w:r w:rsidR="00CD517E" w:rsidRPr="003102FB">
        <w:t xml:space="preserve"> 00 минут</w:t>
      </w:r>
      <w:r w:rsidR="00107C2A" w:rsidRPr="003102FB">
        <w:t xml:space="preserve"> в зале заседаний Администрации городского округа Эгвекинот.</w:t>
      </w:r>
    </w:p>
    <w:p w:rsidR="007A1FC5" w:rsidRPr="003102FB" w:rsidRDefault="007A1FC5" w:rsidP="00B310A8">
      <w:pPr>
        <w:jc w:val="both"/>
      </w:pPr>
    </w:p>
    <w:p w:rsidR="00F33989" w:rsidRPr="003102FB" w:rsidRDefault="00B310A8" w:rsidP="003102FB">
      <w:pPr>
        <w:ind w:firstLine="708"/>
        <w:jc w:val="both"/>
      </w:pPr>
      <w:r>
        <w:t>2</w:t>
      </w:r>
      <w:r w:rsidR="003102FB">
        <w:t xml:space="preserve">. </w:t>
      </w:r>
      <w:r w:rsidR="00F33989" w:rsidRPr="003102FB">
        <w:t>Подготовку и проведение публичных слушаний по проекту решения Совета депутатов городского округа Эгвекинот «О внесении изменений в Правила благоустройства территории населенных пунктов городского округа Эгвекинот», утвержденные решением Совета депутатов городского округа Эгвекинот от 27 декабря 2017 г. № 340, возложить на Управление промышленности и жилищно-коммунального хозяйства Администрации городского округа Эгвекинот (Горностаев В.В.).</w:t>
      </w:r>
    </w:p>
    <w:p w:rsidR="00F33989" w:rsidRPr="003102FB" w:rsidRDefault="00F33989" w:rsidP="003102FB">
      <w:pPr>
        <w:jc w:val="both"/>
      </w:pPr>
    </w:p>
    <w:p w:rsidR="00F33989" w:rsidRPr="003102FB" w:rsidRDefault="00B310A8" w:rsidP="003102FB">
      <w:pPr>
        <w:ind w:firstLine="708"/>
        <w:jc w:val="both"/>
      </w:pPr>
      <w:r>
        <w:t>3</w:t>
      </w:r>
      <w:r w:rsidR="003102FB">
        <w:t xml:space="preserve">. </w:t>
      </w:r>
      <w:r w:rsidR="00F33989" w:rsidRPr="003102FB">
        <w:t>Создать согласительную комиссию по рассмотрению предложений по проекту решения Совета депутатов городского округа Эгвекинот «О внесении изменений в Правила благоустройства территории населенных пунктов городского округа Эгвекинот», утвержденные решением Совета депутатов городского округа Эгвекинот от 27</w:t>
      </w:r>
      <w:r w:rsidR="003102FB">
        <w:t> </w:t>
      </w:r>
      <w:r w:rsidR="00F33989" w:rsidRPr="003102FB">
        <w:t>декабря</w:t>
      </w:r>
      <w:r w:rsidR="003102FB">
        <w:t> </w:t>
      </w:r>
      <w:r w:rsidR="00F33989" w:rsidRPr="003102FB">
        <w:t>2017</w:t>
      </w:r>
      <w:r w:rsidR="003102FB">
        <w:t> </w:t>
      </w:r>
      <w:r w:rsidR="00F33989" w:rsidRPr="003102FB">
        <w:t>г. № 340</w:t>
      </w:r>
      <w:r>
        <w:t>,</w:t>
      </w:r>
      <w:r w:rsidR="00F33989" w:rsidRPr="003102FB">
        <w:t xml:space="preserve"> в составе:</w:t>
      </w:r>
    </w:p>
    <w:p w:rsidR="00F33989" w:rsidRPr="003102FB" w:rsidRDefault="00F33989" w:rsidP="003102FB">
      <w:pPr>
        <w:jc w:val="both"/>
      </w:pPr>
    </w:p>
    <w:tbl>
      <w:tblPr>
        <w:tblW w:w="9747" w:type="dxa"/>
        <w:tblLook w:val="04A0"/>
      </w:tblPr>
      <w:tblGrid>
        <w:gridCol w:w="2931"/>
        <w:gridCol w:w="296"/>
        <w:gridCol w:w="6520"/>
      </w:tblGrid>
      <w:tr w:rsidR="00F33989" w:rsidTr="00732182">
        <w:trPr>
          <w:trHeight w:val="643"/>
        </w:trPr>
        <w:tc>
          <w:tcPr>
            <w:tcW w:w="2931" w:type="dxa"/>
            <w:shd w:val="clear" w:color="auto" w:fill="auto"/>
          </w:tcPr>
          <w:p w:rsidR="00F33989" w:rsidRDefault="003102FB" w:rsidP="00732182">
            <w:r>
              <w:t xml:space="preserve">            </w:t>
            </w:r>
            <w:proofErr w:type="spellStart"/>
            <w:r w:rsidR="00F33989" w:rsidRPr="00865984">
              <w:t>Абакаров</w:t>
            </w:r>
            <w:r w:rsidR="00F33989">
              <w:t>а</w:t>
            </w:r>
            <w:proofErr w:type="spellEnd"/>
          </w:p>
          <w:p w:rsidR="00F33989" w:rsidRPr="00865984" w:rsidRDefault="00F33989" w:rsidP="00732182">
            <w:proofErr w:type="spellStart"/>
            <w:r w:rsidRPr="00865984">
              <w:t>А</w:t>
            </w:r>
            <w:r>
              <w:t>булмуслима</w:t>
            </w:r>
            <w:proofErr w:type="spellEnd"/>
            <w:r>
              <w:t xml:space="preserve"> Мутаевич</w:t>
            </w:r>
          </w:p>
        </w:tc>
        <w:tc>
          <w:tcPr>
            <w:tcW w:w="296" w:type="dxa"/>
            <w:shd w:val="clear" w:color="auto" w:fill="auto"/>
          </w:tcPr>
          <w:p w:rsidR="00F33989" w:rsidRDefault="00F33989" w:rsidP="00732182">
            <w:pPr>
              <w:jc w:val="center"/>
            </w:pPr>
            <w:r>
              <w:t>-</w:t>
            </w:r>
          </w:p>
        </w:tc>
        <w:tc>
          <w:tcPr>
            <w:tcW w:w="6520" w:type="dxa"/>
            <w:shd w:val="clear" w:color="auto" w:fill="auto"/>
          </w:tcPr>
          <w:p w:rsidR="00F33989" w:rsidRDefault="00F33989" w:rsidP="00732182">
            <w:pPr>
              <w:jc w:val="both"/>
            </w:pPr>
            <w:r>
              <w:t>первого заместителя Главы Администрации городского округа Эгвекинот (председатель согласительной</w:t>
            </w:r>
            <w:r w:rsidRPr="00A35C29">
              <w:t xml:space="preserve"> комиссии)</w:t>
            </w:r>
            <w:r>
              <w:t>;</w:t>
            </w:r>
          </w:p>
          <w:p w:rsidR="00F33989" w:rsidRDefault="00F33989" w:rsidP="00732182">
            <w:pPr>
              <w:jc w:val="both"/>
            </w:pPr>
          </w:p>
        </w:tc>
      </w:tr>
      <w:tr w:rsidR="00F33989" w:rsidTr="00732182">
        <w:trPr>
          <w:trHeight w:val="850"/>
        </w:trPr>
        <w:tc>
          <w:tcPr>
            <w:tcW w:w="2931" w:type="dxa"/>
            <w:shd w:val="clear" w:color="auto" w:fill="auto"/>
          </w:tcPr>
          <w:p w:rsidR="00F33989" w:rsidRDefault="003102FB" w:rsidP="00732182">
            <w:r>
              <w:t xml:space="preserve">            </w:t>
            </w:r>
            <w:r w:rsidR="00F33989">
              <w:t>Бурова</w:t>
            </w:r>
          </w:p>
          <w:p w:rsidR="00F33989" w:rsidRPr="00865984" w:rsidRDefault="00F33989" w:rsidP="00732182">
            <w:r>
              <w:t>Андрея Александровича</w:t>
            </w:r>
          </w:p>
        </w:tc>
        <w:tc>
          <w:tcPr>
            <w:tcW w:w="296" w:type="dxa"/>
            <w:shd w:val="clear" w:color="auto" w:fill="auto"/>
          </w:tcPr>
          <w:p w:rsidR="00F33989" w:rsidRDefault="00F33989" w:rsidP="00732182">
            <w:pPr>
              <w:jc w:val="center"/>
            </w:pPr>
            <w:r>
              <w:t>-</w:t>
            </w:r>
          </w:p>
        </w:tc>
        <w:tc>
          <w:tcPr>
            <w:tcW w:w="6520" w:type="dxa"/>
            <w:shd w:val="clear" w:color="auto" w:fill="auto"/>
          </w:tcPr>
          <w:p w:rsidR="00F33989" w:rsidRDefault="00F33989" w:rsidP="00732182">
            <w:pPr>
              <w:jc w:val="both"/>
            </w:pPr>
            <w:r>
              <w:t>директора Муниципального унитарного предприятия жилищно-коммунального хозяйства «Иультинское» (по согласованию);</w:t>
            </w:r>
          </w:p>
          <w:p w:rsidR="00F33989" w:rsidRDefault="00F33989" w:rsidP="00732182">
            <w:pPr>
              <w:jc w:val="both"/>
            </w:pPr>
          </w:p>
        </w:tc>
      </w:tr>
      <w:tr w:rsidR="00F33989" w:rsidTr="00732182">
        <w:tc>
          <w:tcPr>
            <w:tcW w:w="2931" w:type="dxa"/>
            <w:shd w:val="clear" w:color="auto" w:fill="auto"/>
          </w:tcPr>
          <w:p w:rsidR="00F33989" w:rsidRDefault="003102FB" w:rsidP="00732182">
            <w:r>
              <w:lastRenderedPageBreak/>
              <w:t xml:space="preserve">            </w:t>
            </w:r>
            <w:proofErr w:type="spellStart"/>
            <w:r w:rsidR="00F33989">
              <w:t>Горностаева</w:t>
            </w:r>
            <w:proofErr w:type="spellEnd"/>
          </w:p>
          <w:p w:rsidR="00F33989" w:rsidRPr="00865984" w:rsidRDefault="00F33989" w:rsidP="00732182">
            <w:r w:rsidRPr="00865984">
              <w:t>В</w:t>
            </w:r>
            <w:r>
              <w:t>иктора Викторовича</w:t>
            </w:r>
          </w:p>
        </w:tc>
        <w:tc>
          <w:tcPr>
            <w:tcW w:w="296" w:type="dxa"/>
            <w:shd w:val="clear" w:color="auto" w:fill="auto"/>
          </w:tcPr>
          <w:p w:rsidR="00F33989" w:rsidRDefault="00F33989" w:rsidP="00732182">
            <w:pPr>
              <w:jc w:val="center"/>
            </w:pPr>
            <w:r>
              <w:t>-</w:t>
            </w:r>
          </w:p>
        </w:tc>
        <w:tc>
          <w:tcPr>
            <w:tcW w:w="6520" w:type="dxa"/>
            <w:shd w:val="clear" w:color="auto" w:fill="auto"/>
          </w:tcPr>
          <w:p w:rsidR="00F33989" w:rsidRDefault="00F33989" w:rsidP="00732182">
            <w:pPr>
              <w:jc w:val="both"/>
            </w:pPr>
            <w:r>
              <w:t>н</w:t>
            </w:r>
            <w:r w:rsidRPr="00102030">
              <w:t>ачальник</w:t>
            </w:r>
            <w:r>
              <w:t>а</w:t>
            </w:r>
            <w:r w:rsidRPr="00102030">
              <w:t xml:space="preserve"> Управления</w:t>
            </w:r>
            <w:r w:rsidRPr="00102030">
              <w:rPr>
                <w:bCs/>
              </w:rPr>
              <w:t xml:space="preserve"> </w:t>
            </w:r>
            <w:r>
              <w:rPr>
                <w:bCs/>
              </w:rPr>
              <w:t>промышленности и жилищно-коммунального хозяйства</w:t>
            </w:r>
            <w:r w:rsidRPr="00865984">
              <w:t xml:space="preserve"> Администрации городского округа Эгвекинот</w:t>
            </w:r>
            <w:r>
              <w:t>;</w:t>
            </w:r>
          </w:p>
          <w:p w:rsidR="00F33989" w:rsidRDefault="00F33989" w:rsidP="00732182">
            <w:pPr>
              <w:jc w:val="both"/>
            </w:pPr>
          </w:p>
        </w:tc>
      </w:tr>
      <w:tr w:rsidR="00F33989" w:rsidTr="00732182">
        <w:trPr>
          <w:trHeight w:val="622"/>
        </w:trPr>
        <w:tc>
          <w:tcPr>
            <w:tcW w:w="2931" w:type="dxa"/>
            <w:shd w:val="clear" w:color="auto" w:fill="auto"/>
          </w:tcPr>
          <w:p w:rsidR="00F33989" w:rsidRDefault="003102FB" w:rsidP="00732182">
            <w:pPr>
              <w:jc w:val="both"/>
            </w:pPr>
            <w:r>
              <w:t xml:space="preserve">           </w:t>
            </w:r>
            <w:r w:rsidR="00F33989">
              <w:t>Жукова</w:t>
            </w:r>
          </w:p>
          <w:p w:rsidR="00F33989" w:rsidRPr="00865984" w:rsidRDefault="00F33989" w:rsidP="00732182">
            <w:pPr>
              <w:jc w:val="both"/>
            </w:pPr>
            <w:r>
              <w:t xml:space="preserve">Олега </w:t>
            </w:r>
            <w:r w:rsidRPr="009B708C">
              <w:t>В</w:t>
            </w:r>
            <w:r>
              <w:t>ячеславовича</w:t>
            </w:r>
          </w:p>
        </w:tc>
        <w:tc>
          <w:tcPr>
            <w:tcW w:w="296" w:type="dxa"/>
            <w:shd w:val="clear" w:color="auto" w:fill="auto"/>
          </w:tcPr>
          <w:p w:rsidR="00F33989" w:rsidRDefault="00F33989" w:rsidP="00732182">
            <w:pPr>
              <w:jc w:val="center"/>
            </w:pPr>
            <w:r>
              <w:t>-</w:t>
            </w:r>
          </w:p>
        </w:tc>
        <w:tc>
          <w:tcPr>
            <w:tcW w:w="6520" w:type="dxa"/>
            <w:shd w:val="clear" w:color="auto" w:fill="auto"/>
          </w:tcPr>
          <w:p w:rsidR="00F33989" w:rsidRDefault="00F33989" w:rsidP="00732182">
            <w:pPr>
              <w:jc w:val="both"/>
            </w:pPr>
            <w:r w:rsidRPr="00107C2A">
              <w:t>депутат</w:t>
            </w:r>
            <w:r>
              <w:t>а</w:t>
            </w:r>
            <w:r w:rsidRPr="00107C2A">
              <w:t xml:space="preserve"> Совета депутатов городского округа Эгвекинот </w:t>
            </w:r>
            <w:r>
              <w:t xml:space="preserve">                     </w:t>
            </w:r>
            <w:r w:rsidRPr="00107C2A">
              <w:t>(по согласованию)</w:t>
            </w:r>
            <w:r>
              <w:t>;</w:t>
            </w:r>
          </w:p>
          <w:p w:rsidR="00F33989" w:rsidRDefault="00F33989" w:rsidP="00732182">
            <w:pPr>
              <w:jc w:val="both"/>
            </w:pPr>
          </w:p>
        </w:tc>
      </w:tr>
      <w:tr w:rsidR="00F33989" w:rsidTr="00732182">
        <w:trPr>
          <w:trHeight w:val="970"/>
        </w:trPr>
        <w:tc>
          <w:tcPr>
            <w:tcW w:w="2931" w:type="dxa"/>
            <w:shd w:val="clear" w:color="auto" w:fill="auto"/>
          </w:tcPr>
          <w:p w:rsidR="00F33989" w:rsidRDefault="003102FB" w:rsidP="00732182">
            <w:r>
              <w:t xml:space="preserve">            </w:t>
            </w:r>
            <w:proofErr w:type="spellStart"/>
            <w:r w:rsidR="00F33989" w:rsidRPr="00A35C29">
              <w:t>Кондрашин</w:t>
            </w:r>
            <w:r w:rsidR="00F33989">
              <w:t>а</w:t>
            </w:r>
            <w:proofErr w:type="spellEnd"/>
          </w:p>
          <w:p w:rsidR="00F33989" w:rsidRDefault="00F33989" w:rsidP="00732182">
            <w:r>
              <w:t>Александра Николаевича</w:t>
            </w:r>
          </w:p>
          <w:p w:rsidR="00F33989" w:rsidRDefault="00F33989" w:rsidP="00732182"/>
        </w:tc>
        <w:tc>
          <w:tcPr>
            <w:tcW w:w="296" w:type="dxa"/>
            <w:shd w:val="clear" w:color="auto" w:fill="auto"/>
          </w:tcPr>
          <w:p w:rsidR="00F33989" w:rsidRDefault="00F33989" w:rsidP="00732182">
            <w:pPr>
              <w:jc w:val="center"/>
            </w:pPr>
            <w:r>
              <w:t>-</w:t>
            </w:r>
          </w:p>
        </w:tc>
        <w:tc>
          <w:tcPr>
            <w:tcW w:w="6520" w:type="dxa"/>
            <w:shd w:val="clear" w:color="auto" w:fill="auto"/>
          </w:tcPr>
          <w:p w:rsidR="00F33989" w:rsidRDefault="00F33989" w:rsidP="00732182">
            <w:pPr>
              <w:jc w:val="both"/>
            </w:pPr>
            <w:r>
              <w:t>заместителя начальника</w:t>
            </w:r>
            <w:r w:rsidRPr="00865984">
              <w:t xml:space="preserve"> Управления</w:t>
            </w:r>
            <w:r w:rsidRPr="00102030">
              <w:rPr>
                <w:bCs/>
              </w:rPr>
              <w:t xml:space="preserve"> </w:t>
            </w:r>
            <w:r>
              <w:rPr>
                <w:bCs/>
              </w:rPr>
              <w:t>промышленности и жилищно-коммунального хозяйства</w:t>
            </w:r>
            <w:r>
              <w:t xml:space="preserve"> – начальник</w:t>
            </w:r>
            <w:r w:rsidR="00B310A8">
              <w:t>а</w:t>
            </w:r>
            <w:r>
              <w:t xml:space="preserve"> отдела </w:t>
            </w:r>
            <w:r>
              <w:rPr>
                <w:bCs/>
              </w:rPr>
              <w:t>жилищно-коммунального хозяйства</w:t>
            </w:r>
            <w:r>
              <w:t xml:space="preserve"> Администрации </w:t>
            </w:r>
            <w:r w:rsidRPr="00865984">
              <w:t>городского округа Эгвекинот</w:t>
            </w:r>
            <w:r>
              <w:t>;</w:t>
            </w:r>
          </w:p>
          <w:p w:rsidR="00F33989" w:rsidRDefault="00F33989" w:rsidP="00732182">
            <w:pPr>
              <w:jc w:val="both"/>
            </w:pPr>
          </w:p>
        </w:tc>
      </w:tr>
      <w:tr w:rsidR="00F33989" w:rsidTr="00732182">
        <w:tc>
          <w:tcPr>
            <w:tcW w:w="2931" w:type="dxa"/>
            <w:shd w:val="clear" w:color="auto" w:fill="auto"/>
          </w:tcPr>
          <w:p w:rsidR="00F33989" w:rsidRDefault="003102FB" w:rsidP="00732182">
            <w:r>
              <w:t xml:space="preserve">            </w:t>
            </w:r>
            <w:proofErr w:type="spellStart"/>
            <w:r w:rsidR="00F33989">
              <w:t>Лысоконя</w:t>
            </w:r>
            <w:proofErr w:type="spellEnd"/>
            <w:r w:rsidR="00F33989">
              <w:t xml:space="preserve"> </w:t>
            </w:r>
          </w:p>
          <w:p w:rsidR="00F33989" w:rsidRPr="00A35C29" w:rsidRDefault="00B310A8" w:rsidP="00732182">
            <w:r>
              <w:t>Никиту</w:t>
            </w:r>
            <w:r w:rsidR="00F33989">
              <w:t xml:space="preserve"> Валерьевича</w:t>
            </w:r>
          </w:p>
        </w:tc>
        <w:tc>
          <w:tcPr>
            <w:tcW w:w="296" w:type="dxa"/>
            <w:shd w:val="clear" w:color="auto" w:fill="auto"/>
          </w:tcPr>
          <w:p w:rsidR="00F33989" w:rsidRDefault="00F33989" w:rsidP="00732182">
            <w:pPr>
              <w:jc w:val="center"/>
            </w:pPr>
            <w:r>
              <w:t>-</w:t>
            </w:r>
          </w:p>
        </w:tc>
        <w:tc>
          <w:tcPr>
            <w:tcW w:w="6520" w:type="dxa"/>
            <w:shd w:val="clear" w:color="auto" w:fill="auto"/>
          </w:tcPr>
          <w:p w:rsidR="00F33989" w:rsidRDefault="00F33989" w:rsidP="00732182">
            <w:pPr>
              <w:jc w:val="both"/>
            </w:pPr>
            <w:r>
              <w:t>начальника отдела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сельского хозяйства и экологии</w:t>
            </w:r>
            <w:r>
              <w:t xml:space="preserve"> </w:t>
            </w:r>
            <w:r w:rsidRPr="00865984">
              <w:t>Администрации городского округа Эгвекинот</w:t>
            </w:r>
            <w:r>
              <w:t>.</w:t>
            </w:r>
          </w:p>
        </w:tc>
      </w:tr>
    </w:tbl>
    <w:p w:rsidR="00F33989" w:rsidRPr="00370051" w:rsidRDefault="00F33989" w:rsidP="00F33989">
      <w:pPr>
        <w:tabs>
          <w:tab w:val="left" w:pos="993"/>
        </w:tabs>
        <w:ind w:left="709"/>
        <w:jc w:val="both"/>
        <w:rPr>
          <w:sz w:val="20"/>
        </w:rPr>
      </w:pPr>
    </w:p>
    <w:p w:rsidR="00F33989" w:rsidRPr="003102FB" w:rsidRDefault="00B310A8" w:rsidP="003102FB">
      <w:pPr>
        <w:ind w:firstLine="708"/>
        <w:jc w:val="both"/>
      </w:pPr>
      <w:r>
        <w:t>4</w:t>
      </w:r>
      <w:r w:rsidR="003102FB">
        <w:t xml:space="preserve">. </w:t>
      </w:r>
      <w:r w:rsidR="00F33989" w:rsidRPr="003102FB">
        <w:t>Внести на рассмотрение Совета депутатов городского округа Эгвекинот прилагаемый проект решения Совета депутатов «О внесении изменений в Правила благоустройства территории населенных пунктов городского округа Эгвекинот», утвержденные решением Совета депутатов городского округа Эгвекинот от 27</w:t>
      </w:r>
      <w:r w:rsidR="00370051">
        <w:t> </w:t>
      </w:r>
      <w:r w:rsidR="00F33989" w:rsidRPr="003102FB">
        <w:t>декабря</w:t>
      </w:r>
      <w:r w:rsidR="00370051">
        <w:t> </w:t>
      </w:r>
      <w:r w:rsidR="00F33989" w:rsidRPr="003102FB">
        <w:t>2017</w:t>
      </w:r>
      <w:r w:rsidR="00370051">
        <w:t> </w:t>
      </w:r>
      <w:r w:rsidR="00F33989" w:rsidRPr="003102FB">
        <w:t>г. № 340</w:t>
      </w:r>
      <w:r>
        <w:t>,</w:t>
      </w:r>
      <w:r w:rsidR="00F33989" w:rsidRPr="003102FB">
        <w:t xml:space="preserve"> с учетом результатов публичных слушаний.</w:t>
      </w:r>
    </w:p>
    <w:p w:rsidR="00F33989" w:rsidRPr="00370051" w:rsidRDefault="00F33989" w:rsidP="003102FB">
      <w:pPr>
        <w:jc w:val="both"/>
        <w:rPr>
          <w:sz w:val="20"/>
        </w:rPr>
      </w:pPr>
      <w:r w:rsidRPr="003102FB">
        <w:tab/>
      </w:r>
    </w:p>
    <w:p w:rsidR="00F33989" w:rsidRPr="003102FB" w:rsidRDefault="00B310A8" w:rsidP="003102FB">
      <w:pPr>
        <w:ind w:firstLine="708"/>
        <w:jc w:val="both"/>
      </w:pPr>
      <w:r>
        <w:t>5</w:t>
      </w:r>
      <w:r w:rsidR="003102FB">
        <w:t xml:space="preserve">. </w:t>
      </w:r>
      <w:r w:rsidR="00F33989" w:rsidRPr="003102FB">
        <w:t>Для обеспечения доступа заинтересованной общественности, а также для выявления и учета общественных предпочтений разместить материалы по объекту с 31</w:t>
      </w:r>
      <w:r w:rsidR="00370051">
        <w:t> </w:t>
      </w:r>
      <w:r w:rsidR="00F33989" w:rsidRPr="003102FB">
        <w:t xml:space="preserve">марта 2023 года по 14 апреля 2023 года в следующих местах: </w:t>
      </w:r>
    </w:p>
    <w:p w:rsidR="00F33989" w:rsidRPr="003102FB" w:rsidRDefault="00F33989" w:rsidP="00370051">
      <w:pPr>
        <w:ind w:firstLine="708"/>
        <w:jc w:val="both"/>
      </w:pPr>
      <w:r w:rsidRPr="003102FB">
        <w:t>- Муниципальное бюджетное учреждение культуры «Централизованная библиотечная система городского округа Эгвекинот» (п. Эгвекинот, ул. Е.А. Прокунина, д. 12/1);</w:t>
      </w:r>
    </w:p>
    <w:p w:rsidR="00F33989" w:rsidRPr="001E0D07" w:rsidRDefault="00F33989" w:rsidP="003102FB">
      <w:pPr>
        <w:tabs>
          <w:tab w:val="left" w:pos="0"/>
          <w:tab w:val="left" w:pos="993"/>
        </w:tabs>
        <w:ind w:firstLine="709"/>
        <w:jc w:val="both"/>
      </w:pPr>
      <w:r>
        <w:t xml:space="preserve">- стенд </w:t>
      </w:r>
      <w:r w:rsidRPr="008D5D51">
        <w:t>Администраци</w:t>
      </w:r>
      <w:r>
        <w:t>и</w:t>
      </w:r>
      <w:r w:rsidRPr="008D5D51">
        <w:t xml:space="preserve"> городского округа Эгвекинот</w:t>
      </w:r>
      <w:r w:rsidRPr="001E0D07">
        <w:t xml:space="preserve"> (п. Эгвекинот, ул. Ленина, д. 9);</w:t>
      </w:r>
    </w:p>
    <w:p w:rsidR="00F33989" w:rsidRPr="001E0D07" w:rsidRDefault="00F33989" w:rsidP="003102FB">
      <w:pPr>
        <w:tabs>
          <w:tab w:val="left" w:pos="0"/>
          <w:tab w:val="left" w:pos="993"/>
        </w:tabs>
        <w:ind w:firstLine="709"/>
        <w:jc w:val="both"/>
      </w:pPr>
      <w:r w:rsidRPr="001E0D07">
        <w:t>- официальный сайт Администрации городского округа Эгвекинот в информационно-коммуникационной сети «Интернет» (</w:t>
      </w:r>
      <w:proofErr w:type="spellStart"/>
      <w:r w:rsidR="00371A83">
        <w:fldChar w:fldCharType="begin"/>
      </w:r>
      <w:r w:rsidR="00114675">
        <w:instrText>HYPERLINK "http://www.эгвекинот.рф"</w:instrText>
      </w:r>
      <w:r w:rsidR="00371A83">
        <w:fldChar w:fldCharType="separate"/>
      </w:r>
      <w:r w:rsidRPr="001E0D07">
        <w:t>эгвекинот.рф</w:t>
      </w:r>
      <w:proofErr w:type="spellEnd"/>
      <w:r w:rsidR="00371A83">
        <w:fldChar w:fldCharType="end"/>
      </w:r>
      <w:r w:rsidRPr="008D5D51">
        <w:t>)</w:t>
      </w:r>
      <w:r w:rsidRPr="001E0D07">
        <w:t>;</w:t>
      </w:r>
    </w:p>
    <w:p w:rsidR="00F33989" w:rsidRPr="00470A64" w:rsidRDefault="00F33989" w:rsidP="003102FB">
      <w:pPr>
        <w:tabs>
          <w:tab w:val="left" w:pos="0"/>
          <w:tab w:val="left" w:pos="993"/>
        </w:tabs>
        <w:ind w:firstLine="709"/>
        <w:jc w:val="both"/>
      </w:pPr>
      <w:r w:rsidRPr="0015212E">
        <w:t>- модуль «Общественные обсуждения и публичные слушания» Платформы обратной связи</w:t>
      </w:r>
      <w:r>
        <w:t>.</w:t>
      </w:r>
    </w:p>
    <w:p w:rsidR="00424FE5" w:rsidRPr="00370051" w:rsidRDefault="00424FE5" w:rsidP="007A1FC5">
      <w:pPr>
        <w:tabs>
          <w:tab w:val="left" w:pos="993"/>
        </w:tabs>
        <w:jc w:val="both"/>
        <w:rPr>
          <w:sz w:val="20"/>
        </w:rPr>
      </w:pPr>
    </w:p>
    <w:p w:rsidR="00107C2A" w:rsidRDefault="00B310A8" w:rsidP="00B310A8">
      <w:pPr>
        <w:tabs>
          <w:tab w:val="left" w:pos="0"/>
          <w:tab w:val="left" w:pos="709"/>
        </w:tabs>
        <w:jc w:val="both"/>
      </w:pPr>
      <w:r>
        <w:tab/>
        <w:t xml:space="preserve">6. </w:t>
      </w:r>
      <w:r w:rsidR="00107C2A" w:rsidRPr="000F4CCB">
        <w:t xml:space="preserve">Настоящее постановление обнародовать в местах, определённых Уставом </w:t>
      </w:r>
      <w:r w:rsidR="00DF6AC6">
        <w:t>городского округа Эгвекинот</w:t>
      </w:r>
      <w:r w:rsidR="00805A12">
        <w:t>,</w:t>
      </w:r>
      <w:r w:rsidR="00107C2A" w:rsidRPr="000F4CCB">
        <w:t xml:space="preserve"> и разместить на официальном сайте </w:t>
      </w:r>
      <w:r w:rsidR="00805A12">
        <w:t>Администрации городского округа Эгвекинот</w:t>
      </w:r>
      <w:r w:rsidR="00107C2A" w:rsidRPr="000F4CCB">
        <w:t xml:space="preserve"> в информационно-телекоммуникационной сети «Интернет»</w:t>
      </w:r>
      <w:r w:rsidR="0021278F" w:rsidRPr="0021278F">
        <w:t xml:space="preserve"> </w:t>
      </w:r>
      <w:r w:rsidR="0021278F">
        <w:t>и в модуле «Общественные</w:t>
      </w:r>
      <w:r w:rsidR="0021278F" w:rsidRPr="00F93F27">
        <w:t xml:space="preserve"> </w:t>
      </w:r>
      <w:r w:rsidR="0021278F" w:rsidRPr="0015212E">
        <w:t>обсуждения и публичные слушания» Платформы обратной связи</w:t>
      </w:r>
      <w:r w:rsidR="0021278F">
        <w:t>.</w:t>
      </w:r>
    </w:p>
    <w:p w:rsidR="00370051" w:rsidRDefault="00370051" w:rsidP="00370051">
      <w:pPr>
        <w:tabs>
          <w:tab w:val="left" w:pos="0"/>
          <w:tab w:val="left" w:pos="993"/>
        </w:tabs>
        <w:jc w:val="both"/>
      </w:pPr>
    </w:p>
    <w:p w:rsidR="00370051" w:rsidRDefault="00B310A8" w:rsidP="00370051">
      <w:pPr>
        <w:tabs>
          <w:tab w:val="left" w:pos="0"/>
          <w:tab w:val="left" w:pos="993"/>
        </w:tabs>
        <w:ind w:left="709"/>
        <w:jc w:val="both"/>
      </w:pPr>
      <w:r>
        <w:t>7</w:t>
      </w:r>
      <w:r w:rsidR="00370051">
        <w:t>.</w:t>
      </w:r>
      <w:r w:rsidR="00370051" w:rsidRPr="00370051">
        <w:rPr>
          <w:szCs w:val="24"/>
        </w:rPr>
        <w:t xml:space="preserve"> </w:t>
      </w:r>
      <w:r w:rsidR="00370051" w:rsidRPr="00EF0427">
        <w:rPr>
          <w:szCs w:val="24"/>
        </w:rPr>
        <w:t xml:space="preserve">Настоящее постановление вступает в силу со дня </w:t>
      </w:r>
      <w:r>
        <w:rPr>
          <w:szCs w:val="24"/>
        </w:rPr>
        <w:t xml:space="preserve">его </w:t>
      </w:r>
      <w:r w:rsidR="00370051" w:rsidRPr="00EF0427">
        <w:rPr>
          <w:szCs w:val="24"/>
        </w:rPr>
        <w:t>обнародования.</w:t>
      </w:r>
    </w:p>
    <w:p w:rsidR="00370051" w:rsidRDefault="00370051" w:rsidP="00370051">
      <w:pPr>
        <w:tabs>
          <w:tab w:val="left" w:pos="0"/>
          <w:tab w:val="left" w:pos="993"/>
        </w:tabs>
        <w:jc w:val="both"/>
      </w:pPr>
    </w:p>
    <w:p w:rsidR="00F33989" w:rsidRDefault="00B310A8" w:rsidP="00370051">
      <w:pPr>
        <w:tabs>
          <w:tab w:val="left" w:pos="709"/>
        </w:tabs>
        <w:jc w:val="both"/>
      </w:pPr>
      <w:r>
        <w:tab/>
        <w:t>8</w:t>
      </w:r>
      <w:r w:rsidR="00370051">
        <w:t xml:space="preserve">. </w:t>
      </w:r>
      <w:r w:rsidR="00F33989" w:rsidRPr="00A77062">
        <w:t xml:space="preserve">Контроль </w:t>
      </w:r>
      <w:r w:rsidR="00F33989">
        <w:t xml:space="preserve">за </w:t>
      </w:r>
      <w:r w:rsidR="00F33989" w:rsidRPr="00A77062">
        <w:t>исполнени</w:t>
      </w:r>
      <w:r w:rsidR="00F33989">
        <w:t>ем</w:t>
      </w:r>
      <w:r w:rsidR="00F33989" w:rsidRPr="00A77062">
        <w:t xml:space="preserve"> настоящего постановления возложить на Управлени</w:t>
      </w:r>
      <w:r w:rsidR="00F33989">
        <w:t xml:space="preserve">е </w:t>
      </w:r>
      <w:r w:rsidR="00F33989">
        <w:rPr>
          <w:bCs/>
        </w:rPr>
        <w:t>промышленности и жилищно-коммунального хозяйства</w:t>
      </w:r>
      <w:r w:rsidR="00F33989" w:rsidRPr="00A77062">
        <w:t xml:space="preserve"> Администрации городского округа Эгвекинот (</w:t>
      </w:r>
      <w:r w:rsidR="00F33989">
        <w:t>Горностаев В</w:t>
      </w:r>
      <w:r w:rsidR="00F33989" w:rsidRPr="00A77062">
        <w:t>.В.).</w:t>
      </w:r>
    </w:p>
    <w:p w:rsidR="00CA71D9" w:rsidRPr="00A77062" w:rsidRDefault="00CA71D9" w:rsidP="00370051">
      <w:pPr>
        <w:tabs>
          <w:tab w:val="left" w:pos="709"/>
        </w:tabs>
        <w:jc w:val="both"/>
      </w:pPr>
    </w:p>
    <w:p w:rsidR="00A50C9A" w:rsidRDefault="007A1FC5" w:rsidP="004C5C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4C5CD3">
        <w:rPr>
          <w:b/>
        </w:rPr>
        <w:t xml:space="preserve">   </w:t>
      </w:r>
      <w:r w:rsidR="00107C2A">
        <w:rPr>
          <w:b/>
        </w:rPr>
        <w:t>Р.В. Коркишко</w:t>
      </w:r>
      <w:r w:rsidR="00D943B3" w:rsidRPr="002970EC">
        <w:rPr>
          <w:b/>
        </w:rPr>
        <w:t xml:space="preserve">    </w:t>
      </w:r>
    </w:p>
    <w:p w:rsidR="007A1FC5" w:rsidRDefault="007A1FC5" w:rsidP="004C5CD3">
      <w:pPr>
        <w:rPr>
          <w:b/>
        </w:rPr>
        <w:sectPr w:rsidR="007A1FC5" w:rsidSect="003102FB">
          <w:headerReference w:type="default" r:id="rId9"/>
          <w:pgSz w:w="11907" w:h="16840" w:code="9"/>
          <w:pgMar w:top="567" w:right="624" w:bottom="1134" w:left="1701" w:header="720" w:footer="720" w:gutter="0"/>
          <w:cols w:space="720"/>
          <w:titlePg/>
          <w:docGrid w:linePitch="326"/>
        </w:sectPr>
      </w:pPr>
    </w:p>
    <w:p w:rsidR="00F33989" w:rsidRPr="00F33989" w:rsidRDefault="00F33989" w:rsidP="00F33989">
      <w:pPr>
        <w:jc w:val="right"/>
        <w:rPr>
          <w:b/>
          <w:szCs w:val="24"/>
          <w:u w:val="single"/>
        </w:rPr>
      </w:pPr>
      <w:r w:rsidRPr="00F33989">
        <w:rPr>
          <w:b/>
          <w:szCs w:val="24"/>
          <w:u w:val="single"/>
        </w:rPr>
        <w:lastRenderedPageBreak/>
        <w:t>П Р О Е К Т</w:t>
      </w:r>
    </w:p>
    <w:p w:rsidR="00F33989" w:rsidRPr="00F33989" w:rsidRDefault="00F33989" w:rsidP="00F33989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6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89" w:rsidRPr="00F33989" w:rsidRDefault="00F33989" w:rsidP="00F33989">
      <w:pPr>
        <w:jc w:val="center"/>
        <w:rPr>
          <w:b/>
          <w:bCs/>
          <w:szCs w:val="24"/>
        </w:rPr>
      </w:pPr>
    </w:p>
    <w:p w:rsidR="00F33989" w:rsidRPr="00F33989" w:rsidRDefault="00F33989" w:rsidP="00F33989">
      <w:pPr>
        <w:jc w:val="center"/>
        <w:rPr>
          <w:b/>
          <w:bCs/>
          <w:szCs w:val="24"/>
        </w:rPr>
      </w:pPr>
      <w:r w:rsidRPr="00F33989">
        <w:rPr>
          <w:b/>
          <w:bCs/>
          <w:szCs w:val="24"/>
        </w:rPr>
        <w:t>СОВЕТ ДЕПУТАТОВ</w:t>
      </w:r>
    </w:p>
    <w:p w:rsidR="00F33989" w:rsidRPr="00F33989" w:rsidRDefault="00F33989" w:rsidP="00F33989">
      <w:pPr>
        <w:jc w:val="center"/>
        <w:rPr>
          <w:b/>
          <w:bCs/>
          <w:szCs w:val="24"/>
        </w:rPr>
      </w:pPr>
      <w:r w:rsidRPr="00F33989">
        <w:rPr>
          <w:b/>
          <w:bCs/>
          <w:szCs w:val="24"/>
        </w:rPr>
        <w:t>ГОРОДСКОГО ОКРУГА ЭГВЕКИНОТ</w:t>
      </w:r>
    </w:p>
    <w:p w:rsidR="00F33989" w:rsidRPr="00F33989" w:rsidRDefault="00F33989" w:rsidP="00F33989">
      <w:pPr>
        <w:keepNext/>
        <w:spacing w:before="240" w:after="60"/>
        <w:jc w:val="center"/>
        <w:outlineLvl w:val="0"/>
        <w:rPr>
          <w:b/>
          <w:bCs/>
          <w:kern w:val="32"/>
          <w:szCs w:val="24"/>
        </w:rPr>
      </w:pPr>
      <w:r w:rsidRPr="00F33989">
        <w:rPr>
          <w:b/>
          <w:bCs/>
          <w:kern w:val="32"/>
          <w:szCs w:val="24"/>
        </w:rPr>
        <w:t>Р Е Ш Е Н И Е</w:t>
      </w:r>
    </w:p>
    <w:p w:rsidR="00F33989" w:rsidRPr="00F33989" w:rsidRDefault="00F33989" w:rsidP="00F33989">
      <w:pPr>
        <w:jc w:val="center"/>
        <w:rPr>
          <w:szCs w:val="24"/>
        </w:rPr>
      </w:pPr>
    </w:p>
    <w:p w:rsidR="00F33989" w:rsidRPr="00F33989" w:rsidRDefault="00F33989" w:rsidP="00F33989">
      <w:pPr>
        <w:rPr>
          <w:szCs w:val="24"/>
        </w:rPr>
      </w:pPr>
      <w:r w:rsidRPr="00F33989">
        <w:rPr>
          <w:szCs w:val="24"/>
        </w:rPr>
        <w:t xml:space="preserve">от    2023 г.   </w:t>
      </w:r>
      <w:r w:rsidRPr="00F33989">
        <w:rPr>
          <w:szCs w:val="24"/>
        </w:rPr>
        <w:tab/>
        <w:t xml:space="preserve">                       </w:t>
      </w:r>
      <w:r w:rsidRPr="00F33989">
        <w:rPr>
          <w:szCs w:val="24"/>
        </w:rPr>
        <w:tab/>
        <w:t xml:space="preserve">                          № ___</w:t>
      </w:r>
      <w:r w:rsidRPr="00F33989">
        <w:rPr>
          <w:szCs w:val="24"/>
        </w:rPr>
        <w:tab/>
        <w:t xml:space="preserve">           </w:t>
      </w:r>
      <w:r w:rsidRPr="00F33989">
        <w:rPr>
          <w:szCs w:val="24"/>
        </w:rPr>
        <w:tab/>
        <w:t xml:space="preserve">   </w:t>
      </w:r>
      <w:r w:rsidRPr="00F33989">
        <w:rPr>
          <w:szCs w:val="24"/>
        </w:rPr>
        <w:tab/>
      </w:r>
      <w:r w:rsidRPr="00F33989">
        <w:rPr>
          <w:szCs w:val="24"/>
        </w:rPr>
        <w:tab/>
        <w:t xml:space="preserve">      п. Эгвекинот</w:t>
      </w:r>
    </w:p>
    <w:p w:rsidR="00F33989" w:rsidRPr="00F33989" w:rsidRDefault="00F33989" w:rsidP="00F33989">
      <w:pPr>
        <w:rPr>
          <w:szCs w:val="24"/>
        </w:rPr>
      </w:pPr>
    </w:p>
    <w:p w:rsidR="00F33989" w:rsidRPr="00F33989" w:rsidRDefault="00F33989" w:rsidP="00F33989">
      <w:pPr>
        <w:jc w:val="center"/>
        <w:rPr>
          <w:b/>
          <w:szCs w:val="24"/>
        </w:rPr>
      </w:pPr>
      <w:r w:rsidRPr="00F33989">
        <w:rPr>
          <w:b/>
          <w:szCs w:val="24"/>
        </w:rPr>
        <w:t xml:space="preserve">О внесении изменений в Правила благоустройства территории населенных пунктов </w:t>
      </w:r>
    </w:p>
    <w:p w:rsidR="00F33989" w:rsidRPr="00F33989" w:rsidRDefault="00F33989" w:rsidP="00F33989">
      <w:pPr>
        <w:jc w:val="center"/>
        <w:rPr>
          <w:b/>
          <w:szCs w:val="24"/>
        </w:rPr>
      </w:pPr>
      <w:r w:rsidRPr="00F33989">
        <w:rPr>
          <w:b/>
          <w:szCs w:val="24"/>
        </w:rPr>
        <w:t xml:space="preserve">городского округа Эгвекинот, утвержденные решением Совета депутатов </w:t>
      </w:r>
    </w:p>
    <w:p w:rsidR="00F33989" w:rsidRPr="00F33989" w:rsidRDefault="00F33989" w:rsidP="00F33989">
      <w:pPr>
        <w:jc w:val="center"/>
        <w:rPr>
          <w:b/>
          <w:szCs w:val="24"/>
        </w:rPr>
      </w:pPr>
      <w:r w:rsidRPr="00F33989">
        <w:rPr>
          <w:b/>
          <w:szCs w:val="24"/>
        </w:rPr>
        <w:t>городского округа Эгвекинот от 27 декабря 2017 года № 340</w:t>
      </w:r>
    </w:p>
    <w:p w:rsidR="00F33989" w:rsidRPr="00F33989" w:rsidRDefault="00F33989" w:rsidP="00F33989">
      <w:pPr>
        <w:rPr>
          <w:b/>
          <w:szCs w:val="24"/>
        </w:rPr>
      </w:pPr>
    </w:p>
    <w:p w:rsidR="00F33989" w:rsidRPr="00F33989" w:rsidRDefault="00F33989" w:rsidP="00F33989">
      <w:pPr>
        <w:ind w:firstLine="709"/>
        <w:jc w:val="both"/>
        <w:rPr>
          <w:szCs w:val="24"/>
        </w:rPr>
      </w:pPr>
      <w:r w:rsidRPr="00F33989">
        <w:rPr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33989">
        <w:rPr>
          <w:color w:val="000000"/>
          <w:szCs w:val="24"/>
        </w:rPr>
        <w:t>Приказом Министерства строительства и жилищно-коммунального хозяйства РФ от 29 декабря 2021 г. № 1042/</w:t>
      </w:r>
      <w:proofErr w:type="spellStart"/>
      <w:r w:rsidRPr="00F33989">
        <w:rPr>
          <w:color w:val="000000"/>
          <w:szCs w:val="24"/>
        </w:rPr>
        <w:t>пр</w:t>
      </w:r>
      <w:proofErr w:type="spellEnd"/>
      <w:r w:rsidRPr="00F33989">
        <w:rPr>
          <w:color w:val="000000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</w:r>
      <w:r w:rsidRPr="00F33989">
        <w:rPr>
          <w:szCs w:val="24"/>
        </w:rPr>
        <w:t>, руководствуясь Уставом городского округа Эгвекинот, принимая во внимание результаты публичных слушаний, Совет депутатов городского округа Эгвекинот</w:t>
      </w:r>
    </w:p>
    <w:p w:rsidR="00F33989" w:rsidRPr="00F33989" w:rsidRDefault="00F33989" w:rsidP="00F33989">
      <w:pPr>
        <w:jc w:val="both"/>
        <w:rPr>
          <w:szCs w:val="24"/>
        </w:rPr>
      </w:pPr>
    </w:p>
    <w:p w:rsidR="00F33989" w:rsidRPr="00F33989" w:rsidRDefault="00F33989" w:rsidP="00F33989">
      <w:pPr>
        <w:ind w:firstLine="709"/>
        <w:jc w:val="both"/>
        <w:rPr>
          <w:b/>
          <w:szCs w:val="24"/>
        </w:rPr>
      </w:pPr>
      <w:r w:rsidRPr="00F33989">
        <w:rPr>
          <w:b/>
          <w:szCs w:val="24"/>
        </w:rPr>
        <w:t>Р Е Ш И Л:</w:t>
      </w:r>
    </w:p>
    <w:p w:rsidR="00F33989" w:rsidRPr="00CA71D9" w:rsidRDefault="00F33989" w:rsidP="00CA71D9"/>
    <w:p w:rsidR="00F33989" w:rsidRPr="00CA71D9" w:rsidRDefault="00CA71D9" w:rsidP="00CA71D9">
      <w:pPr>
        <w:ind w:firstLine="708"/>
        <w:jc w:val="both"/>
      </w:pPr>
      <w:r>
        <w:t xml:space="preserve">1. </w:t>
      </w:r>
      <w:r w:rsidR="00F33989" w:rsidRPr="00CA71D9">
        <w:t>Внести в Правила благоустройства территории населенных пунктов городского округа Эгвекинот, утвержденные решением Совета депутатов городского округа Эгвекинот от 27 декабря 2017 года № 340</w:t>
      </w:r>
      <w:r w:rsidR="00EE4A55">
        <w:t>,</w:t>
      </w:r>
      <w:r w:rsidR="00F33989" w:rsidRPr="00CA71D9">
        <w:t xml:space="preserve"> следующие изменения:</w:t>
      </w:r>
    </w:p>
    <w:p w:rsidR="00F33989" w:rsidRPr="00F33989" w:rsidRDefault="00F33989" w:rsidP="00F33989">
      <w:pPr>
        <w:numPr>
          <w:ilvl w:val="1"/>
          <w:numId w:val="10"/>
        </w:numPr>
        <w:jc w:val="both"/>
        <w:rPr>
          <w:szCs w:val="24"/>
        </w:rPr>
      </w:pPr>
      <w:r w:rsidRPr="00F33989">
        <w:rPr>
          <w:szCs w:val="24"/>
        </w:rPr>
        <w:t xml:space="preserve"> Пункт 1.2 изложить в следующей редакции:</w:t>
      </w:r>
    </w:p>
    <w:p w:rsidR="00F33989" w:rsidRPr="00F33989" w:rsidRDefault="00F33989" w:rsidP="00F33989">
      <w:pPr>
        <w:ind w:left="708"/>
        <w:jc w:val="both"/>
        <w:rPr>
          <w:szCs w:val="24"/>
        </w:rPr>
      </w:pPr>
      <w:r w:rsidRPr="00F33989">
        <w:rPr>
          <w:szCs w:val="24"/>
        </w:rPr>
        <w:t>«1.2. В настоящих Правилах используются понятия:</w:t>
      </w:r>
    </w:p>
    <w:p w:rsidR="00F33989" w:rsidRPr="00F33989" w:rsidRDefault="00EE4A55" w:rsidP="00F33989">
      <w:pPr>
        <w:ind w:firstLine="709"/>
        <w:jc w:val="both"/>
        <w:rPr>
          <w:szCs w:val="24"/>
        </w:rPr>
      </w:pPr>
      <w:r>
        <w:rPr>
          <w:szCs w:val="24"/>
        </w:rPr>
        <w:t xml:space="preserve">- благоустройство территории </w:t>
      </w:r>
      <m:oMath>
        <m:r>
          <w:rPr>
            <w:rFonts w:ascii="Cambria Math" w:hAnsi="Cambria Math"/>
            <w:szCs w:val="24"/>
          </w:rPr>
          <m:t>―</m:t>
        </m:r>
      </m:oMath>
      <w:r w:rsidR="00F33989" w:rsidRPr="00F33989">
        <w:rPr>
          <w:szCs w:val="24"/>
        </w:rPr>
        <w:t xml:space="preserve">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33989" w:rsidRPr="00F33989" w:rsidRDefault="00F33989" w:rsidP="00F33989">
      <w:pPr>
        <w:ind w:firstLine="709"/>
        <w:jc w:val="both"/>
        <w:rPr>
          <w:szCs w:val="24"/>
        </w:rPr>
      </w:pPr>
      <w:r w:rsidRPr="00F33989">
        <w:rPr>
          <w:szCs w:val="24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охраны окружающей среды;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содержание дорог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комплекс работ по поддержанию транспортно - эксплуатационного состояния дорог, дорожных сооружений, полос отвода и элементов обустройства дорог, организации и безопасности дорожного движения;</w:t>
      </w:r>
    </w:p>
    <w:p w:rsidR="00F33989" w:rsidRPr="00F33989" w:rsidRDefault="00CA71D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>
        <w:rPr>
          <w:szCs w:val="24"/>
        </w:rPr>
        <w:t xml:space="preserve">- </w:t>
      </w:r>
      <w:r w:rsidR="00F33989" w:rsidRPr="00F33989">
        <w:rPr>
          <w:szCs w:val="24"/>
        </w:rPr>
        <w:t xml:space="preserve">домовладение </w:t>
      </w:r>
      <m:oMath>
        <m:r>
          <w:rPr>
            <w:rFonts w:ascii="Cambria Math" w:hAnsi="Cambria Math"/>
            <w:szCs w:val="24"/>
          </w:rPr>
          <m:t>―</m:t>
        </m:r>
      </m:oMath>
      <w:r w:rsidR="00F33989" w:rsidRPr="00F33989">
        <w:rPr>
          <w:szCs w:val="24"/>
        </w:rPr>
        <w:t xml:space="preserve">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домовладелец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физическое (юридическое) лицо, пользующееся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придомовая территория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территория, внесенная в технический паспорт домовладения, строения, составленного при приемке или обследовании государственными организациями технической инвентаризации;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lastRenderedPageBreak/>
        <w:t xml:space="preserve">- территория предприятий, организаций, учреждений и иных хозяйствующих субъектов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часть территории населённых пунктов городского округа Эгвекинот, находящаяся в собственности или переданная целевым назначением юридическим, физическим лицам на праве, установленном законодательством;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 - прилегающая территория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городского округа Эгвекинот, в соотве</w:t>
      </w:r>
      <w:r w:rsidR="00EE4A55">
        <w:rPr>
          <w:szCs w:val="24"/>
        </w:rPr>
        <w:t xml:space="preserve">тствии с порядком, </w:t>
      </w:r>
      <w:proofErr w:type="spellStart"/>
      <w:r w:rsidR="00EE4A55">
        <w:rPr>
          <w:szCs w:val="24"/>
        </w:rPr>
        <w:t>установленны</w:t>
      </w:r>
      <w:proofErr w:type="spellEnd"/>
      <w:r w:rsidRPr="00F33989">
        <w:rPr>
          <w:szCs w:val="24"/>
        </w:rPr>
        <w:t xml:space="preserve"> законодательством Чукотского автономного округа;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границы земельного участка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объекты, входящие в состав недвижимого имущества, подъезды и подходы к ним;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</w:t>
      </w:r>
      <w:r w:rsidR="00EE4A55">
        <w:rPr>
          <w:szCs w:val="24"/>
        </w:rPr>
        <w:t>,</w:t>
      </w:r>
      <w:r w:rsidRPr="00F33989">
        <w:rPr>
          <w:szCs w:val="24"/>
        </w:rPr>
        <w:t xml:space="preserve"> определяются: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1) на улицах с двусторонней застройкой - по длине занимаемого участка, по ширине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до оси проезжей части улицы;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2) на улицах с односторонней застройкой - по длине занимаемого участка, а по ширине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на всю ширину улицы, включая противоположный тротуар и 10 метров за тротуаром;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4) на строительных площадках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территория не менее 15 метров от ограждения стройки по всему периметру;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5) для некапитальных объектов торговли, общественного питания и бытового обслуживания населения </w:t>
      </w:r>
      <m:oMath>
        <m:r>
          <w:rPr>
            <w:rFonts w:ascii="Cambria Math" w:hAnsi="Cambria Math"/>
            <w:szCs w:val="24"/>
          </w:rPr>
          <m:t xml:space="preserve">― </m:t>
        </m:r>
      </m:oMath>
      <w:r w:rsidRPr="00F33989">
        <w:rPr>
          <w:szCs w:val="24"/>
        </w:rPr>
        <w:t>в радиусе не менее 10 метров;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зеленые насаждения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кустарниковые и травянистые растения, расположенные на территории населенных пунктов городского округа Эгвекинот;</w:t>
      </w:r>
    </w:p>
    <w:p w:rsidR="00F33989" w:rsidRPr="00F33989" w:rsidRDefault="00F33989" w:rsidP="00EE4A55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место временного хранения отходов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к</w:t>
      </w:r>
      <w:r w:rsidR="00EE4A55">
        <w:rPr>
          <w:szCs w:val="24"/>
        </w:rPr>
        <w:t xml:space="preserve">онтейнерная площадка, контейнер </w:t>
      </w:r>
      <w:r w:rsidRPr="00F33989">
        <w:rPr>
          <w:szCs w:val="24"/>
        </w:rPr>
        <w:t>мусоросборник, предназначенный для складирования твердых коммунальных отходов, за исключением крупногабаритных отходов;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контейнерная площадка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производитель отходов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физическое или юридическое лицо, образующее отходы в результате своей деятельности;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коммунальные (бытовые) отходы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остатки сырья, материалов, полуфабрикатов, иных изделий или продуктов, которые образовались в процессе жизнедеятельности людей, производства или потребления, а также товары (продукция), утратившие свои потребительские свойства;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промышленные отходы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отходы определенного производства, в том числе строительные;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крупногабаритные отходы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несанкционированная свалка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территории, используемые, но не предназначенные для размещения на них отходов;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свалка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местонахождение отходов, использование которых в течение обозримого срока не предполагается;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детская (игровая, спортивная) площадка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предметно-пространственная среда, предназначенная для времяпровождения детей широкого возрастного диапазона, содержащая нормируемый комплекс функциональных элементов благоустройства;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lastRenderedPageBreak/>
        <w:t xml:space="preserve">- элементы благоустройства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коммунально-бытовое оборудование (далее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КБО)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емкости, предназначенные для сбора случайного и бытового мусора, устанавливаемые на объектах общего пользования (урны, баки и малогабаритные контейнеры объемом до 0,5 куб. м), которые могут быть стационарными и мобильными;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объекты благоустройства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земельные участки и иные объекты недвижимости; специализированные площадки (детские, спортивные, площадки для выгула и дрессировки животных, контейнерные площадки для сбора отходов, открытые автостоянки); некапитальные нестационарные строения и сооружения, используемые в качестве объектов торговли (такие как палатки, киоски, павильоны, навесы, </w:t>
      </w:r>
      <w:proofErr w:type="spellStart"/>
      <w:r w:rsidRPr="00F33989">
        <w:rPr>
          <w:szCs w:val="24"/>
        </w:rPr>
        <w:t>тонары</w:t>
      </w:r>
      <w:proofErr w:type="spellEnd"/>
      <w:r w:rsidRPr="00F33989">
        <w:rPr>
          <w:szCs w:val="24"/>
        </w:rPr>
        <w:t>, уличные холодильники, лотки, оборудование для продажи прохладительных напитков), размещения рекламы и информации (рекламные щиты, уличные цифровые мониторы, информационные доски, тумбы, объемные конструкции)</w:t>
      </w:r>
      <w:r w:rsidR="00EE4A55">
        <w:rPr>
          <w:szCs w:val="24"/>
        </w:rPr>
        <w:t>,</w:t>
      </w:r>
      <w:r w:rsidRPr="00F33989">
        <w:rPr>
          <w:szCs w:val="24"/>
        </w:rPr>
        <w:t xml:space="preserve"> бытового обслуживания и сферы услуг, в том числе платежные терминалы, банкоматы, уличные туалеты; некапитальные гаражи; элементы обустройства дорог и линейных объектов, такие как опоры контактных сетей электротранспорта, освещения, электросетей, шкафы питания, водоразборные колонки, люковое хозяйство подземных инженерных сетей, остановочные павильоны общественного пассажирского транспорта;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 xml:space="preserve">- парковка (парковочное место) </w:t>
      </w:r>
      <m:oMath>
        <m:r>
          <w:rPr>
            <w:rFonts w:ascii="Cambria Math" w:hAnsi="Cambria Math"/>
            <w:szCs w:val="24"/>
          </w:rPr>
          <m:t>―</m:t>
        </m:r>
      </m:oMath>
      <w:r w:rsidRPr="00F33989">
        <w:rPr>
          <w:szCs w:val="24"/>
        </w:rPr>
        <w:t xml:space="preserve">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F33989">
        <w:rPr>
          <w:szCs w:val="24"/>
        </w:rPr>
        <w:t>подэстакадных</w:t>
      </w:r>
      <w:proofErr w:type="spellEnd"/>
      <w:r w:rsidRPr="00F33989">
        <w:rPr>
          <w:szCs w:val="24"/>
        </w:rPr>
        <w:t xml:space="preserve"> или </w:t>
      </w:r>
      <w:proofErr w:type="spellStart"/>
      <w:r w:rsidRPr="00F33989">
        <w:rPr>
          <w:szCs w:val="24"/>
        </w:rPr>
        <w:t>подмостовых</w:t>
      </w:r>
      <w:proofErr w:type="spellEnd"/>
      <w:r w:rsidRPr="00F33989">
        <w:rPr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r w:rsidR="00EE4A55">
        <w:rPr>
          <w:szCs w:val="24"/>
        </w:rPr>
        <w:t>.</w:t>
      </w:r>
    </w:p>
    <w:p w:rsidR="00F33989" w:rsidRPr="00F33989" w:rsidRDefault="00F33989" w:rsidP="00F33989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F33989">
        <w:rPr>
          <w:szCs w:val="24"/>
        </w:rPr>
        <w:t>Иные понятия, используемые в настоящих Правилах, применяются в тех же значениях, что и в нормативных правовых актах Российской Федерации, Чукотского автономного округа и муниципальных правовых актах городского округа Эгвекинот.».</w:t>
      </w:r>
    </w:p>
    <w:p w:rsidR="00F33989" w:rsidRPr="00F33989" w:rsidRDefault="00CA71D9" w:rsidP="00F33989">
      <w:pPr>
        <w:numPr>
          <w:ilvl w:val="1"/>
          <w:numId w:val="10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F33989" w:rsidRPr="00F33989">
        <w:rPr>
          <w:szCs w:val="24"/>
        </w:rPr>
        <w:t>Пункт 2.3 изложить в следующей редакции:</w:t>
      </w:r>
    </w:p>
    <w:p w:rsidR="00F33989" w:rsidRPr="00F33989" w:rsidRDefault="00F33989" w:rsidP="00F33989">
      <w:pPr>
        <w:ind w:firstLine="709"/>
        <w:jc w:val="both"/>
        <w:rPr>
          <w:szCs w:val="24"/>
        </w:rPr>
      </w:pPr>
      <w:r w:rsidRPr="00F33989">
        <w:rPr>
          <w:szCs w:val="24"/>
        </w:rPr>
        <w:t>«2.3. Складирование твердых коммунальных отходов осуществляется потребителями следующими способами: в контейнеры, расположенные на контейнерных площадках, в пакеты или другие емкости, предоставленные региональным оператором.</w:t>
      </w:r>
    </w:p>
    <w:p w:rsidR="00F33989" w:rsidRPr="00F33989" w:rsidRDefault="00F33989" w:rsidP="00F33989">
      <w:pPr>
        <w:ind w:firstLine="709"/>
        <w:jc w:val="both"/>
        <w:rPr>
          <w:szCs w:val="24"/>
        </w:rPr>
      </w:pPr>
      <w:r w:rsidRPr="00F33989">
        <w:rPr>
          <w:szCs w:val="24"/>
        </w:rPr>
        <w:t>При этом запрещается складировать в указанные контейнеры отработанные ртутьсодержащие электрические лампы. Отработанные ртутьсодержащие электрические лампы, помещенные в индивидуальную упаковку, складируются в местах, оборудованных для этой цели специализированными контейнерами</w:t>
      </w:r>
      <w:bookmarkStart w:id="0" w:name="_GoBack"/>
      <w:bookmarkEnd w:id="0"/>
      <w:r w:rsidRPr="00F33989">
        <w:rPr>
          <w:szCs w:val="24"/>
        </w:rPr>
        <w:t xml:space="preserve"> для их накопления и временного хранения</w:t>
      </w:r>
      <w:r w:rsidR="00EE4A55">
        <w:rPr>
          <w:szCs w:val="24"/>
        </w:rPr>
        <w:t>,</w:t>
      </w:r>
      <w:r w:rsidRPr="00F33989">
        <w:rPr>
          <w:szCs w:val="24"/>
        </w:rPr>
        <w:t xml:space="preserve"> в целях последующей пере</w:t>
      </w:r>
      <w:r w:rsidR="00EE4A55">
        <w:rPr>
          <w:szCs w:val="24"/>
        </w:rPr>
        <w:t>дачи организации, осуществляющей</w:t>
      </w:r>
      <w:r w:rsidRPr="00F33989">
        <w:rPr>
          <w:szCs w:val="24"/>
        </w:rPr>
        <w:t xml:space="preserve"> деятельность по обращению с отработанными ртутьсодержащими лампами на основании полученной в установленном порядке лицензии на осуществление соответствующей деятельности.».</w:t>
      </w:r>
    </w:p>
    <w:p w:rsidR="00F33989" w:rsidRPr="00CA71D9" w:rsidRDefault="00CA71D9" w:rsidP="00CA71D9">
      <w:pPr>
        <w:ind w:firstLine="708"/>
      </w:pPr>
      <w:r>
        <w:t xml:space="preserve">1.3. </w:t>
      </w:r>
      <w:r w:rsidR="00F33989" w:rsidRPr="00CA71D9">
        <w:t>Раздел 10 «Порядок оборудования и содержания специализированных площадок» дополнить пунктом 10.20 следующего содержания:</w:t>
      </w:r>
    </w:p>
    <w:p w:rsidR="00F33989" w:rsidRPr="00F33989" w:rsidRDefault="00F33989" w:rsidP="00F33989">
      <w:pPr>
        <w:tabs>
          <w:tab w:val="left" w:pos="1134"/>
        </w:tabs>
        <w:ind w:firstLine="708"/>
        <w:jc w:val="both"/>
        <w:rPr>
          <w:szCs w:val="24"/>
        </w:rPr>
      </w:pPr>
      <w:r w:rsidRPr="00F33989">
        <w:rPr>
          <w:szCs w:val="24"/>
        </w:rPr>
        <w:t>«10.20. Парковки (парковочные места) в границах городского округа Эгвекинот создаются и используются в соответствии с Федеральным законом от 8 ноября 2007 г. №</w:t>
      </w:r>
      <w:r w:rsidR="00CA71D9">
        <w:rPr>
          <w:szCs w:val="24"/>
        </w:rPr>
        <w:t> </w:t>
      </w:r>
      <w:r w:rsidRPr="00F33989">
        <w:rPr>
          <w:szCs w:val="24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 учетом требований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а также требований, установленных нормативными правовыми актами Чукотского автономного округа и муниципальными правовыми актами городского </w:t>
      </w:r>
      <w:r w:rsidRPr="00F33989">
        <w:rPr>
          <w:szCs w:val="24"/>
        </w:rPr>
        <w:lastRenderedPageBreak/>
        <w:t xml:space="preserve">округа Эгвекинот, регулирующими правоотношения в области создания, функционирования и использования парковок (парковочных мест). </w:t>
      </w:r>
    </w:p>
    <w:p w:rsidR="00F33989" w:rsidRPr="00F33989" w:rsidRDefault="00F33989" w:rsidP="00F33989">
      <w:pPr>
        <w:tabs>
          <w:tab w:val="left" w:pos="1134"/>
        </w:tabs>
        <w:ind w:firstLine="708"/>
        <w:jc w:val="both"/>
        <w:rPr>
          <w:szCs w:val="24"/>
        </w:rPr>
      </w:pPr>
      <w:r w:rsidRPr="00F33989">
        <w:rPr>
          <w:szCs w:val="24"/>
        </w:rPr>
        <w:t xml:space="preserve">Парковки (парковочные места) в виде открытых площадок, предназначенных для хранения и (или) </w:t>
      </w:r>
      <w:proofErr w:type="spellStart"/>
      <w:r w:rsidRPr="00F33989">
        <w:rPr>
          <w:szCs w:val="24"/>
        </w:rPr>
        <w:t>паркирования</w:t>
      </w:r>
      <w:proofErr w:type="spellEnd"/>
      <w:r w:rsidRPr="00F33989">
        <w:rPr>
          <w:szCs w:val="24"/>
        </w:rPr>
        <w:t xml:space="preserve"> автомототранспортных средств на платной или бесплатной основе подразделяются на: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- автостоянки, предназначенные для хранения автомототранспортных средств на специальных оборудованных открытых площадках;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- гостевые стоянки, предназначенные для парковки легковых автомобилей на открытых площадках посетителей жилой застройки;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- кооперированные стоянки, предназначенные для обслуживания групп объектов капитального строительства;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 xml:space="preserve">- </w:t>
      </w:r>
      <w:proofErr w:type="spellStart"/>
      <w:r w:rsidRPr="00F33989">
        <w:rPr>
          <w:szCs w:val="24"/>
        </w:rPr>
        <w:t>приобъектные</w:t>
      </w:r>
      <w:proofErr w:type="spellEnd"/>
      <w:r w:rsidRPr="00F33989">
        <w:rPr>
          <w:szCs w:val="24"/>
        </w:rPr>
        <w:t xml:space="preserve"> стоянки, предназначенные для обслуживания отдельных объектов, размещаемые непосредственно вблизи объектов;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 xml:space="preserve">- парковки (парковочные места), предназначенные для временной стоянки автомототранспортных средств на специально обозначенных местах на улице, примыкающие к проезжей части и (или) тротуару, эстакаде или мосту, либо являющиеся частью </w:t>
      </w:r>
      <w:proofErr w:type="spellStart"/>
      <w:r w:rsidRPr="00F33989">
        <w:rPr>
          <w:szCs w:val="24"/>
        </w:rPr>
        <w:t>подэстакадных</w:t>
      </w:r>
      <w:proofErr w:type="spellEnd"/>
      <w:r w:rsidRPr="00F33989">
        <w:rPr>
          <w:szCs w:val="24"/>
        </w:rPr>
        <w:t xml:space="preserve"> или </w:t>
      </w:r>
      <w:proofErr w:type="spellStart"/>
      <w:r w:rsidRPr="00F33989">
        <w:rPr>
          <w:szCs w:val="24"/>
        </w:rPr>
        <w:t>подмостовых</w:t>
      </w:r>
      <w:proofErr w:type="spellEnd"/>
      <w:r w:rsidRPr="00F33989">
        <w:rPr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средств.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К основным мероприятиям по созданию парковок (парковочных мест) относятся: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- разработка и утверждение проектов организации дорожного движения при создании парковок (парковочных мест), включая схему расстановки парковочного оборудования;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- нанесение дорожной разметки и установка дорожных знаков;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- оснащение парковок (парковочных мест);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- установка информационных щитов.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 xml:space="preserve">Обязательный перечень элементов благоустройства территории на парковках включает: твердые виды покрытия, элементы сопряжения поверхностей, разделительные элементы, осветительное и информационное оборудование. 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Покрытие парковок проектируется аналогичным покрытию транспортных проездов. Сопряжение покрытия парковки с проездом необходимо выполнять в одном уровне без укладки бортового камня.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Разделительные элементы на парковках могут быть выполнены в виде разметки (белых полос), озелененных полос (газонов), контейнерного озеленения.</w:t>
      </w:r>
    </w:p>
    <w:p w:rsidR="00F33989" w:rsidRPr="00F33989" w:rsidRDefault="00F33989" w:rsidP="00F33989">
      <w:pPr>
        <w:ind w:firstLine="708"/>
        <w:jc w:val="both"/>
        <w:rPr>
          <w:szCs w:val="24"/>
        </w:rPr>
      </w:pPr>
      <w:r w:rsidRPr="00F33989">
        <w:rPr>
          <w:szCs w:val="24"/>
        </w:rPr>
        <w:t>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газонах.».</w:t>
      </w:r>
    </w:p>
    <w:p w:rsidR="00F33989" w:rsidRPr="00F33989" w:rsidRDefault="00F33989" w:rsidP="00F33989">
      <w:pPr>
        <w:ind w:firstLine="709"/>
        <w:jc w:val="both"/>
        <w:rPr>
          <w:szCs w:val="24"/>
        </w:rPr>
      </w:pPr>
      <w:r w:rsidRPr="00F33989">
        <w:rPr>
          <w:szCs w:val="24"/>
        </w:rPr>
        <w:t xml:space="preserve">2. 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 </w:t>
      </w:r>
    </w:p>
    <w:p w:rsidR="00F33989" w:rsidRPr="00F33989" w:rsidRDefault="00F33989" w:rsidP="00F33989">
      <w:pPr>
        <w:ind w:firstLine="709"/>
        <w:jc w:val="both"/>
        <w:rPr>
          <w:szCs w:val="24"/>
        </w:rPr>
      </w:pPr>
      <w:r w:rsidRPr="00F33989">
        <w:rPr>
          <w:szCs w:val="24"/>
        </w:rPr>
        <w:t xml:space="preserve">3. Контроль за исполнением настоящего решения возложить на председателя Совета депутатов городского округа Эгвекинот </w:t>
      </w:r>
      <w:proofErr w:type="spellStart"/>
      <w:r w:rsidRPr="00F33989">
        <w:rPr>
          <w:szCs w:val="24"/>
        </w:rPr>
        <w:t>Шаповалову</w:t>
      </w:r>
      <w:proofErr w:type="spellEnd"/>
      <w:r w:rsidRPr="00F33989">
        <w:rPr>
          <w:szCs w:val="24"/>
        </w:rPr>
        <w:t xml:space="preserve"> Н.С.</w:t>
      </w:r>
    </w:p>
    <w:p w:rsidR="00F33989" w:rsidRPr="00F33989" w:rsidRDefault="00F33989" w:rsidP="00F33989">
      <w:pPr>
        <w:rPr>
          <w:b/>
          <w:szCs w:val="24"/>
        </w:rPr>
      </w:pPr>
    </w:p>
    <w:p w:rsidR="00F33989" w:rsidRPr="00F33989" w:rsidRDefault="00F33989" w:rsidP="00F33989">
      <w:pPr>
        <w:rPr>
          <w:szCs w:val="24"/>
        </w:rPr>
      </w:pPr>
      <w:r w:rsidRPr="00F33989">
        <w:rPr>
          <w:szCs w:val="24"/>
        </w:rPr>
        <w:t>Глава                                                                                       Председатель Совета депутатов</w:t>
      </w:r>
    </w:p>
    <w:p w:rsidR="00F33989" w:rsidRPr="00F33989" w:rsidRDefault="00F33989" w:rsidP="00F33989">
      <w:pPr>
        <w:rPr>
          <w:szCs w:val="24"/>
        </w:rPr>
      </w:pPr>
      <w:r w:rsidRPr="00F33989">
        <w:rPr>
          <w:szCs w:val="24"/>
        </w:rPr>
        <w:t>городского округа Эгвекинот                                              городского округа Эгвекинот</w:t>
      </w:r>
    </w:p>
    <w:p w:rsidR="00F33989" w:rsidRPr="00F33989" w:rsidRDefault="00F33989" w:rsidP="00F33989">
      <w:pPr>
        <w:rPr>
          <w:szCs w:val="24"/>
        </w:rPr>
      </w:pPr>
    </w:p>
    <w:p w:rsidR="00F33989" w:rsidRPr="00F33989" w:rsidRDefault="00F33989" w:rsidP="00F33989">
      <w:pPr>
        <w:ind w:left="1416" w:firstLine="708"/>
        <w:rPr>
          <w:szCs w:val="24"/>
        </w:rPr>
      </w:pPr>
      <w:r w:rsidRPr="00F33989">
        <w:rPr>
          <w:b/>
          <w:szCs w:val="24"/>
        </w:rPr>
        <w:t xml:space="preserve">Р.В. Коркишко                                                               Н.С. </w:t>
      </w:r>
      <w:proofErr w:type="spellStart"/>
      <w:r w:rsidRPr="00F33989">
        <w:rPr>
          <w:b/>
          <w:szCs w:val="24"/>
        </w:rPr>
        <w:t>Шаповалова</w:t>
      </w:r>
      <w:proofErr w:type="spellEnd"/>
      <w:r w:rsidRPr="00F33989">
        <w:rPr>
          <w:b/>
          <w:szCs w:val="24"/>
        </w:rPr>
        <w:t xml:space="preserve"> </w:t>
      </w:r>
    </w:p>
    <w:p w:rsidR="00F24025" w:rsidRPr="002F0A36" w:rsidRDefault="00F24025" w:rsidP="00F33989">
      <w:pPr>
        <w:jc w:val="right"/>
        <w:rPr>
          <w:b/>
        </w:rPr>
      </w:pPr>
    </w:p>
    <w:sectPr w:rsidR="00F24025" w:rsidRPr="002F0A36" w:rsidSect="00F33989">
      <w:headerReference w:type="default" r:id="rId11"/>
      <w:pgSz w:w="11907" w:h="16840" w:code="9"/>
      <w:pgMar w:top="567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04" w:rsidRDefault="007A4704" w:rsidP="004C5CD3">
      <w:r>
        <w:separator/>
      </w:r>
    </w:p>
  </w:endnote>
  <w:endnote w:type="continuationSeparator" w:id="0">
    <w:p w:rsidR="007A4704" w:rsidRDefault="007A4704" w:rsidP="004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04" w:rsidRDefault="007A4704" w:rsidP="004C5CD3">
      <w:r>
        <w:separator/>
      </w:r>
    </w:p>
  </w:footnote>
  <w:footnote w:type="continuationSeparator" w:id="0">
    <w:p w:rsidR="007A4704" w:rsidRDefault="007A4704" w:rsidP="004C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371A83">
    <w:pPr>
      <w:pStyle w:val="a7"/>
      <w:jc w:val="center"/>
    </w:pPr>
    <w:fldSimple w:instr=" PAGE   \* MERGEFORMAT ">
      <w:r w:rsidR="00365274">
        <w:rPr>
          <w:noProof/>
        </w:rPr>
        <w:t>2</w:t>
      </w:r>
    </w:fldSimple>
  </w:p>
  <w:p w:rsidR="002A6500" w:rsidRDefault="002A65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371A83">
    <w:pPr>
      <w:pStyle w:val="a7"/>
      <w:jc w:val="center"/>
    </w:pPr>
    <w:fldSimple w:instr=" PAGE   \* MERGEFORMAT ">
      <w:r w:rsidR="00365274">
        <w:rPr>
          <w:noProof/>
        </w:rPr>
        <w:t>6</w:t>
      </w:r>
    </w:fldSimple>
  </w:p>
  <w:p w:rsidR="002A6500" w:rsidRDefault="002A6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12"/>
    <w:multiLevelType w:val="hybridMultilevel"/>
    <w:tmpl w:val="5012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4D9B"/>
    <w:multiLevelType w:val="hybridMultilevel"/>
    <w:tmpl w:val="0A247C5A"/>
    <w:lvl w:ilvl="0" w:tplc="D2C8FBA8">
      <w:start w:val="6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7666B"/>
    <w:multiLevelType w:val="hybridMultilevel"/>
    <w:tmpl w:val="EFF2D666"/>
    <w:lvl w:ilvl="0" w:tplc="DC681196">
      <w:start w:val="5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1C59327C"/>
    <w:multiLevelType w:val="hybridMultilevel"/>
    <w:tmpl w:val="10D8A250"/>
    <w:lvl w:ilvl="0" w:tplc="274CD43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A2679D"/>
    <w:multiLevelType w:val="hybridMultilevel"/>
    <w:tmpl w:val="0DFE2A36"/>
    <w:lvl w:ilvl="0" w:tplc="1CB835E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CB76F6"/>
    <w:multiLevelType w:val="hybridMultilevel"/>
    <w:tmpl w:val="CCDC8C9A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A673C85"/>
    <w:multiLevelType w:val="multilevel"/>
    <w:tmpl w:val="028ADA0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2227"/>
    <w:rsid w:val="00041D9A"/>
    <w:rsid w:val="00045BD4"/>
    <w:rsid w:val="00054BA8"/>
    <w:rsid w:val="00062AF8"/>
    <w:rsid w:val="000B1073"/>
    <w:rsid w:val="000C006F"/>
    <w:rsid w:val="000C34BF"/>
    <w:rsid w:val="000E4A9A"/>
    <w:rsid w:val="000E6655"/>
    <w:rsid w:val="000F639B"/>
    <w:rsid w:val="000F65F4"/>
    <w:rsid w:val="00107C2A"/>
    <w:rsid w:val="00114675"/>
    <w:rsid w:val="001242D2"/>
    <w:rsid w:val="00130795"/>
    <w:rsid w:val="00130B40"/>
    <w:rsid w:val="001336B7"/>
    <w:rsid w:val="00143392"/>
    <w:rsid w:val="0014502B"/>
    <w:rsid w:val="0014724F"/>
    <w:rsid w:val="00177FC0"/>
    <w:rsid w:val="0019202B"/>
    <w:rsid w:val="001944F8"/>
    <w:rsid w:val="001B4D3F"/>
    <w:rsid w:val="001C26D4"/>
    <w:rsid w:val="001C6D1E"/>
    <w:rsid w:val="001D4E27"/>
    <w:rsid w:val="001F2CF7"/>
    <w:rsid w:val="001F3A9D"/>
    <w:rsid w:val="00205CDA"/>
    <w:rsid w:val="0021278F"/>
    <w:rsid w:val="0021511D"/>
    <w:rsid w:val="00227472"/>
    <w:rsid w:val="002461EE"/>
    <w:rsid w:val="0025127D"/>
    <w:rsid w:val="00252D2D"/>
    <w:rsid w:val="00255B51"/>
    <w:rsid w:val="00257F92"/>
    <w:rsid w:val="00262669"/>
    <w:rsid w:val="00290FD5"/>
    <w:rsid w:val="00293E0C"/>
    <w:rsid w:val="00294D9A"/>
    <w:rsid w:val="0029579B"/>
    <w:rsid w:val="002970EC"/>
    <w:rsid w:val="002A1572"/>
    <w:rsid w:val="002A6500"/>
    <w:rsid w:val="002C2419"/>
    <w:rsid w:val="002C6BAE"/>
    <w:rsid w:val="002E52FD"/>
    <w:rsid w:val="002F0A36"/>
    <w:rsid w:val="002F0EC3"/>
    <w:rsid w:val="002F1107"/>
    <w:rsid w:val="00300335"/>
    <w:rsid w:val="00306E4A"/>
    <w:rsid w:val="003102FB"/>
    <w:rsid w:val="0034195C"/>
    <w:rsid w:val="00353405"/>
    <w:rsid w:val="00360F2D"/>
    <w:rsid w:val="00365274"/>
    <w:rsid w:val="00370051"/>
    <w:rsid w:val="0037149F"/>
    <w:rsid w:val="00371A83"/>
    <w:rsid w:val="0037245D"/>
    <w:rsid w:val="0038343B"/>
    <w:rsid w:val="00390043"/>
    <w:rsid w:val="003A2D79"/>
    <w:rsid w:val="003D2442"/>
    <w:rsid w:val="003D24FB"/>
    <w:rsid w:val="003D50E8"/>
    <w:rsid w:val="003E05DB"/>
    <w:rsid w:val="003E0901"/>
    <w:rsid w:val="003E3F39"/>
    <w:rsid w:val="003E6D80"/>
    <w:rsid w:val="00403205"/>
    <w:rsid w:val="00407B88"/>
    <w:rsid w:val="004126FF"/>
    <w:rsid w:val="004155EE"/>
    <w:rsid w:val="00420400"/>
    <w:rsid w:val="00422425"/>
    <w:rsid w:val="00424E12"/>
    <w:rsid w:val="00424FE5"/>
    <w:rsid w:val="00430B64"/>
    <w:rsid w:val="004475DD"/>
    <w:rsid w:val="00483AD5"/>
    <w:rsid w:val="00496898"/>
    <w:rsid w:val="004A0205"/>
    <w:rsid w:val="004A4FEE"/>
    <w:rsid w:val="004B07B7"/>
    <w:rsid w:val="004B0FA2"/>
    <w:rsid w:val="004B78F9"/>
    <w:rsid w:val="004C109E"/>
    <w:rsid w:val="004C1CFD"/>
    <w:rsid w:val="004C327E"/>
    <w:rsid w:val="004C5CD3"/>
    <w:rsid w:val="004D07A1"/>
    <w:rsid w:val="004D5210"/>
    <w:rsid w:val="004F4078"/>
    <w:rsid w:val="0053438E"/>
    <w:rsid w:val="0053760D"/>
    <w:rsid w:val="0054021E"/>
    <w:rsid w:val="00541FC9"/>
    <w:rsid w:val="00542FA5"/>
    <w:rsid w:val="00544F73"/>
    <w:rsid w:val="00557E55"/>
    <w:rsid w:val="005768B8"/>
    <w:rsid w:val="00594156"/>
    <w:rsid w:val="005D6ED2"/>
    <w:rsid w:val="005E3D92"/>
    <w:rsid w:val="0060419A"/>
    <w:rsid w:val="00623824"/>
    <w:rsid w:val="00623DFA"/>
    <w:rsid w:val="00634461"/>
    <w:rsid w:val="00655C72"/>
    <w:rsid w:val="00670228"/>
    <w:rsid w:val="00680297"/>
    <w:rsid w:val="0068159B"/>
    <w:rsid w:val="00684FEA"/>
    <w:rsid w:val="00691033"/>
    <w:rsid w:val="00691237"/>
    <w:rsid w:val="00695396"/>
    <w:rsid w:val="006A0309"/>
    <w:rsid w:val="006A30A3"/>
    <w:rsid w:val="006A6390"/>
    <w:rsid w:val="006B078D"/>
    <w:rsid w:val="006B4A9E"/>
    <w:rsid w:val="006C443E"/>
    <w:rsid w:val="006C5750"/>
    <w:rsid w:val="006D11E8"/>
    <w:rsid w:val="006D39FA"/>
    <w:rsid w:val="006F1356"/>
    <w:rsid w:val="006F3BFA"/>
    <w:rsid w:val="006F4A07"/>
    <w:rsid w:val="006F703E"/>
    <w:rsid w:val="0071119F"/>
    <w:rsid w:val="00720BC8"/>
    <w:rsid w:val="00726162"/>
    <w:rsid w:val="00754D9F"/>
    <w:rsid w:val="00785523"/>
    <w:rsid w:val="007A1FC5"/>
    <w:rsid w:val="007A200F"/>
    <w:rsid w:val="007A4704"/>
    <w:rsid w:val="007A6FC7"/>
    <w:rsid w:val="007B1C36"/>
    <w:rsid w:val="007C032D"/>
    <w:rsid w:val="007D031F"/>
    <w:rsid w:val="007F1883"/>
    <w:rsid w:val="007F3044"/>
    <w:rsid w:val="00803CD2"/>
    <w:rsid w:val="008047F4"/>
    <w:rsid w:val="008049A4"/>
    <w:rsid w:val="00805A12"/>
    <w:rsid w:val="00805CD7"/>
    <w:rsid w:val="00812719"/>
    <w:rsid w:val="008238A8"/>
    <w:rsid w:val="00823E69"/>
    <w:rsid w:val="00824147"/>
    <w:rsid w:val="00826AE7"/>
    <w:rsid w:val="008347BE"/>
    <w:rsid w:val="00840AFF"/>
    <w:rsid w:val="00844ED6"/>
    <w:rsid w:val="008510D9"/>
    <w:rsid w:val="00853AB2"/>
    <w:rsid w:val="00860F34"/>
    <w:rsid w:val="0086297F"/>
    <w:rsid w:val="008661F8"/>
    <w:rsid w:val="00870E33"/>
    <w:rsid w:val="00871EB8"/>
    <w:rsid w:val="00876C09"/>
    <w:rsid w:val="00882535"/>
    <w:rsid w:val="008862ED"/>
    <w:rsid w:val="008A02B2"/>
    <w:rsid w:val="008A6A20"/>
    <w:rsid w:val="008A7014"/>
    <w:rsid w:val="008D36F0"/>
    <w:rsid w:val="008D5917"/>
    <w:rsid w:val="00905ECC"/>
    <w:rsid w:val="00931D01"/>
    <w:rsid w:val="00932E7A"/>
    <w:rsid w:val="0094264A"/>
    <w:rsid w:val="009533FD"/>
    <w:rsid w:val="0096203C"/>
    <w:rsid w:val="00973766"/>
    <w:rsid w:val="00977A5E"/>
    <w:rsid w:val="009845E5"/>
    <w:rsid w:val="00986AA2"/>
    <w:rsid w:val="00986EF8"/>
    <w:rsid w:val="009B431F"/>
    <w:rsid w:val="009B708C"/>
    <w:rsid w:val="009C53F2"/>
    <w:rsid w:val="009C68D5"/>
    <w:rsid w:val="009C6E19"/>
    <w:rsid w:val="009D6347"/>
    <w:rsid w:val="009F1E66"/>
    <w:rsid w:val="009F6FB2"/>
    <w:rsid w:val="009F7EAA"/>
    <w:rsid w:val="00A002F2"/>
    <w:rsid w:val="00A03155"/>
    <w:rsid w:val="00A137B9"/>
    <w:rsid w:val="00A2185E"/>
    <w:rsid w:val="00A40AD4"/>
    <w:rsid w:val="00A436C8"/>
    <w:rsid w:val="00A50C9A"/>
    <w:rsid w:val="00A60308"/>
    <w:rsid w:val="00A67685"/>
    <w:rsid w:val="00A75BA6"/>
    <w:rsid w:val="00A94C7E"/>
    <w:rsid w:val="00AA6228"/>
    <w:rsid w:val="00AD38C4"/>
    <w:rsid w:val="00AE59F6"/>
    <w:rsid w:val="00AF7674"/>
    <w:rsid w:val="00B000DB"/>
    <w:rsid w:val="00B055BB"/>
    <w:rsid w:val="00B05AEB"/>
    <w:rsid w:val="00B117B4"/>
    <w:rsid w:val="00B12FE0"/>
    <w:rsid w:val="00B26BFA"/>
    <w:rsid w:val="00B310A8"/>
    <w:rsid w:val="00B32604"/>
    <w:rsid w:val="00B45A94"/>
    <w:rsid w:val="00B81B24"/>
    <w:rsid w:val="00B92A25"/>
    <w:rsid w:val="00BA1743"/>
    <w:rsid w:val="00BA4F2E"/>
    <w:rsid w:val="00BB46DA"/>
    <w:rsid w:val="00BC3181"/>
    <w:rsid w:val="00BC5A5A"/>
    <w:rsid w:val="00BC6292"/>
    <w:rsid w:val="00BD1F14"/>
    <w:rsid w:val="00BD2A50"/>
    <w:rsid w:val="00BD4F66"/>
    <w:rsid w:val="00BE1235"/>
    <w:rsid w:val="00BE56EC"/>
    <w:rsid w:val="00C0243A"/>
    <w:rsid w:val="00C03050"/>
    <w:rsid w:val="00C201DC"/>
    <w:rsid w:val="00C235EC"/>
    <w:rsid w:val="00C32D2A"/>
    <w:rsid w:val="00C437C1"/>
    <w:rsid w:val="00C61041"/>
    <w:rsid w:val="00C6340D"/>
    <w:rsid w:val="00C665CF"/>
    <w:rsid w:val="00C833B2"/>
    <w:rsid w:val="00C8381A"/>
    <w:rsid w:val="00C97C09"/>
    <w:rsid w:val="00CA71D9"/>
    <w:rsid w:val="00CB3888"/>
    <w:rsid w:val="00CB4FD3"/>
    <w:rsid w:val="00CB7717"/>
    <w:rsid w:val="00CD517E"/>
    <w:rsid w:val="00CD557C"/>
    <w:rsid w:val="00CE17F2"/>
    <w:rsid w:val="00CE4F02"/>
    <w:rsid w:val="00CE6960"/>
    <w:rsid w:val="00CF1448"/>
    <w:rsid w:val="00CF3389"/>
    <w:rsid w:val="00D0369F"/>
    <w:rsid w:val="00D038E6"/>
    <w:rsid w:val="00D05BFC"/>
    <w:rsid w:val="00D0644F"/>
    <w:rsid w:val="00D1440D"/>
    <w:rsid w:val="00D21D93"/>
    <w:rsid w:val="00D2385D"/>
    <w:rsid w:val="00D25FE8"/>
    <w:rsid w:val="00D35E68"/>
    <w:rsid w:val="00D45502"/>
    <w:rsid w:val="00D51E66"/>
    <w:rsid w:val="00D53669"/>
    <w:rsid w:val="00D661B0"/>
    <w:rsid w:val="00D943B3"/>
    <w:rsid w:val="00D96D53"/>
    <w:rsid w:val="00DA6403"/>
    <w:rsid w:val="00DA7AAA"/>
    <w:rsid w:val="00DB4D53"/>
    <w:rsid w:val="00DC4000"/>
    <w:rsid w:val="00DD4FB0"/>
    <w:rsid w:val="00DD5623"/>
    <w:rsid w:val="00DE417A"/>
    <w:rsid w:val="00DE4724"/>
    <w:rsid w:val="00DF3F19"/>
    <w:rsid w:val="00DF6383"/>
    <w:rsid w:val="00DF6AC6"/>
    <w:rsid w:val="00E023FD"/>
    <w:rsid w:val="00E04413"/>
    <w:rsid w:val="00E11B94"/>
    <w:rsid w:val="00E15698"/>
    <w:rsid w:val="00E220BD"/>
    <w:rsid w:val="00E2640A"/>
    <w:rsid w:val="00E27CA2"/>
    <w:rsid w:val="00E3182A"/>
    <w:rsid w:val="00E452F1"/>
    <w:rsid w:val="00E471F3"/>
    <w:rsid w:val="00E60584"/>
    <w:rsid w:val="00E64F6B"/>
    <w:rsid w:val="00E73544"/>
    <w:rsid w:val="00E87072"/>
    <w:rsid w:val="00EB6A0D"/>
    <w:rsid w:val="00EC39DB"/>
    <w:rsid w:val="00ED25A3"/>
    <w:rsid w:val="00ED58FB"/>
    <w:rsid w:val="00ED7B18"/>
    <w:rsid w:val="00EE4A55"/>
    <w:rsid w:val="00F15A03"/>
    <w:rsid w:val="00F16A07"/>
    <w:rsid w:val="00F17539"/>
    <w:rsid w:val="00F20B98"/>
    <w:rsid w:val="00F24025"/>
    <w:rsid w:val="00F33989"/>
    <w:rsid w:val="00F34862"/>
    <w:rsid w:val="00F55A5D"/>
    <w:rsid w:val="00F84711"/>
    <w:rsid w:val="00F85641"/>
    <w:rsid w:val="00F8609F"/>
    <w:rsid w:val="00F86761"/>
    <w:rsid w:val="00F90826"/>
    <w:rsid w:val="00F93158"/>
    <w:rsid w:val="00F94E0F"/>
    <w:rsid w:val="00FA4F0D"/>
    <w:rsid w:val="00FA6C3D"/>
    <w:rsid w:val="00FA7F4E"/>
    <w:rsid w:val="00FB1218"/>
    <w:rsid w:val="00FB2441"/>
    <w:rsid w:val="00FC0759"/>
    <w:rsid w:val="00FC212F"/>
    <w:rsid w:val="00FC2464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hyperlink">
    <w:name w:val="hyperlink"/>
    <w:basedOn w:val="a0"/>
    <w:rsid w:val="00CB3888"/>
  </w:style>
  <w:style w:type="paragraph" w:styleId="af1">
    <w:name w:val="Normal (Web)"/>
    <w:basedOn w:val="a"/>
    <w:link w:val="af2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6910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91033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EE4A5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9B27B8-69E4-4CE4-BAB8-D7236B24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12</cp:revision>
  <cp:lastPrinted>2023-03-30T23:00:00Z</cp:lastPrinted>
  <dcterms:created xsi:type="dcterms:W3CDTF">2023-03-30T05:43:00Z</dcterms:created>
  <dcterms:modified xsi:type="dcterms:W3CDTF">2023-03-31T00:46:00Z</dcterms:modified>
</cp:coreProperties>
</file>