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B" w:rsidRDefault="005C56AB" w:rsidP="005C56AB">
      <w:pPr>
        <w:spacing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AB" w:rsidRDefault="005C56AB" w:rsidP="005C56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1C27">
        <w:rPr>
          <w:rFonts w:ascii="Times New Roman" w:hAnsi="Times New Roman"/>
          <w:b/>
          <w:sz w:val="24"/>
          <w:szCs w:val="24"/>
        </w:rPr>
        <w:t>СОВЕТ 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56AB" w:rsidRPr="005F1C27" w:rsidRDefault="005C56AB" w:rsidP="005C56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5C56AB" w:rsidRDefault="005C56AB" w:rsidP="005C56AB">
      <w:pPr>
        <w:spacing w:line="240" w:lineRule="auto"/>
        <w:jc w:val="center"/>
        <w:rPr>
          <w:rFonts w:ascii="Times New Roman" w:hAnsi="Times New Roman"/>
          <w:b/>
        </w:rPr>
      </w:pPr>
    </w:p>
    <w:p w:rsidR="005C56AB" w:rsidRPr="001A383C" w:rsidRDefault="005C56AB" w:rsidP="005C56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83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383C">
        <w:rPr>
          <w:rFonts w:ascii="Times New Roman" w:hAnsi="Times New Roman"/>
          <w:b/>
          <w:sz w:val="24"/>
          <w:szCs w:val="24"/>
        </w:rPr>
        <w:t xml:space="preserve">  Е  Ш  Е  Н  И  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5C56AB" w:rsidTr="007C25B3">
        <w:tc>
          <w:tcPr>
            <w:tcW w:w="3190" w:type="dxa"/>
          </w:tcPr>
          <w:p w:rsidR="005C56AB" w:rsidRDefault="00431BB8" w:rsidP="007C2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C56AB" w:rsidRPr="008E05F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 декабря 2018 г.</w:t>
            </w:r>
          </w:p>
        </w:tc>
        <w:tc>
          <w:tcPr>
            <w:tcW w:w="3190" w:type="dxa"/>
          </w:tcPr>
          <w:p w:rsidR="005C56AB" w:rsidRDefault="005C56AB" w:rsidP="007C2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31B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C56AB" w:rsidRDefault="005C56AB" w:rsidP="007C25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 Эгвекинот</w:t>
            </w:r>
          </w:p>
        </w:tc>
      </w:tr>
    </w:tbl>
    <w:p w:rsidR="005C56AB" w:rsidRDefault="005C56AB" w:rsidP="005C56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Об утверждении   Положения о  комиссии по делам несовершеннолетних</w:t>
      </w:r>
    </w:p>
    <w:p w:rsidR="005C56AB" w:rsidRPr="00FA5C85" w:rsidRDefault="005C56AB" w:rsidP="00FA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и защите их прав городского округа Эгвекинот</w:t>
      </w:r>
    </w:p>
    <w:p w:rsidR="005C56AB" w:rsidRPr="00FA5C85" w:rsidRDefault="005C56AB" w:rsidP="00FA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1"/>
        <w:spacing w:before="0" w:after="0"/>
        <w:jc w:val="both"/>
        <w:rPr>
          <w:rFonts w:ascii="Times New Roman" w:hAnsi="Times New Roman"/>
        </w:rPr>
      </w:pPr>
      <w:r w:rsidRPr="00FA5C85">
        <w:rPr>
          <w:rFonts w:ascii="Times New Roman" w:hAnsi="Times New Roman"/>
        </w:rPr>
        <w:tab/>
      </w:r>
      <w:proofErr w:type="gramStart"/>
      <w:r w:rsidRPr="00FA5C85">
        <w:rPr>
          <w:rFonts w:ascii="Times New Roman" w:hAnsi="Times New Roman"/>
          <w:b w:val="0"/>
          <w:bCs w:val="0"/>
          <w:color w:val="auto"/>
        </w:rPr>
        <w:t>Во исполнение  Федерального закона от 24 июня 1999 года № 120-ФЗ «Об основах системы профилактики безнадзорности и правонарушений несовершеннолетних», в соответствии с  постановлением Правительства Российской Федерации от 6 ноября      2013 года № 995 «Об утверждении Примерного положения о комиссиях по делам несовершеннолетних и защите их прав»,</w:t>
      </w:r>
      <w:r w:rsidRPr="00FA5C85">
        <w:rPr>
          <w:rFonts w:ascii="Times New Roman" w:hAnsi="Times New Roman"/>
        </w:rPr>
        <w:t xml:space="preserve"> </w:t>
      </w:r>
      <w:r w:rsidRPr="00FA5C85">
        <w:rPr>
          <w:rFonts w:ascii="Times New Roman" w:hAnsi="Times New Roman"/>
          <w:b w:val="0"/>
          <w:bCs w:val="0"/>
          <w:color w:val="auto"/>
        </w:rPr>
        <w:t xml:space="preserve">Законами Чукотского автономного округа </w:t>
      </w:r>
      <w:hyperlink r:id="rId8" w:history="1">
        <w:r w:rsidRPr="00FA5C85">
          <w:rPr>
            <w:rFonts w:ascii="Times New Roman" w:hAnsi="Times New Roman"/>
            <w:b w:val="0"/>
            <w:bCs w:val="0"/>
            <w:color w:val="auto"/>
          </w:rPr>
          <w:t>от        1 декабря 2005 года № 93-ОЗ  «О порядке образования и деятельности комиссий</w:t>
        </w:r>
        <w:proofErr w:type="gramEnd"/>
        <w:r w:rsidRPr="00FA5C85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proofErr w:type="gramStart"/>
        <w:r w:rsidRPr="00FA5C85">
          <w:rPr>
            <w:rFonts w:ascii="Times New Roman" w:hAnsi="Times New Roman"/>
            <w:b w:val="0"/>
            <w:bCs w:val="0"/>
            <w:color w:val="auto"/>
          </w:rPr>
          <w:t>по делам несовершеннолетних и защите их прав в Чукотском автономном округе»</w:t>
        </w:r>
      </w:hyperlink>
      <w:r w:rsidRPr="00FA5C85">
        <w:rPr>
          <w:rFonts w:ascii="Times New Roman" w:hAnsi="Times New Roman"/>
          <w:b w:val="0"/>
          <w:bCs w:val="0"/>
          <w:color w:val="auto"/>
        </w:rPr>
        <w:t>, от 1 декабря 2005 года № 94-ОЗ «О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прав», в целях приведения муниципальных правовых актов в соответствие с действующим законодательством, Совет депутатов городского округа Эгвекинот</w:t>
      </w:r>
      <w:proofErr w:type="gramEnd"/>
    </w:p>
    <w:p w:rsidR="005C56AB" w:rsidRPr="00FA5C85" w:rsidRDefault="005C56AB" w:rsidP="00FA5C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5C56AB" w:rsidRPr="00FA5C85" w:rsidRDefault="005C56AB" w:rsidP="00FA5C8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1.  Утвердить Положение о комиссии по делам несовершеннолетних и защите их прав</w:t>
      </w:r>
      <w:r w:rsidRPr="00FA5C85">
        <w:rPr>
          <w:rFonts w:ascii="Times New Roman" w:hAnsi="Times New Roman"/>
          <w:b/>
          <w:sz w:val="24"/>
          <w:szCs w:val="24"/>
        </w:rPr>
        <w:t xml:space="preserve"> </w:t>
      </w:r>
      <w:r w:rsidRPr="00FA5C85">
        <w:rPr>
          <w:rFonts w:ascii="Times New Roman" w:hAnsi="Times New Roman"/>
          <w:sz w:val="24"/>
          <w:szCs w:val="24"/>
        </w:rPr>
        <w:t>городского округа Эгвекинот согласно приложению к настоящему решению.</w:t>
      </w: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2. Признать утратившим силу решение Совета депутатов городского округа Эгвекинот от 24 декабря 2015 года № 192 « Об утверждении Положения комиссии по делам несовершеннолетних и защите</w:t>
      </w:r>
      <w:r w:rsidRPr="00FA5C85">
        <w:rPr>
          <w:rFonts w:ascii="Times New Roman" w:hAnsi="Times New Roman"/>
          <w:b/>
          <w:sz w:val="24"/>
          <w:szCs w:val="24"/>
        </w:rPr>
        <w:t xml:space="preserve"> </w:t>
      </w:r>
      <w:r w:rsidRPr="00FA5C85">
        <w:rPr>
          <w:rFonts w:ascii="Times New Roman" w:hAnsi="Times New Roman"/>
          <w:sz w:val="24"/>
          <w:szCs w:val="24"/>
        </w:rPr>
        <w:t>их прав городского округа Эгвекинот».</w:t>
      </w: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3. Настоящее решение обнародовать в местах, определённых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4.  Настоящее решение вступает в силу со дня его обнародования.</w:t>
      </w: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5.   Контроль  исполнения настоящего решения возложить на Председателя  Совета депутатов городского округа Эгвекинот </w:t>
      </w:r>
      <w:proofErr w:type="spellStart"/>
      <w:r w:rsidRPr="00FA5C85">
        <w:rPr>
          <w:rFonts w:ascii="Times New Roman" w:hAnsi="Times New Roman"/>
          <w:sz w:val="24"/>
          <w:szCs w:val="24"/>
        </w:rPr>
        <w:t>Шаповалову</w:t>
      </w:r>
      <w:proofErr w:type="spellEnd"/>
      <w:r w:rsidRPr="00FA5C85">
        <w:rPr>
          <w:rFonts w:ascii="Times New Roman" w:hAnsi="Times New Roman"/>
          <w:sz w:val="24"/>
          <w:szCs w:val="24"/>
        </w:rPr>
        <w:t xml:space="preserve"> Н.С.</w:t>
      </w:r>
    </w:p>
    <w:tbl>
      <w:tblPr>
        <w:tblW w:w="0" w:type="auto"/>
        <w:tblLook w:val="04A0"/>
      </w:tblPr>
      <w:tblGrid>
        <w:gridCol w:w="3321"/>
        <w:gridCol w:w="2598"/>
        <w:gridCol w:w="3651"/>
      </w:tblGrid>
      <w:tr w:rsidR="005C56AB" w:rsidRPr="00FA5C85" w:rsidTr="007C25B3">
        <w:tc>
          <w:tcPr>
            <w:tcW w:w="3322" w:type="dxa"/>
          </w:tcPr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8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85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2598" w:type="dxa"/>
          </w:tcPr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85">
              <w:rPr>
                <w:rFonts w:ascii="Times New Roman" w:hAnsi="Times New Roman"/>
                <w:sz w:val="24"/>
                <w:szCs w:val="24"/>
              </w:rPr>
              <w:t>Председатель Совета депутатов</w:t>
            </w:r>
          </w:p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85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AB" w:rsidRPr="00FA5C85" w:rsidTr="007C25B3">
        <w:tc>
          <w:tcPr>
            <w:tcW w:w="3322" w:type="dxa"/>
          </w:tcPr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C85">
              <w:rPr>
                <w:rFonts w:ascii="Times New Roman" w:hAnsi="Times New Roman"/>
                <w:b/>
                <w:sz w:val="24"/>
                <w:szCs w:val="24"/>
              </w:rPr>
              <w:t>Р. В. Коркишко</w:t>
            </w:r>
          </w:p>
        </w:tc>
        <w:tc>
          <w:tcPr>
            <w:tcW w:w="2598" w:type="dxa"/>
          </w:tcPr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C56AB" w:rsidRPr="00FA5C85" w:rsidRDefault="005C56AB" w:rsidP="00FA5C85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C85">
              <w:rPr>
                <w:rFonts w:ascii="Times New Roman" w:hAnsi="Times New Roman"/>
                <w:b/>
                <w:sz w:val="24"/>
                <w:szCs w:val="24"/>
              </w:rPr>
              <w:t xml:space="preserve">Н. С. </w:t>
            </w:r>
            <w:proofErr w:type="spellStart"/>
            <w:r w:rsidRPr="00FA5C85">
              <w:rPr>
                <w:rFonts w:ascii="Times New Roman" w:hAnsi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5C56AB" w:rsidRPr="00FA5C85" w:rsidRDefault="005C56AB" w:rsidP="00FA5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3"/>
        <w:jc w:val="right"/>
        <w:rPr>
          <w:rFonts w:ascii="Times New Roman" w:hAnsi="Times New Roman"/>
          <w:sz w:val="24"/>
          <w:szCs w:val="24"/>
        </w:rPr>
        <w:sectPr w:rsidR="005C56AB" w:rsidRPr="00FA5C85" w:rsidSect="005C56AB">
          <w:headerReference w:type="default" r:id="rId9"/>
          <w:pgSz w:w="11906" w:h="16838"/>
          <w:pgMar w:top="425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56AB" w:rsidRPr="00FA5C85" w:rsidRDefault="005C56AB" w:rsidP="00FA5C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C56AB" w:rsidRPr="00FA5C85" w:rsidRDefault="005C56AB" w:rsidP="00FA5C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Приложение </w:t>
      </w:r>
    </w:p>
    <w:p w:rsidR="005C56AB" w:rsidRPr="00FA5C85" w:rsidRDefault="005C56AB" w:rsidP="00FA5C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ab/>
      </w:r>
      <w:r w:rsidRPr="00FA5C85">
        <w:rPr>
          <w:rFonts w:ascii="Times New Roman" w:hAnsi="Times New Roman"/>
          <w:sz w:val="24"/>
          <w:szCs w:val="24"/>
        </w:rPr>
        <w:tab/>
      </w:r>
      <w:r w:rsidRPr="00FA5C85">
        <w:rPr>
          <w:rFonts w:ascii="Times New Roman" w:hAnsi="Times New Roman"/>
          <w:sz w:val="24"/>
          <w:szCs w:val="24"/>
        </w:rPr>
        <w:tab/>
      </w:r>
      <w:r w:rsidRPr="00FA5C85">
        <w:rPr>
          <w:rFonts w:ascii="Times New Roman" w:hAnsi="Times New Roman"/>
          <w:sz w:val="24"/>
          <w:szCs w:val="24"/>
        </w:rPr>
        <w:tab/>
      </w:r>
      <w:r w:rsidRPr="00FA5C85">
        <w:rPr>
          <w:rFonts w:ascii="Times New Roman" w:hAnsi="Times New Roman"/>
          <w:sz w:val="24"/>
          <w:szCs w:val="24"/>
        </w:rPr>
        <w:tab/>
      </w:r>
      <w:r w:rsidRPr="00FA5C85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FA5C85">
        <w:rPr>
          <w:rFonts w:ascii="Times New Roman" w:hAnsi="Times New Roman"/>
          <w:sz w:val="24"/>
          <w:szCs w:val="24"/>
        </w:rPr>
        <w:tab/>
        <w:t xml:space="preserve"> к  решению  Совета депутатов</w:t>
      </w:r>
    </w:p>
    <w:p w:rsidR="005C56AB" w:rsidRPr="00FA5C85" w:rsidRDefault="005C56AB" w:rsidP="00FA5C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</w:p>
    <w:p w:rsidR="005C56AB" w:rsidRPr="00FA5C85" w:rsidRDefault="005C56AB" w:rsidP="00FA5C8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от </w:t>
      </w:r>
      <w:r w:rsidR="00431BB8" w:rsidRPr="00FA5C85">
        <w:rPr>
          <w:rFonts w:ascii="Times New Roman" w:hAnsi="Times New Roman"/>
          <w:sz w:val="24"/>
          <w:szCs w:val="24"/>
        </w:rPr>
        <w:t xml:space="preserve">25 декабря 2018 г. </w:t>
      </w:r>
      <w:r w:rsidRPr="00FA5C85">
        <w:rPr>
          <w:rFonts w:ascii="Times New Roman" w:hAnsi="Times New Roman"/>
          <w:sz w:val="24"/>
          <w:szCs w:val="24"/>
        </w:rPr>
        <w:t>№</w:t>
      </w:r>
      <w:r w:rsidR="00431BB8" w:rsidRPr="00FA5C85">
        <w:rPr>
          <w:rFonts w:ascii="Times New Roman" w:hAnsi="Times New Roman"/>
          <w:sz w:val="24"/>
          <w:szCs w:val="24"/>
        </w:rPr>
        <w:t xml:space="preserve"> 20</w:t>
      </w:r>
      <w:r w:rsidRPr="00FA5C85">
        <w:rPr>
          <w:rFonts w:ascii="Times New Roman" w:hAnsi="Times New Roman"/>
          <w:sz w:val="24"/>
          <w:szCs w:val="24"/>
        </w:rPr>
        <w:t xml:space="preserve">  </w:t>
      </w:r>
    </w:p>
    <w:p w:rsidR="005C56AB" w:rsidRPr="00FA5C85" w:rsidRDefault="005C56AB" w:rsidP="00FA5C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ПОЛОЖЕНИЕ</w:t>
      </w:r>
    </w:p>
    <w:p w:rsidR="005C56AB" w:rsidRPr="00FA5C85" w:rsidRDefault="005C56AB" w:rsidP="00FA5C8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о комиссии по делам несовершеннолетних и защите их прав</w:t>
      </w:r>
      <w:r w:rsidRPr="00FA5C85">
        <w:rPr>
          <w:rFonts w:ascii="Times New Roman" w:hAnsi="Times New Roman"/>
          <w:sz w:val="24"/>
          <w:szCs w:val="24"/>
        </w:rPr>
        <w:t xml:space="preserve"> </w:t>
      </w:r>
    </w:p>
    <w:p w:rsidR="005C56AB" w:rsidRPr="00FA5C85" w:rsidRDefault="005C56AB" w:rsidP="00FA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5C56AB" w:rsidRPr="00FA5C85" w:rsidRDefault="005C56AB" w:rsidP="00FA5C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5C56AB" w:rsidRPr="00FA5C85" w:rsidRDefault="005C56AB" w:rsidP="00FA5C85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proofErr w:type="gramStart"/>
      <w:r w:rsidRPr="00FA5C85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24 июня 1999 года № 120-ФЗ «Об основах системы профилактики безнадзорности и правонарушений несовершеннолетних», постановлением Правительства Российской Федерации от 6 ноября 2013 года № 995 «Об утверждении Примерного положения о комиссиях по делам несовершеннолетних и защите их прав»,  Законами Чукотского автономного округа от 1 декабря 2005 года № 93-0З «О порядке образования и деятельности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5C85">
        <w:rPr>
          <w:rFonts w:ascii="Times New Roman" w:hAnsi="Times New Roman"/>
          <w:sz w:val="24"/>
          <w:szCs w:val="24"/>
        </w:rPr>
        <w:t>комиссий по делам несовершеннолетних и защите их прав в Чукотском автономном округе», от 1 декабря 2005 года № 94-ОЗ « 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прав», в целях обеспечения координации деятельности органов и учреждений системы профилактики, направленной на предупреждение безнадзорности, правонарушений и антиобщественных действий несо</w:t>
      </w:r>
      <w:r w:rsidRPr="00FA5C85">
        <w:rPr>
          <w:rFonts w:ascii="Times New Roman" w:hAnsi="Times New Roman"/>
          <w:sz w:val="24"/>
          <w:szCs w:val="24"/>
        </w:rPr>
        <w:softHyphen/>
        <w:t>вершеннолетних</w:t>
      </w:r>
      <w:proofErr w:type="gramEnd"/>
      <w:r w:rsidRPr="00FA5C85">
        <w:rPr>
          <w:rFonts w:ascii="Times New Roman" w:hAnsi="Times New Roman"/>
          <w:sz w:val="24"/>
          <w:szCs w:val="24"/>
        </w:rPr>
        <w:t>, выявление и устранение причин и условий, способствующих этому, оказание помощи семьям с несовершеннолетними детьми, оказавшимся в социально опасном положении и трудной жизненной ситуации, обеспечение защиты прав и законных интересов несовершеннолетних.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proofErr w:type="gramStart"/>
      <w:r w:rsidRPr="00FA5C85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городского округа Эгвекинот (далее - Комиссия) в своей деятельности руководствуется Конституци</w:t>
      </w:r>
      <w:r w:rsidRPr="00FA5C85">
        <w:rPr>
          <w:rFonts w:ascii="Times New Roman" w:hAnsi="Times New Roman"/>
          <w:sz w:val="24"/>
          <w:szCs w:val="24"/>
        </w:rPr>
        <w:softHyphen/>
        <w:t>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</w:t>
      </w:r>
      <w:r w:rsidRPr="00FA5C85">
        <w:rPr>
          <w:rFonts w:ascii="Times New Roman" w:hAnsi="Times New Roman"/>
          <w:sz w:val="24"/>
          <w:szCs w:val="24"/>
        </w:rPr>
        <w:softHyphen/>
        <w:t>тельства Российской Федерации, законами и актами        Гу</w:t>
      </w:r>
      <w:r w:rsidRPr="00FA5C85">
        <w:rPr>
          <w:rFonts w:ascii="Times New Roman" w:hAnsi="Times New Roman"/>
          <w:sz w:val="24"/>
          <w:szCs w:val="24"/>
        </w:rPr>
        <w:softHyphen/>
        <w:t>бернатора Чукотского автономного округа и Правительства Чукотского автономно</w:t>
      </w:r>
      <w:r w:rsidRPr="00FA5C85">
        <w:rPr>
          <w:rFonts w:ascii="Times New Roman" w:hAnsi="Times New Roman"/>
          <w:sz w:val="24"/>
          <w:szCs w:val="24"/>
        </w:rPr>
        <w:softHyphen/>
        <w:t>го округа, муници</w:t>
      </w:r>
      <w:r w:rsidRPr="00FA5C85">
        <w:rPr>
          <w:rFonts w:ascii="Times New Roman" w:hAnsi="Times New Roman"/>
          <w:sz w:val="24"/>
          <w:szCs w:val="24"/>
        </w:rPr>
        <w:softHyphen/>
        <w:t>пальными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правовыми актами городского округа Эгвекинот, а также настоящим Положением.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Комиссия входит в систему комиссий по делам несовершеннолетних и защите их прав Чукотского автономного округа.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Комиссия создана при Администрации городского округа Эгвекинот и является коллегиальным органом системы профилактики безнадзорности и правонарушений несовершеннолетних городского округа Эгвекинот.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 подчинении Комиссии находятся общественные комиссии по работе с несовершеннолетними и профилактике детской безнадзорности в сёлах городского округа Эгвекинот.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proofErr w:type="gramStart"/>
      <w:r w:rsidRPr="00FA5C85">
        <w:rPr>
          <w:rFonts w:ascii="Times New Roman" w:hAnsi="Times New Roman"/>
          <w:sz w:val="24"/>
          <w:szCs w:val="24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</w:t>
      </w:r>
      <w:r w:rsidRPr="00FA5C85">
        <w:rPr>
          <w:rFonts w:ascii="Times New Roman" w:hAnsi="Times New Roman"/>
          <w:sz w:val="24"/>
          <w:szCs w:val="24"/>
        </w:rPr>
        <w:lastRenderedPageBreak/>
        <w:t>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рассмотрения Комиссией материалов (дел), не связанных с делами об административных правонарушениях, определяется </w:t>
      </w:r>
      <w:r w:rsidRPr="00FA5C85">
        <w:rPr>
          <w:rFonts w:ascii="Times New Roman" w:hAnsi="Times New Roman"/>
          <w:sz w:val="24"/>
          <w:szCs w:val="24"/>
        </w:rPr>
        <w:t>законами и актами Гу</w:t>
      </w:r>
      <w:r w:rsidRPr="00FA5C85">
        <w:rPr>
          <w:rFonts w:ascii="Times New Roman" w:hAnsi="Times New Roman"/>
          <w:sz w:val="24"/>
          <w:szCs w:val="24"/>
        </w:rPr>
        <w:softHyphen/>
        <w:t>бернатора Чукотского автономного округа и Правительства Чукотского автономно</w:t>
      </w:r>
      <w:r w:rsidRPr="00FA5C85">
        <w:rPr>
          <w:rFonts w:ascii="Times New Roman" w:hAnsi="Times New Roman"/>
          <w:sz w:val="24"/>
          <w:szCs w:val="24"/>
        </w:rPr>
        <w:softHyphen/>
        <w:t xml:space="preserve">го округа,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если иное не установлено федеральным законодательством.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Комиссия имеет бланк со своим наименованием.</w:t>
      </w:r>
    </w:p>
    <w:p w:rsidR="005C56AB" w:rsidRPr="00FA5C85" w:rsidRDefault="005C56AB" w:rsidP="00FA5C8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-25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Основные задачи Комиссии</w:t>
      </w:r>
    </w:p>
    <w:p w:rsidR="005C56AB" w:rsidRPr="00FA5C85" w:rsidRDefault="005C56AB" w:rsidP="00FA5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5C56AB" w:rsidRPr="00FA5C85" w:rsidRDefault="005C56AB" w:rsidP="00FA5C8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предупреждение безнадзорности, беспризорности, правонарушений  и антиобщественных действий несовершеннолетних, выявление и устранение причин и условий, способствующих этому;</w:t>
      </w:r>
    </w:p>
    <w:p w:rsidR="005C56AB" w:rsidRPr="00FA5C85" w:rsidRDefault="005C56AB" w:rsidP="00FA5C8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5C56AB" w:rsidRPr="00FA5C85" w:rsidRDefault="005C56AB" w:rsidP="00FA5C8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положении, в том числе, связанном  с немедицинским потреблением наркотических средств и психотропных веществ;</w:t>
      </w:r>
    </w:p>
    <w:p w:rsidR="005C56AB" w:rsidRPr="00FA5C85" w:rsidRDefault="005C56AB" w:rsidP="00FA5C8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выявление и  пресечение случаев вовлечения несовершеннолетних в совершение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C56AB" w:rsidRPr="00FA5C85" w:rsidRDefault="005C56AB" w:rsidP="00FA5C85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Основные полномочия и направления деятельности  Комиссии</w:t>
      </w:r>
    </w:p>
    <w:p w:rsidR="005C56AB" w:rsidRPr="00FA5C85" w:rsidRDefault="005C56AB" w:rsidP="00FA5C85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5C56AB" w:rsidRPr="00FA5C85" w:rsidRDefault="005C56AB" w:rsidP="00FA5C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pacing w:val="-1"/>
          <w:sz w:val="24"/>
          <w:szCs w:val="24"/>
        </w:rPr>
        <w:t>Комиссия: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организует работу по выявлению и социальной реабилитации несовершеннолетних, находящихся в социально опасном положении, родителей или иных законных представителей несовершеннолетних, не выполняющих свои обязанности по содержанию, воспитанию, образованию, охране жизни и здоровья несовершеннолетних, отрицательно влияющих на поведение или жестоко обращающихся с несовершеннолетними, ведет их учет;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осуществляет не реже одного раза в год комплексный анализ полученных данных о положении детей в целом на территории района, о правонарушениях и преступлениях несовершеннолетних;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принимает участие в разработке программ по предупреждению антиобщественных и асоциальных проявлений в поведении несовершеннолетних, устранению причин и условий, способствующих безнадзорности, беспризорности, правонарушениям несовершеннолетних, по защите прав и законных интересов несовершеннолетних</w:t>
      </w:r>
      <w:r w:rsidRPr="00FA5C85">
        <w:rPr>
          <w:rFonts w:ascii="Times New Roman" w:hAnsi="Times New Roman"/>
          <w:sz w:val="24"/>
          <w:szCs w:val="24"/>
        </w:rPr>
        <w:t xml:space="preserve"> на территории городского округа Эгвекинот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вносит в установленном порядке предложения о привлечении к ответственности должностных лиц в случаях неисполнения ими постановлений Комиссии;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направляет информацию в соответствующие органы и учреждения системы профилактики безнадзорности и правонарушений несовершеннолетних о необходимости проведения индивидуальной профилактической работы с несовершеннолетними, привлекавшимися к административной ответственности, с несовершеннолетними, вернувшимися из образовательных организаций для обучающихся с </w:t>
      </w:r>
      <w:proofErr w:type="spell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девиантным</w:t>
      </w:r>
      <w:proofErr w:type="spell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типа), в случае, если об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этом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ходатайствует администрация этих организаций, с несовершеннолетними, освобожденными из воспитательных колоний, с другими несовершеннолетними,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нуждающимися в помощи и контроле со стороны органов и организаций системы профилактики безнадзорности и правонарушений несовершеннолетних;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направляет материалы в отношении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в медицинскую организацию для осуществления соответствующих лечебно-профилактических и реабилитационных мер;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10" w:history="1">
        <w:r w:rsidRPr="00FA5C85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от 29 декабря 2012 года № 273-ФЗ     «Об образовании в Российской Федерации», и иные вопросы, связанные с их обучением;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принимает совместно с родителями или иными законными представителями несовершеннолетних, а также органом местного самоуправления, осуществляющим управлением в сфере образования, и органом службы занятости меры по трудоустройству или продолжению обучения в другой образовательной организации несовершеннолетнего, отчисленного из образовательной организации или оставившего его до получения основного общего образования;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участвует в рассмотрении судом дел, возбужденных по инициативе Комиссии и связанных с защитой прав и законных интересов несовершеннолетних;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участвует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освобождении осужденного несовершеннолетнего от отбывания наказания либо о замене ему </w:t>
      </w:r>
      <w:proofErr w:type="spell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неотбытой</w:t>
      </w:r>
      <w:proofErr w:type="spell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 наказания более мягким видом наказания;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дает согласие на расторжение трудового договора с несовершеннолетним работником по инициативе работодателя (за исключением случая ликвидации организации или прекращения деятельности индивидуального предпринимателя) и в случае необходимости принимает меры по трудоустройству несовершеннолетнего;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рассматривает информацию работодателя </w:t>
      </w: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 расторжении трудового договора с несовершеннолетним работником по инициативе работника в целях обеспечения контроля за его последующим трудоустройством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либо поступлением в образовательную организацию;</w:t>
      </w:r>
    </w:p>
    <w:p w:rsidR="005C56AB" w:rsidRPr="00FA5C85" w:rsidRDefault="005C56AB" w:rsidP="00FA5C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ведет в пределах компетенции в соответствии с действующим законодательством </w:t>
      </w: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проведением органами и учреждениями системы профилактики безнадзорности и правонарушений несовершеннолетних индивидуально-профилактической работы с семьями, находящимися в социально опасном положении;</w:t>
      </w:r>
    </w:p>
    <w:p w:rsidR="005C56AB" w:rsidRPr="00FA5C85" w:rsidRDefault="005C56AB" w:rsidP="00FA5C85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pacing w:val="-18"/>
          <w:sz w:val="24"/>
          <w:szCs w:val="24"/>
        </w:rPr>
      </w:pPr>
      <w:r w:rsidRPr="00FA5C85">
        <w:rPr>
          <w:rFonts w:ascii="Times New Roman" w:hAnsi="Times New Roman"/>
          <w:spacing w:val="-18"/>
          <w:sz w:val="24"/>
          <w:szCs w:val="24"/>
        </w:rPr>
        <w:t xml:space="preserve"> 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осуществляет иные полномочия, предусмотренные законодательством Российской Федерации, законодательством Чукотского автономного округа.</w:t>
      </w:r>
    </w:p>
    <w:p w:rsidR="005C56AB" w:rsidRPr="00FA5C85" w:rsidRDefault="005C56AB" w:rsidP="00FA5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Права Комиссии</w:t>
      </w:r>
    </w:p>
    <w:p w:rsidR="005C56AB" w:rsidRPr="00FA5C85" w:rsidRDefault="005C56AB" w:rsidP="00FA5C8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Комиссия имеет право:</w:t>
      </w:r>
    </w:p>
    <w:p w:rsidR="005C56AB" w:rsidRPr="00FA5C85" w:rsidRDefault="005C56AB" w:rsidP="00FA5C8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запрашивать и получать в органах местного самоуправления сведения,       необхо</w:t>
      </w:r>
      <w:r w:rsidRPr="00FA5C85">
        <w:rPr>
          <w:rFonts w:ascii="Times New Roman" w:hAnsi="Times New Roman"/>
          <w:sz w:val="24"/>
          <w:szCs w:val="24"/>
        </w:rPr>
        <w:softHyphen/>
        <w:t>димые для решения вопросов, входящих в компетенцию Комиссии, а также привлекать их к работе, направленной на профилактику правонарушений и преступлений среди несо</w:t>
      </w:r>
      <w:r w:rsidRPr="00FA5C85">
        <w:rPr>
          <w:rFonts w:ascii="Times New Roman" w:hAnsi="Times New Roman"/>
          <w:sz w:val="24"/>
          <w:szCs w:val="24"/>
        </w:rPr>
        <w:softHyphen/>
        <w:t>вершеннолетних;</w:t>
      </w:r>
    </w:p>
    <w:p w:rsidR="005C56AB" w:rsidRPr="00FA5C85" w:rsidRDefault="005C56AB" w:rsidP="00FA5C8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обращаться в суд с исками в соответствии с действующим законодательством Российской Федерации;</w:t>
      </w:r>
    </w:p>
    <w:p w:rsidR="005C56AB" w:rsidRPr="00FA5C85" w:rsidRDefault="005C56AB" w:rsidP="00FA5C8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требовать от администрации по месту учебы или работы несовершеннолетних устранения недостатков в воспитательной работе, создания наиболее благоприятных условий для их учебы или работы;</w:t>
      </w:r>
    </w:p>
    <w:p w:rsidR="005C56AB" w:rsidRPr="00FA5C85" w:rsidRDefault="005C56AB" w:rsidP="00FA5C8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принимать меры воздействия в отношении несовершеннолетних, их родителей или иных законных представителей в случаях и порядке, предусмотренных    </w:t>
      </w:r>
      <w:r w:rsidRPr="00FA5C85">
        <w:rPr>
          <w:rFonts w:ascii="Times New Roman" w:hAnsi="Times New Roman"/>
          <w:sz w:val="24"/>
          <w:szCs w:val="24"/>
        </w:rPr>
        <w:lastRenderedPageBreak/>
        <w:t>законодатель</w:t>
      </w:r>
      <w:r w:rsidRPr="00FA5C85">
        <w:rPr>
          <w:rFonts w:ascii="Times New Roman" w:hAnsi="Times New Roman"/>
          <w:sz w:val="24"/>
          <w:szCs w:val="24"/>
        </w:rPr>
        <w:softHyphen/>
        <w:t>ством;</w:t>
      </w:r>
    </w:p>
    <w:p w:rsidR="005C56AB" w:rsidRPr="00FA5C85" w:rsidRDefault="005C56AB" w:rsidP="00FA5C85">
      <w:pPr>
        <w:widowControl w:val="0"/>
        <w:numPr>
          <w:ilvl w:val="0"/>
          <w:numId w:val="2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рассматривать материалы, поступившие из правоохранительных органов на следующую категорию несовершеннолетних: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A5C85">
        <w:rPr>
          <w:rFonts w:ascii="Times New Roman" w:hAnsi="Times New Roman"/>
          <w:sz w:val="24"/>
          <w:szCs w:val="24"/>
        </w:rPr>
        <w:t>употребляющих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наркотические средства или психотропные вещества без       назна</w:t>
      </w:r>
      <w:r w:rsidRPr="00FA5C85">
        <w:rPr>
          <w:rFonts w:ascii="Times New Roman" w:hAnsi="Times New Roman"/>
          <w:sz w:val="24"/>
          <w:szCs w:val="24"/>
        </w:rPr>
        <w:softHyphen/>
        <w:t>чения врача либо употребляющих одурманивающие вещества,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алкогольную и спиртосодержащую продукцию</w:t>
      </w:r>
      <w:r w:rsidRPr="00FA5C85">
        <w:rPr>
          <w:rFonts w:ascii="Times New Roman" w:hAnsi="Times New Roman"/>
          <w:sz w:val="24"/>
          <w:szCs w:val="24"/>
        </w:rPr>
        <w:t>;</w:t>
      </w:r>
    </w:p>
    <w:p w:rsidR="005C56AB" w:rsidRPr="00FA5C85" w:rsidRDefault="005C56AB" w:rsidP="00FA5C85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C85">
        <w:rPr>
          <w:rFonts w:ascii="Times New Roman" w:hAnsi="Times New Roman"/>
          <w:sz w:val="24"/>
          <w:szCs w:val="24"/>
        </w:rPr>
        <w:t>совершивших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правонарушение до достижения возраста, с которого наступает    ад</w:t>
      </w:r>
      <w:r w:rsidRPr="00FA5C85">
        <w:rPr>
          <w:rFonts w:ascii="Times New Roman" w:hAnsi="Times New Roman"/>
          <w:sz w:val="24"/>
          <w:szCs w:val="24"/>
        </w:rPr>
        <w:softHyphen/>
        <w:t>министративная ответственность;</w:t>
      </w:r>
    </w:p>
    <w:p w:rsidR="005C56AB" w:rsidRPr="00FA5C85" w:rsidRDefault="005C56AB" w:rsidP="00FA5C85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C85">
        <w:rPr>
          <w:rFonts w:ascii="Times New Roman" w:hAnsi="Times New Roman"/>
          <w:sz w:val="24"/>
          <w:szCs w:val="24"/>
        </w:rPr>
        <w:t>совершивших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правонарушение, повлекшее применение меры административной ответственности;</w:t>
      </w:r>
    </w:p>
    <w:p w:rsidR="005C56AB" w:rsidRPr="00FA5C85" w:rsidRDefault="005C56AB" w:rsidP="00FA5C85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освобождённых от уголовной ответственности вследствие акта об амнистии или в связи с изменением обстановки, а также в случаях, когда признано, что исправление   несо</w:t>
      </w:r>
      <w:r w:rsidRPr="00FA5C85">
        <w:rPr>
          <w:rFonts w:ascii="Times New Roman" w:hAnsi="Times New Roman"/>
          <w:sz w:val="24"/>
          <w:szCs w:val="24"/>
        </w:rPr>
        <w:softHyphen/>
        <w:t>вершеннолетнего может быть достигнуто путём принудительных мер воспитательного ха</w:t>
      </w:r>
      <w:r w:rsidRPr="00FA5C85">
        <w:rPr>
          <w:rFonts w:ascii="Times New Roman" w:hAnsi="Times New Roman"/>
          <w:sz w:val="24"/>
          <w:szCs w:val="24"/>
        </w:rPr>
        <w:softHyphen/>
        <w:t>рактера;</w:t>
      </w:r>
    </w:p>
    <w:p w:rsidR="005C56AB" w:rsidRPr="00FA5C85" w:rsidRDefault="005C56AB" w:rsidP="00FA5C85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совершивших общественно опасное деяние и не подлежащих уголовной    ответст</w:t>
      </w:r>
      <w:r w:rsidRPr="00FA5C85">
        <w:rPr>
          <w:rFonts w:ascii="Times New Roman" w:hAnsi="Times New Roman"/>
          <w:sz w:val="24"/>
          <w:szCs w:val="24"/>
        </w:rPr>
        <w:softHyphen/>
        <w:t xml:space="preserve">венности в связи с </w:t>
      </w:r>
      <w:proofErr w:type="spellStart"/>
      <w:r w:rsidRPr="00FA5C85">
        <w:rPr>
          <w:rFonts w:ascii="Times New Roman" w:hAnsi="Times New Roman"/>
          <w:sz w:val="24"/>
          <w:szCs w:val="24"/>
        </w:rPr>
        <w:t>недостижением</w:t>
      </w:r>
      <w:proofErr w:type="spellEnd"/>
      <w:r w:rsidRPr="00FA5C85">
        <w:rPr>
          <w:rFonts w:ascii="Times New Roman" w:hAnsi="Times New Roman"/>
          <w:sz w:val="24"/>
          <w:szCs w:val="24"/>
        </w:rPr>
        <w:t xml:space="preserve"> возраста, с которого наступает уголовная       от</w:t>
      </w:r>
      <w:r w:rsidRPr="00FA5C85">
        <w:rPr>
          <w:rFonts w:ascii="Times New Roman" w:hAnsi="Times New Roman"/>
          <w:sz w:val="24"/>
          <w:szCs w:val="24"/>
        </w:rPr>
        <w:softHyphen/>
        <w:t>ветственность, или вследствие отставания в психическом развитии, не связанного с психи</w:t>
      </w:r>
      <w:r w:rsidRPr="00FA5C85">
        <w:rPr>
          <w:rFonts w:ascii="Times New Roman" w:hAnsi="Times New Roman"/>
          <w:sz w:val="24"/>
          <w:szCs w:val="24"/>
        </w:rPr>
        <w:softHyphen/>
        <w:t>ческим расстройством;</w:t>
      </w:r>
    </w:p>
    <w:p w:rsidR="005C56AB" w:rsidRPr="00FA5C85" w:rsidRDefault="005C56AB" w:rsidP="00FA5C85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вести приём несовершеннолетних, их родителей или иных законных     представи</w:t>
      </w:r>
      <w:r w:rsidRPr="00FA5C85">
        <w:rPr>
          <w:rFonts w:ascii="Times New Roman" w:hAnsi="Times New Roman"/>
          <w:sz w:val="24"/>
          <w:szCs w:val="24"/>
        </w:rPr>
        <w:softHyphen/>
        <w:t>телей несовершеннолетних и иных лиц;</w:t>
      </w:r>
    </w:p>
    <w:p w:rsidR="005C56AB" w:rsidRPr="00FA5C85" w:rsidRDefault="005C56AB" w:rsidP="00FA5C85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ставить перед компетентными органами вопросы о привлечении к   ответственно</w:t>
      </w:r>
      <w:r w:rsidRPr="00FA5C85">
        <w:rPr>
          <w:rFonts w:ascii="Times New Roman" w:hAnsi="Times New Roman"/>
          <w:sz w:val="24"/>
          <w:szCs w:val="24"/>
        </w:rPr>
        <w:softHyphen/>
        <w:t>сти должностных лиц и граждан в случае невыполнения ими постановлений Комиссии;</w:t>
      </w:r>
    </w:p>
    <w:p w:rsidR="005C56AB" w:rsidRPr="00FA5C85" w:rsidRDefault="005C56AB" w:rsidP="00FA5C85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ходатайствовать перед судом об освобождении от наказания, о применении более мягкого наказания, об условном осуждении и применении других мер, предусмотренных законодательством в отношении несовершеннолетнего, привлечённого к уголовной ответ</w:t>
      </w:r>
      <w:r w:rsidRPr="00FA5C85">
        <w:rPr>
          <w:rFonts w:ascii="Times New Roman" w:hAnsi="Times New Roman"/>
          <w:sz w:val="24"/>
          <w:szCs w:val="24"/>
        </w:rPr>
        <w:softHyphen/>
        <w:t>ственности, об изменении срока пребывания несовершеннолетнего в специальном учебно-воспитательном учреждении закрытого типа, а также возбуждать ходатайства о помилова</w:t>
      </w:r>
      <w:r w:rsidRPr="00FA5C85">
        <w:rPr>
          <w:rFonts w:ascii="Times New Roman" w:hAnsi="Times New Roman"/>
          <w:sz w:val="24"/>
          <w:szCs w:val="24"/>
        </w:rPr>
        <w:softHyphen/>
        <w:t>нии несовершеннолетнего;</w:t>
      </w:r>
    </w:p>
    <w:p w:rsidR="005C56AB" w:rsidRPr="00FA5C85" w:rsidRDefault="005C56AB" w:rsidP="00FA5C85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 пределах своей компетенции осуществлять меры, предусмотренные    законода</w:t>
      </w:r>
      <w:r w:rsidRPr="00FA5C85">
        <w:rPr>
          <w:rFonts w:ascii="Times New Roman" w:hAnsi="Times New Roman"/>
          <w:sz w:val="24"/>
          <w:szCs w:val="24"/>
        </w:rPr>
        <w:softHyphen/>
        <w:t>тельством Российской Федерации и законодательством Чукотского автономного округа по координации вопросов, связанных с соблюдением условий воспитания, обучения, со</w:t>
      </w:r>
      <w:r w:rsidRPr="00FA5C85">
        <w:rPr>
          <w:rFonts w:ascii="Times New Roman" w:hAnsi="Times New Roman"/>
          <w:sz w:val="24"/>
          <w:szCs w:val="24"/>
        </w:rPr>
        <w:softHyphen/>
        <w:t>держания несовершеннолетних, а также с обращением с несовершеннолетними в учре</w:t>
      </w:r>
      <w:r w:rsidRPr="00FA5C85">
        <w:rPr>
          <w:rFonts w:ascii="Times New Roman" w:hAnsi="Times New Roman"/>
          <w:sz w:val="24"/>
          <w:szCs w:val="24"/>
        </w:rPr>
        <w:softHyphen/>
        <w:t>ждениях системы профилактики безнадзорности и правонарушений несовершеннолетних.</w:t>
      </w:r>
    </w:p>
    <w:p w:rsidR="005C56AB" w:rsidRPr="00FA5C85" w:rsidRDefault="005C56AB" w:rsidP="00FA5C85">
      <w:p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99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Меры, применяемые Комиссией по устройству несовершеннолетних</w:t>
      </w:r>
    </w:p>
    <w:p w:rsidR="005C56AB" w:rsidRPr="00FA5C85" w:rsidRDefault="005C56AB" w:rsidP="00FA5C85">
      <w:pP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Комиссия совместно с другими органами и учреждениями системы     профилакти</w:t>
      </w:r>
      <w:r w:rsidRPr="00FA5C85">
        <w:rPr>
          <w:rFonts w:ascii="Times New Roman" w:hAnsi="Times New Roman"/>
          <w:sz w:val="24"/>
          <w:szCs w:val="24"/>
        </w:rPr>
        <w:softHyphen/>
        <w:t>ки безнадзорности и правонарушений несовершеннолетних выявляет несовершеннолет</w:t>
      </w:r>
      <w:r w:rsidRPr="00FA5C85">
        <w:rPr>
          <w:rFonts w:ascii="Times New Roman" w:hAnsi="Times New Roman"/>
          <w:sz w:val="24"/>
          <w:szCs w:val="24"/>
        </w:rPr>
        <w:softHyphen/>
        <w:t>них, находящихся в социально опасном положении, а также несовершеннолетних, оста</w:t>
      </w:r>
      <w:r w:rsidRPr="00FA5C85">
        <w:rPr>
          <w:rFonts w:ascii="Times New Roman" w:hAnsi="Times New Roman"/>
          <w:sz w:val="24"/>
          <w:szCs w:val="24"/>
        </w:rPr>
        <w:softHyphen/>
        <w:t>вивших образовательные организации и не работающих, ведет их персональный учет, при</w:t>
      </w:r>
      <w:r w:rsidRPr="00FA5C85">
        <w:rPr>
          <w:rFonts w:ascii="Times New Roman" w:hAnsi="Times New Roman"/>
          <w:sz w:val="24"/>
          <w:szCs w:val="24"/>
        </w:rPr>
        <w:softHyphen/>
        <w:t>нимает решения об устройстве этих несовершеннолетних и контролирует выполнение принятых решений.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Комиссия, приняв решение об устройстве несовершеннолетнего, направляет дан</w:t>
      </w:r>
      <w:r w:rsidRPr="00FA5C85">
        <w:rPr>
          <w:rFonts w:ascii="Times New Roman" w:hAnsi="Times New Roman"/>
          <w:sz w:val="24"/>
          <w:szCs w:val="24"/>
        </w:rPr>
        <w:softHyphen/>
        <w:t>ное решение в соответствующие органы или учреждения системы профилактики безнад</w:t>
      </w:r>
      <w:r w:rsidRPr="00FA5C85">
        <w:rPr>
          <w:rFonts w:ascii="Times New Roman" w:hAnsi="Times New Roman"/>
          <w:sz w:val="24"/>
          <w:szCs w:val="24"/>
        </w:rPr>
        <w:softHyphen/>
        <w:t>зорности и правонарушений несовершеннолетних.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 необходимых случаях Комиссия обращается в соответствующий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территориальный</w:t>
      </w:r>
      <w:r w:rsidRPr="00FA5C85">
        <w:rPr>
          <w:rFonts w:ascii="Times New Roman" w:hAnsi="Times New Roman"/>
          <w:sz w:val="24"/>
          <w:szCs w:val="24"/>
        </w:rPr>
        <w:t xml:space="preserve"> орган опеки и попечительства для установления над несовершеннолетним опеки или попечительства.</w:t>
      </w:r>
    </w:p>
    <w:p w:rsidR="005C56AB" w:rsidRPr="00FA5C85" w:rsidRDefault="005C56AB" w:rsidP="00FA5C85">
      <w:pPr>
        <w:pStyle w:val="a4"/>
        <w:widowControl w:val="0"/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984"/>
        </w:tabs>
        <w:spacing w:after="0" w:line="240" w:lineRule="auto"/>
        <w:ind w:left="0" w:hanging="284"/>
        <w:jc w:val="center"/>
        <w:rPr>
          <w:rFonts w:ascii="Times New Roman" w:hAnsi="Times New Roman"/>
          <w:b/>
          <w:sz w:val="24"/>
          <w:szCs w:val="24"/>
        </w:rPr>
      </w:pPr>
      <w:r w:rsidRPr="00FA5C85">
        <w:rPr>
          <w:rFonts w:ascii="Times New Roman" w:hAnsi="Times New Roman"/>
          <w:b/>
          <w:sz w:val="24"/>
          <w:szCs w:val="24"/>
        </w:rPr>
        <w:t>Меры воздействия, применяемые Комиссией к несовершеннолетним</w:t>
      </w:r>
    </w:p>
    <w:p w:rsidR="005C56AB" w:rsidRPr="00FA5C85" w:rsidRDefault="005C56AB" w:rsidP="00FA5C85">
      <w:pPr>
        <w:pStyle w:val="a4"/>
        <w:shd w:val="clear" w:color="auto" w:fill="FFFFFF"/>
        <w:tabs>
          <w:tab w:val="left" w:pos="9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По результатам рассмотрения материала (дела) в отношении несовершеннолетнего,  Комиссия с учетом личности и поведения несовершеннолетнего, мотивов, характера и тяжести совершенного проступка может применить следующие меры воздействия:</w:t>
      </w:r>
    </w:p>
    <w:p w:rsidR="005C56AB" w:rsidRPr="00FA5C85" w:rsidRDefault="005C56AB" w:rsidP="00FA5C85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объявить замечание;</w:t>
      </w:r>
    </w:p>
    <w:p w:rsidR="0058509B" w:rsidRPr="00FA5C85" w:rsidRDefault="005C56AB" w:rsidP="00FA5C85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обязать принести публично или в иной форме извинение потерпевшему;</w:t>
      </w:r>
    </w:p>
    <w:p w:rsidR="005C56AB" w:rsidRPr="00FA5C85" w:rsidRDefault="005C56AB" w:rsidP="00FA5C85">
      <w:pPr>
        <w:pStyle w:val="a4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5C56AB" w:rsidRPr="00FA5C85" w:rsidRDefault="005C56AB" w:rsidP="00FA5C85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наложить административное наказание в случаях, предусмотренных законодательством об административных правонарушениях;</w:t>
      </w:r>
    </w:p>
    <w:p w:rsidR="005C56AB" w:rsidRPr="00FA5C85" w:rsidRDefault="005C56AB" w:rsidP="00FA5C85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обратиться в органы опеки и попечительства </w:t>
      </w:r>
      <w:proofErr w:type="gramStart"/>
      <w:r w:rsidRPr="00FA5C85">
        <w:rPr>
          <w:rFonts w:ascii="Times New Roman" w:hAnsi="Times New Roman"/>
          <w:sz w:val="24"/>
          <w:szCs w:val="24"/>
        </w:rPr>
        <w:t>с просьбой об их обращении в суд с ходатайством об ограничении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или о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доходами;</w:t>
      </w:r>
    </w:p>
    <w:p w:rsidR="005C56AB" w:rsidRPr="00FA5C85" w:rsidRDefault="005C56AB" w:rsidP="00FA5C85">
      <w:pPr>
        <w:pStyle w:val="a4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провести разъяснительную работу по вопросу недопустимости совершения действий, ставших основанием для применения меры воздействия, и правовых последствиях их совершения, в отношении следующих категорий несовершеннолетних: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-  </w:t>
      </w: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занимающихся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бродяж</w:t>
      </w:r>
      <w:r w:rsidR="009B1B8D" w:rsidRPr="00FA5C85">
        <w:rPr>
          <w:rFonts w:ascii="Times New Roman" w:eastAsiaTheme="minorHAnsi" w:hAnsi="Times New Roman"/>
          <w:sz w:val="24"/>
          <w:szCs w:val="24"/>
          <w:lang w:eastAsia="en-US"/>
        </w:rPr>
        <w:t>ничеством или попрошайничеством;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употребляющих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</w:t>
      </w:r>
      <w:r w:rsidR="009B1B8D" w:rsidRPr="00FA5C85">
        <w:rPr>
          <w:rFonts w:ascii="Times New Roman" w:eastAsiaTheme="minorHAnsi" w:hAnsi="Times New Roman"/>
          <w:sz w:val="24"/>
          <w:szCs w:val="24"/>
          <w:lang w:eastAsia="en-US"/>
        </w:rPr>
        <w:t>ую и спиртосодержащую продукцию;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совершивших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правонарушение до достижения возраста, с которого наступает а</w:t>
      </w:r>
      <w:r w:rsidR="009B1B8D" w:rsidRPr="00FA5C85">
        <w:rPr>
          <w:rFonts w:ascii="Times New Roman" w:eastAsiaTheme="minorHAnsi" w:hAnsi="Times New Roman"/>
          <w:sz w:val="24"/>
          <w:szCs w:val="24"/>
          <w:lang w:eastAsia="en-US"/>
        </w:rPr>
        <w:t>дминистративная ответственность;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- совершивших общественно опасное деяние и не подлежащих уголовной ответственности в связи с </w:t>
      </w:r>
      <w:proofErr w:type="spell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недостижением</w:t>
      </w:r>
      <w:proofErr w:type="spell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индивидуальной профилактической работы органами и учреждениями системы профилактики безнадзорности и правонарушений несовершеннолетних.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1B8D" w:rsidRPr="00FA5C85" w:rsidRDefault="005C56AB" w:rsidP="00FA5C85">
      <w:pPr>
        <w:pStyle w:val="a4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A5C85">
        <w:rPr>
          <w:rFonts w:ascii="Times New Roman" w:hAnsi="Times New Roman"/>
          <w:b/>
          <w:sz w:val="24"/>
          <w:szCs w:val="24"/>
        </w:rPr>
        <w:t xml:space="preserve">Меры воздействия, применяемые Комиссией  к родителям или иным </w:t>
      </w:r>
    </w:p>
    <w:p w:rsidR="005C56AB" w:rsidRPr="00FA5C85" w:rsidRDefault="005C56AB" w:rsidP="00FA5C85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FA5C85">
        <w:rPr>
          <w:rFonts w:ascii="Times New Roman" w:hAnsi="Times New Roman"/>
          <w:b/>
          <w:sz w:val="24"/>
          <w:szCs w:val="24"/>
        </w:rPr>
        <w:t>законным представителям</w:t>
      </w:r>
      <w:r w:rsidRPr="00FA5C8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несовершеннолетних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    К родителям или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влияющим на их поведение, Комиссия может применить следующие меры воздействия:</w:t>
      </w:r>
    </w:p>
    <w:p w:rsidR="009B1B8D" w:rsidRPr="00FA5C85" w:rsidRDefault="005C56AB" w:rsidP="00FA5C85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вынести общественное порицание;</w:t>
      </w:r>
    </w:p>
    <w:p w:rsidR="009B1B8D" w:rsidRPr="00FA5C85" w:rsidRDefault="005C56AB" w:rsidP="00FA5C85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предложить возместить материальный вред, причиненный несовершеннолетним;</w:t>
      </w:r>
    </w:p>
    <w:p w:rsidR="009B1B8D" w:rsidRPr="00FA5C85" w:rsidRDefault="005C56AB" w:rsidP="00FA5C85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C85">
        <w:rPr>
          <w:rFonts w:ascii="Times New Roman" w:hAnsi="Times New Roman"/>
          <w:sz w:val="24"/>
          <w:szCs w:val="24"/>
        </w:rPr>
        <w:t>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родителей или иных законных представителей, а также об отстранении опекуна или попечителя от исполнения ими своих обязанностей либо досрочном расторжении договора с приемными родителями, о передаче несовершеннолетнего на воспитание в приемную семью;</w:t>
      </w:r>
      <w:proofErr w:type="gramEnd"/>
    </w:p>
    <w:p w:rsidR="009B1B8D" w:rsidRPr="00FA5C85" w:rsidRDefault="005C56AB" w:rsidP="00FA5C85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обратиться в суд с заявлением об ограничении или лишении родительских прав;</w:t>
      </w:r>
    </w:p>
    <w:p w:rsidR="009B1B8D" w:rsidRPr="00FA5C85" w:rsidRDefault="005C56AB" w:rsidP="00FA5C85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наложить административное наказание в случаях, предусмотренных законодательством об административных правонарушениях;</w:t>
      </w:r>
    </w:p>
    <w:p w:rsidR="005C56AB" w:rsidRPr="00FA5C85" w:rsidRDefault="005C56AB" w:rsidP="00FA5C85">
      <w:pPr>
        <w:pStyle w:val="a4"/>
        <w:numPr>
          <w:ilvl w:val="0"/>
          <w:numId w:val="2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lastRenderedPageBreak/>
        <w:t>провести разъяснительную работу по вопросу недопустимости совершения действий, ставших основанием для применения меры воздействия, и правовых последствиях их совершения (в случаях совершения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несовершеннолетнего).</w:t>
      </w:r>
    </w:p>
    <w:p w:rsidR="009B1B8D" w:rsidRPr="00FA5C85" w:rsidRDefault="009B1B8D" w:rsidP="00FA5C85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240" w:lineRule="auto"/>
        <w:ind w:left="0" w:hanging="720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Подготовка заседания Комиссии</w:t>
      </w:r>
    </w:p>
    <w:p w:rsidR="009B1B8D" w:rsidRPr="00FA5C85" w:rsidRDefault="009B1B8D" w:rsidP="00FA5C85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Материалы, подлежащие рассмотрению, предварительно изучаются председателем Комиссии или его заместителем, которые принимают решения:</w:t>
      </w:r>
    </w:p>
    <w:p w:rsidR="005C56AB" w:rsidRPr="00FA5C85" w:rsidRDefault="005C56AB" w:rsidP="00FA5C85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21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рассмотреть материал на заседан</w:t>
      </w:r>
      <w:r w:rsidR="009B1B8D" w:rsidRPr="00FA5C85">
        <w:rPr>
          <w:rFonts w:ascii="Times New Roman" w:hAnsi="Times New Roman"/>
          <w:sz w:val="24"/>
          <w:szCs w:val="24"/>
        </w:rPr>
        <w:t>ии К</w:t>
      </w:r>
      <w:r w:rsidRPr="00FA5C85">
        <w:rPr>
          <w:rFonts w:ascii="Times New Roman" w:hAnsi="Times New Roman"/>
          <w:sz w:val="24"/>
          <w:szCs w:val="24"/>
        </w:rPr>
        <w:t>омиссии;</w:t>
      </w:r>
    </w:p>
    <w:p w:rsidR="005C56AB" w:rsidRPr="00FA5C85" w:rsidRDefault="005C56AB" w:rsidP="00FA5C85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pacing w:val="-7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провести дополнительную проверку материала или обследование по </w:t>
      </w:r>
      <w:r w:rsidR="009B1B8D" w:rsidRPr="00FA5C85">
        <w:rPr>
          <w:rFonts w:ascii="Times New Roman" w:hAnsi="Times New Roman"/>
          <w:sz w:val="24"/>
          <w:szCs w:val="24"/>
        </w:rPr>
        <w:t xml:space="preserve">     </w:t>
      </w:r>
      <w:r w:rsidRPr="00FA5C85">
        <w:rPr>
          <w:rFonts w:ascii="Times New Roman" w:hAnsi="Times New Roman"/>
          <w:sz w:val="24"/>
          <w:szCs w:val="24"/>
        </w:rPr>
        <w:t>поступив</w:t>
      </w:r>
      <w:r w:rsidRPr="00FA5C85">
        <w:rPr>
          <w:rFonts w:ascii="Times New Roman" w:hAnsi="Times New Roman"/>
          <w:sz w:val="24"/>
          <w:szCs w:val="24"/>
        </w:rPr>
        <w:softHyphen/>
        <w:t>шим заявлениям, представлениям;</w:t>
      </w:r>
    </w:p>
    <w:p w:rsidR="005C56AB" w:rsidRPr="00FA5C85" w:rsidRDefault="005C56AB" w:rsidP="00FA5C85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pacing w:val="-11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возвратить поступившие материалы, если их рассмотрение не отнесено к </w:t>
      </w:r>
      <w:r w:rsidR="009B1B8D" w:rsidRPr="00FA5C85">
        <w:rPr>
          <w:rFonts w:ascii="Times New Roman" w:hAnsi="Times New Roman"/>
          <w:sz w:val="24"/>
          <w:szCs w:val="24"/>
        </w:rPr>
        <w:t xml:space="preserve">   </w:t>
      </w:r>
      <w:r w:rsidRPr="00FA5C85">
        <w:rPr>
          <w:rFonts w:ascii="Times New Roman" w:hAnsi="Times New Roman"/>
          <w:sz w:val="24"/>
          <w:szCs w:val="24"/>
        </w:rPr>
        <w:t>компе</w:t>
      </w:r>
      <w:r w:rsidRPr="00FA5C85">
        <w:rPr>
          <w:rFonts w:ascii="Times New Roman" w:hAnsi="Times New Roman"/>
          <w:sz w:val="24"/>
          <w:szCs w:val="24"/>
        </w:rPr>
        <w:softHyphen/>
        <w:t>тенции Комиссии;</w:t>
      </w:r>
    </w:p>
    <w:p w:rsidR="005C56AB" w:rsidRPr="00FA5C85" w:rsidRDefault="005C56AB" w:rsidP="00FA5C85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pacing w:val="-10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рассмотреть ходатайства несовершеннолетнего, его родителей или иных </w:t>
      </w:r>
      <w:r w:rsidR="009B1B8D" w:rsidRPr="00FA5C85">
        <w:rPr>
          <w:rFonts w:ascii="Times New Roman" w:hAnsi="Times New Roman"/>
          <w:sz w:val="24"/>
          <w:szCs w:val="24"/>
        </w:rPr>
        <w:t xml:space="preserve">    </w:t>
      </w:r>
      <w:r w:rsidRPr="00FA5C85">
        <w:rPr>
          <w:rFonts w:ascii="Times New Roman" w:hAnsi="Times New Roman"/>
          <w:sz w:val="24"/>
          <w:szCs w:val="24"/>
        </w:rPr>
        <w:t>закон</w:t>
      </w:r>
      <w:r w:rsidRPr="00FA5C85">
        <w:rPr>
          <w:rFonts w:ascii="Times New Roman" w:hAnsi="Times New Roman"/>
          <w:sz w:val="24"/>
          <w:szCs w:val="24"/>
        </w:rPr>
        <w:softHyphen/>
        <w:t>ных представителей по существу вопросов, подлежащих рассмотрению на заседании Ко</w:t>
      </w:r>
      <w:r w:rsidRPr="00FA5C85">
        <w:rPr>
          <w:rFonts w:ascii="Times New Roman" w:hAnsi="Times New Roman"/>
          <w:sz w:val="24"/>
          <w:szCs w:val="24"/>
        </w:rPr>
        <w:softHyphen/>
        <w:t>миссии;</w:t>
      </w:r>
    </w:p>
    <w:p w:rsidR="005C56AB" w:rsidRPr="00FA5C85" w:rsidRDefault="005C56AB" w:rsidP="00FA5C85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/>
          <w:spacing w:val="-11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принять меры по обеспечению явки несовершеннолетнего на заседание </w:t>
      </w:r>
      <w:r w:rsidR="009B1B8D" w:rsidRPr="00FA5C85">
        <w:rPr>
          <w:rFonts w:ascii="Times New Roman" w:hAnsi="Times New Roman"/>
          <w:sz w:val="24"/>
          <w:szCs w:val="24"/>
        </w:rPr>
        <w:t xml:space="preserve">     </w:t>
      </w:r>
      <w:r w:rsidRPr="00FA5C85">
        <w:rPr>
          <w:rFonts w:ascii="Times New Roman" w:hAnsi="Times New Roman"/>
          <w:sz w:val="24"/>
          <w:szCs w:val="24"/>
        </w:rPr>
        <w:t>Комис</w:t>
      </w:r>
      <w:r w:rsidRPr="00FA5C85">
        <w:rPr>
          <w:rFonts w:ascii="Times New Roman" w:hAnsi="Times New Roman"/>
          <w:sz w:val="24"/>
          <w:szCs w:val="24"/>
        </w:rPr>
        <w:softHyphen/>
        <w:t>сии и определить круг лиц, подлежащих вызову или приглашению на заседание.</w:t>
      </w:r>
    </w:p>
    <w:p w:rsidR="009B1B8D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 дате и месте заседания Комиссии извещаются несовершеннолетний, его роди</w:t>
      </w:r>
      <w:r w:rsidRPr="00FA5C85">
        <w:rPr>
          <w:rFonts w:ascii="Times New Roman" w:hAnsi="Times New Roman"/>
          <w:sz w:val="24"/>
          <w:szCs w:val="24"/>
        </w:rPr>
        <w:softHyphen/>
        <w:t>тели или иные законные представители, другие лица, чье участие в заседании признано Комиссией обязательным, а также прокурор.</w:t>
      </w:r>
    </w:p>
    <w:p w:rsidR="009B1B8D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К участию в работе Комиссии с момента подготовки материалов к заседанию до</w:t>
      </w:r>
      <w:r w:rsidRPr="00FA5C85">
        <w:rPr>
          <w:rFonts w:ascii="Times New Roman" w:hAnsi="Times New Roman"/>
          <w:sz w:val="24"/>
          <w:szCs w:val="24"/>
        </w:rPr>
        <w:softHyphen/>
        <w:t xml:space="preserve">пускаются законный представитель несовершеннолетнего, адвокат, а также иное лицо, имеющее право оказывать юридическую помощь в соответствии с федеральным </w:t>
      </w:r>
      <w:r w:rsidR="009B1B8D" w:rsidRPr="00FA5C85">
        <w:rPr>
          <w:rFonts w:ascii="Times New Roman" w:hAnsi="Times New Roman"/>
          <w:sz w:val="24"/>
          <w:szCs w:val="24"/>
        </w:rPr>
        <w:t xml:space="preserve">  </w:t>
      </w:r>
      <w:r w:rsidRPr="00FA5C85">
        <w:rPr>
          <w:rFonts w:ascii="Times New Roman" w:hAnsi="Times New Roman"/>
          <w:sz w:val="24"/>
          <w:szCs w:val="24"/>
        </w:rPr>
        <w:t>законода</w:t>
      </w:r>
      <w:r w:rsidRPr="00FA5C85">
        <w:rPr>
          <w:rFonts w:ascii="Times New Roman" w:hAnsi="Times New Roman"/>
          <w:sz w:val="24"/>
          <w:szCs w:val="24"/>
        </w:rPr>
        <w:softHyphen/>
        <w:t>тельством.</w:t>
      </w:r>
    </w:p>
    <w:p w:rsidR="009B1B8D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pacing w:val="-1"/>
          <w:sz w:val="24"/>
          <w:szCs w:val="24"/>
        </w:rPr>
        <w:t xml:space="preserve">Несовершеннолетний, его родители или иные законные представители, адвокат, а </w:t>
      </w:r>
      <w:r w:rsidRPr="00FA5C85">
        <w:rPr>
          <w:rFonts w:ascii="Times New Roman" w:hAnsi="Times New Roman"/>
          <w:sz w:val="24"/>
          <w:szCs w:val="24"/>
        </w:rPr>
        <w:t>также иное лицо, имеющее право оказывать юридическую помощь в соответствии с феде</w:t>
      </w:r>
      <w:r w:rsidRPr="00FA5C85">
        <w:rPr>
          <w:rFonts w:ascii="Times New Roman" w:hAnsi="Times New Roman"/>
          <w:sz w:val="24"/>
          <w:szCs w:val="24"/>
        </w:rPr>
        <w:softHyphen/>
        <w:t>ральным законодательством, имеют право ознакомиться с материалами, подготовленными Комиссией к рассмотрению. Право указанных лиц на ознакомление с материалами разъяс</w:t>
      </w:r>
      <w:r w:rsidRPr="00FA5C85">
        <w:rPr>
          <w:rFonts w:ascii="Times New Roman" w:hAnsi="Times New Roman"/>
          <w:sz w:val="24"/>
          <w:szCs w:val="24"/>
        </w:rPr>
        <w:softHyphen/>
        <w:t>няется им в повестке о вызове на заседание Комиссии.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Порядок подготовки к рассмотрению дела об административном </w:t>
      </w:r>
      <w:r w:rsidR="009B1B8D" w:rsidRPr="00FA5C85">
        <w:rPr>
          <w:rFonts w:ascii="Times New Roman" w:hAnsi="Times New Roman"/>
          <w:sz w:val="24"/>
          <w:szCs w:val="24"/>
        </w:rPr>
        <w:t xml:space="preserve">    </w:t>
      </w:r>
      <w:r w:rsidRPr="00FA5C85">
        <w:rPr>
          <w:rFonts w:ascii="Times New Roman" w:hAnsi="Times New Roman"/>
          <w:sz w:val="24"/>
          <w:szCs w:val="24"/>
        </w:rPr>
        <w:t>правонаруше</w:t>
      </w:r>
      <w:r w:rsidRPr="00FA5C85">
        <w:rPr>
          <w:rFonts w:ascii="Times New Roman" w:hAnsi="Times New Roman"/>
          <w:sz w:val="24"/>
          <w:szCs w:val="24"/>
        </w:rPr>
        <w:softHyphen/>
        <w:t>нии осуществляется в соответствии с Кодексом Российской Федерации об административ</w:t>
      </w:r>
      <w:r w:rsidRPr="00FA5C85">
        <w:rPr>
          <w:rFonts w:ascii="Times New Roman" w:hAnsi="Times New Roman"/>
          <w:sz w:val="24"/>
          <w:szCs w:val="24"/>
        </w:rPr>
        <w:softHyphen/>
        <w:t>ных правонарушениях.</w:t>
      </w:r>
    </w:p>
    <w:p w:rsidR="009B1B8D" w:rsidRPr="00FA5C85" w:rsidRDefault="009B1B8D" w:rsidP="00FA5C85">
      <w:pPr>
        <w:pStyle w:val="a4"/>
        <w:widowControl w:val="0"/>
        <w:shd w:val="clear" w:color="auto" w:fill="FFFFFF"/>
        <w:tabs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3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984"/>
        </w:tabs>
        <w:spacing w:after="0" w:line="240" w:lineRule="auto"/>
        <w:ind w:left="0" w:hanging="284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Порядок проведения заседания Комиссии</w:t>
      </w:r>
    </w:p>
    <w:p w:rsidR="009B1B8D" w:rsidRPr="00FA5C85" w:rsidRDefault="009B1B8D" w:rsidP="00FA5C85">
      <w:pPr>
        <w:pStyle w:val="a4"/>
        <w:shd w:val="clear" w:color="auto" w:fill="FFFFFF"/>
        <w:tabs>
          <w:tab w:val="left" w:pos="9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B1B8D" w:rsidRPr="00FA5C85" w:rsidRDefault="009B1B8D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 </w:t>
      </w:r>
      <w:r w:rsidR="005C56AB" w:rsidRPr="00FA5C85">
        <w:rPr>
          <w:rFonts w:ascii="Times New Roman" w:hAnsi="Times New Roman"/>
          <w:sz w:val="24"/>
          <w:szCs w:val="24"/>
        </w:rPr>
        <w:t xml:space="preserve">Комиссия рассматривает материалы в отношении несовершеннолетнего, его </w:t>
      </w:r>
      <w:r w:rsidRPr="00FA5C85">
        <w:rPr>
          <w:rFonts w:ascii="Times New Roman" w:hAnsi="Times New Roman"/>
          <w:sz w:val="24"/>
          <w:szCs w:val="24"/>
        </w:rPr>
        <w:t xml:space="preserve"> </w:t>
      </w:r>
      <w:r w:rsidR="005C56AB" w:rsidRPr="00FA5C85">
        <w:rPr>
          <w:rFonts w:ascii="Times New Roman" w:hAnsi="Times New Roman"/>
          <w:sz w:val="24"/>
          <w:szCs w:val="24"/>
        </w:rPr>
        <w:t>ро</w:t>
      </w:r>
      <w:r w:rsidR="005C56AB" w:rsidRPr="00FA5C85">
        <w:rPr>
          <w:rFonts w:ascii="Times New Roman" w:hAnsi="Times New Roman"/>
          <w:sz w:val="24"/>
          <w:szCs w:val="24"/>
        </w:rPr>
        <w:softHyphen/>
        <w:t>дителей (законных представителей), иных лиц.</w:t>
      </w:r>
    </w:p>
    <w:p w:rsidR="009B1B8D" w:rsidRPr="00FA5C85" w:rsidRDefault="009B1B8D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</w:t>
      </w:r>
      <w:r w:rsidR="005C56AB" w:rsidRPr="00FA5C85">
        <w:rPr>
          <w:rFonts w:ascii="Times New Roman" w:hAnsi="Times New Roman"/>
          <w:sz w:val="24"/>
          <w:szCs w:val="24"/>
        </w:rPr>
        <w:t xml:space="preserve">Заседания Комиссии проводятся </w:t>
      </w:r>
      <w:r w:rsidR="005C56AB" w:rsidRPr="00FA5C85">
        <w:rPr>
          <w:rFonts w:ascii="Times New Roman" w:eastAsiaTheme="minorHAnsi" w:hAnsi="Times New Roman"/>
          <w:sz w:val="24"/>
          <w:szCs w:val="24"/>
          <w:lang w:eastAsia="en-US"/>
        </w:rPr>
        <w:t>по мере необходимости, но не реже одного раза в месяц, и считаются правомочными, если на них присутствует не менее половины ее членов</w:t>
      </w:r>
      <w:r w:rsidR="005C56AB" w:rsidRPr="00FA5C85">
        <w:rPr>
          <w:rFonts w:ascii="Times New Roman" w:hAnsi="Times New Roman"/>
          <w:spacing w:val="-23"/>
          <w:sz w:val="24"/>
          <w:szCs w:val="24"/>
        </w:rPr>
        <w:t xml:space="preserve">. </w:t>
      </w:r>
      <w:r w:rsidR="005C56AB" w:rsidRPr="00FA5C85">
        <w:rPr>
          <w:rFonts w:ascii="Times New Roman" w:hAnsi="Times New Roman"/>
          <w:sz w:val="24"/>
          <w:szCs w:val="24"/>
        </w:rPr>
        <w:t>Члены Комиссии участвуют в её заседаниях без права замены.</w:t>
      </w:r>
    </w:p>
    <w:p w:rsidR="009B1B8D" w:rsidRPr="00FA5C85" w:rsidRDefault="009B1B8D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</w:t>
      </w:r>
      <w:r w:rsidR="005C56AB" w:rsidRPr="00FA5C85">
        <w:rPr>
          <w:rFonts w:ascii="Times New Roman" w:hAnsi="Times New Roman"/>
          <w:sz w:val="24"/>
          <w:szCs w:val="24"/>
        </w:rPr>
        <w:t>На заседании Комиссии председательствует её председатель или заместитель председателя Комиссии</w:t>
      </w:r>
      <w:r w:rsidR="005C56AB"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либо по их поручению член Комиссии.</w:t>
      </w:r>
    </w:p>
    <w:p w:rsidR="00272FD2" w:rsidRPr="00FA5C85" w:rsidRDefault="009B1B8D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C56AB" w:rsidRPr="00FA5C85">
        <w:rPr>
          <w:rFonts w:ascii="Times New Roman" w:hAnsi="Times New Roman"/>
          <w:sz w:val="24"/>
          <w:szCs w:val="24"/>
        </w:rPr>
        <w:t xml:space="preserve">Заседания Комиссии являются, как правило, открытыми. В целях обеспечения конфиденциальности информации о несовершеннолетнем, его родителях или иных </w:t>
      </w:r>
      <w:r w:rsidRPr="00FA5C85">
        <w:rPr>
          <w:rFonts w:ascii="Times New Roman" w:hAnsi="Times New Roman"/>
          <w:sz w:val="24"/>
          <w:szCs w:val="24"/>
        </w:rPr>
        <w:t xml:space="preserve">  </w:t>
      </w:r>
      <w:r w:rsidR="005C56AB" w:rsidRPr="00FA5C85">
        <w:rPr>
          <w:rFonts w:ascii="Times New Roman" w:hAnsi="Times New Roman"/>
          <w:sz w:val="24"/>
          <w:szCs w:val="24"/>
        </w:rPr>
        <w:t>закон</w:t>
      </w:r>
      <w:r w:rsidR="005C56AB" w:rsidRPr="00FA5C85">
        <w:rPr>
          <w:rFonts w:ascii="Times New Roman" w:hAnsi="Times New Roman"/>
          <w:sz w:val="24"/>
          <w:szCs w:val="24"/>
        </w:rPr>
        <w:softHyphen/>
        <w:t>ных представителях</w:t>
      </w:r>
      <w:r w:rsidR="00272FD2" w:rsidRPr="00FA5C85">
        <w:rPr>
          <w:rFonts w:ascii="Times New Roman" w:hAnsi="Times New Roman"/>
          <w:sz w:val="24"/>
          <w:szCs w:val="24"/>
        </w:rPr>
        <w:t>,</w:t>
      </w:r>
      <w:r w:rsidR="005C56AB" w:rsidRPr="00FA5C85">
        <w:rPr>
          <w:rFonts w:ascii="Times New Roman" w:hAnsi="Times New Roman"/>
          <w:sz w:val="24"/>
          <w:szCs w:val="24"/>
        </w:rPr>
        <w:t xml:space="preserve">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272FD2" w:rsidRPr="00FA5C85" w:rsidRDefault="00272FD2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</w:t>
      </w:r>
      <w:r w:rsidR="005C56AB" w:rsidRPr="00FA5C85">
        <w:rPr>
          <w:rFonts w:ascii="Times New Roman" w:eastAsiaTheme="minorHAnsi" w:hAnsi="Times New Roman"/>
          <w:sz w:val="24"/>
          <w:szCs w:val="24"/>
          <w:lang w:eastAsia="en-US"/>
        </w:rPr>
        <w:t>На время исследования на заседании Комиссии обстоятельств, способных отрицательно повлиять на несовершеннолетнего, Комиссия имеет право удалить его из зала заседания, о чем делается запись в протоколе заседания Комиссии.</w:t>
      </w:r>
    </w:p>
    <w:p w:rsidR="00272FD2" w:rsidRPr="00FA5C85" w:rsidRDefault="00272FD2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</w:t>
      </w:r>
      <w:r w:rsidR="005C56AB" w:rsidRPr="00FA5C85">
        <w:rPr>
          <w:rFonts w:ascii="Times New Roman" w:eastAsiaTheme="minorHAnsi" w:hAnsi="Times New Roman"/>
          <w:sz w:val="24"/>
          <w:szCs w:val="24"/>
          <w:lang w:eastAsia="en-US"/>
        </w:rPr>
        <w:t>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272FD2" w:rsidRPr="00FA5C85" w:rsidRDefault="00272FD2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C56AB" w:rsidRPr="00FA5C85">
        <w:rPr>
          <w:rFonts w:ascii="Times New Roman" w:eastAsiaTheme="minorHAnsi" w:hAnsi="Times New Roman"/>
          <w:sz w:val="24"/>
          <w:szCs w:val="24"/>
          <w:lang w:eastAsia="en-US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Комиссию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Комиссии.</w:t>
      </w:r>
    </w:p>
    <w:p w:rsidR="005C56AB" w:rsidRPr="00FA5C85" w:rsidRDefault="00272FD2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C56AB"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Член Комиссии не может участвовать в рассмотрении материалов в случае, если это лицо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лично, прямо или косвенно заинтересован в разрешении дела. </w:t>
      </w:r>
    </w:p>
    <w:p w:rsidR="005C56AB" w:rsidRPr="00FA5C85" w:rsidRDefault="005C56AB" w:rsidP="00FA5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При наличии данных обстоятельств, член Комиссии обязан заявить самоотвод. Заявление о самоотводе подается председательствующему на заседании Комиссии. По результатам рассмотрения заявления о самоотводе Комиссией принимается решение об удовлетворении заявления либо об отказе в его удовлетворении, которое заносится в протокол заседания Комиссии.</w:t>
      </w: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Материалы в отношении несовершеннолетнего, его родителей или иных законных представителей, за исключением поступивших из правоохранительных органов материалов о совершении несовершеннолетним общественно опасного деяния до достижения возраста, с которого наступает уголовная ответственность, либо достигшим возраста, с которого наступает уголовная ответственность, но не подлежащим уголовной ответственности вследствие отставания в психическом развитии, не связанного с психическим расстройством, могут быть рассмотрены в их отсутствие</w:t>
      </w:r>
      <w:proofErr w:type="gramEnd"/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В ходе рассмотрения материалов Комиссия выявляет причины и условия, способствовавшие совершению правонарушений несовершеннолетним, и принимает меры к их устранению.</w:t>
      </w: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При рассмотрении материалов, связанных с нарушением прав и охраняемых законом интересов несовершеннолетнего, Комиссия всесторонне изучает обстоятельства, выясняет причины указанных нарушений и принимает</w:t>
      </w:r>
      <w:r w:rsidR="00272FD2"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меры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по обеспечению защиты прав и интересов несовершеннолетнего.</w:t>
      </w: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При опросе несовершеннолетнего, не достигшего четырнадцатилетнего возраста, обязательно присутствие педагога или психолога, а по усмотрению Комиссии либо ходатайству лиц, представляющих интересы несовершеннолетнего, возможно присутствие законного представителя несовершеннолетнего.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Комиссия заслушивает объяснения несовершеннолетнего, его родителей (законных представителей), иных граждан, потерпевшего, свидетелей, адвоката либо иного лица, оказывающего несовершеннолетнему юридическую помощь в соответствии с федеральным законодательством, и после всестороннего рассмотрения обстоятельств дела принимает одно из следующих решений:</w:t>
      </w:r>
    </w:p>
    <w:p w:rsidR="00272FD2" w:rsidRPr="00FA5C85" w:rsidRDefault="005C56AB" w:rsidP="00FA5C85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применить меры воздействия, предусмотренные федеральным законодательством и законодательством Чукотского автономного округа;</w:t>
      </w:r>
    </w:p>
    <w:p w:rsidR="00272FD2" w:rsidRPr="00FA5C85" w:rsidRDefault="005C56AB" w:rsidP="00FA5C85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прекратить рассмотрение материала (при наличии обстоятельств, предусмотренных </w:t>
      </w:r>
      <w:hyperlink r:id="rId11" w:history="1">
        <w:r w:rsidRPr="00FA5C85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об административных нарушениях);</w:t>
      </w:r>
    </w:p>
    <w:p w:rsidR="00272FD2" w:rsidRPr="00FA5C85" w:rsidRDefault="005C56AB" w:rsidP="00FA5C85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отложить рассмотрение материала и провести дополнительную проверку;</w:t>
      </w:r>
    </w:p>
    <w:p w:rsidR="005C56AB" w:rsidRPr="00FA5C85" w:rsidRDefault="005C56AB" w:rsidP="00FA5C85">
      <w:pPr>
        <w:pStyle w:val="a4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передать материал в органы прокуратуры, суд, другие органы по подведомственности.</w:t>
      </w: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Решения Комиссии принимаются путем открытого голосования простым большинством голосов присутствующих на заседании членов  Комиссии.</w:t>
      </w: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рассмотрения Комиссией дел об административных правонарушениях осуществляется в соответствии с </w:t>
      </w:r>
      <w:hyperlink r:id="rId12" w:history="1">
        <w:r w:rsidRPr="00FA5C85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Порядок рассмотрения Комиссией материалов (дел), не связанных с делами об административных правонарушениях, осуществляется в соответствии с нормативными актами Правительства Чукотского автономного округа.</w:t>
      </w:r>
    </w:p>
    <w:p w:rsidR="005C56AB" w:rsidRPr="00FA5C85" w:rsidRDefault="005C56AB" w:rsidP="00FA5C8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989"/>
        </w:tabs>
        <w:spacing w:after="0" w:line="240" w:lineRule="auto"/>
        <w:ind w:left="0" w:hanging="426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Сроки рассмотрения материалов (дел) Комиссией</w:t>
      </w:r>
    </w:p>
    <w:p w:rsidR="00272FD2" w:rsidRPr="00FA5C85" w:rsidRDefault="00272FD2" w:rsidP="00FA5C85">
      <w:pPr>
        <w:pStyle w:val="a4"/>
        <w:shd w:val="clear" w:color="auto" w:fill="FFFFFF"/>
        <w:tabs>
          <w:tab w:val="left" w:pos="98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Поступившие в Комиссию материалы должны быть рассмотрены в срок не более 15 дней со дня их поступления.</w:t>
      </w:r>
    </w:p>
    <w:p w:rsidR="00272FD2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Срок рассмотрения </w:t>
      </w:r>
      <w:r w:rsidR="00272FD2"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материалов (дел)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может быть продлен не более чем на </w:t>
      </w:r>
      <w:r w:rsidR="00272FD2" w:rsidRPr="00FA5C85">
        <w:rPr>
          <w:rFonts w:ascii="Times New Roman" w:eastAsiaTheme="minorHAnsi" w:hAnsi="Times New Roman"/>
          <w:sz w:val="24"/>
          <w:szCs w:val="24"/>
          <w:lang w:eastAsia="en-US"/>
        </w:rPr>
        <w:t>один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месяц по мотивированному постановлению в случае необходимости дополнительного выяснения обстоятельств дела либо в иных случаях.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Поступившие в Комиссию дела об административных правонарушениях рассматриваются в сроки, установленные </w:t>
      </w:r>
      <w:hyperlink r:id="rId13" w:history="1">
        <w:r w:rsidRPr="00FA5C85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272FD2" w:rsidRPr="00FA5C85" w:rsidRDefault="00272FD2" w:rsidP="00FA5C85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1085"/>
        </w:tabs>
        <w:spacing w:after="0" w:line="240" w:lineRule="auto"/>
        <w:ind w:left="0" w:hanging="426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Протокол заседания Комиссии</w:t>
      </w:r>
    </w:p>
    <w:p w:rsidR="00272FD2" w:rsidRPr="00FA5C85" w:rsidRDefault="00272FD2" w:rsidP="00FA5C85">
      <w:pPr>
        <w:pStyle w:val="a4"/>
        <w:shd w:val="clear" w:color="auto" w:fill="FFFFFF"/>
        <w:tabs>
          <w:tab w:val="left" w:pos="10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hAnsi="Times New Roman"/>
          <w:sz w:val="24"/>
          <w:szCs w:val="24"/>
        </w:rPr>
        <w:t xml:space="preserve">На заседании Комиссии ответственный секретарь Комиссии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либо по поручению председательствующего член Комиссии (далее - секретарь заседания Комиссии) ведет протокол, в котором должны быть указаны:</w:t>
      </w:r>
    </w:p>
    <w:p w:rsidR="00272FD2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дата и место заседания Комиссии;</w:t>
      </w:r>
    </w:p>
    <w:p w:rsidR="00272FD2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наименование и персональный состав Комиссии;</w:t>
      </w:r>
    </w:p>
    <w:p w:rsidR="00272FD2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содержание рассматриваемых материалов;</w:t>
      </w:r>
    </w:p>
    <w:p w:rsidR="00272FD2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фамилия, имя и отчество лица, в отношении которого рассматриваются материалы, число, месяц, год и место рождения, место его жительства, место работы или учебы, а также иные сведения, имеющие значение для рассмотрения материалов;</w:t>
      </w:r>
    </w:p>
    <w:p w:rsidR="00272FD2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сведения о явке лиц, участвующих в заседании, разъяснении им их прав и обязанностей;</w:t>
      </w:r>
    </w:p>
    <w:p w:rsidR="00487EE3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сведения об извещении отсутствующих лиц в установленном порядке;</w:t>
      </w:r>
    </w:p>
    <w:p w:rsidR="00487EE3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отводы (самоотводы), ходатайства и результаты их рассмотрения;</w:t>
      </w:r>
    </w:p>
    <w:p w:rsidR="00487EE3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объяснения, показания, пояснения и заключения соответствующих лиц, участвующих в рассмотрении материалов;</w:t>
      </w:r>
    </w:p>
    <w:p w:rsidR="00487EE3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документы и вещественные доказательства, исследованные при рассмотрении материалов;</w:t>
      </w:r>
    </w:p>
    <w:p w:rsidR="00487EE3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сведения об оглашении на заседании Комиссии принятого постановления Комиссии;</w:t>
      </w:r>
    </w:p>
    <w:p w:rsidR="005C56AB" w:rsidRPr="00FA5C85" w:rsidRDefault="005C56AB" w:rsidP="00FA5C85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сведения о разъяснении сроков и порядка обжалования принятого постановления Комиссии.</w:t>
      </w:r>
    </w:p>
    <w:p w:rsidR="005C56AB" w:rsidRPr="00FA5C85" w:rsidRDefault="00487EE3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4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</w:t>
      </w:r>
      <w:r w:rsidR="005C56AB" w:rsidRPr="00FA5C85">
        <w:rPr>
          <w:rFonts w:ascii="Times New Roman" w:hAnsi="Times New Roman"/>
          <w:sz w:val="24"/>
          <w:szCs w:val="24"/>
        </w:rPr>
        <w:t>Протокол заседания Комиссии подписывается председательствующим на заседа</w:t>
      </w:r>
      <w:r w:rsidR="005C56AB" w:rsidRPr="00FA5C85">
        <w:rPr>
          <w:rFonts w:ascii="Times New Roman" w:hAnsi="Times New Roman"/>
          <w:sz w:val="24"/>
          <w:szCs w:val="24"/>
        </w:rPr>
        <w:softHyphen/>
        <w:t>нии и секретарем заседания Комиссии.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Протокол о рассмотрении дела об административном правонарушении ведется в соответствии с Кодексом Российской Федерации об административных правонарушениях.</w:t>
      </w:r>
    </w:p>
    <w:p w:rsidR="00487EE3" w:rsidRPr="00FA5C85" w:rsidRDefault="00487EE3" w:rsidP="00FA5C85">
      <w:pPr>
        <w:pStyle w:val="a4"/>
        <w:widowControl w:val="0"/>
        <w:shd w:val="clear" w:color="auto" w:fill="FFFFFF"/>
        <w:tabs>
          <w:tab w:val="left" w:pos="989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6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1085"/>
        </w:tabs>
        <w:spacing w:after="0" w:line="240" w:lineRule="auto"/>
        <w:ind w:left="0" w:hanging="426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Акты, принимаемые Комиссией</w:t>
      </w:r>
    </w:p>
    <w:p w:rsidR="00487EE3" w:rsidRPr="00FA5C85" w:rsidRDefault="00487EE3" w:rsidP="00FA5C85">
      <w:pPr>
        <w:pStyle w:val="a4"/>
        <w:shd w:val="clear" w:color="auto" w:fill="FFFFFF"/>
        <w:tabs>
          <w:tab w:val="left" w:pos="10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7EE3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14" w:history="1">
        <w:r w:rsidRPr="00FA5C85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от 24</w:t>
      </w:r>
      <w:r w:rsidR="00487EE3"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июня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1999 года №</w:t>
      </w:r>
      <w:r w:rsidR="00487EE3"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120-ФЗ «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Об основах системы профилактики безнадзорности и правонарушений несовершеннолетних</w:t>
      </w:r>
      <w:r w:rsidR="00487EE3" w:rsidRPr="00FA5C85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Комиссия принимает постановления по отнесенным к ее компетенции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487EE3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hAnsi="Times New Roman"/>
          <w:sz w:val="24"/>
          <w:szCs w:val="24"/>
        </w:rPr>
        <w:t xml:space="preserve">Решения Комиссии оформляются протоколом, который подписывается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председательствующим на заседании </w:t>
      </w:r>
      <w:r w:rsidRPr="00FA5C85">
        <w:rPr>
          <w:rFonts w:ascii="Times New Roman" w:hAnsi="Times New Roman"/>
          <w:sz w:val="24"/>
          <w:szCs w:val="24"/>
        </w:rPr>
        <w:t>и секретарем  заседания Комиссии.</w:t>
      </w:r>
    </w:p>
    <w:p w:rsidR="005C56AB" w:rsidRPr="00FA5C85" w:rsidRDefault="005C56AB" w:rsidP="00FA5C85">
      <w:pPr>
        <w:pStyle w:val="a4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C85">
        <w:rPr>
          <w:rFonts w:ascii="Times New Roman" w:hAnsi="Times New Roman"/>
          <w:sz w:val="24"/>
          <w:szCs w:val="24"/>
        </w:rPr>
        <w:t>Порядок вынесения Комиссией решения по делам об административных правонарушениях осуществляется в соответствии с Кодексом Российской Федерации об административных правонарушениях.</w:t>
      </w:r>
    </w:p>
    <w:p w:rsidR="00487EE3" w:rsidRPr="00FA5C85" w:rsidRDefault="00487EE3" w:rsidP="00FA5C85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1085"/>
        </w:tabs>
        <w:spacing w:after="0" w:line="240" w:lineRule="auto"/>
        <w:ind w:left="0" w:hanging="426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Постановления Комиссии</w:t>
      </w:r>
    </w:p>
    <w:p w:rsidR="00487EE3" w:rsidRPr="00FA5C85" w:rsidRDefault="00487EE3" w:rsidP="00FA5C85">
      <w:pPr>
        <w:pStyle w:val="a4"/>
        <w:shd w:val="clear" w:color="auto" w:fill="FFFFFF"/>
        <w:tabs>
          <w:tab w:val="left" w:pos="108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1"/>
          <w:numId w:val="23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По результатам рассмотрения вопросов (дел) в отношении несовершеннолетнего, его родителей (законных представителей) либо других лиц, а также представле</w:t>
      </w:r>
      <w:r w:rsidRPr="00FA5C85">
        <w:rPr>
          <w:rFonts w:ascii="Times New Roman" w:hAnsi="Times New Roman"/>
          <w:sz w:val="24"/>
          <w:szCs w:val="24"/>
        </w:rPr>
        <w:softHyphen/>
        <w:t>ний и обращений органов и учреждений системы профилактики безнадзорности и правонарушений не</w:t>
      </w:r>
      <w:r w:rsidRPr="00FA5C85">
        <w:rPr>
          <w:rFonts w:ascii="Times New Roman" w:hAnsi="Times New Roman"/>
          <w:sz w:val="24"/>
          <w:szCs w:val="24"/>
        </w:rPr>
        <w:softHyphen/>
      </w:r>
      <w:r w:rsidRPr="00FA5C85">
        <w:rPr>
          <w:rFonts w:ascii="Times New Roman" w:hAnsi="Times New Roman"/>
          <w:spacing w:val="-1"/>
          <w:sz w:val="24"/>
          <w:szCs w:val="24"/>
        </w:rPr>
        <w:t>совершеннолетних, иных органов и учреждений, Комиссия при</w:t>
      </w:r>
      <w:r w:rsidRPr="00FA5C85">
        <w:rPr>
          <w:rFonts w:ascii="Times New Roman" w:hAnsi="Times New Roman"/>
          <w:spacing w:val="-1"/>
          <w:sz w:val="24"/>
          <w:szCs w:val="24"/>
        </w:rPr>
        <w:softHyphen/>
      </w:r>
      <w:r w:rsidRPr="00FA5C85">
        <w:rPr>
          <w:rFonts w:ascii="Times New Roman" w:hAnsi="Times New Roman"/>
          <w:sz w:val="24"/>
          <w:szCs w:val="24"/>
        </w:rPr>
        <w:t>нимает решения, которые оформляются в виде постановлений, в которых указываются: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наименование Комиссии;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дата, время и место проведения заседания;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сведения о присутствующих и отсутствующих членах Комиссии;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сведения об  иных лицах, присутствующих на заседании;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вопрос повестки дня, по которому вынесено постановление;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содержание рассматриваемого вопроса;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выявленные по рассматриваемому вопросу нарушения прав и законных интересов несовер</w:t>
      </w:r>
      <w:r w:rsidR="00487EE3" w:rsidRPr="00FA5C85">
        <w:rPr>
          <w:rFonts w:ascii="Times New Roman" w:hAnsi="Times New Roman"/>
          <w:sz w:val="24"/>
          <w:szCs w:val="24"/>
        </w:rPr>
        <w:t>шеннолетних (</w:t>
      </w:r>
      <w:r w:rsidRPr="00FA5C85">
        <w:rPr>
          <w:rFonts w:ascii="Times New Roman" w:hAnsi="Times New Roman"/>
          <w:sz w:val="24"/>
          <w:szCs w:val="24"/>
        </w:rPr>
        <w:t>при их наличии);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</w:t>
      </w:r>
      <w:r w:rsidR="00487EE3" w:rsidRPr="00FA5C85">
        <w:rPr>
          <w:rFonts w:ascii="Times New Roman" w:hAnsi="Times New Roman"/>
          <w:sz w:val="24"/>
          <w:szCs w:val="24"/>
        </w:rPr>
        <w:t>(</w:t>
      </w:r>
      <w:r w:rsidRPr="00FA5C85">
        <w:rPr>
          <w:rFonts w:ascii="Times New Roman" w:hAnsi="Times New Roman"/>
          <w:sz w:val="24"/>
          <w:szCs w:val="24"/>
        </w:rPr>
        <w:t>при их наличии);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решение, принятое по рассматриваемому вопросу;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C56AB" w:rsidRPr="00FA5C85" w:rsidRDefault="005C56AB" w:rsidP="00FA5C85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сроки, в течение которых 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487EE3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Постановления Комиссии принимается простым большинством голосов членов Комиссии, участвующих в заседании.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Постановления Комиссии подписываются председательствующим на заседании Комиссии, оглашаются на заседании Комиссии вслед за его принятием.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Постановление Комиссии направляется для исполнения в соответствующие организации и соответствующим должностным лицам.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Копия постановления Комиссии или выписка из него не позднее трех дней со дня его принятия вручается или высылается физическому лицу или его законному представителю, в отношении которых оно вынесено</w:t>
      </w:r>
      <w:r w:rsidR="00436719" w:rsidRPr="00FA5C8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Должно</w:t>
      </w:r>
      <w:r w:rsidR="00436719" w:rsidRPr="00FA5C85">
        <w:rPr>
          <w:rFonts w:ascii="Times New Roman" w:eastAsiaTheme="minorHAnsi" w:hAnsi="Times New Roman"/>
          <w:sz w:val="24"/>
          <w:szCs w:val="24"/>
          <w:lang w:eastAsia="en-US"/>
        </w:rPr>
        <w:t>стные лица указанных в настоящем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36719"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разделе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органов и организаций, а также граждане в течение десяти дней со дня получения постановления обязаны сообщить Комиссии о мерах, принятых по его исполнению.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Постановления Комиссии могут быть обжалованы в установленном </w:t>
      </w: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действующим федеральным законодательством порядке</w:t>
      </w:r>
      <w:r w:rsidR="00436719" w:rsidRPr="00FA5C8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>Неисполнение постановлений Комиссии влечет за собой ответственность, установленную законодательством Российской Федерации и законодательством Чукотского автономного округа.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Порядок вынесения постановления Комиссией по делам об административном правонарушении и вступления его в законную силу осуществляется в соответствии с </w:t>
      </w:r>
      <w:hyperlink r:id="rId15" w:history="1">
        <w:r w:rsidRPr="00FA5C85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FA5C85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436719" w:rsidRPr="00FA5C85" w:rsidRDefault="00436719" w:rsidP="00FA5C85">
      <w:pPr>
        <w:pStyle w:val="a4"/>
        <w:widowControl w:val="0"/>
        <w:shd w:val="clear" w:color="auto" w:fill="FFFFFF"/>
        <w:tabs>
          <w:tab w:val="left" w:pos="97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6AB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Состав Комиссии</w:t>
      </w:r>
    </w:p>
    <w:p w:rsidR="00436719" w:rsidRPr="00FA5C85" w:rsidRDefault="00436719" w:rsidP="00FA5C8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 состав Комиссии входят: председатель Комиссии, заместитель пред</w:t>
      </w:r>
      <w:r w:rsidRPr="00FA5C85">
        <w:rPr>
          <w:rFonts w:ascii="Times New Roman" w:hAnsi="Times New Roman"/>
          <w:sz w:val="24"/>
          <w:szCs w:val="24"/>
        </w:rPr>
        <w:softHyphen/>
        <w:t>седателя Комиссии, ответственный секретарь Комиссии (на штатной основе) и члены Комиссии.</w:t>
      </w:r>
    </w:p>
    <w:p w:rsidR="005C56AB" w:rsidRPr="00FA5C85" w:rsidRDefault="005C56AB" w:rsidP="00FA5C8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hAnsi="Times New Roman"/>
          <w:spacing w:val="-2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и муниципальных органов и учреждений, представители общественных объединений и религиозных </w:t>
      </w:r>
      <w:proofErr w:type="spellStart"/>
      <w:r w:rsidRPr="00FA5C85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FA5C85">
        <w:rPr>
          <w:rFonts w:ascii="Times New Roman" w:hAnsi="Times New Roman"/>
          <w:sz w:val="24"/>
          <w:szCs w:val="24"/>
        </w:rPr>
        <w:t>, граждане, имеющие опыт работы с несовершеннолетними, депутаты представительного органа городского округа Эгвекинот и другие заинтересованные лица.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Персональный состав Комиссии утверждается решением Совета депутатов городского округа Эгвекинот.</w:t>
      </w:r>
    </w:p>
    <w:p w:rsidR="00436719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Председателем Комиссии является заместитель Главы Ад</w:t>
      </w:r>
      <w:r w:rsidRPr="00FA5C85">
        <w:rPr>
          <w:rFonts w:ascii="Times New Roman" w:hAnsi="Times New Roman"/>
          <w:sz w:val="24"/>
          <w:szCs w:val="24"/>
        </w:rPr>
        <w:softHyphen/>
        <w:t xml:space="preserve">министрации городского округа Эгвекинот по социальным вопросам. 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Председатель Комиссии: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осуществляет руководство деятельно</w:t>
      </w:r>
      <w:r w:rsidRPr="00FA5C85">
        <w:rPr>
          <w:rFonts w:ascii="Times New Roman" w:hAnsi="Times New Roman"/>
          <w:sz w:val="24"/>
          <w:szCs w:val="24"/>
        </w:rPr>
        <w:softHyphen/>
        <w:t>стью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председательствует на заседании Комиссии и организует её работу;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имеет право решающего голоса при голосовании на заседании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представляет Комиссию в государственных органах, органах местного самоуправления и иных организациях;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утверждает повестку заседания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назначает дату заседания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даёт заместителю председателя Комиссии, ответственному секретарю Комиссии, членам Комиссии </w:t>
      </w:r>
      <w:proofErr w:type="gramStart"/>
      <w:r w:rsidRPr="00FA5C85">
        <w:rPr>
          <w:rFonts w:ascii="Times New Roman" w:hAnsi="Times New Roman"/>
          <w:sz w:val="24"/>
          <w:szCs w:val="24"/>
        </w:rPr>
        <w:t>обязательные к исполнению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поручения по вопросам, отнесённым к компетенции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FA5C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исполнением плана работы Комиссии, подписывает </w:t>
      </w:r>
    </w:p>
    <w:p w:rsidR="005C56AB" w:rsidRPr="00FA5C85" w:rsidRDefault="005C56AB" w:rsidP="00FA5C8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постановления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подписывает документы от имени Комиссии, в том числе исковые заявления  и обращения в суды;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обеспечивает представление установленной отчётности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Чукотского автономного округа;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3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несёт персональную ответственность за организацию работы Комиссии и представление отчётности о состоянии профилактики безнадзорности и правонарушений несовершеннолетних в соответствии с законодательством Российской Федерации  и законодательством Чукотского автономного округа.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2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выполняет поручения председателя Комиссии;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исполняет обязанности председателя Комиссии в его отсутствие;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FA5C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своевременной подготовкой материалов для</w:t>
      </w:r>
      <w:r w:rsidR="00436719" w:rsidRPr="00FA5C85">
        <w:rPr>
          <w:rFonts w:ascii="Times New Roman" w:hAnsi="Times New Roman"/>
          <w:sz w:val="24"/>
          <w:szCs w:val="24"/>
        </w:rPr>
        <w:t xml:space="preserve"> </w:t>
      </w:r>
      <w:r w:rsidRPr="00FA5C85">
        <w:rPr>
          <w:rFonts w:ascii="Times New Roman" w:hAnsi="Times New Roman"/>
          <w:sz w:val="24"/>
          <w:szCs w:val="24"/>
        </w:rPr>
        <w:t>рассмотрения на заседании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lastRenderedPageBreak/>
        <w:t xml:space="preserve">обеспечивает </w:t>
      </w:r>
      <w:proofErr w:type="gramStart"/>
      <w:r w:rsidRPr="00FA5C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своевременным исполнением постановлений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 случае отсутствия председателя Комиссии, подписывает документы от имени Комиссии, в том числе исковые заявления  и обращения в суды.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 случае одновременного отсутствия председателя Комиссии и его заместителя</w:t>
      </w:r>
      <w:r w:rsidR="00436719" w:rsidRPr="00FA5C85">
        <w:rPr>
          <w:rFonts w:ascii="Times New Roman" w:hAnsi="Times New Roman"/>
          <w:sz w:val="24"/>
          <w:szCs w:val="24"/>
        </w:rPr>
        <w:t>,</w:t>
      </w:r>
      <w:r w:rsidRPr="00FA5C85">
        <w:rPr>
          <w:rFonts w:ascii="Times New Roman" w:hAnsi="Times New Roman"/>
          <w:sz w:val="24"/>
          <w:szCs w:val="24"/>
        </w:rPr>
        <w:t xml:space="preserve"> исполнение их функций по руководству деятельно</w:t>
      </w:r>
      <w:r w:rsidRPr="00FA5C85">
        <w:rPr>
          <w:rFonts w:ascii="Times New Roman" w:hAnsi="Times New Roman"/>
          <w:sz w:val="24"/>
          <w:szCs w:val="24"/>
        </w:rPr>
        <w:softHyphen/>
        <w:t>стью Комиссии может быть возложено на одного из членов Комиссии - должностное лицо органа или учреждения системы профилактики безнадзорности и правонарушений несовершеннолетних.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осуществляет подготовку материалов для рассмотрения на заседании Комиссии;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выполняет поручения председателя и заместителя председателя Комиссии;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отвечает за  ведение делопроизводства Комиссии;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оповещает членов Комиссии и лиц, участвующих в заседании Комиссии, о времени и  месте заседания, проверяет их явку, знакомит с материалами по вопросам, вынесенным на рассмотрение Комиссии;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обеспечивает вручение копий постановлений Комиссии;</w:t>
      </w:r>
    </w:p>
    <w:p w:rsidR="00436719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формирует план работы Комиссии;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осуществляет сбор и анализ информации по вопросам деятельности Комиссии.</w:t>
      </w:r>
    </w:p>
    <w:p w:rsidR="005C56AB" w:rsidRPr="00FA5C85" w:rsidRDefault="005C56AB" w:rsidP="00FA5C85">
      <w:pPr>
        <w:pStyle w:val="a4"/>
        <w:widowControl w:val="0"/>
        <w:numPr>
          <w:ilvl w:val="1"/>
          <w:numId w:val="23"/>
        </w:numPr>
        <w:shd w:val="clear" w:color="auto" w:fill="FFFFFF"/>
        <w:tabs>
          <w:tab w:val="left" w:pos="99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Члены Комиссии обладают равными правами при рассмотрении и обсуждении вопросов (дел), отнесённых к компетенции Комиссии, и осуществляют следующие функции: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участвуют в заседании Комиссии и его подготовке;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предварительно, до заседания Комиссии, знакомятся с материалами по вопросам, вносимым на её рассмотрение;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 xml:space="preserve"> вносят предложения об отложении рассмотрения вопроса (дела) и о запросе дополнительных материалов по нему;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 условий, способствующих безнадзорности и правонарушениям несовершеннолетних;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FA5C85">
        <w:rPr>
          <w:rFonts w:ascii="Times New Roman" w:hAnsi="Times New Roman"/>
          <w:spacing w:val="-16"/>
          <w:sz w:val="24"/>
          <w:szCs w:val="24"/>
        </w:rPr>
        <w:t>участвуют в обсуждении постановлений, принимаемых Комиссией по рассматриваемым вопросам (делам), голосуют при их принятии;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4"/>
          <w:szCs w:val="24"/>
        </w:rPr>
      </w:pPr>
      <w:r w:rsidRPr="00FA5C85">
        <w:rPr>
          <w:rFonts w:ascii="Times New Roman" w:hAnsi="Times New Roman"/>
          <w:spacing w:val="-16"/>
          <w:sz w:val="24"/>
          <w:szCs w:val="24"/>
        </w:rPr>
        <w:t>составляют протоколы об административных правонарушениях в случае и порядке, предусмотренных Кодексом Российской Федерации об административных правонарушениях;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C85">
        <w:rPr>
          <w:rFonts w:ascii="Times New Roman" w:hAnsi="Times New Roman"/>
          <w:sz w:val="24"/>
          <w:szCs w:val="24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 также в  целях выявления причин</w:t>
      </w:r>
      <w:proofErr w:type="gramEnd"/>
      <w:r w:rsidRPr="00FA5C85">
        <w:rPr>
          <w:rFonts w:ascii="Times New Roman" w:hAnsi="Times New Roman"/>
          <w:sz w:val="24"/>
          <w:szCs w:val="24"/>
        </w:rPr>
        <w:t xml:space="preserve"> и условий, способствующих нарушению прав и законных интересов несовершеннолетних,  их безнадзорности и совершению правонарушений;</w:t>
      </w:r>
    </w:p>
    <w:p w:rsidR="005C56AB" w:rsidRPr="00FA5C85" w:rsidRDefault="005C56AB" w:rsidP="00FA5C85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выполняют поручения председателя Комиссии.</w:t>
      </w:r>
    </w:p>
    <w:p w:rsidR="006B3D51" w:rsidRPr="00FA5C85" w:rsidRDefault="006B3D51" w:rsidP="00FA5C85">
      <w:pPr>
        <w:pStyle w:val="a4"/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B3D51" w:rsidRPr="00FA5C85" w:rsidRDefault="005C56AB" w:rsidP="00FA5C85">
      <w:pPr>
        <w:pStyle w:val="a4"/>
        <w:numPr>
          <w:ilvl w:val="0"/>
          <w:numId w:val="23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>Организационно-техническое и трансп</w:t>
      </w:r>
      <w:r w:rsidR="006B3D51" w:rsidRPr="00FA5C85">
        <w:rPr>
          <w:rFonts w:ascii="Times New Roman" w:hAnsi="Times New Roman"/>
          <w:b/>
          <w:bCs/>
          <w:sz w:val="24"/>
          <w:szCs w:val="24"/>
        </w:rPr>
        <w:t xml:space="preserve">ортное обеспечение </w:t>
      </w:r>
    </w:p>
    <w:p w:rsidR="005C56AB" w:rsidRPr="00FA5C85" w:rsidRDefault="006B3D51" w:rsidP="00FA5C85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C85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5C56AB" w:rsidRPr="00FA5C85"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6B3D51" w:rsidRPr="00FA5C85" w:rsidRDefault="006B3D51" w:rsidP="00FA5C85">
      <w:pPr>
        <w:pStyle w:val="a4"/>
        <w:shd w:val="clear" w:color="auto" w:fill="FFFFFF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E7C12" w:rsidRPr="00FA5C85" w:rsidRDefault="005C56AB" w:rsidP="00FA5C85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/>
          <w:sz w:val="24"/>
          <w:szCs w:val="24"/>
        </w:rPr>
      </w:pPr>
      <w:r w:rsidRPr="00FA5C85">
        <w:rPr>
          <w:rFonts w:ascii="Times New Roman" w:hAnsi="Times New Roman"/>
          <w:sz w:val="24"/>
          <w:szCs w:val="24"/>
        </w:rPr>
        <w:t>Организационно-техническое и транспортное обеспечение деятельности Комиссии осуществляется Администрацией городского округа Эгвекинот.</w:t>
      </w:r>
      <w:r w:rsidR="00FA5C85" w:rsidRPr="00FA5C85">
        <w:rPr>
          <w:rFonts w:ascii="Times New Roman" w:hAnsi="Times New Roman"/>
          <w:sz w:val="24"/>
          <w:szCs w:val="24"/>
        </w:rPr>
        <w:t xml:space="preserve"> </w:t>
      </w:r>
    </w:p>
    <w:sectPr w:rsidR="00EE7C12" w:rsidRPr="00FA5C85" w:rsidSect="00BA16BD">
      <w:pgSz w:w="11906" w:h="16838"/>
      <w:pgMar w:top="0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91" w:rsidRDefault="006F4B91" w:rsidP="007F3686">
      <w:pPr>
        <w:spacing w:after="0" w:line="240" w:lineRule="auto"/>
      </w:pPr>
      <w:r>
        <w:separator/>
      </w:r>
    </w:p>
  </w:endnote>
  <w:endnote w:type="continuationSeparator" w:id="0">
    <w:p w:rsidR="006F4B91" w:rsidRDefault="006F4B91" w:rsidP="007F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91" w:rsidRDefault="006F4B91" w:rsidP="007F3686">
      <w:pPr>
        <w:spacing w:after="0" w:line="240" w:lineRule="auto"/>
      </w:pPr>
      <w:r>
        <w:separator/>
      </w:r>
    </w:p>
  </w:footnote>
  <w:footnote w:type="continuationSeparator" w:id="0">
    <w:p w:rsidR="006F4B91" w:rsidRDefault="006F4B91" w:rsidP="007F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6077"/>
      <w:docPartObj>
        <w:docPartGallery w:val="Page Numbers (Top of Page)"/>
        <w:docPartUnique/>
      </w:docPartObj>
    </w:sdtPr>
    <w:sdtContent>
      <w:p w:rsidR="001733A9" w:rsidRDefault="00853A00">
        <w:pPr>
          <w:pStyle w:val="a5"/>
          <w:jc w:val="center"/>
        </w:pPr>
        <w:r w:rsidRPr="00BA16BD">
          <w:rPr>
            <w:rFonts w:ascii="Times New Roman" w:hAnsi="Times New Roman"/>
          </w:rPr>
          <w:fldChar w:fldCharType="begin"/>
        </w:r>
        <w:r w:rsidR="006B3D51" w:rsidRPr="00BA16BD">
          <w:rPr>
            <w:rFonts w:ascii="Times New Roman" w:hAnsi="Times New Roman"/>
          </w:rPr>
          <w:instrText xml:space="preserve"> PAGE   \* MERGEFORMAT </w:instrText>
        </w:r>
        <w:r w:rsidRPr="00BA16BD">
          <w:rPr>
            <w:rFonts w:ascii="Times New Roman" w:hAnsi="Times New Roman"/>
          </w:rPr>
          <w:fldChar w:fldCharType="separate"/>
        </w:r>
        <w:r w:rsidR="00FA5C85">
          <w:rPr>
            <w:rFonts w:ascii="Times New Roman" w:hAnsi="Times New Roman"/>
            <w:noProof/>
          </w:rPr>
          <w:t>11</w:t>
        </w:r>
        <w:r w:rsidRPr="00BA16BD">
          <w:rPr>
            <w:rFonts w:ascii="Times New Roman" w:hAnsi="Times New Roman"/>
          </w:rPr>
          <w:fldChar w:fldCharType="end"/>
        </w:r>
      </w:p>
    </w:sdtContent>
  </w:sdt>
  <w:p w:rsidR="001733A9" w:rsidRDefault="006F4B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8A3298"/>
    <w:lvl w:ilvl="0">
      <w:numFmt w:val="bullet"/>
      <w:lvlText w:val="*"/>
      <w:lvlJc w:val="left"/>
    </w:lvl>
  </w:abstractNum>
  <w:abstractNum w:abstractNumId="1">
    <w:nsid w:val="07736F1C"/>
    <w:multiLevelType w:val="multilevel"/>
    <w:tmpl w:val="E976C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9" w:hanging="121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018" w:hanging="121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 w:val="0"/>
      </w:rPr>
    </w:lvl>
  </w:abstractNum>
  <w:abstractNum w:abstractNumId="2">
    <w:nsid w:val="09BF0868"/>
    <w:multiLevelType w:val="singleLevel"/>
    <w:tmpl w:val="570E2B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A795056"/>
    <w:multiLevelType w:val="multilevel"/>
    <w:tmpl w:val="6AFC9E3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3F0AB2"/>
    <w:multiLevelType w:val="singleLevel"/>
    <w:tmpl w:val="2358368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2C92015"/>
    <w:multiLevelType w:val="hybridMultilevel"/>
    <w:tmpl w:val="1B10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543A"/>
    <w:multiLevelType w:val="hybridMultilevel"/>
    <w:tmpl w:val="00BA1A4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700F6"/>
    <w:multiLevelType w:val="singleLevel"/>
    <w:tmpl w:val="FBF462EE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0DE74CA"/>
    <w:multiLevelType w:val="singleLevel"/>
    <w:tmpl w:val="82E6379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371C750F"/>
    <w:multiLevelType w:val="hybridMultilevel"/>
    <w:tmpl w:val="C25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60760B"/>
    <w:multiLevelType w:val="hybridMultilevel"/>
    <w:tmpl w:val="7908CBD4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3AC41FE8"/>
    <w:multiLevelType w:val="singleLevel"/>
    <w:tmpl w:val="7320259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0FA7A2C"/>
    <w:multiLevelType w:val="multilevel"/>
    <w:tmpl w:val="E976C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9" w:hanging="121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018" w:hanging="121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 w:val="0"/>
      </w:rPr>
    </w:lvl>
  </w:abstractNum>
  <w:abstractNum w:abstractNumId="14">
    <w:nsid w:val="42394E0A"/>
    <w:multiLevelType w:val="singleLevel"/>
    <w:tmpl w:val="55E243C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5161AB0"/>
    <w:multiLevelType w:val="hybridMultilevel"/>
    <w:tmpl w:val="6AFC9E30"/>
    <w:lvl w:ilvl="0" w:tplc="762049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6E359B"/>
    <w:multiLevelType w:val="hybridMultilevel"/>
    <w:tmpl w:val="10C6E984"/>
    <w:lvl w:ilvl="0" w:tplc="3FE4A3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3A762D"/>
    <w:multiLevelType w:val="multilevel"/>
    <w:tmpl w:val="E976C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66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69" w:hanging="121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018" w:hanging="121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 w:val="0"/>
      </w:rPr>
    </w:lvl>
  </w:abstractNum>
  <w:abstractNum w:abstractNumId="18">
    <w:nsid w:val="56467808"/>
    <w:multiLevelType w:val="multilevel"/>
    <w:tmpl w:val="10C6E98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8D530F"/>
    <w:multiLevelType w:val="singleLevel"/>
    <w:tmpl w:val="6A34E9B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0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679642A6"/>
    <w:multiLevelType w:val="hybridMultilevel"/>
    <w:tmpl w:val="2F985D8E"/>
    <w:lvl w:ilvl="0" w:tplc="4E2AF958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6E562D4E"/>
    <w:multiLevelType w:val="hybridMultilevel"/>
    <w:tmpl w:val="4E9405D8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BF55FC"/>
    <w:multiLevelType w:val="singleLevel"/>
    <w:tmpl w:val="E682D0D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74EE205B"/>
    <w:multiLevelType w:val="hybridMultilevel"/>
    <w:tmpl w:val="7AFA3CC0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76BE1C76"/>
    <w:multiLevelType w:val="hybridMultilevel"/>
    <w:tmpl w:val="3E2A3A4A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79EC2D64"/>
    <w:multiLevelType w:val="singleLevel"/>
    <w:tmpl w:val="47ECAE4E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7B8314EC"/>
    <w:multiLevelType w:val="hybridMultilevel"/>
    <w:tmpl w:val="5F2EEBF0"/>
    <w:lvl w:ilvl="0" w:tplc="7208FC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6E6302"/>
    <w:multiLevelType w:val="singleLevel"/>
    <w:tmpl w:val="1C4835F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12"/>
  </w:num>
  <w:num w:numId="6">
    <w:abstractNumId w:val="26"/>
  </w:num>
  <w:num w:numId="7">
    <w:abstractNumId w:val="7"/>
  </w:num>
  <w:num w:numId="8">
    <w:abstractNumId w:val="19"/>
  </w:num>
  <w:num w:numId="9">
    <w:abstractNumId w:val="23"/>
  </w:num>
  <w:num w:numId="10">
    <w:abstractNumId w:val="2"/>
  </w:num>
  <w:num w:numId="11">
    <w:abstractNumId w:val="8"/>
  </w:num>
  <w:num w:numId="12">
    <w:abstractNumId w:val="29"/>
  </w:num>
  <w:num w:numId="13">
    <w:abstractNumId w:val="14"/>
  </w:num>
  <w:num w:numId="14">
    <w:abstractNumId w:val="9"/>
  </w:num>
  <w:num w:numId="15">
    <w:abstractNumId w:val="6"/>
  </w:num>
  <w:num w:numId="16">
    <w:abstractNumId w:val="24"/>
  </w:num>
  <w:num w:numId="17">
    <w:abstractNumId w:val="11"/>
  </w:num>
  <w:num w:numId="18">
    <w:abstractNumId w:val="25"/>
  </w:num>
  <w:num w:numId="19">
    <w:abstractNumId w:val="10"/>
  </w:num>
  <w:num w:numId="20">
    <w:abstractNumId w:val="21"/>
  </w:num>
  <w:num w:numId="21">
    <w:abstractNumId w:val="22"/>
  </w:num>
  <w:num w:numId="22">
    <w:abstractNumId w:val="5"/>
  </w:num>
  <w:num w:numId="23">
    <w:abstractNumId w:val="17"/>
  </w:num>
  <w:num w:numId="24">
    <w:abstractNumId w:val="13"/>
  </w:num>
  <w:num w:numId="25">
    <w:abstractNumId w:val="15"/>
  </w:num>
  <w:num w:numId="26">
    <w:abstractNumId w:val="3"/>
  </w:num>
  <w:num w:numId="27">
    <w:abstractNumId w:val="1"/>
  </w:num>
  <w:num w:numId="28">
    <w:abstractNumId w:val="16"/>
  </w:num>
  <w:num w:numId="29">
    <w:abstractNumId w:val="1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6AB"/>
    <w:rsid w:val="000F6E03"/>
    <w:rsid w:val="00272FD2"/>
    <w:rsid w:val="00431BB8"/>
    <w:rsid w:val="00436719"/>
    <w:rsid w:val="00487EE3"/>
    <w:rsid w:val="0053798D"/>
    <w:rsid w:val="0058509B"/>
    <w:rsid w:val="005C56AB"/>
    <w:rsid w:val="0067158A"/>
    <w:rsid w:val="006B3D51"/>
    <w:rsid w:val="006F4B91"/>
    <w:rsid w:val="007F3686"/>
    <w:rsid w:val="00853A00"/>
    <w:rsid w:val="009B1B8D"/>
    <w:rsid w:val="00CF1441"/>
    <w:rsid w:val="00D01998"/>
    <w:rsid w:val="00EC4797"/>
    <w:rsid w:val="00EE7C12"/>
    <w:rsid w:val="00FA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6A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6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5C5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C56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6A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C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15093.0" TargetMode="External"/><Relationship Id="rId13" Type="http://schemas.openxmlformats.org/officeDocument/2006/relationships/hyperlink" Target="consultantplus://offline/ref=6231351BB0CD178FF4F4A6BC83904B019019118D244E2EDB67741DE503s5K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3FFF2CE6EE425EE5A264BFDFFE07226835F1C8A239981EED636203E1DD7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3FFF2CE6EE425EE5A264BFDFFE07226835F1C8A239981EED636203E1DD7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E8AE6BD4829088996A055334A9F38D8529F4156912D5B6EA06EAC2BF7FDE147EAB7F1FA0BAC37DD3331CB65EMCZ0D" TargetMode="External"/><Relationship Id="rId10" Type="http://schemas.openxmlformats.org/officeDocument/2006/relationships/hyperlink" Target="consultantplus://offline/ref=89A65AF685D37E01BF678F978A1B3288B66C45AF2130477E56D79167AF0CF03A07447AE95FA56C601348FF8A7E3EW0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0856A8F24D390A89D78FD03A5B981B76F07A02CF507A5802B423D5CC2819C3897B68B4EDE0DF237831A7D9064D42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7</cp:revision>
  <cp:lastPrinted>2018-12-26T21:17:00Z</cp:lastPrinted>
  <dcterms:created xsi:type="dcterms:W3CDTF">2018-12-06T23:21:00Z</dcterms:created>
  <dcterms:modified xsi:type="dcterms:W3CDTF">2018-12-26T21:17:00Z</dcterms:modified>
</cp:coreProperties>
</file>