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2FAD" w:rsidRDefault="00AF2FAD" w:rsidP="00AF2FAD">
      <w:pPr>
        <w:pStyle w:val="a5"/>
      </w:pPr>
      <w:r w:rsidRPr="006D08FB">
        <w:rPr>
          <w:noProof/>
        </w:rPr>
        <w:drawing>
          <wp:anchor distT="0" distB="0" distL="114300" distR="114300" simplePos="0" relativeHeight="251720704" behindDoc="0" locked="0" layoutInCell="1" allowOverlap="1" wp14:anchorId="7F8B7634" wp14:editId="2442B11D">
            <wp:simplePos x="0" y="0"/>
            <wp:positionH relativeFrom="column">
              <wp:posOffset>2643624</wp:posOffset>
            </wp:positionH>
            <wp:positionV relativeFrom="paragraph">
              <wp:posOffset>399</wp:posOffset>
            </wp:positionV>
            <wp:extent cx="951230" cy="1176655"/>
            <wp:effectExtent l="0" t="0" r="1270" b="4445"/>
            <wp:wrapThrough wrapText="bothSides">
              <wp:wrapPolygon edited="0">
                <wp:start x="0" y="0"/>
                <wp:lineTo x="0" y="21332"/>
                <wp:lineTo x="21196" y="21332"/>
                <wp:lineTo x="21196" y="0"/>
                <wp:lineTo x="0" y="0"/>
              </wp:wrapPolygon>
            </wp:wrapThrough>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51230" cy="1176655"/>
                    </a:xfrm>
                    <a:prstGeom prst="rect">
                      <a:avLst/>
                    </a:prstGeom>
                    <a:noFill/>
                  </pic:spPr>
                </pic:pic>
              </a:graphicData>
            </a:graphic>
            <wp14:sizeRelH relativeFrom="page">
              <wp14:pctWidth>0</wp14:pctWidth>
            </wp14:sizeRelH>
            <wp14:sizeRelV relativeFrom="page">
              <wp14:pctHeight>0</wp14:pctHeight>
            </wp14:sizeRelV>
          </wp:anchor>
        </w:drawing>
      </w:r>
    </w:p>
    <w:p w:rsidR="00AF2FAD" w:rsidRDefault="00AF2FAD" w:rsidP="00AF2FAD">
      <w:pPr>
        <w:pStyle w:val="a5"/>
      </w:pPr>
    </w:p>
    <w:p w:rsidR="00AF2FAD" w:rsidRDefault="00AF2FAD" w:rsidP="00AF2FAD">
      <w:pPr>
        <w:pStyle w:val="a5"/>
      </w:pPr>
    </w:p>
    <w:p w:rsidR="00AF2FAD" w:rsidRPr="006D08FB" w:rsidRDefault="00AF2FAD" w:rsidP="00AF2FAD">
      <w:pPr>
        <w:jc w:val="center"/>
      </w:pPr>
    </w:p>
    <w:p w:rsidR="00AF2FAD" w:rsidRPr="006D08FB" w:rsidRDefault="00AF2FAD" w:rsidP="00AF2FAD"/>
    <w:p w:rsidR="00AF2FAD" w:rsidRPr="006D08FB" w:rsidRDefault="00AF2FAD" w:rsidP="00AF2FAD">
      <w:pPr>
        <w:ind w:left="141" w:right="51"/>
        <w:jc w:val="center"/>
        <w:rPr>
          <w:b/>
          <w:bCs/>
          <w:sz w:val="28"/>
          <w:szCs w:val="28"/>
        </w:rPr>
      </w:pPr>
    </w:p>
    <w:p w:rsidR="00AF2FAD" w:rsidRDefault="00AF2FAD" w:rsidP="00AF2FAD">
      <w:pPr>
        <w:jc w:val="center"/>
        <w:rPr>
          <w:rFonts w:eastAsia="Calibri"/>
          <w:caps/>
        </w:rPr>
      </w:pPr>
    </w:p>
    <w:p w:rsidR="00AF2FAD" w:rsidRPr="006D08FB" w:rsidRDefault="00AF2FAD" w:rsidP="00AF2FAD">
      <w:pPr>
        <w:jc w:val="center"/>
        <w:rPr>
          <w:rFonts w:eastAsia="Calibri"/>
          <w:caps/>
        </w:rPr>
      </w:pPr>
      <w:r w:rsidRPr="006D08FB">
        <w:rPr>
          <w:rFonts w:eastAsia="Calibri"/>
          <w:caps/>
        </w:rPr>
        <w:t>городской округ эгвекинот</w:t>
      </w:r>
    </w:p>
    <w:p w:rsidR="00AF2FAD" w:rsidRPr="006D08FB" w:rsidRDefault="00AF2FAD" w:rsidP="00AF2FAD">
      <w:pPr>
        <w:ind w:left="141" w:right="51"/>
        <w:jc w:val="center"/>
        <w:rPr>
          <w:b/>
          <w:bCs/>
          <w:sz w:val="28"/>
          <w:szCs w:val="28"/>
        </w:rPr>
      </w:pPr>
    </w:p>
    <w:p w:rsidR="00AF2FAD" w:rsidRPr="006D08FB" w:rsidRDefault="00AF2FAD" w:rsidP="00AF2FAD">
      <w:pPr>
        <w:tabs>
          <w:tab w:val="left" w:pos="6315"/>
        </w:tabs>
        <w:spacing w:line="276" w:lineRule="auto"/>
        <w:jc w:val="center"/>
        <w:rPr>
          <w:b/>
          <w:sz w:val="28"/>
          <w:szCs w:val="28"/>
        </w:rPr>
      </w:pPr>
    </w:p>
    <w:p w:rsidR="00AF2FAD" w:rsidRPr="006D08FB" w:rsidRDefault="00AF2FAD" w:rsidP="00AF2FAD">
      <w:pPr>
        <w:spacing w:before="120" w:after="120" w:line="360" w:lineRule="auto"/>
        <w:ind w:left="141" w:right="51" w:firstLine="709"/>
        <w:jc w:val="center"/>
        <w:rPr>
          <w:rFonts w:cs="Arial"/>
          <w:spacing w:val="-10"/>
          <w:sz w:val="28"/>
          <w:szCs w:val="28"/>
        </w:rPr>
      </w:pPr>
      <w:r w:rsidRPr="006D08FB">
        <w:rPr>
          <w:rFonts w:cs="Arial"/>
          <w:spacing w:val="-10"/>
          <w:sz w:val="28"/>
          <w:szCs w:val="28"/>
        </w:rPr>
        <w:t>CХЕМА ТЕПЛОСНАБЖЕНИЯ ГОРОДСКОГО ОКРУГА ЭГВЕКИНОТ</w:t>
      </w:r>
    </w:p>
    <w:p w:rsidR="00AF2FAD" w:rsidRPr="006D08FB" w:rsidRDefault="00AF2FAD" w:rsidP="00AF2FAD">
      <w:pPr>
        <w:spacing w:line="360" w:lineRule="auto"/>
        <w:ind w:left="141" w:right="51"/>
        <w:jc w:val="center"/>
        <w:rPr>
          <w:rFonts w:cs="Arial"/>
          <w:spacing w:val="-10"/>
          <w:sz w:val="28"/>
          <w:szCs w:val="28"/>
        </w:rPr>
      </w:pPr>
      <w:r w:rsidRPr="006D08FB">
        <w:rPr>
          <w:rFonts w:cs="Arial"/>
          <w:spacing w:val="-10"/>
          <w:sz w:val="28"/>
          <w:szCs w:val="28"/>
        </w:rPr>
        <w:t>ЧУКОТСКОГО АВТОНОМНОГО ОКРУГА</w:t>
      </w:r>
    </w:p>
    <w:p w:rsidR="00AF2FAD" w:rsidRPr="006D08FB" w:rsidRDefault="00AF2FAD" w:rsidP="00AF2FAD">
      <w:pPr>
        <w:spacing w:line="360" w:lineRule="auto"/>
        <w:ind w:left="141" w:right="51"/>
        <w:jc w:val="center"/>
        <w:rPr>
          <w:rFonts w:cs="Arial"/>
          <w:spacing w:val="-10"/>
          <w:sz w:val="28"/>
          <w:szCs w:val="28"/>
        </w:rPr>
      </w:pPr>
      <w:r w:rsidRPr="006D08FB">
        <w:rPr>
          <w:rFonts w:cs="Arial"/>
          <w:spacing w:val="-10"/>
          <w:sz w:val="28"/>
          <w:szCs w:val="28"/>
        </w:rPr>
        <w:t>НА ПЕРИОД ДО 2038 ГОДА</w:t>
      </w:r>
    </w:p>
    <w:p w:rsidR="00AF2FAD" w:rsidRPr="006D08FB" w:rsidRDefault="00AF2FAD" w:rsidP="00AF2FAD">
      <w:pPr>
        <w:spacing w:after="200" w:line="360" w:lineRule="auto"/>
        <w:jc w:val="center"/>
        <w:rPr>
          <w:rFonts w:cs="Arial"/>
          <w:spacing w:val="-10"/>
          <w:sz w:val="28"/>
          <w:szCs w:val="28"/>
        </w:rPr>
      </w:pPr>
      <w:r w:rsidRPr="006D08FB">
        <w:rPr>
          <w:rFonts w:cs="Arial"/>
          <w:spacing w:val="-10"/>
          <w:sz w:val="28"/>
          <w:szCs w:val="28"/>
        </w:rPr>
        <w:t>(Актуализация на 2024 год)</w:t>
      </w:r>
    </w:p>
    <w:p w:rsidR="00AF2FAD" w:rsidRDefault="00AF2FAD" w:rsidP="00AF2FAD">
      <w:pPr>
        <w:tabs>
          <w:tab w:val="left" w:pos="6315"/>
        </w:tabs>
        <w:spacing w:line="276" w:lineRule="auto"/>
        <w:jc w:val="center"/>
        <w:rPr>
          <w:sz w:val="28"/>
          <w:szCs w:val="28"/>
        </w:rPr>
      </w:pPr>
      <w:r w:rsidRPr="006D08FB">
        <w:rPr>
          <w:sz w:val="28"/>
          <w:szCs w:val="28"/>
        </w:rPr>
        <w:t>ОБОСНОВЫВАЮЩИЕ МАТЕРИАЛЫ</w:t>
      </w:r>
    </w:p>
    <w:p w:rsidR="00AF2FAD" w:rsidRDefault="00AF2FAD" w:rsidP="00AF2FAD">
      <w:pPr>
        <w:tabs>
          <w:tab w:val="left" w:pos="500"/>
        </w:tabs>
        <w:autoSpaceDE w:val="0"/>
        <w:autoSpaceDN w:val="0"/>
        <w:spacing w:line="276" w:lineRule="auto"/>
        <w:jc w:val="both"/>
        <w:rPr>
          <w:szCs w:val="40"/>
        </w:rPr>
      </w:pPr>
      <w:r>
        <w:rPr>
          <w:szCs w:val="40"/>
          <w:u w:val="single"/>
        </w:rPr>
        <w:t>ГЛАВА</w:t>
      </w:r>
      <w:r w:rsidRPr="008B069F">
        <w:rPr>
          <w:szCs w:val="40"/>
          <w:u w:val="single"/>
        </w:rPr>
        <w:t xml:space="preserve"> </w:t>
      </w:r>
      <w:r>
        <w:rPr>
          <w:szCs w:val="40"/>
          <w:u w:val="single"/>
        </w:rPr>
        <w:t>2</w:t>
      </w:r>
      <w:r w:rsidRPr="008B069F">
        <w:rPr>
          <w:szCs w:val="40"/>
          <w:u w:val="single"/>
        </w:rPr>
        <w:t>.</w:t>
      </w:r>
      <w:r w:rsidRPr="00D273B2">
        <w:rPr>
          <w:szCs w:val="40"/>
        </w:rPr>
        <w:t xml:space="preserve"> </w:t>
      </w:r>
      <w:r>
        <w:rPr>
          <w:szCs w:val="40"/>
        </w:rPr>
        <w:t>С</w:t>
      </w:r>
      <w:r w:rsidRPr="00E032E1">
        <w:rPr>
          <w:szCs w:val="40"/>
        </w:rPr>
        <w:t>уществующее и перспективное потребление тепловой энергии на цели теплоснабжения</w:t>
      </w:r>
    </w:p>
    <w:p w:rsidR="00AF2FAD" w:rsidRPr="00E032E1" w:rsidRDefault="00AF2FAD" w:rsidP="00AF2FAD">
      <w:pPr>
        <w:tabs>
          <w:tab w:val="left" w:pos="500"/>
        </w:tabs>
        <w:autoSpaceDE w:val="0"/>
        <w:autoSpaceDN w:val="0"/>
        <w:spacing w:line="276" w:lineRule="auto"/>
        <w:jc w:val="both"/>
        <w:rPr>
          <w:szCs w:val="40"/>
        </w:rPr>
      </w:pPr>
      <w:r>
        <w:rPr>
          <w:szCs w:val="40"/>
          <w:u w:val="single"/>
        </w:rPr>
        <w:t>ГЛАВА</w:t>
      </w:r>
      <w:r w:rsidRPr="00E032E1">
        <w:rPr>
          <w:szCs w:val="40"/>
          <w:u w:val="single"/>
        </w:rPr>
        <w:t xml:space="preserve"> 3.</w:t>
      </w:r>
      <w:r w:rsidRPr="00E032E1">
        <w:rPr>
          <w:szCs w:val="40"/>
        </w:rPr>
        <w:t xml:space="preserve"> </w:t>
      </w:r>
      <w:r>
        <w:rPr>
          <w:szCs w:val="40"/>
        </w:rPr>
        <w:t>Э</w:t>
      </w:r>
      <w:r w:rsidRPr="00E032E1">
        <w:rPr>
          <w:szCs w:val="40"/>
        </w:rPr>
        <w:t xml:space="preserve">лектронная модель системы теплоснабжения </w:t>
      </w:r>
      <w:r w:rsidR="0067271C">
        <w:rPr>
          <w:szCs w:val="40"/>
        </w:rPr>
        <w:t>ГО</w:t>
      </w:r>
      <w:r>
        <w:rPr>
          <w:szCs w:val="40"/>
        </w:rPr>
        <w:t xml:space="preserve"> «</w:t>
      </w:r>
      <w:r w:rsidR="0067271C">
        <w:rPr>
          <w:szCs w:val="40"/>
        </w:rPr>
        <w:t>Эгвекинот</w:t>
      </w:r>
      <w:r>
        <w:rPr>
          <w:szCs w:val="40"/>
        </w:rPr>
        <w:t>»</w:t>
      </w:r>
    </w:p>
    <w:p w:rsidR="00AF2FAD" w:rsidRDefault="00AF2FAD" w:rsidP="00AF2FAD">
      <w:pPr>
        <w:tabs>
          <w:tab w:val="left" w:pos="500"/>
        </w:tabs>
        <w:autoSpaceDE w:val="0"/>
        <w:autoSpaceDN w:val="0"/>
        <w:spacing w:line="276" w:lineRule="auto"/>
        <w:jc w:val="both"/>
        <w:rPr>
          <w:szCs w:val="40"/>
        </w:rPr>
      </w:pPr>
      <w:r>
        <w:rPr>
          <w:szCs w:val="40"/>
          <w:u w:val="single"/>
        </w:rPr>
        <w:t>ГЛАВА</w:t>
      </w:r>
      <w:r w:rsidRPr="008B069F">
        <w:rPr>
          <w:szCs w:val="40"/>
          <w:u w:val="single"/>
        </w:rPr>
        <w:t xml:space="preserve"> 4.</w:t>
      </w:r>
      <w:r w:rsidRPr="00D273B2">
        <w:rPr>
          <w:szCs w:val="40"/>
        </w:rPr>
        <w:t xml:space="preserve"> Существующие и перспективные балансы тепловой мощности источников тепловой энергии и тепловой нагрузки потребителей</w:t>
      </w:r>
    </w:p>
    <w:p w:rsidR="00AF2FAD" w:rsidRDefault="00AF2FAD" w:rsidP="00AF2FAD">
      <w:pPr>
        <w:tabs>
          <w:tab w:val="left" w:pos="500"/>
        </w:tabs>
        <w:autoSpaceDE w:val="0"/>
        <w:autoSpaceDN w:val="0"/>
        <w:spacing w:line="276" w:lineRule="auto"/>
        <w:jc w:val="both"/>
        <w:rPr>
          <w:szCs w:val="40"/>
        </w:rPr>
      </w:pPr>
      <w:r>
        <w:rPr>
          <w:szCs w:val="40"/>
          <w:u w:val="single"/>
        </w:rPr>
        <w:t>ГЛАВА</w:t>
      </w:r>
      <w:r w:rsidRPr="008B069F">
        <w:rPr>
          <w:szCs w:val="40"/>
          <w:u w:val="single"/>
        </w:rPr>
        <w:t xml:space="preserve"> 5.</w:t>
      </w:r>
      <w:r w:rsidRPr="00D273B2">
        <w:rPr>
          <w:szCs w:val="40"/>
        </w:rPr>
        <w:t xml:space="preserve"> Мастер-план развития системы теплоснабжения </w:t>
      </w:r>
      <w:r w:rsidR="0067271C">
        <w:rPr>
          <w:szCs w:val="40"/>
        </w:rPr>
        <w:t>ГО «Эгвекинот</w:t>
      </w:r>
      <w:r>
        <w:rPr>
          <w:szCs w:val="40"/>
        </w:rPr>
        <w:t>»</w:t>
      </w:r>
    </w:p>
    <w:p w:rsidR="00AF2FAD" w:rsidRDefault="00AF2FAD" w:rsidP="00AF2FAD">
      <w:pPr>
        <w:spacing w:line="276" w:lineRule="auto"/>
        <w:jc w:val="both"/>
        <w:rPr>
          <w:szCs w:val="40"/>
        </w:rPr>
      </w:pPr>
      <w:r>
        <w:rPr>
          <w:szCs w:val="40"/>
          <w:u w:val="single"/>
        </w:rPr>
        <w:t xml:space="preserve">ГЛАВА </w:t>
      </w:r>
      <w:r w:rsidRPr="008B069F">
        <w:rPr>
          <w:szCs w:val="40"/>
          <w:u w:val="single"/>
        </w:rPr>
        <w:t>6.</w:t>
      </w:r>
      <w:r w:rsidRPr="00D273B2">
        <w:rPr>
          <w:szCs w:val="40"/>
        </w:rPr>
        <w:t xml:space="preserve">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AF2FAD" w:rsidRDefault="00AF2FAD" w:rsidP="00AF2FAD">
      <w:pPr>
        <w:spacing w:line="276" w:lineRule="auto"/>
        <w:jc w:val="both"/>
        <w:rPr>
          <w:szCs w:val="40"/>
        </w:rPr>
      </w:pPr>
      <w:r>
        <w:rPr>
          <w:szCs w:val="40"/>
          <w:u w:val="single"/>
        </w:rPr>
        <w:t>ГЛАВА</w:t>
      </w:r>
      <w:r w:rsidRPr="008B069F">
        <w:rPr>
          <w:szCs w:val="40"/>
          <w:u w:val="single"/>
        </w:rPr>
        <w:t xml:space="preserve"> 7.</w:t>
      </w:r>
      <w:r w:rsidRPr="00D273B2">
        <w:rPr>
          <w:szCs w:val="40"/>
        </w:rPr>
        <w:t xml:space="preserve"> Предложения по строительству, реконструкции и техническому перевооружению и (или) модернизации источников тепловой энергии</w:t>
      </w:r>
    </w:p>
    <w:p w:rsidR="00AF2FAD" w:rsidRDefault="00AF2FAD" w:rsidP="00AF2FAD">
      <w:pPr>
        <w:spacing w:line="276" w:lineRule="auto"/>
        <w:jc w:val="both"/>
        <w:rPr>
          <w:szCs w:val="40"/>
        </w:rPr>
      </w:pPr>
      <w:r>
        <w:rPr>
          <w:szCs w:val="40"/>
          <w:u w:val="single"/>
        </w:rPr>
        <w:t>ГЛАВА</w:t>
      </w:r>
      <w:r w:rsidRPr="008B069F">
        <w:rPr>
          <w:szCs w:val="40"/>
          <w:u w:val="single"/>
        </w:rPr>
        <w:t xml:space="preserve"> 8.</w:t>
      </w:r>
      <w:r w:rsidRPr="00D273B2">
        <w:rPr>
          <w:szCs w:val="40"/>
        </w:rPr>
        <w:t xml:space="preserve"> Предложения по строительству и реконструкции и (или) модернизации тепловых сетей</w:t>
      </w:r>
    </w:p>
    <w:p w:rsidR="00AF2FAD" w:rsidRDefault="00AF2FAD" w:rsidP="00AF2FAD">
      <w:pPr>
        <w:spacing w:line="276" w:lineRule="auto"/>
        <w:jc w:val="both"/>
        <w:rPr>
          <w:szCs w:val="40"/>
        </w:rPr>
      </w:pPr>
      <w:r>
        <w:rPr>
          <w:szCs w:val="40"/>
          <w:u w:val="single"/>
        </w:rPr>
        <w:t>ГЛАВА</w:t>
      </w:r>
      <w:r w:rsidRPr="008B069F">
        <w:rPr>
          <w:szCs w:val="40"/>
          <w:u w:val="single"/>
        </w:rPr>
        <w:t xml:space="preserve"> 9.</w:t>
      </w:r>
      <w:r w:rsidRPr="00D273B2">
        <w:rPr>
          <w:szCs w:val="40"/>
        </w:rPr>
        <w:t xml:space="preserve"> Предложения по переводу открытых систем теплоснабжения (горячего водоснабжения) в закрытые системы горячего водоснабжения</w:t>
      </w:r>
    </w:p>
    <w:p w:rsidR="00AF2FAD" w:rsidRDefault="00AF2FAD" w:rsidP="00AF2FAD">
      <w:pPr>
        <w:spacing w:line="276" w:lineRule="auto"/>
        <w:jc w:val="both"/>
        <w:rPr>
          <w:szCs w:val="40"/>
        </w:rPr>
      </w:pPr>
      <w:r>
        <w:rPr>
          <w:szCs w:val="40"/>
          <w:u w:val="single"/>
        </w:rPr>
        <w:t>ГЛАВА</w:t>
      </w:r>
      <w:r w:rsidRPr="008B069F">
        <w:rPr>
          <w:szCs w:val="40"/>
          <w:u w:val="single"/>
        </w:rPr>
        <w:t xml:space="preserve"> 10.</w:t>
      </w:r>
      <w:r w:rsidRPr="00D273B2">
        <w:rPr>
          <w:szCs w:val="40"/>
        </w:rPr>
        <w:t xml:space="preserve"> Перспективные топливные балансы</w:t>
      </w:r>
    </w:p>
    <w:p w:rsidR="00AF2FAD" w:rsidRDefault="00AF2FAD" w:rsidP="00AF2FAD">
      <w:pPr>
        <w:spacing w:line="276" w:lineRule="auto"/>
        <w:jc w:val="both"/>
        <w:rPr>
          <w:szCs w:val="40"/>
        </w:rPr>
      </w:pPr>
      <w:r>
        <w:rPr>
          <w:szCs w:val="40"/>
          <w:u w:val="single"/>
        </w:rPr>
        <w:t>ГЛАВА</w:t>
      </w:r>
      <w:r w:rsidRPr="008B069F">
        <w:rPr>
          <w:szCs w:val="40"/>
          <w:u w:val="single"/>
        </w:rPr>
        <w:t xml:space="preserve"> 11.</w:t>
      </w:r>
      <w:r w:rsidRPr="00D273B2">
        <w:rPr>
          <w:szCs w:val="40"/>
        </w:rPr>
        <w:t xml:space="preserve"> О</w:t>
      </w:r>
      <w:r>
        <w:rPr>
          <w:szCs w:val="40"/>
        </w:rPr>
        <w:t>ценка надежности теплоснабжения</w:t>
      </w:r>
    </w:p>
    <w:p w:rsidR="00AF2FAD" w:rsidRDefault="00AF2FAD" w:rsidP="00AF2FAD">
      <w:pPr>
        <w:spacing w:line="276" w:lineRule="auto"/>
        <w:jc w:val="both"/>
        <w:rPr>
          <w:szCs w:val="40"/>
        </w:rPr>
      </w:pPr>
      <w:r>
        <w:rPr>
          <w:szCs w:val="40"/>
          <w:u w:val="single"/>
        </w:rPr>
        <w:t>ГЛАВА</w:t>
      </w:r>
      <w:r w:rsidRPr="008B069F">
        <w:rPr>
          <w:szCs w:val="40"/>
          <w:u w:val="single"/>
        </w:rPr>
        <w:t xml:space="preserve"> 12.</w:t>
      </w:r>
      <w:r w:rsidRPr="00D273B2">
        <w:rPr>
          <w:szCs w:val="40"/>
        </w:rPr>
        <w:t xml:space="preserve"> Обоснование инвестиций в строительство, реконструкцию, техническое пере</w:t>
      </w:r>
      <w:r>
        <w:rPr>
          <w:szCs w:val="40"/>
        </w:rPr>
        <w:t>вооружение и (или) модернизацию</w:t>
      </w:r>
    </w:p>
    <w:p w:rsidR="00AF2FAD" w:rsidRDefault="00AF2FAD" w:rsidP="00AF2FAD">
      <w:pPr>
        <w:spacing w:line="276" w:lineRule="auto"/>
        <w:jc w:val="both"/>
        <w:rPr>
          <w:szCs w:val="40"/>
        </w:rPr>
      </w:pPr>
      <w:r>
        <w:rPr>
          <w:szCs w:val="40"/>
          <w:u w:val="single"/>
        </w:rPr>
        <w:t>ГЛАВА</w:t>
      </w:r>
      <w:r w:rsidRPr="008B069F">
        <w:rPr>
          <w:szCs w:val="40"/>
          <w:u w:val="single"/>
        </w:rPr>
        <w:t xml:space="preserve"> 13.</w:t>
      </w:r>
      <w:r w:rsidRPr="00D273B2">
        <w:rPr>
          <w:szCs w:val="40"/>
        </w:rPr>
        <w:t xml:space="preserve"> Индикаторы развития систем теплоснабжения </w:t>
      </w:r>
      <w:r w:rsidR="0067271C">
        <w:rPr>
          <w:szCs w:val="40"/>
        </w:rPr>
        <w:t>ГО «Эгвекинот»</w:t>
      </w:r>
    </w:p>
    <w:p w:rsidR="00AF2FAD" w:rsidRDefault="00AF2FAD" w:rsidP="00AF2FAD">
      <w:pPr>
        <w:spacing w:line="276" w:lineRule="auto"/>
        <w:jc w:val="both"/>
        <w:rPr>
          <w:szCs w:val="40"/>
        </w:rPr>
      </w:pPr>
      <w:r>
        <w:rPr>
          <w:szCs w:val="40"/>
          <w:u w:val="single"/>
        </w:rPr>
        <w:t>ГЛАВА</w:t>
      </w:r>
      <w:r w:rsidRPr="008B069F">
        <w:rPr>
          <w:szCs w:val="40"/>
          <w:u w:val="single"/>
        </w:rPr>
        <w:t xml:space="preserve"> 14.</w:t>
      </w:r>
      <w:r>
        <w:rPr>
          <w:szCs w:val="40"/>
        </w:rPr>
        <w:t xml:space="preserve"> Ценовые (тарифные) последствия</w:t>
      </w:r>
    </w:p>
    <w:p w:rsidR="00AF2FAD" w:rsidRDefault="00AF2FAD" w:rsidP="00AF2FAD">
      <w:pPr>
        <w:spacing w:line="276" w:lineRule="auto"/>
        <w:jc w:val="both"/>
        <w:rPr>
          <w:szCs w:val="40"/>
        </w:rPr>
      </w:pPr>
      <w:r>
        <w:rPr>
          <w:szCs w:val="40"/>
          <w:u w:val="single"/>
        </w:rPr>
        <w:t>ГЛАВА</w:t>
      </w:r>
      <w:r w:rsidRPr="008B069F">
        <w:rPr>
          <w:szCs w:val="40"/>
          <w:u w:val="single"/>
        </w:rPr>
        <w:t xml:space="preserve"> 15.</w:t>
      </w:r>
      <w:r w:rsidRPr="00D273B2">
        <w:rPr>
          <w:szCs w:val="40"/>
        </w:rPr>
        <w:t xml:space="preserve"> Реестр еди</w:t>
      </w:r>
      <w:r>
        <w:rPr>
          <w:szCs w:val="40"/>
        </w:rPr>
        <w:t>ных теплоснабжающих организаций</w:t>
      </w:r>
    </w:p>
    <w:p w:rsidR="00AF2FAD" w:rsidRDefault="00AF2FAD" w:rsidP="00AF2FAD">
      <w:pPr>
        <w:spacing w:line="276" w:lineRule="auto"/>
        <w:jc w:val="both"/>
        <w:rPr>
          <w:szCs w:val="40"/>
        </w:rPr>
      </w:pPr>
      <w:r>
        <w:rPr>
          <w:szCs w:val="40"/>
          <w:u w:val="single"/>
        </w:rPr>
        <w:t>ГЛАВА</w:t>
      </w:r>
      <w:r w:rsidRPr="008B069F">
        <w:rPr>
          <w:szCs w:val="40"/>
          <w:u w:val="single"/>
        </w:rPr>
        <w:t xml:space="preserve"> 16.</w:t>
      </w:r>
      <w:r w:rsidRPr="00D273B2">
        <w:rPr>
          <w:szCs w:val="40"/>
        </w:rPr>
        <w:t xml:space="preserve"> Реест</w:t>
      </w:r>
      <w:r>
        <w:rPr>
          <w:szCs w:val="40"/>
        </w:rPr>
        <w:t>р проектов схемы теплоснабжения</w:t>
      </w:r>
    </w:p>
    <w:p w:rsidR="00AF2FAD" w:rsidRDefault="00AF2FAD" w:rsidP="00AF2FAD">
      <w:pPr>
        <w:spacing w:line="276" w:lineRule="auto"/>
        <w:jc w:val="both"/>
        <w:rPr>
          <w:szCs w:val="40"/>
        </w:rPr>
      </w:pPr>
      <w:r>
        <w:rPr>
          <w:szCs w:val="40"/>
          <w:u w:val="single"/>
        </w:rPr>
        <w:t>ГЛАВА</w:t>
      </w:r>
      <w:r w:rsidRPr="008B069F">
        <w:rPr>
          <w:szCs w:val="40"/>
          <w:u w:val="single"/>
        </w:rPr>
        <w:t xml:space="preserve"> 17.</w:t>
      </w:r>
      <w:r w:rsidRPr="00D273B2">
        <w:rPr>
          <w:szCs w:val="40"/>
        </w:rPr>
        <w:t xml:space="preserve"> Замечания и предложения к проект</w:t>
      </w:r>
      <w:r>
        <w:rPr>
          <w:szCs w:val="40"/>
        </w:rPr>
        <w:t>у схемы теплоснабжения</w:t>
      </w:r>
    </w:p>
    <w:p w:rsidR="00AF2FAD" w:rsidRPr="00D273B2" w:rsidRDefault="00AF2FAD" w:rsidP="00AF2FAD">
      <w:pPr>
        <w:spacing w:line="276" w:lineRule="auto"/>
        <w:jc w:val="both"/>
        <w:rPr>
          <w:szCs w:val="40"/>
        </w:rPr>
      </w:pPr>
      <w:r>
        <w:rPr>
          <w:szCs w:val="40"/>
          <w:u w:val="single"/>
        </w:rPr>
        <w:t>ГЛАВА</w:t>
      </w:r>
      <w:r w:rsidRPr="008B069F">
        <w:rPr>
          <w:szCs w:val="40"/>
          <w:u w:val="single"/>
        </w:rPr>
        <w:t xml:space="preserve"> 18.</w:t>
      </w:r>
      <w:r w:rsidRPr="00D273B2">
        <w:rPr>
          <w:szCs w:val="40"/>
        </w:rPr>
        <w:t xml:space="preserve"> Сводный том изменений, выполненных в до</w:t>
      </w:r>
      <w:r>
        <w:rPr>
          <w:szCs w:val="40"/>
        </w:rPr>
        <w:t>работанной схеме теплоснабжения</w:t>
      </w:r>
    </w:p>
    <w:p w:rsidR="00AF2FAD" w:rsidRPr="006D08FB" w:rsidRDefault="00AF2FAD" w:rsidP="00AF2FAD">
      <w:pPr>
        <w:jc w:val="center"/>
        <w:rPr>
          <w:sz w:val="40"/>
          <w:szCs w:val="40"/>
        </w:rPr>
      </w:pPr>
    </w:p>
    <w:p w:rsidR="00AF2FAD" w:rsidRPr="006D08FB" w:rsidRDefault="00AF2FAD" w:rsidP="00AF2FAD">
      <w:pPr>
        <w:spacing w:line="276" w:lineRule="auto"/>
        <w:jc w:val="center"/>
        <w:rPr>
          <w:rFonts w:eastAsia="Calibri" w:cs="Arial"/>
          <w:lang w:eastAsia="zh-CN"/>
        </w:rPr>
      </w:pPr>
      <w:r w:rsidRPr="006D08FB">
        <w:rPr>
          <w:noProof/>
        </w:rPr>
        <w:drawing>
          <wp:anchor distT="0" distB="0" distL="114300" distR="114300" simplePos="0" relativeHeight="251718656" behindDoc="1" locked="0" layoutInCell="1" allowOverlap="1" wp14:anchorId="2D9161B4" wp14:editId="3D5E0AC3">
            <wp:simplePos x="0" y="0"/>
            <wp:positionH relativeFrom="margin">
              <wp:posOffset>2748915</wp:posOffset>
            </wp:positionH>
            <wp:positionV relativeFrom="paragraph">
              <wp:posOffset>7585075</wp:posOffset>
            </wp:positionV>
            <wp:extent cx="3637280" cy="1689100"/>
            <wp:effectExtent l="0" t="0" r="1270" b="6350"/>
            <wp:wrapNone/>
            <wp:docPr id="10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37280" cy="1689100"/>
                    </a:xfrm>
                    <a:prstGeom prst="rect">
                      <a:avLst/>
                    </a:prstGeom>
                    <a:noFill/>
                  </pic:spPr>
                </pic:pic>
              </a:graphicData>
            </a:graphic>
            <wp14:sizeRelH relativeFrom="page">
              <wp14:pctWidth>0</wp14:pctWidth>
            </wp14:sizeRelH>
            <wp14:sizeRelV relativeFrom="page">
              <wp14:pctHeight>0</wp14:pctHeight>
            </wp14:sizeRelV>
          </wp:anchor>
        </w:drawing>
      </w:r>
      <w:r w:rsidRPr="006D08FB">
        <w:rPr>
          <w:noProof/>
        </w:rPr>
        <w:drawing>
          <wp:anchor distT="0" distB="0" distL="114300" distR="114300" simplePos="0" relativeHeight="251719680" behindDoc="1" locked="0" layoutInCell="1" allowOverlap="1" wp14:anchorId="5BCFA28B" wp14:editId="479BA82E">
            <wp:simplePos x="0" y="0"/>
            <wp:positionH relativeFrom="margin">
              <wp:posOffset>2748915</wp:posOffset>
            </wp:positionH>
            <wp:positionV relativeFrom="paragraph">
              <wp:posOffset>7585075</wp:posOffset>
            </wp:positionV>
            <wp:extent cx="3637280" cy="1689100"/>
            <wp:effectExtent l="0" t="0" r="1270" b="6350"/>
            <wp:wrapNone/>
            <wp:docPr id="10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37280" cy="168910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Arial"/>
          <w:lang w:eastAsia="zh-CN"/>
        </w:rPr>
        <w:t>2</w:t>
      </w:r>
      <w:r w:rsidRPr="006D08FB">
        <w:rPr>
          <w:rFonts w:eastAsia="Calibri" w:cs="Arial"/>
          <w:lang w:eastAsia="zh-CN"/>
        </w:rPr>
        <w:t>023 г.</w:t>
      </w:r>
    </w:p>
    <w:p w:rsidR="00E734A3" w:rsidRDefault="00F2452A" w:rsidP="00F6275C">
      <w:pPr>
        <w:pStyle w:val="a6"/>
        <w:jc w:val="center"/>
        <w:rPr>
          <w:sz w:val="22"/>
        </w:rPr>
      </w:pPr>
      <w:r>
        <w:rPr>
          <w:sz w:val="22"/>
        </w:rPr>
        <w:lastRenderedPageBreak/>
        <w:t xml:space="preserve">   </w:t>
      </w:r>
    </w:p>
    <w:sdt>
      <w:sdtPr>
        <w:rPr>
          <w:b w:val="0"/>
          <w:caps w:val="0"/>
          <w:sz w:val="24"/>
        </w:rPr>
        <w:id w:val="-1079894074"/>
        <w:docPartObj>
          <w:docPartGallery w:val="Table of Contents"/>
          <w:docPartUnique/>
        </w:docPartObj>
      </w:sdtPr>
      <w:sdtEndPr>
        <w:rPr>
          <w:bCs/>
        </w:rPr>
      </w:sdtEndPr>
      <w:sdtContent>
        <w:p w:rsidR="00F6275C" w:rsidRDefault="00F6275C" w:rsidP="00B73343">
          <w:pPr>
            <w:pStyle w:val="a4"/>
            <w:rPr>
              <w:b w:val="0"/>
              <w:sz w:val="24"/>
            </w:rPr>
          </w:pPr>
          <w:r w:rsidRPr="00B73343">
            <w:rPr>
              <w:b w:val="0"/>
              <w:sz w:val="24"/>
            </w:rPr>
            <w:t>Оглавление</w:t>
          </w:r>
        </w:p>
        <w:p w:rsidR="00B73343" w:rsidRPr="00B73343" w:rsidRDefault="00B73343" w:rsidP="00B73343">
          <w:pPr>
            <w:pStyle w:val="a4"/>
            <w:rPr>
              <w:b w:val="0"/>
              <w:sz w:val="24"/>
            </w:rPr>
          </w:pPr>
        </w:p>
        <w:p w:rsidR="006268FB" w:rsidRDefault="00F6275C" w:rsidP="006268FB">
          <w:pPr>
            <w:pStyle w:val="21"/>
            <w:tabs>
              <w:tab w:val="right" w:leader="dot" w:pos="9912"/>
            </w:tabs>
            <w:ind w:left="284" w:firstLine="0"/>
            <w:rPr>
              <w:rFonts w:asciiTheme="minorHAnsi" w:eastAsiaTheme="minorEastAsia" w:hAnsiTheme="minorHAnsi" w:cstheme="minorBidi"/>
              <w:noProof/>
              <w:sz w:val="22"/>
              <w:szCs w:val="22"/>
            </w:rPr>
          </w:pPr>
          <w:r>
            <w:rPr>
              <w:b/>
              <w:bCs/>
            </w:rPr>
            <w:fldChar w:fldCharType="begin"/>
          </w:r>
          <w:r>
            <w:rPr>
              <w:b/>
              <w:bCs/>
            </w:rPr>
            <w:instrText xml:space="preserve"> TOC \o "1-3" \h \z \u </w:instrText>
          </w:r>
          <w:r>
            <w:rPr>
              <w:b/>
              <w:bCs/>
            </w:rPr>
            <w:fldChar w:fldCharType="separate"/>
          </w:r>
          <w:hyperlink w:anchor="_Toc151412589" w:history="1">
            <w:r w:rsidR="006268FB" w:rsidRPr="00C4343B">
              <w:rPr>
                <w:rStyle w:val="af8"/>
                <w:noProof/>
              </w:rPr>
              <w:t>ГЛАВА 2. СУЩЕСТВУЮЩЕЕ И ПЕРСПЕКТИВНОЕ ПОТРЕБЛЕНИЕ ТЕПЛОВОЙ ЭНЕРГИИ НА ЦЕЛИ ТЕПЛОСНАБЖЕНИЯ</w:t>
            </w:r>
            <w:r w:rsidR="006268FB">
              <w:rPr>
                <w:noProof/>
                <w:webHidden/>
              </w:rPr>
              <w:tab/>
            </w:r>
            <w:r w:rsidR="006268FB">
              <w:rPr>
                <w:noProof/>
                <w:webHidden/>
              </w:rPr>
              <w:fldChar w:fldCharType="begin"/>
            </w:r>
            <w:r w:rsidR="006268FB">
              <w:rPr>
                <w:noProof/>
                <w:webHidden/>
              </w:rPr>
              <w:instrText xml:space="preserve"> PAGEREF _Toc151412589 \h </w:instrText>
            </w:r>
            <w:r w:rsidR="006268FB">
              <w:rPr>
                <w:noProof/>
                <w:webHidden/>
              </w:rPr>
            </w:r>
            <w:r w:rsidR="006268FB">
              <w:rPr>
                <w:noProof/>
                <w:webHidden/>
              </w:rPr>
              <w:fldChar w:fldCharType="separate"/>
            </w:r>
            <w:r w:rsidR="00D06DC9">
              <w:rPr>
                <w:noProof/>
                <w:webHidden/>
              </w:rPr>
              <w:t>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0" w:history="1">
            <w:r w:rsidR="006268FB" w:rsidRPr="00C4343B">
              <w:rPr>
                <w:rStyle w:val="af8"/>
                <w:noProof/>
              </w:rPr>
              <w:t>2.1. Данные базового уровня потребления тепла на цели теплоснабжения</w:t>
            </w:r>
            <w:r w:rsidR="006268FB">
              <w:rPr>
                <w:noProof/>
                <w:webHidden/>
              </w:rPr>
              <w:tab/>
            </w:r>
            <w:r w:rsidR="006268FB">
              <w:rPr>
                <w:noProof/>
                <w:webHidden/>
              </w:rPr>
              <w:fldChar w:fldCharType="begin"/>
            </w:r>
            <w:r w:rsidR="006268FB">
              <w:rPr>
                <w:noProof/>
                <w:webHidden/>
              </w:rPr>
              <w:instrText xml:space="preserve"> PAGEREF _Toc151412590 \h </w:instrText>
            </w:r>
            <w:r w:rsidR="006268FB">
              <w:rPr>
                <w:noProof/>
                <w:webHidden/>
              </w:rPr>
            </w:r>
            <w:r w:rsidR="006268FB">
              <w:rPr>
                <w:noProof/>
                <w:webHidden/>
              </w:rPr>
              <w:fldChar w:fldCharType="separate"/>
            </w:r>
            <w:r w:rsidR="00D06DC9">
              <w:rPr>
                <w:noProof/>
                <w:webHidden/>
              </w:rPr>
              <w:t>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1" w:history="1">
            <w:r w:rsidR="006268FB" w:rsidRPr="00C4343B">
              <w:rPr>
                <w:rStyle w:val="af8"/>
                <w:noProof/>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6268FB">
              <w:rPr>
                <w:noProof/>
                <w:webHidden/>
              </w:rPr>
              <w:tab/>
            </w:r>
            <w:r w:rsidR="006268FB">
              <w:rPr>
                <w:noProof/>
                <w:webHidden/>
              </w:rPr>
              <w:fldChar w:fldCharType="begin"/>
            </w:r>
            <w:r w:rsidR="006268FB">
              <w:rPr>
                <w:noProof/>
                <w:webHidden/>
              </w:rPr>
              <w:instrText xml:space="preserve"> PAGEREF _Toc151412591 \h </w:instrText>
            </w:r>
            <w:r w:rsidR="006268FB">
              <w:rPr>
                <w:noProof/>
                <w:webHidden/>
              </w:rPr>
            </w:r>
            <w:r w:rsidR="006268FB">
              <w:rPr>
                <w:noProof/>
                <w:webHidden/>
              </w:rPr>
              <w:fldChar w:fldCharType="separate"/>
            </w:r>
            <w:r w:rsidR="00D06DC9">
              <w:rPr>
                <w:noProof/>
                <w:webHidden/>
              </w:rPr>
              <w:t>10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2" w:history="1">
            <w:r w:rsidR="006268FB" w:rsidRPr="00C4343B">
              <w:rPr>
                <w:rStyle w:val="af8"/>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6268FB">
              <w:rPr>
                <w:noProof/>
                <w:webHidden/>
              </w:rPr>
              <w:tab/>
            </w:r>
            <w:r w:rsidR="006268FB">
              <w:rPr>
                <w:noProof/>
                <w:webHidden/>
              </w:rPr>
              <w:fldChar w:fldCharType="begin"/>
            </w:r>
            <w:r w:rsidR="006268FB">
              <w:rPr>
                <w:noProof/>
                <w:webHidden/>
              </w:rPr>
              <w:instrText xml:space="preserve"> PAGEREF _Toc151412592 \h </w:instrText>
            </w:r>
            <w:r w:rsidR="006268FB">
              <w:rPr>
                <w:noProof/>
                <w:webHidden/>
              </w:rPr>
            </w:r>
            <w:r w:rsidR="006268FB">
              <w:rPr>
                <w:noProof/>
                <w:webHidden/>
              </w:rPr>
              <w:fldChar w:fldCharType="separate"/>
            </w:r>
            <w:r w:rsidR="00D06DC9">
              <w:rPr>
                <w:noProof/>
                <w:webHidden/>
              </w:rPr>
              <w:t>14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3" w:history="1">
            <w:r w:rsidR="006268FB" w:rsidRPr="00C4343B">
              <w:rPr>
                <w:rStyle w:val="af8"/>
                <w:noProof/>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6268FB">
              <w:rPr>
                <w:noProof/>
                <w:webHidden/>
              </w:rPr>
              <w:tab/>
            </w:r>
            <w:r w:rsidR="006268FB">
              <w:rPr>
                <w:noProof/>
                <w:webHidden/>
              </w:rPr>
              <w:fldChar w:fldCharType="begin"/>
            </w:r>
            <w:r w:rsidR="006268FB">
              <w:rPr>
                <w:noProof/>
                <w:webHidden/>
              </w:rPr>
              <w:instrText xml:space="preserve"> PAGEREF _Toc151412593 \h </w:instrText>
            </w:r>
            <w:r w:rsidR="006268FB">
              <w:rPr>
                <w:noProof/>
                <w:webHidden/>
              </w:rPr>
            </w:r>
            <w:r w:rsidR="006268FB">
              <w:rPr>
                <w:noProof/>
                <w:webHidden/>
              </w:rPr>
              <w:fldChar w:fldCharType="separate"/>
            </w:r>
            <w:r w:rsidR="00D06DC9">
              <w:rPr>
                <w:noProof/>
                <w:webHidden/>
              </w:rPr>
              <w:t>18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4" w:history="1">
            <w:r w:rsidR="006268FB" w:rsidRPr="00C4343B">
              <w:rPr>
                <w:rStyle w:val="af8"/>
                <w:noProof/>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6268FB">
              <w:rPr>
                <w:noProof/>
                <w:webHidden/>
              </w:rPr>
              <w:tab/>
            </w:r>
            <w:r w:rsidR="006268FB">
              <w:rPr>
                <w:noProof/>
                <w:webHidden/>
              </w:rPr>
              <w:fldChar w:fldCharType="begin"/>
            </w:r>
            <w:r w:rsidR="006268FB">
              <w:rPr>
                <w:noProof/>
                <w:webHidden/>
              </w:rPr>
              <w:instrText xml:space="preserve"> PAGEREF _Toc151412594 \h </w:instrText>
            </w:r>
            <w:r w:rsidR="006268FB">
              <w:rPr>
                <w:noProof/>
                <w:webHidden/>
              </w:rPr>
            </w:r>
            <w:r w:rsidR="006268FB">
              <w:rPr>
                <w:noProof/>
                <w:webHidden/>
              </w:rPr>
              <w:fldChar w:fldCharType="separate"/>
            </w:r>
            <w:r w:rsidR="00D06DC9">
              <w:rPr>
                <w:noProof/>
                <w:webHidden/>
              </w:rPr>
              <w:t>19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5" w:history="1">
            <w:r w:rsidR="006268FB" w:rsidRPr="00C4343B">
              <w:rPr>
                <w:rStyle w:val="af8"/>
                <w:noProof/>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6268FB">
              <w:rPr>
                <w:noProof/>
                <w:webHidden/>
              </w:rPr>
              <w:tab/>
            </w:r>
            <w:r w:rsidR="006268FB">
              <w:rPr>
                <w:noProof/>
                <w:webHidden/>
              </w:rPr>
              <w:fldChar w:fldCharType="begin"/>
            </w:r>
            <w:r w:rsidR="006268FB">
              <w:rPr>
                <w:noProof/>
                <w:webHidden/>
              </w:rPr>
              <w:instrText xml:space="preserve"> PAGEREF _Toc151412595 \h </w:instrText>
            </w:r>
            <w:r w:rsidR="006268FB">
              <w:rPr>
                <w:noProof/>
                <w:webHidden/>
              </w:rPr>
            </w:r>
            <w:r w:rsidR="006268FB">
              <w:rPr>
                <w:noProof/>
                <w:webHidden/>
              </w:rPr>
              <w:fldChar w:fldCharType="separate"/>
            </w:r>
            <w:r w:rsidR="00D06DC9">
              <w:rPr>
                <w:noProof/>
                <w:webHidden/>
              </w:rPr>
              <w:t>20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6" w:history="1">
            <w:r w:rsidR="006268FB" w:rsidRPr="00C4343B">
              <w:rPr>
                <w:rStyle w:val="af8"/>
                <w:noProof/>
              </w:rPr>
              <w:t>2.7.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6268FB">
              <w:rPr>
                <w:noProof/>
                <w:webHidden/>
              </w:rPr>
              <w:tab/>
            </w:r>
            <w:r w:rsidR="006268FB">
              <w:rPr>
                <w:noProof/>
                <w:webHidden/>
              </w:rPr>
              <w:fldChar w:fldCharType="begin"/>
            </w:r>
            <w:r w:rsidR="006268FB">
              <w:rPr>
                <w:noProof/>
                <w:webHidden/>
              </w:rPr>
              <w:instrText xml:space="preserve"> PAGEREF _Toc151412596 \h </w:instrText>
            </w:r>
            <w:r w:rsidR="006268FB">
              <w:rPr>
                <w:noProof/>
                <w:webHidden/>
              </w:rPr>
            </w:r>
            <w:r w:rsidR="006268FB">
              <w:rPr>
                <w:noProof/>
                <w:webHidden/>
              </w:rPr>
              <w:fldChar w:fldCharType="separate"/>
            </w:r>
            <w:r w:rsidR="00D06DC9">
              <w:rPr>
                <w:noProof/>
                <w:webHidden/>
              </w:rPr>
              <w:t>20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7" w:history="1">
            <w:r w:rsidR="006268FB" w:rsidRPr="00C4343B">
              <w:rPr>
                <w:rStyle w:val="af8"/>
                <w:noProof/>
              </w:rPr>
              <w:t>2.8.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6268FB">
              <w:rPr>
                <w:noProof/>
                <w:webHidden/>
              </w:rPr>
              <w:tab/>
            </w:r>
            <w:r w:rsidR="006268FB">
              <w:rPr>
                <w:noProof/>
                <w:webHidden/>
              </w:rPr>
              <w:fldChar w:fldCharType="begin"/>
            </w:r>
            <w:r w:rsidR="006268FB">
              <w:rPr>
                <w:noProof/>
                <w:webHidden/>
              </w:rPr>
              <w:instrText xml:space="preserve"> PAGEREF _Toc151412597 \h </w:instrText>
            </w:r>
            <w:r w:rsidR="006268FB">
              <w:rPr>
                <w:noProof/>
                <w:webHidden/>
              </w:rPr>
            </w:r>
            <w:r w:rsidR="006268FB">
              <w:rPr>
                <w:noProof/>
                <w:webHidden/>
              </w:rPr>
              <w:fldChar w:fldCharType="separate"/>
            </w:r>
            <w:r w:rsidR="00D06DC9">
              <w:rPr>
                <w:noProof/>
                <w:webHidden/>
              </w:rPr>
              <w:t>20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8" w:history="1">
            <w:r w:rsidR="006268FB" w:rsidRPr="00C4343B">
              <w:rPr>
                <w:rStyle w:val="af8"/>
                <w:noProof/>
              </w:rPr>
              <w:t>ГЛАВА 3. Электронная модель системы теплоснабжения</w:t>
            </w:r>
            <w:r w:rsidR="006268FB">
              <w:rPr>
                <w:noProof/>
                <w:webHidden/>
              </w:rPr>
              <w:tab/>
            </w:r>
            <w:r w:rsidR="006268FB">
              <w:rPr>
                <w:noProof/>
                <w:webHidden/>
              </w:rPr>
              <w:fldChar w:fldCharType="begin"/>
            </w:r>
            <w:r w:rsidR="006268FB">
              <w:rPr>
                <w:noProof/>
                <w:webHidden/>
              </w:rPr>
              <w:instrText xml:space="preserve"> PAGEREF _Toc151412598 \h </w:instrText>
            </w:r>
            <w:r w:rsidR="006268FB">
              <w:rPr>
                <w:noProof/>
                <w:webHidden/>
              </w:rPr>
            </w:r>
            <w:r w:rsidR="006268FB">
              <w:rPr>
                <w:noProof/>
                <w:webHidden/>
              </w:rPr>
              <w:fldChar w:fldCharType="separate"/>
            </w:r>
            <w:r w:rsidR="00D06DC9">
              <w:rPr>
                <w:noProof/>
                <w:webHidden/>
              </w:rPr>
              <w:t>21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599" w:history="1">
            <w:r w:rsidR="006268FB" w:rsidRPr="00C4343B">
              <w:rPr>
                <w:rStyle w:val="af8"/>
                <w:noProof/>
              </w:rPr>
              <w:t>ГЛАВА 4 "СУЩЕСТВУЮЩИЕ И ПЕРСПЕКТИВНЫЕ БАЛАНСЫ ТЕПЛОВОЙ МОЩНОСТИ ИСТОЧНИКОВ ТЕПЛОВОЙ ЭНЕРГИИ И ТЕПЛОВОЙ НАГРУЗКИ ПОТРЕБИТЕЛЕЙ</w:t>
            </w:r>
            <w:r w:rsidR="006268FB">
              <w:rPr>
                <w:noProof/>
                <w:webHidden/>
              </w:rPr>
              <w:tab/>
            </w:r>
            <w:r w:rsidR="006268FB">
              <w:rPr>
                <w:noProof/>
                <w:webHidden/>
              </w:rPr>
              <w:fldChar w:fldCharType="begin"/>
            </w:r>
            <w:r w:rsidR="006268FB">
              <w:rPr>
                <w:noProof/>
                <w:webHidden/>
              </w:rPr>
              <w:instrText xml:space="preserve"> PAGEREF _Toc151412599 \h </w:instrText>
            </w:r>
            <w:r w:rsidR="006268FB">
              <w:rPr>
                <w:noProof/>
                <w:webHidden/>
              </w:rPr>
            </w:r>
            <w:r w:rsidR="006268FB">
              <w:rPr>
                <w:noProof/>
                <w:webHidden/>
              </w:rPr>
              <w:fldChar w:fldCharType="separate"/>
            </w:r>
            <w:r w:rsidR="00D06DC9">
              <w:rPr>
                <w:noProof/>
                <w:webHidden/>
              </w:rPr>
              <w:t>29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0" w:history="1">
            <w:r w:rsidR="006268FB" w:rsidRPr="00C4343B">
              <w:rPr>
                <w:rStyle w:val="af8"/>
                <w:noProof/>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w:t>
            </w:r>
            <w:r w:rsidR="006268FB">
              <w:rPr>
                <w:noProof/>
                <w:webHidden/>
              </w:rPr>
              <w:tab/>
            </w:r>
            <w:r w:rsidR="006268FB">
              <w:rPr>
                <w:noProof/>
                <w:webHidden/>
              </w:rPr>
              <w:fldChar w:fldCharType="begin"/>
            </w:r>
            <w:r w:rsidR="006268FB">
              <w:rPr>
                <w:noProof/>
                <w:webHidden/>
              </w:rPr>
              <w:instrText xml:space="preserve"> PAGEREF _Toc151412600 \h </w:instrText>
            </w:r>
            <w:r w:rsidR="006268FB">
              <w:rPr>
                <w:noProof/>
                <w:webHidden/>
              </w:rPr>
            </w:r>
            <w:r w:rsidR="006268FB">
              <w:rPr>
                <w:noProof/>
                <w:webHidden/>
              </w:rPr>
              <w:fldChar w:fldCharType="separate"/>
            </w:r>
            <w:r w:rsidR="00D06DC9">
              <w:rPr>
                <w:noProof/>
                <w:webHidden/>
              </w:rPr>
              <w:t>29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1" w:history="1">
            <w:r w:rsidR="006268FB" w:rsidRPr="00C4343B">
              <w:rPr>
                <w:rStyle w:val="af8"/>
                <w:noProof/>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w:t>
            </w:r>
            <w:r w:rsidR="006268FB">
              <w:rPr>
                <w:noProof/>
                <w:webHidden/>
              </w:rPr>
              <w:tab/>
            </w:r>
            <w:r w:rsidR="006268FB">
              <w:rPr>
                <w:noProof/>
                <w:webHidden/>
              </w:rPr>
              <w:fldChar w:fldCharType="begin"/>
            </w:r>
            <w:r w:rsidR="006268FB">
              <w:rPr>
                <w:noProof/>
                <w:webHidden/>
              </w:rPr>
              <w:instrText xml:space="preserve"> PAGEREF _Toc151412601 \h </w:instrText>
            </w:r>
            <w:r w:rsidR="006268FB">
              <w:rPr>
                <w:noProof/>
                <w:webHidden/>
              </w:rPr>
            </w:r>
            <w:r w:rsidR="006268FB">
              <w:rPr>
                <w:noProof/>
                <w:webHidden/>
              </w:rPr>
              <w:fldChar w:fldCharType="separate"/>
            </w:r>
            <w:r w:rsidR="00D06DC9">
              <w:rPr>
                <w:noProof/>
                <w:webHidden/>
              </w:rPr>
              <w:t>30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2" w:history="1">
            <w:r w:rsidR="006268FB" w:rsidRPr="00C4343B">
              <w:rPr>
                <w:rStyle w:val="af8"/>
                <w:noProof/>
              </w:rPr>
              <w:t>4.3. Выводы о резервах (дефицитах) существующей системы теплоснабжения при обеспечении перспективной тепловой нагрузки потребителей</w:t>
            </w:r>
            <w:r w:rsidR="006268FB">
              <w:rPr>
                <w:noProof/>
                <w:webHidden/>
              </w:rPr>
              <w:tab/>
            </w:r>
            <w:r w:rsidR="006268FB">
              <w:rPr>
                <w:noProof/>
                <w:webHidden/>
              </w:rPr>
              <w:fldChar w:fldCharType="begin"/>
            </w:r>
            <w:r w:rsidR="006268FB">
              <w:rPr>
                <w:noProof/>
                <w:webHidden/>
              </w:rPr>
              <w:instrText xml:space="preserve"> PAGEREF _Toc151412602 \h </w:instrText>
            </w:r>
            <w:r w:rsidR="006268FB">
              <w:rPr>
                <w:noProof/>
                <w:webHidden/>
              </w:rPr>
            </w:r>
            <w:r w:rsidR="006268FB">
              <w:rPr>
                <w:noProof/>
                <w:webHidden/>
              </w:rPr>
              <w:fldChar w:fldCharType="separate"/>
            </w:r>
            <w:r w:rsidR="00D06DC9">
              <w:rPr>
                <w:noProof/>
                <w:webHidden/>
              </w:rPr>
              <w:t>32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3" w:history="1">
            <w:r w:rsidR="006268FB" w:rsidRPr="00C4343B">
              <w:rPr>
                <w:rStyle w:val="af8"/>
                <w:rFonts w:eastAsia="Calibri"/>
                <w:noProof/>
                <w:lang w:eastAsia="zh-CN"/>
              </w:rPr>
              <w:t>4.4.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6268FB">
              <w:rPr>
                <w:noProof/>
                <w:webHidden/>
              </w:rPr>
              <w:tab/>
            </w:r>
            <w:r w:rsidR="006268FB">
              <w:rPr>
                <w:noProof/>
                <w:webHidden/>
              </w:rPr>
              <w:fldChar w:fldCharType="begin"/>
            </w:r>
            <w:r w:rsidR="006268FB">
              <w:rPr>
                <w:noProof/>
                <w:webHidden/>
              </w:rPr>
              <w:instrText xml:space="preserve"> PAGEREF _Toc151412603 \h </w:instrText>
            </w:r>
            <w:r w:rsidR="006268FB">
              <w:rPr>
                <w:noProof/>
                <w:webHidden/>
              </w:rPr>
            </w:r>
            <w:r w:rsidR="006268FB">
              <w:rPr>
                <w:noProof/>
                <w:webHidden/>
              </w:rPr>
              <w:fldChar w:fldCharType="separate"/>
            </w:r>
            <w:r w:rsidR="00D06DC9">
              <w:rPr>
                <w:noProof/>
                <w:webHidden/>
              </w:rPr>
              <w:t>32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4" w:history="1">
            <w:r w:rsidR="006268FB" w:rsidRPr="00C4343B">
              <w:rPr>
                <w:rStyle w:val="af8"/>
                <w:rFonts w:eastAsiaTheme="minorHAnsi"/>
                <w:noProof/>
              </w:rPr>
              <w:t xml:space="preserve">ГЛАВА 5. </w:t>
            </w:r>
            <w:r w:rsidR="006268FB" w:rsidRPr="00C4343B">
              <w:rPr>
                <w:rStyle w:val="af8"/>
                <w:noProof/>
              </w:rPr>
              <w:t>МАСТЕР-ПЛАН РАЗВИТИЯ СИСТЕМ ТЕПЛОСНАБЖЕНИЯ ПОСЕЛЕНИЯ, ГОРОДСКОГО ОКРУГА, ГОРОДА ФЕДЕРАЛЬНОГО ЗНАЧЕНИЯ</w:t>
            </w:r>
            <w:r w:rsidR="006268FB">
              <w:rPr>
                <w:noProof/>
                <w:webHidden/>
              </w:rPr>
              <w:tab/>
            </w:r>
            <w:r w:rsidR="006268FB">
              <w:rPr>
                <w:noProof/>
                <w:webHidden/>
              </w:rPr>
              <w:fldChar w:fldCharType="begin"/>
            </w:r>
            <w:r w:rsidR="006268FB">
              <w:rPr>
                <w:noProof/>
                <w:webHidden/>
              </w:rPr>
              <w:instrText xml:space="preserve"> PAGEREF _Toc151412604 \h </w:instrText>
            </w:r>
            <w:r w:rsidR="006268FB">
              <w:rPr>
                <w:noProof/>
                <w:webHidden/>
              </w:rPr>
            </w:r>
            <w:r w:rsidR="006268FB">
              <w:rPr>
                <w:noProof/>
                <w:webHidden/>
              </w:rPr>
              <w:fldChar w:fldCharType="separate"/>
            </w:r>
            <w:r w:rsidR="00D06DC9">
              <w:rPr>
                <w:noProof/>
                <w:webHidden/>
              </w:rPr>
              <w:t>33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5" w:history="1">
            <w:r w:rsidR="006268FB" w:rsidRPr="00C4343B">
              <w:rPr>
                <w:rStyle w:val="af8"/>
                <w:rFonts w:eastAsia="Calibri"/>
                <w:noProof/>
                <w:lang w:eastAsia="zh-CN"/>
              </w:rPr>
              <w:t>5.1. Описание вариантов перспективного развития системы теплоснабжения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 в том числе учитывающих вопросы развития существующих систем теплоснабжения, перевода нагрузок, перевода на иные виды топлива, децентрализацию систем теплоснабжения)</w:t>
            </w:r>
            <w:r w:rsidR="006268FB">
              <w:rPr>
                <w:noProof/>
                <w:webHidden/>
              </w:rPr>
              <w:tab/>
            </w:r>
            <w:r w:rsidR="006268FB">
              <w:rPr>
                <w:noProof/>
                <w:webHidden/>
              </w:rPr>
              <w:fldChar w:fldCharType="begin"/>
            </w:r>
            <w:r w:rsidR="006268FB">
              <w:rPr>
                <w:noProof/>
                <w:webHidden/>
              </w:rPr>
              <w:instrText xml:space="preserve"> PAGEREF _Toc151412605 \h </w:instrText>
            </w:r>
            <w:r w:rsidR="006268FB">
              <w:rPr>
                <w:noProof/>
                <w:webHidden/>
              </w:rPr>
            </w:r>
            <w:r w:rsidR="006268FB">
              <w:rPr>
                <w:noProof/>
                <w:webHidden/>
              </w:rPr>
              <w:fldChar w:fldCharType="separate"/>
            </w:r>
            <w:r w:rsidR="00D06DC9">
              <w:rPr>
                <w:noProof/>
                <w:webHidden/>
              </w:rPr>
              <w:t>33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6" w:history="1">
            <w:r w:rsidR="006268FB" w:rsidRPr="00C4343B">
              <w:rPr>
                <w:rStyle w:val="af8"/>
                <w:rFonts w:eastAsia="Calibri"/>
                <w:noProof/>
                <w:lang w:eastAsia="zh-CN"/>
              </w:rPr>
              <w:t>5.2. Технико-экономическое сравнение вариантов перспективного развития системы теплоснабжения</w:t>
            </w:r>
            <w:r w:rsidR="006268FB">
              <w:rPr>
                <w:noProof/>
                <w:webHidden/>
              </w:rPr>
              <w:tab/>
            </w:r>
            <w:r w:rsidR="006268FB">
              <w:rPr>
                <w:noProof/>
                <w:webHidden/>
              </w:rPr>
              <w:fldChar w:fldCharType="begin"/>
            </w:r>
            <w:r w:rsidR="006268FB">
              <w:rPr>
                <w:noProof/>
                <w:webHidden/>
              </w:rPr>
              <w:instrText xml:space="preserve"> PAGEREF _Toc151412606 \h </w:instrText>
            </w:r>
            <w:r w:rsidR="006268FB">
              <w:rPr>
                <w:noProof/>
                <w:webHidden/>
              </w:rPr>
            </w:r>
            <w:r w:rsidR="006268FB">
              <w:rPr>
                <w:noProof/>
                <w:webHidden/>
              </w:rPr>
              <w:fldChar w:fldCharType="separate"/>
            </w:r>
            <w:r w:rsidR="00D06DC9">
              <w:rPr>
                <w:noProof/>
                <w:webHidden/>
              </w:rPr>
              <w:t>41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7" w:history="1">
            <w:r w:rsidR="006268FB" w:rsidRPr="00C4343B">
              <w:rPr>
                <w:rStyle w:val="af8"/>
                <w:rFonts w:eastAsia="Calibri"/>
                <w:noProof/>
                <w:lang w:eastAsia="zh-CN"/>
              </w:rPr>
              <w:t>5.3. Обоснование выбора приоритетного варианта перспективного развития систем теплоснабжения г.о. Эгвекинот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w:t>
            </w:r>
            <w:r w:rsidR="006268FB">
              <w:rPr>
                <w:noProof/>
                <w:webHidden/>
              </w:rPr>
              <w:tab/>
            </w:r>
            <w:r w:rsidR="006268FB">
              <w:rPr>
                <w:noProof/>
                <w:webHidden/>
              </w:rPr>
              <w:fldChar w:fldCharType="begin"/>
            </w:r>
            <w:r w:rsidR="006268FB">
              <w:rPr>
                <w:noProof/>
                <w:webHidden/>
              </w:rPr>
              <w:instrText xml:space="preserve"> PAGEREF _Toc151412607 \h </w:instrText>
            </w:r>
            <w:r w:rsidR="006268FB">
              <w:rPr>
                <w:noProof/>
                <w:webHidden/>
              </w:rPr>
            </w:r>
            <w:r w:rsidR="006268FB">
              <w:rPr>
                <w:noProof/>
                <w:webHidden/>
              </w:rPr>
              <w:fldChar w:fldCharType="separate"/>
            </w:r>
            <w:r w:rsidR="00D06DC9">
              <w:rPr>
                <w:noProof/>
                <w:webHidden/>
              </w:rPr>
              <w:t>43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8" w:history="1">
            <w:r w:rsidR="006268FB" w:rsidRPr="00C4343B">
              <w:rPr>
                <w:rStyle w:val="af8"/>
                <w:rFonts w:eastAsia="Calibri"/>
                <w:noProof/>
                <w:lang w:eastAsia="zh-CN"/>
              </w:rPr>
              <w:t>5.4. Описание изменений в мастер-плане развития системы теплоснабжения за период, предшествующий актуализации схемы теплоснабжения</w:t>
            </w:r>
            <w:r w:rsidR="006268FB">
              <w:rPr>
                <w:noProof/>
                <w:webHidden/>
              </w:rPr>
              <w:tab/>
            </w:r>
            <w:r w:rsidR="006268FB">
              <w:rPr>
                <w:noProof/>
                <w:webHidden/>
              </w:rPr>
              <w:fldChar w:fldCharType="begin"/>
            </w:r>
            <w:r w:rsidR="006268FB">
              <w:rPr>
                <w:noProof/>
                <w:webHidden/>
              </w:rPr>
              <w:instrText xml:space="preserve"> PAGEREF _Toc151412608 \h </w:instrText>
            </w:r>
            <w:r w:rsidR="006268FB">
              <w:rPr>
                <w:noProof/>
                <w:webHidden/>
              </w:rPr>
            </w:r>
            <w:r w:rsidR="006268FB">
              <w:rPr>
                <w:noProof/>
                <w:webHidden/>
              </w:rPr>
              <w:fldChar w:fldCharType="separate"/>
            </w:r>
            <w:r w:rsidR="00D06DC9">
              <w:rPr>
                <w:noProof/>
                <w:webHidden/>
              </w:rPr>
              <w:t>45</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09" w:history="1">
            <w:r w:rsidR="006268FB" w:rsidRPr="00C4343B">
              <w:rPr>
                <w:rStyle w:val="af8"/>
                <w:rFonts w:eastAsia="Calibri"/>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6268FB">
              <w:rPr>
                <w:noProof/>
                <w:webHidden/>
              </w:rPr>
              <w:tab/>
            </w:r>
            <w:r w:rsidR="006268FB">
              <w:rPr>
                <w:noProof/>
                <w:webHidden/>
              </w:rPr>
              <w:fldChar w:fldCharType="begin"/>
            </w:r>
            <w:r w:rsidR="006268FB">
              <w:rPr>
                <w:noProof/>
                <w:webHidden/>
              </w:rPr>
              <w:instrText xml:space="preserve"> PAGEREF _Toc151412609 \h </w:instrText>
            </w:r>
            <w:r w:rsidR="006268FB">
              <w:rPr>
                <w:noProof/>
                <w:webHidden/>
              </w:rPr>
            </w:r>
            <w:r w:rsidR="006268FB">
              <w:rPr>
                <w:noProof/>
                <w:webHidden/>
              </w:rPr>
              <w:fldChar w:fldCharType="separate"/>
            </w:r>
            <w:r w:rsidR="00D06DC9">
              <w:rPr>
                <w:noProof/>
                <w:webHidden/>
              </w:rPr>
              <w:t>46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0" w:history="1">
            <w:r w:rsidR="006268FB" w:rsidRPr="00C4343B">
              <w:rPr>
                <w:rStyle w:val="af8"/>
                <w:rFonts w:eastAsiaTheme="majorEastAsia"/>
                <w:noProof/>
              </w:rPr>
              <w:t>6.1. Расчетная величина нормативных потерь теплоносителя в тепловых сетях в зонах действия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_Toc151412610 \h </w:instrText>
            </w:r>
            <w:r w:rsidR="006268FB">
              <w:rPr>
                <w:noProof/>
                <w:webHidden/>
              </w:rPr>
            </w:r>
            <w:r w:rsidR="006268FB">
              <w:rPr>
                <w:noProof/>
                <w:webHidden/>
              </w:rPr>
              <w:fldChar w:fldCharType="separate"/>
            </w:r>
            <w:r w:rsidR="00D06DC9">
              <w:rPr>
                <w:noProof/>
                <w:webHidden/>
              </w:rPr>
              <w:t>46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1" w:history="1">
            <w:r w:rsidR="006268FB" w:rsidRPr="00C4343B">
              <w:rPr>
                <w:rStyle w:val="af8"/>
                <w:rFonts w:eastAsiaTheme="majorEastAsia"/>
                <w:noProof/>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6268FB">
              <w:rPr>
                <w:noProof/>
                <w:webHidden/>
              </w:rPr>
              <w:tab/>
            </w:r>
            <w:r w:rsidR="006268FB">
              <w:rPr>
                <w:noProof/>
                <w:webHidden/>
              </w:rPr>
              <w:fldChar w:fldCharType="begin"/>
            </w:r>
            <w:r w:rsidR="006268FB">
              <w:rPr>
                <w:noProof/>
                <w:webHidden/>
              </w:rPr>
              <w:instrText xml:space="preserve"> PAGEREF _Toc151412611 \h </w:instrText>
            </w:r>
            <w:r w:rsidR="006268FB">
              <w:rPr>
                <w:noProof/>
                <w:webHidden/>
              </w:rPr>
            </w:r>
            <w:r w:rsidR="006268FB">
              <w:rPr>
                <w:noProof/>
                <w:webHidden/>
              </w:rPr>
              <w:fldChar w:fldCharType="separate"/>
            </w:r>
            <w:r w:rsidR="00D06DC9">
              <w:rPr>
                <w:noProof/>
                <w:webHidden/>
              </w:rPr>
              <w:t>47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2" w:history="1">
            <w:r w:rsidR="006268FB" w:rsidRPr="00C4343B">
              <w:rPr>
                <w:rStyle w:val="af8"/>
                <w:rFonts w:eastAsiaTheme="majorEastAsia"/>
                <w:noProof/>
              </w:rPr>
              <w:t>6.3. Сведения о наличии баков-аккумуляторов</w:t>
            </w:r>
            <w:r w:rsidR="006268FB">
              <w:rPr>
                <w:noProof/>
                <w:webHidden/>
              </w:rPr>
              <w:tab/>
            </w:r>
            <w:r w:rsidR="006268FB">
              <w:rPr>
                <w:noProof/>
                <w:webHidden/>
              </w:rPr>
              <w:fldChar w:fldCharType="begin"/>
            </w:r>
            <w:r w:rsidR="006268FB">
              <w:rPr>
                <w:noProof/>
                <w:webHidden/>
              </w:rPr>
              <w:instrText xml:space="preserve"> PAGEREF _Toc151412612 \h </w:instrText>
            </w:r>
            <w:r w:rsidR="006268FB">
              <w:rPr>
                <w:noProof/>
                <w:webHidden/>
              </w:rPr>
            </w:r>
            <w:r w:rsidR="006268FB">
              <w:rPr>
                <w:noProof/>
                <w:webHidden/>
              </w:rPr>
              <w:fldChar w:fldCharType="separate"/>
            </w:r>
            <w:r w:rsidR="00D06DC9">
              <w:rPr>
                <w:noProof/>
                <w:webHidden/>
              </w:rPr>
              <w:t>48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3" w:history="1">
            <w:r w:rsidR="006268FB" w:rsidRPr="00C4343B">
              <w:rPr>
                <w:rStyle w:val="af8"/>
                <w:rFonts w:eastAsiaTheme="majorEastAsia"/>
                <w:noProof/>
              </w:rPr>
              <w:t>6.4.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6268FB">
              <w:rPr>
                <w:noProof/>
                <w:webHidden/>
              </w:rPr>
              <w:tab/>
            </w:r>
            <w:r w:rsidR="006268FB">
              <w:rPr>
                <w:noProof/>
                <w:webHidden/>
              </w:rPr>
              <w:fldChar w:fldCharType="begin"/>
            </w:r>
            <w:r w:rsidR="006268FB">
              <w:rPr>
                <w:noProof/>
                <w:webHidden/>
              </w:rPr>
              <w:instrText xml:space="preserve"> PAGEREF _Toc151412613 \h </w:instrText>
            </w:r>
            <w:r w:rsidR="006268FB">
              <w:rPr>
                <w:noProof/>
                <w:webHidden/>
              </w:rPr>
            </w:r>
            <w:r w:rsidR="006268FB">
              <w:rPr>
                <w:noProof/>
                <w:webHidden/>
              </w:rPr>
              <w:fldChar w:fldCharType="separate"/>
            </w:r>
            <w:r w:rsidR="00D06DC9">
              <w:rPr>
                <w:noProof/>
                <w:webHidden/>
              </w:rPr>
              <w:t>48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4" w:history="1">
            <w:r w:rsidR="006268FB" w:rsidRPr="00C4343B">
              <w:rPr>
                <w:rStyle w:val="af8"/>
                <w:noProof/>
              </w:rPr>
              <w:t>ГЛАВА 7. ПРЕДЛОЖЕНИЯ ПО СТРОИТЕЛЬСТВУ, РЕКОНСТРУКЦИИ И ТЕХНИЧЕСКОМУ ПЕРЕВООРУЖЕНИЮ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_Toc151412614 \h </w:instrText>
            </w:r>
            <w:r w:rsidR="006268FB">
              <w:rPr>
                <w:noProof/>
                <w:webHidden/>
              </w:rPr>
            </w:r>
            <w:r w:rsidR="006268FB">
              <w:rPr>
                <w:noProof/>
                <w:webHidden/>
              </w:rPr>
              <w:fldChar w:fldCharType="separate"/>
            </w:r>
            <w:r w:rsidR="00D06DC9">
              <w:rPr>
                <w:noProof/>
                <w:webHidden/>
              </w:rPr>
              <w:t>51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5" w:history="1">
            <w:r w:rsidR="006268FB" w:rsidRPr="00C4343B">
              <w:rPr>
                <w:rStyle w:val="af8"/>
                <w:noProof/>
              </w:rPr>
              <w:t xml:space="preserve">7.1. </w:t>
            </w:r>
            <w:r w:rsidR="006268FB" w:rsidRPr="00C4343B">
              <w:rPr>
                <w:rStyle w:val="af8"/>
                <w:rFonts w:eastAsia="Calibri" w:cs="Arial"/>
                <w:noProof/>
                <w:lang w:eastAsia="zh-CN"/>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6268FB">
              <w:rPr>
                <w:noProof/>
                <w:webHidden/>
              </w:rPr>
              <w:tab/>
            </w:r>
            <w:r w:rsidR="006268FB">
              <w:rPr>
                <w:noProof/>
                <w:webHidden/>
              </w:rPr>
              <w:fldChar w:fldCharType="begin"/>
            </w:r>
            <w:r w:rsidR="006268FB">
              <w:rPr>
                <w:noProof/>
                <w:webHidden/>
              </w:rPr>
              <w:instrText xml:space="preserve"> PAGEREF _Toc151412615 \h </w:instrText>
            </w:r>
            <w:r w:rsidR="006268FB">
              <w:rPr>
                <w:noProof/>
                <w:webHidden/>
              </w:rPr>
            </w:r>
            <w:r w:rsidR="006268FB">
              <w:rPr>
                <w:noProof/>
                <w:webHidden/>
              </w:rPr>
              <w:fldChar w:fldCharType="separate"/>
            </w:r>
            <w:r w:rsidR="00D06DC9">
              <w:rPr>
                <w:noProof/>
                <w:webHidden/>
              </w:rPr>
              <w:t>51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6" w:history="1">
            <w:r w:rsidR="006268FB" w:rsidRPr="00C4343B">
              <w:rPr>
                <w:rStyle w:val="af8"/>
                <w:noProof/>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6268FB">
              <w:rPr>
                <w:noProof/>
                <w:webHidden/>
              </w:rPr>
              <w:tab/>
            </w:r>
            <w:r w:rsidR="006268FB">
              <w:rPr>
                <w:noProof/>
                <w:webHidden/>
              </w:rPr>
              <w:fldChar w:fldCharType="begin"/>
            </w:r>
            <w:r w:rsidR="006268FB">
              <w:rPr>
                <w:noProof/>
                <w:webHidden/>
              </w:rPr>
              <w:instrText xml:space="preserve"> PAGEREF _Toc151412616 \h </w:instrText>
            </w:r>
            <w:r w:rsidR="006268FB">
              <w:rPr>
                <w:noProof/>
                <w:webHidden/>
              </w:rPr>
            </w:r>
            <w:r w:rsidR="006268FB">
              <w:rPr>
                <w:noProof/>
                <w:webHidden/>
              </w:rPr>
              <w:fldChar w:fldCharType="separate"/>
            </w:r>
            <w:r w:rsidR="00D06DC9">
              <w:rPr>
                <w:noProof/>
                <w:webHidden/>
              </w:rPr>
              <w:t>55</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7" w:history="1">
            <w:r w:rsidR="006268FB" w:rsidRPr="00C4343B">
              <w:rPr>
                <w:rStyle w:val="af8"/>
                <w:noProof/>
              </w:rPr>
              <w:t xml:space="preserve">7.3. </w:t>
            </w:r>
            <w:r w:rsidR="006268FB" w:rsidRPr="00C4343B">
              <w:rPr>
                <w:rStyle w:val="af8"/>
                <w:rFonts w:eastAsia="Calibri"/>
                <w:noProof/>
                <w:lang w:eastAsia="zh-CN"/>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6268FB">
              <w:rPr>
                <w:noProof/>
                <w:webHidden/>
              </w:rPr>
              <w:tab/>
            </w:r>
            <w:r w:rsidR="006268FB">
              <w:rPr>
                <w:noProof/>
                <w:webHidden/>
              </w:rPr>
              <w:fldChar w:fldCharType="begin"/>
            </w:r>
            <w:r w:rsidR="006268FB">
              <w:rPr>
                <w:noProof/>
                <w:webHidden/>
              </w:rPr>
              <w:instrText xml:space="preserve"> PAGEREF _Toc151412617 \h </w:instrText>
            </w:r>
            <w:r w:rsidR="006268FB">
              <w:rPr>
                <w:noProof/>
                <w:webHidden/>
              </w:rPr>
            </w:r>
            <w:r w:rsidR="006268FB">
              <w:rPr>
                <w:noProof/>
                <w:webHidden/>
              </w:rPr>
              <w:fldChar w:fldCharType="separate"/>
            </w:r>
            <w:r w:rsidR="00D06DC9">
              <w:rPr>
                <w:noProof/>
                <w:webHidden/>
              </w:rPr>
              <w:t>56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8" w:history="1">
            <w:r w:rsidR="006268FB" w:rsidRPr="00C4343B">
              <w:rPr>
                <w:rStyle w:val="af8"/>
                <w:noProof/>
              </w:rPr>
              <w:t xml:space="preserve">7.4. </w:t>
            </w:r>
            <w:r w:rsidR="006268FB" w:rsidRPr="00C4343B">
              <w:rPr>
                <w:rStyle w:val="af8"/>
                <w:rFonts w:eastAsia="Calibri" w:cs="Arial"/>
                <w:noProof/>
                <w:lang w:eastAsia="zh-CN"/>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6268FB">
              <w:rPr>
                <w:noProof/>
                <w:webHidden/>
              </w:rPr>
              <w:tab/>
            </w:r>
            <w:r w:rsidR="006268FB">
              <w:rPr>
                <w:noProof/>
                <w:webHidden/>
              </w:rPr>
              <w:fldChar w:fldCharType="begin"/>
            </w:r>
            <w:r w:rsidR="006268FB">
              <w:rPr>
                <w:noProof/>
                <w:webHidden/>
              </w:rPr>
              <w:instrText xml:space="preserve"> PAGEREF _Toc151412618 \h </w:instrText>
            </w:r>
            <w:r w:rsidR="006268FB">
              <w:rPr>
                <w:noProof/>
                <w:webHidden/>
              </w:rPr>
            </w:r>
            <w:r w:rsidR="006268FB">
              <w:rPr>
                <w:noProof/>
                <w:webHidden/>
              </w:rPr>
              <w:fldChar w:fldCharType="separate"/>
            </w:r>
            <w:r w:rsidR="00D06DC9">
              <w:rPr>
                <w:noProof/>
                <w:webHidden/>
              </w:rPr>
              <w:t>57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19" w:history="1">
            <w:r w:rsidR="006268FB" w:rsidRPr="00C4343B">
              <w:rPr>
                <w:rStyle w:val="af8"/>
                <w:noProof/>
              </w:rPr>
              <w:t xml:space="preserve">7.5. </w:t>
            </w:r>
            <w:r w:rsidR="006268FB" w:rsidRPr="00C4343B">
              <w:rPr>
                <w:rStyle w:val="af8"/>
                <w:rFonts w:eastAsia="Calibri" w:cs="Arial"/>
                <w:noProof/>
                <w:lang w:eastAsia="zh-CN"/>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6268FB">
              <w:rPr>
                <w:noProof/>
                <w:webHidden/>
              </w:rPr>
              <w:tab/>
            </w:r>
            <w:r w:rsidR="006268FB">
              <w:rPr>
                <w:noProof/>
                <w:webHidden/>
              </w:rPr>
              <w:fldChar w:fldCharType="begin"/>
            </w:r>
            <w:r w:rsidR="006268FB">
              <w:rPr>
                <w:noProof/>
                <w:webHidden/>
              </w:rPr>
              <w:instrText xml:space="preserve"> PAGEREF _Toc151412619 \h </w:instrText>
            </w:r>
            <w:r w:rsidR="006268FB">
              <w:rPr>
                <w:noProof/>
                <w:webHidden/>
              </w:rPr>
            </w:r>
            <w:r w:rsidR="006268FB">
              <w:rPr>
                <w:noProof/>
                <w:webHidden/>
              </w:rPr>
              <w:fldChar w:fldCharType="separate"/>
            </w:r>
            <w:r w:rsidR="00D06DC9">
              <w:rPr>
                <w:noProof/>
                <w:webHidden/>
              </w:rPr>
              <w:t>57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0" w:history="1">
            <w:r w:rsidR="006268FB" w:rsidRPr="00C4343B">
              <w:rPr>
                <w:rStyle w:val="af8"/>
                <w:noProof/>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6268FB">
              <w:rPr>
                <w:noProof/>
                <w:webHidden/>
              </w:rPr>
              <w:tab/>
            </w:r>
            <w:r w:rsidR="006268FB">
              <w:rPr>
                <w:noProof/>
                <w:webHidden/>
              </w:rPr>
              <w:fldChar w:fldCharType="begin"/>
            </w:r>
            <w:r w:rsidR="006268FB">
              <w:rPr>
                <w:noProof/>
                <w:webHidden/>
              </w:rPr>
              <w:instrText xml:space="preserve"> PAGEREF _Toc151412620 \h </w:instrText>
            </w:r>
            <w:r w:rsidR="006268FB">
              <w:rPr>
                <w:noProof/>
                <w:webHidden/>
              </w:rPr>
            </w:r>
            <w:r w:rsidR="006268FB">
              <w:rPr>
                <w:noProof/>
                <w:webHidden/>
              </w:rPr>
              <w:fldChar w:fldCharType="separate"/>
            </w:r>
            <w:r w:rsidR="00D06DC9">
              <w:rPr>
                <w:noProof/>
                <w:webHidden/>
              </w:rPr>
              <w:t>71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1" w:history="1">
            <w:r w:rsidR="006268FB" w:rsidRPr="00C4343B">
              <w:rPr>
                <w:rStyle w:val="af8"/>
                <w:noProof/>
              </w:rPr>
              <w:t>7.7.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_Toc151412621 \h </w:instrText>
            </w:r>
            <w:r w:rsidR="006268FB">
              <w:rPr>
                <w:noProof/>
                <w:webHidden/>
              </w:rPr>
            </w:r>
            <w:r w:rsidR="006268FB">
              <w:rPr>
                <w:noProof/>
                <w:webHidden/>
              </w:rPr>
              <w:fldChar w:fldCharType="separate"/>
            </w:r>
            <w:r w:rsidR="00D06DC9">
              <w:rPr>
                <w:noProof/>
                <w:webHidden/>
              </w:rPr>
              <w:t>71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2" w:history="1">
            <w:r w:rsidR="006268FB" w:rsidRPr="00C4343B">
              <w:rPr>
                <w:rStyle w:val="af8"/>
                <w:noProof/>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6268FB">
              <w:rPr>
                <w:noProof/>
                <w:webHidden/>
              </w:rPr>
              <w:tab/>
            </w:r>
            <w:r w:rsidR="006268FB">
              <w:rPr>
                <w:noProof/>
                <w:webHidden/>
              </w:rPr>
              <w:fldChar w:fldCharType="begin"/>
            </w:r>
            <w:r w:rsidR="006268FB">
              <w:rPr>
                <w:noProof/>
                <w:webHidden/>
              </w:rPr>
              <w:instrText xml:space="preserve"> PAGEREF _Toc151412622 \h </w:instrText>
            </w:r>
            <w:r w:rsidR="006268FB">
              <w:rPr>
                <w:noProof/>
                <w:webHidden/>
              </w:rPr>
            </w:r>
            <w:r w:rsidR="006268FB">
              <w:rPr>
                <w:noProof/>
                <w:webHidden/>
              </w:rPr>
              <w:fldChar w:fldCharType="separate"/>
            </w:r>
            <w:r w:rsidR="00D06DC9">
              <w:rPr>
                <w:noProof/>
                <w:webHidden/>
              </w:rPr>
              <w:t>71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3" w:history="1">
            <w:r w:rsidR="006268FB" w:rsidRPr="00C4343B">
              <w:rPr>
                <w:rStyle w:val="af8"/>
                <w:noProof/>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6268FB">
              <w:rPr>
                <w:noProof/>
                <w:webHidden/>
              </w:rPr>
              <w:tab/>
            </w:r>
            <w:r w:rsidR="006268FB">
              <w:rPr>
                <w:noProof/>
                <w:webHidden/>
              </w:rPr>
              <w:fldChar w:fldCharType="begin"/>
            </w:r>
            <w:r w:rsidR="006268FB">
              <w:rPr>
                <w:noProof/>
                <w:webHidden/>
              </w:rPr>
              <w:instrText xml:space="preserve"> PAGEREF _Toc151412623 \h </w:instrText>
            </w:r>
            <w:r w:rsidR="006268FB">
              <w:rPr>
                <w:noProof/>
                <w:webHidden/>
              </w:rPr>
            </w:r>
            <w:r w:rsidR="006268FB">
              <w:rPr>
                <w:noProof/>
                <w:webHidden/>
              </w:rPr>
              <w:fldChar w:fldCharType="separate"/>
            </w:r>
            <w:r w:rsidR="00D06DC9">
              <w:rPr>
                <w:noProof/>
                <w:webHidden/>
              </w:rPr>
              <w:t>72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4" w:history="1">
            <w:r w:rsidR="006268FB" w:rsidRPr="00C4343B">
              <w:rPr>
                <w:rStyle w:val="af8"/>
                <w:noProof/>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6268FB">
              <w:rPr>
                <w:noProof/>
                <w:webHidden/>
              </w:rPr>
              <w:tab/>
            </w:r>
            <w:r w:rsidR="006268FB">
              <w:rPr>
                <w:noProof/>
                <w:webHidden/>
              </w:rPr>
              <w:fldChar w:fldCharType="begin"/>
            </w:r>
            <w:r w:rsidR="006268FB">
              <w:rPr>
                <w:noProof/>
                <w:webHidden/>
              </w:rPr>
              <w:instrText xml:space="preserve"> PAGEREF _Toc151412624 \h </w:instrText>
            </w:r>
            <w:r w:rsidR="006268FB">
              <w:rPr>
                <w:noProof/>
                <w:webHidden/>
              </w:rPr>
            </w:r>
            <w:r w:rsidR="006268FB">
              <w:rPr>
                <w:noProof/>
                <w:webHidden/>
              </w:rPr>
              <w:fldChar w:fldCharType="separate"/>
            </w:r>
            <w:r w:rsidR="00D06DC9">
              <w:rPr>
                <w:noProof/>
                <w:webHidden/>
              </w:rPr>
              <w:t>72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5" w:history="1">
            <w:r w:rsidR="006268FB" w:rsidRPr="00C4343B">
              <w:rPr>
                <w:rStyle w:val="af8"/>
                <w:noProof/>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sidR="006268FB">
              <w:rPr>
                <w:noProof/>
                <w:webHidden/>
              </w:rPr>
              <w:tab/>
            </w:r>
            <w:r w:rsidR="006268FB">
              <w:rPr>
                <w:noProof/>
                <w:webHidden/>
              </w:rPr>
              <w:fldChar w:fldCharType="begin"/>
            </w:r>
            <w:r w:rsidR="006268FB">
              <w:rPr>
                <w:noProof/>
                <w:webHidden/>
              </w:rPr>
              <w:instrText xml:space="preserve"> PAGEREF _Toc151412625 \h </w:instrText>
            </w:r>
            <w:r w:rsidR="006268FB">
              <w:rPr>
                <w:noProof/>
                <w:webHidden/>
              </w:rPr>
            </w:r>
            <w:r w:rsidR="006268FB">
              <w:rPr>
                <w:noProof/>
                <w:webHidden/>
              </w:rPr>
              <w:fldChar w:fldCharType="separate"/>
            </w:r>
            <w:r w:rsidR="00D06DC9">
              <w:rPr>
                <w:noProof/>
                <w:webHidden/>
              </w:rPr>
              <w:t>72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6" w:history="1">
            <w:r w:rsidR="006268FB" w:rsidRPr="00C4343B">
              <w:rPr>
                <w:rStyle w:val="af8"/>
                <w:noProof/>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006268FB">
              <w:rPr>
                <w:noProof/>
                <w:webHidden/>
              </w:rPr>
              <w:tab/>
            </w:r>
            <w:r w:rsidR="006268FB">
              <w:rPr>
                <w:noProof/>
                <w:webHidden/>
              </w:rPr>
              <w:fldChar w:fldCharType="begin"/>
            </w:r>
            <w:r w:rsidR="006268FB">
              <w:rPr>
                <w:noProof/>
                <w:webHidden/>
              </w:rPr>
              <w:instrText xml:space="preserve"> PAGEREF _Toc151412626 \h </w:instrText>
            </w:r>
            <w:r w:rsidR="006268FB">
              <w:rPr>
                <w:noProof/>
                <w:webHidden/>
              </w:rPr>
            </w:r>
            <w:r w:rsidR="006268FB">
              <w:rPr>
                <w:noProof/>
                <w:webHidden/>
              </w:rPr>
              <w:fldChar w:fldCharType="separate"/>
            </w:r>
            <w:r w:rsidR="00D06DC9">
              <w:rPr>
                <w:noProof/>
                <w:webHidden/>
              </w:rPr>
              <w:t>73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7" w:history="1">
            <w:r w:rsidR="006268FB" w:rsidRPr="00C4343B">
              <w:rPr>
                <w:rStyle w:val="af8"/>
                <w:noProof/>
              </w:rPr>
              <w:t>7.13.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6268FB">
              <w:rPr>
                <w:noProof/>
                <w:webHidden/>
              </w:rPr>
              <w:tab/>
            </w:r>
            <w:r w:rsidR="006268FB">
              <w:rPr>
                <w:noProof/>
                <w:webHidden/>
              </w:rPr>
              <w:fldChar w:fldCharType="begin"/>
            </w:r>
            <w:r w:rsidR="006268FB">
              <w:rPr>
                <w:noProof/>
                <w:webHidden/>
              </w:rPr>
              <w:instrText xml:space="preserve"> PAGEREF _Toc151412627 \h </w:instrText>
            </w:r>
            <w:r w:rsidR="006268FB">
              <w:rPr>
                <w:noProof/>
                <w:webHidden/>
              </w:rPr>
            </w:r>
            <w:r w:rsidR="006268FB">
              <w:rPr>
                <w:noProof/>
                <w:webHidden/>
              </w:rPr>
              <w:fldChar w:fldCharType="separate"/>
            </w:r>
            <w:r w:rsidR="00D06DC9">
              <w:rPr>
                <w:noProof/>
                <w:webHidden/>
              </w:rPr>
              <w:t>74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8" w:history="1">
            <w:r w:rsidR="006268FB" w:rsidRPr="00C4343B">
              <w:rPr>
                <w:rStyle w:val="af8"/>
                <w:noProof/>
              </w:rPr>
              <w:t>7.14. Обоснование организации теплоснабжения в производственных зонах на территории поселения, городского округа, города федерального значения</w:t>
            </w:r>
            <w:r w:rsidR="006268FB">
              <w:rPr>
                <w:noProof/>
                <w:webHidden/>
              </w:rPr>
              <w:tab/>
            </w:r>
            <w:r w:rsidR="006268FB">
              <w:rPr>
                <w:noProof/>
                <w:webHidden/>
              </w:rPr>
              <w:fldChar w:fldCharType="begin"/>
            </w:r>
            <w:r w:rsidR="006268FB">
              <w:rPr>
                <w:noProof/>
                <w:webHidden/>
              </w:rPr>
              <w:instrText xml:space="preserve"> PAGEREF _Toc151412628 \h </w:instrText>
            </w:r>
            <w:r w:rsidR="006268FB">
              <w:rPr>
                <w:noProof/>
                <w:webHidden/>
              </w:rPr>
            </w:r>
            <w:r w:rsidR="006268FB">
              <w:rPr>
                <w:noProof/>
                <w:webHidden/>
              </w:rPr>
              <w:fldChar w:fldCharType="separate"/>
            </w:r>
            <w:r w:rsidR="00D06DC9">
              <w:rPr>
                <w:noProof/>
                <w:webHidden/>
              </w:rPr>
              <w:t>74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29" w:history="1">
            <w:r w:rsidR="006268FB" w:rsidRPr="00C4343B">
              <w:rPr>
                <w:rStyle w:val="af8"/>
                <w:noProof/>
              </w:rPr>
              <w:t>7.15. Результаты расчетов радиуса эффективного теплоснабжения</w:t>
            </w:r>
            <w:r w:rsidR="006268FB">
              <w:rPr>
                <w:noProof/>
                <w:webHidden/>
              </w:rPr>
              <w:tab/>
            </w:r>
            <w:r w:rsidR="006268FB">
              <w:rPr>
                <w:noProof/>
                <w:webHidden/>
              </w:rPr>
              <w:fldChar w:fldCharType="begin"/>
            </w:r>
            <w:r w:rsidR="006268FB">
              <w:rPr>
                <w:noProof/>
                <w:webHidden/>
              </w:rPr>
              <w:instrText xml:space="preserve"> PAGEREF _Toc151412629 \h </w:instrText>
            </w:r>
            <w:r w:rsidR="006268FB">
              <w:rPr>
                <w:noProof/>
                <w:webHidden/>
              </w:rPr>
            </w:r>
            <w:r w:rsidR="006268FB">
              <w:rPr>
                <w:noProof/>
                <w:webHidden/>
              </w:rPr>
              <w:fldChar w:fldCharType="separate"/>
            </w:r>
            <w:r w:rsidR="00D06DC9">
              <w:rPr>
                <w:noProof/>
                <w:webHidden/>
              </w:rPr>
              <w:t>74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0" w:history="1">
            <w:r w:rsidR="006268FB" w:rsidRPr="00C4343B">
              <w:rPr>
                <w:rStyle w:val="af8"/>
                <w:noProof/>
              </w:rPr>
              <w:t xml:space="preserve">7.16. </w:t>
            </w:r>
            <w:r w:rsidR="006268FB" w:rsidRPr="00C4343B">
              <w:rPr>
                <w:rStyle w:val="af8"/>
                <w:rFonts w:eastAsia="Calibri" w:cs="Arial"/>
                <w:noProof/>
                <w:lang w:eastAsia="zh-CN"/>
              </w:rPr>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_Toc151412630 \h </w:instrText>
            </w:r>
            <w:r w:rsidR="006268FB">
              <w:rPr>
                <w:noProof/>
                <w:webHidden/>
              </w:rPr>
            </w:r>
            <w:r w:rsidR="006268FB">
              <w:rPr>
                <w:noProof/>
                <w:webHidden/>
              </w:rPr>
              <w:fldChar w:fldCharType="separate"/>
            </w:r>
            <w:r w:rsidR="00D06DC9">
              <w:rPr>
                <w:noProof/>
                <w:webHidden/>
              </w:rPr>
              <w:t>75</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1" w:history="1">
            <w:r w:rsidR="006268FB" w:rsidRPr="00C4343B">
              <w:rPr>
                <w:rStyle w:val="af8"/>
                <w:noProof/>
              </w:rPr>
              <w:t>ГЛАВА 8. ПРЕДЛОЖЕНИЯ ПО СТРОИТЕЛЬСТВУ И РЕКОНСТРУКЦИИ ТЕПЛОВЫХ СЕТЕЙ</w:t>
            </w:r>
            <w:r w:rsidR="006268FB">
              <w:rPr>
                <w:noProof/>
                <w:webHidden/>
              </w:rPr>
              <w:tab/>
            </w:r>
            <w:r w:rsidR="006268FB">
              <w:rPr>
                <w:noProof/>
                <w:webHidden/>
              </w:rPr>
              <w:fldChar w:fldCharType="begin"/>
            </w:r>
            <w:r w:rsidR="006268FB">
              <w:rPr>
                <w:noProof/>
                <w:webHidden/>
              </w:rPr>
              <w:instrText xml:space="preserve"> PAGEREF _Toc151412631 \h </w:instrText>
            </w:r>
            <w:r w:rsidR="006268FB">
              <w:rPr>
                <w:noProof/>
                <w:webHidden/>
              </w:rPr>
            </w:r>
            <w:r w:rsidR="006268FB">
              <w:rPr>
                <w:noProof/>
                <w:webHidden/>
              </w:rPr>
              <w:fldChar w:fldCharType="separate"/>
            </w:r>
            <w:r w:rsidR="00D06DC9">
              <w:rPr>
                <w:noProof/>
                <w:webHidden/>
              </w:rPr>
              <w:t>76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2" w:history="1">
            <w:r w:rsidR="006268FB" w:rsidRPr="00C4343B">
              <w:rPr>
                <w:rStyle w:val="af8"/>
                <w:noProof/>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6268FB">
              <w:rPr>
                <w:noProof/>
                <w:webHidden/>
              </w:rPr>
              <w:tab/>
            </w:r>
            <w:r w:rsidR="006268FB">
              <w:rPr>
                <w:noProof/>
                <w:webHidden/>
              </w:rPr>
              <w:fldChar w:fldCharType="begin"/>
            </w:r>
            <w:r w:rsidR="006268FB">
              <w:rPr>
                <w:noProof/>
                <w:webHidden/>
              </w:rPr>
              <w:instrText xml:space="preserve"> PAGEREF _Toc151412632 \h </w:instrText>
            </w:r>
            <w:r w:rsidR="006268FB">
              <w:rPr>
                <w:noProof/>
                <w:webHidden/>
              </w:rPr>
            </w:r>
            <w:r w:rsidR="006268FB">
              <w:rPr>
                <w:noProof/>
                <w:webHidden/>
              </w:rPr>
              <w:fldChar w:fldCharType="separate"/>
            </w:r>
            <w:r w:rsidR="00D06DC9">
              <w:rPr>
                <w:noProof/>
                <w:webHidden/>
              </w:rPr>
              <w:t>76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3" w:history="1">
            <w:r w:rsidR="006268FB" w:rsidRPr="00C4343B">
              <w:rPr>
                <w:rStyle w:val="af8"/>
                <w:noProof/>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sidR="006268FB">
              <w:rPr>
                <w:noProof/>
                <w:webHidden/>
              </w:rPr>
              <w:tab/>
            </w:r>
            <w:r w:rsidR="006268FB">
              <w:rPr>
                <w:noProof/>
                <w:webHidden/>
              </w:rPr>
              <w:fldChar w:fldCharType="begin"/>
            </w:r>
            <w:r w:rsidR="006268FB">
              <w:rPr>
                <w:noProof/>
                <w:webHidden/>
              </w:rPr>
              <w:instrText xml:space="preserve"> PAGEREF _Toc151412633 \h </w:instrText>
            </w:r>
            <w:r w:rsidR="006268FB">
              <w:rPr>
                <w:noProof/>
                <w:webHidden/>
              </w:rPr>
            </w:r>
            <w:r w:rsidR="006268FB">
              <w:rPr>
                <w:noProof/>
                <w:webHidden/>
              </w:rPr>
              <w:fldChar w:fldCharType="separate"/>
            </w:r>
            <w:r w:rsidR="00D06DC9">
              <w:rPr>
                <w:noProof/>
                <w:webHidden/>
              </w:rPr>
              <w:t>76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4" w:history="1">
            <w:r w:rsidR="006268FB" w:rsidRPr="00C4343B">
              <w:rPr>
                <w:rStyle w:val="af8"/>
                <w:noProof/>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6268FB">
              <w:rPr>
                <w:noProof/>
                <w:webHidden/>
              </w:rPr>
              <w:tab/>
            </w:r>
            <w:r w:rsidR="006268FB">
              <w:rPr>
                <w:noProof/>
                <w:webHidden/>
              </w:rPr>
              <w:fldChar w:fldCharType="begin"/>
            </w:r>
            <w:r w:rsidR="006268FB">
              <w:rPr>
                <w:noProof/>
                <w:webHidden/>
              </w:rPr>
              <w:instrText xml:space="preserve"> PAGEREF _Toc151412634 \h </w:instrText>
            </w:r>
            <w:r w:rsidR="006268FB">
              <w:rPr>
                <w:noProof/>
                <w:webHidden/>
              </w:rPr>
            </w:r>
            <w:r w:rsidR="006268FB">
              <w:rPr>
                <w:noProof/>
                <w:webHidden/>
              </w:rPr>
              <w:fldChar w:fldCharType="separate"/>
            </w:r>
            <w:r w:rsidR="00D06DC9">
              <w:rPr>
                <w:noProof/>
                <w:webHidden/>
              </w:rPr>
              <w:t>77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5" w:history="1">
            <w:r w:rsidR="006268FB" w:rsidRPr="00C4343B">
              <w:rPr>
                <w:rStyle w:val="af8"/>
                <w:noProof/>
              </w:rPr>
              <w:t>8.4.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6268FB">
              <w:rPr>
                <w:noProof/>
                <w:webHidden/>
              </w:rPr>
              <w:tab/>
            </w:r>
            <w:r w:rsidR="006268FB">
              <w:rPr>
                <w:noProof/>
                <w:webHidden/>
              </w:rPr>
              <w:fldChar w:fldCharType="begin"/>
            </w:r>
            <w:r w:rsidR="006268FB">
              <w:rPr>
                <w:noProof/>
                <w:webHidden/>
              </w:rPr>
              <w:instrText xml:space="preserve"> PAGEREF _Toc151412635 \h </w:instrText>
            </w:r>
            <w:r w:rsidR="006268FB">
              <w:rPr>
                <w:noProof/>
                <w:webHidden/>
              </w:rPr>
            </w:r>
            <w:r w:rsidR="006268FB">
              <w:rPr>
                <w:noProof/>
                <w:webHidden/>
              </w:rPr>
              <w:fldChar w:fldCharType="separate"/>
            </w:r>
            <w:r w:rsidR="00D06DC9">
              <w:rPr>
                <w:noProof/>
                <w:webHidden/>
              </w:rPr>
              <w:t>77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6" w:history="1">
            <w:r w:rsidR="006268FB" w:rsidRPr="00C4343B">
              <w:rPr>
                <w:rStyle w:val="af8"/>
                <w:noProof/>
              </w:rPr>
              <w:t>8.5. Предложения по строительству тепловых сетей для обеспечения нормативной надежности теплоснабжения</w:t>
            </w:r>
            <w:r w:rsidR="006268FB">
              <w:rPr>
                <w:noProof/>
                <w:webHidden/>
              </w:rPr>
              <w:tab/>
            </w:r>
            <w:r w:rsidR="006268FB">
              <w:rPr>
                <w:noProof/>
                <w:webHidden/>
              </w:rPr>
              <w:fldChar w:fldCharType="begin"/>
            </w:r>
            <w:r w:rsidR="006268FB">
              <w:rPr>
                <w:noProof/>
                <w:webHidden/>
              </w:rPr>
              <w:instrText xml:space="preserve"> PAGEREF _Toc151412636 \h </w:instrText>
            </w:r>
            <w:r w:rsidR="006268FB">
              <w:rPr>
                <w:noProof/>
                <w:webHidden/>
              </w:rPr>
            </w:r>
            <w:r w:rsidR="006268FB">
              <w:rPr>
                <w:noProof/>
                <w:webHidden/>
              </w:rPr>
              <w:fldChar w:fldCharType="separate"/>
            </w:r>
            <w:r w:rsidR="00D06DC9">
              <w:rPr>
                <w:noProof/>
                <w:webHidden/>
              </w:rPr>
              <w:t>77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7" w:history="1">
            <w:r w:rsidR="006268FB" w:rsidRPr="00C4343B">
              <w:rPr>
                <w:rStyle w:val="af8"/>
                <w:noProof/>
              </w:rPr>
              <w:t>8.6. Предложения по реконструкции тепловых сетей с увеличением диаметра трубопроводов для обеспечения перспективных приростов тепловой нагрузки</w:t>
            </w:r>
            <w:r w:rsidR="006268FB">
              <w:rPr>
                <w:noProof/>
                <w:webHidden/>
              </w:rPr>
              <w:tab/>
            </w:r>
            <w:r w:rsidR="006268FB">
              <w:rPr>
                <w:noProof/>
                <w:webHidden/>
              </w:rPr>
              <w:fldChar w:fldCharType="begin"/>
            </w:r>
            <w:r w:rsidR="006268FB">
              <w:rPr>
                <w:noProof/>
                <w:webHidden/>
              </w:rPr>
              <w:instrText xml:space="preserve"> PAGEREF _Toc151412637 \h </w:instrText>
            </w:r>
            <w:r w:rsidR="006268FB">
              <w:rPr>
                <w:noProof/>
                <w:webHidden/>
              </w:rPr>
            </w:r>
            <w:r w:rsidR="006268FB">
              <w:rPr>
                <w:noProof/>
                <w:webHidden/>
              </w:rPr>
              <w:fldChar w:fldCharType="separate"/>
            </w:r>
            <w:r w:rsidR="00D06DC9">
              <w:rPr>
                <w:noProof/>
                <w:webHidden/>
              </w:rPr>
              <w:t>77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8" w:history="1">
            <w:r w:rsidR="006268FB" w:rsidRPr="00C4343B">
              <w:rPr>
                <w:rStyle w:val="af8"/>
                <w:noProof/>
              </w:rPr>
              <w:t>8.7. Предложения по реконструкции тепловых сетей, подлежащих замене в связи с исчерпанием эксплуатационного ресурса</w:t>
            </w:r>
            <w:r w:rsidR="006268FB">
              <w:rPr>
                <w:noProof/>
                <w:webHidden/>
              </w:rPr>
              <w:tab/>
            </w:r>
            <w:r w:rsidR="006268FB">
              <w:rPr>
                <w:noProof/>
                <w:webHidden/>
              </w:rPr>
              <w:fldChar w:fldCharType="begin"/>
            </w:r>
            <w:r w:rsidR="006268FB">
              <w:rPr>
                <w:noProof/>
                <w:webHidden/>
              </w:rPr>
              <w:instrText xml:space="preserve"> PAGEREF _Toc151412638 \h </w:instrText>
            </w:r>
            <w:r w:rsidR="006268FB">
              <w:rPr>
                <w:noProof/>
                <w:webHidden/>
              </w:rPr>
            </w:r>
            <w:r w:rsidR="006268FB">
              <w:rPr>
                <w:noProof/>
                <w:webHidden/>
              </w:rPr>
              <w:fldChar w:fldCharType="separate"/>
            </w:r>
            <w:r w:rsidR="00D06DC9">
              <w:rPr>
                <w:noProof/>
                <w:webHidden/>
              </w:rPr>
              <w:t>78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39" w:history="1">
            <w:r w:rsidR="006268FB" w:rsidRPr="00C4343B">
              <w:rPr>
                <w:rStyle w:val="af8"/>
                <w:noProof/>
              </w:rPr>
              <w:t>8.8. Предложения по строительству и реконструкции насосных станций</w:t>
            </w:r>
            <w:r w:rsidR="006268FB">
              <w:rPr>
                <w:noProof/>
                <w:webHidden/>
              </w:rPr>
              <w:tab/>
            </w:r>
            <w:r w:rsidR="006268FB">
              <w:rPr>
                <w:noProof/>
                <w:webHidden/>
              </w:rPr>
              <w:fldChar w:fldCharType="begin"/>
            </w:r>
            <w:r w:rsidR="006268FB">
              <w:rPr>
                <w:noProof/>
                <w:webHidden/>
              </w:rPr>
              <w:instrText xml:space="preserve"> PAGEREF _Toc151412639 \h </w:instrText>
            </w:r>
            <w:r w:rsidR="006268FB">
              <w:rPr>
                <w:noProof/>
                <w:webHidden/>
              </w:rPr>
            </w:r>
            <w:r w:rsidR="006268FB">
              <w:rPr>
                <w:noProof/>
                <w:webHidden/>
              </w:rPr>
              <w:fldChar w:fldCharType="separate"/>
            </w:r>
            <w:r w:rsidR="00D06DC9">
              <w:rPr>
                <w:noProof/>
                <w:webHidden/>
              </w:rPr>
              <w:t>81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0" w:history="1">
            <w:r w:rsidR="006268FB" w:rsidRPr="00C4343B">
              <w:rPr>
                <w:rStyle w:val="af8"/>
                <w:rFonts w:eastAsia="Calibri"/>
                <w:noProof/>
                <w:lang w:eastAsia="zh-CN"/>
              </w:rPr>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6268FB">
              <w:rPr>
                <w:noProof/>
                <w:webHidden/>
              </w:rPr>
              <w:tab/>
            </w:r>
            <w:r w:rsidR="006268FB">
              <w:rPr>
                <w:noProof/>
                <w:webHidden/>
              </w:rPr>
              <w:fldChar w:fldCharType="begin"/>
            </w:r>
            <w:r w:rsidR="006268FB">
              <w:rPr>
                <w:noProof/>
                <w:webHidden/>
              </w:rPr>
              <w:instrText xml:space="preserve"> PAGEREF _Toc151412640 \h </w:instrText>
            </w:r>
            <w:r w:rsidR="006268FB">
              <w:rPr>
                <w:noProof/>
                <w:webHidden/>
              </w:rPr>
            </w:r>
            <w:r w:rsidR="006268FB">
              <w:rPr>
                <w:noProof/>
                <w:webHidden/>
              </w:rPr>
              <w:fldChar w:fldCharType="separate"/>
            </w:r>
            <w:r w:rsidR="00D06DC9">
              <w:rPr>
                <w:noProof/>
                <w:webHidden/>
              </w:rPr>
              <w:t>81</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1" w:history="1">
            <w:r w:rsidR="006268FB" w:rsidRPr="00C4343B">
              <w:rPr>
                <w:rStyle w:val="af8"/>
                <w:noProof/>
              </w:rPr>
              <w:t>ГЛАВА 9. ПРЕДЛОЖЕНИЯ ПО ПЕРЕВОДУ ОТКРЫТЫХ СИСТЕМ ТЕПЛОСНАБЖЕНИЯ (ГОРЯЧЕГО ВОДОСНАБЖЕНИЯ) В ЗАКРЫТЫЕ СИСТЕМЫ ГОРЯЧЕГО ВОДОСНАБЖЕНИЯ</w:t>
            </w:r>
            <w:r w:rsidR="006268FB">
              <w:rPr>
                <w:noProof/>
                <w:webHidden/>
              </w:rPr>
              <w:tab/>
            </w:r>
            <w:r w:rsidR="006268FB">
              <w:rPr>
                <w:noProof/>
                <w:webHidden/>
              </w:rPr>
              <w:fldChar w:fldCharType="begin"/>
            </w:r>
            <w:r w:rsidR="006268FB">
              <w:rPr>
                <w:noProof/>
                <w:webHidden/>
              </w:rPr>
              <w:instrText xml:space="preserve"> PAGEREF _Toc151412641 \h </w:instrText>
            </w:r>
            <w:r w:rsidR="006268FB">
              <w:rPr>
                <w:noProof/>
                <w:webHidden/>
              </w:rPr>
            </w:r>
            <w:r w:rsidR="006268FB">
              <w:rPr>
                <w:noProof/>
                <w:webHidden/>
              </w:rPr>
              <w:fldChar w:fldCharType="separate"/>
            </w:r>
            <w:r w:rsidR="00D06DC9">
              <w:rPr>
                <w:noProof/>
                <w:webHidden/>
              </w:rPr>
              <w:t>82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2" w:history="1">
            <w:r w:rsidR="006268FB" w:rsidRPr="00C4343B">
              <w:rPr>
                <w:rStyle w:val="af8"/>
                <w:rFonts w:eastAsia="Calibri"/>
                <w:noProof/>
                <w:lang w:eastAsia="zh-CN"/>
              </w:rPr>
              <w:t>9.1. Т</w:t>
            </w:r>
            <w:r w:rsidR="006268FB" w:rsidRPr="00C4343B">
              <w:rPr>
                <w:rStyle w:val="af8"/>
                <w:noProof/>
              </w:rPr>
              <w:t>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6268FB">
              <w:rPr>
                <w:noProof/>
                <w:webHidden/>
              </w:rPr>
              <w:tab/>
            </w:r>
            <w:r w:rsidR="006268FB">
              <w:rPr>
                <w:noProof/>
                <w:webHidden/>
              </w:rPr>
              <w:fldChar w:fldCharType="begin"/>
            </w:r>
            <w:r w:rsidR="006268FB">
              <w:rPr>
                <w:noProof/>
                <w:webHidden/>
              </w:rPr>
              <w:instrText xml:space="preserve"> PAGEREF _Toc151412642 \h </w:instrText>
            </w:r>
            <w:r w:rsidR="006268FB">
              <w:rPr>
                <w:noProof/>
                <w:webHidden/>
              </w:rPr>
            </w:r>
            <w:r w:rsidR="006268FB">
              <w:rPr>
                <w:noProof/>
                <w:webHidden/>
              </w:rPr>
              <w:fldChar w:fldCharType="separate"/>
            </w:r>
            <w:r w:rsidR="00D06DC9">
              <w:rPr>
                <w:noProof/>
                <w:webHidden/>
              </w:rPr>
              <w:t>82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3" w:history="1">
            <w:r w:rsidR="006268FB" w:rsidRPr="00C4343B">
              <w:rPr>
                <w:rStyle w:val="af8"/>
                <w:noProof/>
              </w:rPr>
              <w:t>9.2. Обоснование и пересмотр графика температур теплоносителя и его расхода в открытой системе теплоснабжения (горячего водоснабжения)</w:t>
            </w:r>
            <w:r w:rsidR="006268FB">
              <w:rPr>
                <w:noProof/>
                <w:webHidden/>
              </w:rPr>
              <w:tab/>
            </w:r>
            <w:r w:rsidR="006268FB">
              <w:rPr>
                <w:noProof/>
                <w:webHidden/>
              </w:rPr>
              <w:fldChar w:fldCharType="begin"/>
            </w:r>
            <w:r w:rsidR="006268FB">
              <w:rPr>
                <w:noProof/>
                <w:webHidden/>
              </w:rPr>
              <w:instrText xml:space="preserve"> PAGEREF _Toc151412643 \h </w:instrText>
            </w:r>
            <w:r w:rsidR="006268FB">
              <w:rPr>
                <w:noProof/>
                <w:webHidden/>
              </w:rPr>
            </w:r>
            <w:r w:rsidR="006268FB">
              <w:rPr>
                <w:noProof/>
                <w:webHidden/>
              </w:rPr>
              <w:fldChar w:fldCharType="separate"/>
            </w:r>
            <w:r w:rsidR="00D06DC9">
              <w:rPr>
                <w:noProof/>
                <w:webHidden/>
              </w:rPr>
              <w:t>107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4" w:history="1">
            <w:r w:rsidR="006268FB" w:rsidRPr="00C4343B">
              <w:rPr>
                <w:rStyle w:val="af8"/>
                <w:noProof/>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6268FB">
              <w:rPr>
                <w:noProof/>
                <w:webHidden/>
              </w:rPr>
              <w:tab/>
            </w:r>
            <w:r w:rsidR="006268FB">
              <w:rPr>
                <w:noProof/>
                <w:webHidden/>
              </w:rPr>
              <w:fldChar w:fldCharType="begin"/>
            </w:r>
            <w:r w:rsidR="006268FB">
              <w:rPr>
                <w:noProof/>
                <w:webHidden/>
              </w:rPr>
              <w:instrText xml:space="preserve"> PAGEREF _Toc151412644 \h </w:instrText>
            </w:r>
            <w:r w:rsidR="006268FB">
              <w:rPr>
                <w:noProof/>
                <w:webHidden/>
              </w:rPr>
            </w:r>
            <w:r w:rsidR="006268FB">
              <w:rPr>
                <w:noProof/>
                <w:webHidden/>
              </w:rPr>
              <w:fldChar w:fldCharType="separate"/>
            </w:r>
            <w:r w:rsidR="00D06DC9">
              <w:rPr>
                <w:noProof/>
                <w:webHidden/>
              </w:rPr>
              <w:t>107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5" w:history="1">
            <w:r w:rsidR="006268FB" w:rsidRPr="00C4343B">
              <w:rPr>
                <w:rStyle w:val="af8"/>
                <w:noProof/>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6268FB">
              <w:rPr>
                <w:noProof/>
                <w:webHidden/>
              </w:rPr>
              <w:tab/>
            </w:r>
            <w:r w:rsidR="006268FB">
              <w:rPr>
                <w:noProof/>
                <w:webHidden/>
              </w:rPr>
              <w:fldChar w:fldCharType="begin"/>
            </w:r>
            <w:r w:rsidR="006268FB">
              <w:rPr>
                <w:noProof/>
                <w:webHidden/>
              </w:rPr>
              <w:instrText xml:space="preserve"> PAGEREF _Toc151412645 \h </w:instrText>
            </w:r>
            <w:r w:rsidR="006268FB">
              <w:rPr>
                <w:noProof/>
                <w:webHidden/>
              </w:rPr>
            </w:r>
            <w:r w:rsidR="006268FB">
              <w:rPr>
                <w:noProof/>
                <w:webHidden/>
              </w:rPr>
              <w:fldChar w:fldCharType="separate"/>
            </w:r>
            <w:r w:rsidR="00D06DC9">
              <w:rPr>
                <w:noProof/>
                <w:webHidden/>
              </w:rPr>
              <w:t>107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6" w:history="1">
            <w:r w:rsidR="006268FB" w:rsidRPr="00C4343B">
              <w:rPr>
                <w:rStyle w:val="af8"/>
                <w:noProof/>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6268FB">
              <w:rPr>
                <w:noProof/>
                <w:webHidden/>
              </w:rPr>
              <w:tab/>
            </w:r>
            <w:r w:rsidR="006268FB">
              <w:rPr>
                <w:noProof/>
                <w:webHidden/>
              </w:rPr>
              <w:fldChar w:fldCharType="begin"/>
            </w:r>
            <w:r w:rsidR="006268FB">
              <w:rPr>
                <w:noProof/>
                <w:webHidden/>
              </w:rPr>
              <w:instrText xml:space="preserve"> PAGEREF _Toc151412646 \h </w:instrText>
            </w:r>
            <w:r w:rsidR="006268FB">
              <w:rPr>
                <w:noProof/>
                <w:webHidden/>
              </w:rPr>
            </w:r>
            <w:r w:rsidR="006268FB">
              <w:rPr>
                <w:noProof/>
                <w:webHidden/>
              </w:rPr>
              <w:fldChar w:fldCharType="separate"/>
            </w:r>
            <w:r w:rsidR="00D06DC9">
              <w:rPr>
                <w:noProof/>
                <w:webHidden/>
              </w:rPr>
              <w:t>112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7" w:history="1">
            <w:r w:rsidR="006268FB" w:rsidRPr="00C4343B">
              <w:rPr>
                <w:rStyle w:val="af8"/>
                <w:rFonts w:eastAsia="Calibri"/>
                <w:noProof/>
                <w:lang w:eastAsia="zh-CN"/>
              </w:rPr>
              <w:t>9.6. 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6268FB">
              <w:rPr>
                <w:noProof/>
                <w:webHidden/>
              </w:rPr>
              <w:tab/>
            </w:r>
            <w:r w:rsidR="006268FB">
              <w:rPr>
                <w:noProof/>
                <w:webHidden/>
              </w:rPr>
              <w:fldChar w:fldCharType="begin"/>
            </w:r>
            <w:r w:rsidR="006268FB">
              <w:rPr>
                <w:noProof/>
                <w:webHidden/>
              </w:rPr>
              <w:instrText xml:space="preserve"> PAGEREF _Toc151412647 \h </w:instrText>
            </w:r>
            <w:r w:rsidR="006268FB">
              <w:rPr>
                <w:noProof/>
                <w:webHidden/>
              </w:rPr>
            </w:r>
            <w:r w:rsidR="006268FB">
              <w:rPr>
                <w:noProof/>
                <w:webHidden/>
              </w:rPr>
              <w:fldChar w:fldCharType="separate"/>
            </w:r>
            <w:r w:rsidR="00D06DC9">
              <w:rPr>
                <w:noProof/>
                <w:webHidden/>
              </w:rPr>
              <w:t>112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8" w:history="1">
            <w:r w:rsidR="006268FB" w:rsidRPr="00C4343B">
              <w:rPr>
                <w:rStyle w:val="af8"/>
                <w:noProof/>
              </w:rPr>
              <w:t>ГЛАВА 10. ПЕРСПЕКТИВНЫЕ ТОПЛИВНЫЕ БАЛАНСЫ</w:t>
            </w:r>
            <w:r w:rsidR="006268FB">
              <w:rPr>
                <w:noProof/>
                <w:webHidden/>
              </w:rPr>
              <w:tab/>
            </w:r>
            <w:r w:rsidR="006268FB">
              <w:rPr>
                <w:noProof/>
                <w:webHidden/>
              </w:rPr>
              <w:fldChar w:fldCharType="begin"/>
            </w:r>
            <w:r w:rsidR="006268FB">
              <w:rPr>
                <w:noProof/>
                <w:webHidden/>
              </w:rPr>
              <w:instrText xml:space="preserve"> PAGEREF _Toc151412648 \h </w:instrText>
            </w:r>
            <w:r w:rsidR="006268FB">
              <w:rPr>
                <w:noProof/>
                <w:webHidden/>
              </w:rPr>
            </w:r>
            <w:r w:rsidR="006268FB">
              <w:rPr>
                <w:noProof/>
                <w:webHidden/>
              </w:rPr>
              <w:fldChar w:fldCharType="separate"/>
            </w:r>
            <w:r w:rsidR="00D06DC9">
              <w:rPr>
                <w:noProof/>
                <w:webHidden/>
              </w:rPr>
              <w:t>113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49" w:history="1">
            <w:r w:rsidR="006268FB" w:rsidRPr="00C4343B">
              <w:rPr>
                <w:rStyle w:val="af8"/>
                <w:noProof/>
              </w:rPr>
              <w:t xml:space="preserve">10.1. </w:t>
            </w:r>
            <w:r w:rsidR="006268FB" w:rsidRPr="00C4343B">
              <w:rPr>
                <w:rStyle w:val="af8"/>
                <w:rFonts w:eastAsia="Calibri" w:cs="Arial"/>
                <w:noProof/>
                <w:lang w:eastAsia="zh-CN"/>
              </w:rPr>
              <w:t>Расчеты по каждому источнику тепловой энергии перспективных годовых расходов основного вида топлива, необходимых для обеспечения нормативного функционирования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_Toc151412649 \h </w:instrText>
            </w:r>
            <w:r w:rsidR="006268FB">
              <w:rPr>
                <w:noProof/>
                <w:webHidden/>
              </w:rPr>
            </w:r>
            <w:r w:rsidR="006268FB">
              <w:rPr>
                <w:noProof/>
                <w:webHidden/>
              </w:rPr>
              <w:fldChar w:fldCharType="separate"/>
            </w:r>
            <w:r w:rsidR="00D06DC9">
              <w:rPr>
                <w:noProof/>
                <w:webHidden/>
              </w:rPr>
              <w:t>113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0" w:history="1">
            <w:r w:rsidR="006268FB" w:rsidRPr="00C4343B">
              <w:rPr>
                <w:rStyle w:val="af8"/>
                <w:noProof/>
              </w:rPr>
              <w:t>10.2. Результаты расчетов по каждому источнику тепловой энергии нормативных запасов топлива</w:t>
            </w:r>
            <w:r w:rsidR="006268FB">
              <w:rPr>
                <w:noProof/>
                <w:webHidden/>
              </w:rPr>
              <w:tab/>
            </w:r>
            <w:r w:rsidR="006268FB">
              <w:rPr>
                <w:noProof/>
                <w:webHidden/>
              </w:rPr>
              <w:fldChar w:fldCharType="begin"/>
            </w:r>
            <w:r w:rsidR="006268FB">
              <w:rPr>
                <w:noProof/>
                <w:webHidden/>
              </w:rPr>
              <w:instrText xml:space="preserve"> PAGEREF _Toc151412650 \h </w:instrText>
            </w:r>
            <w:r w:rsidR="006268FB">
              <w:rPr>
                <w:noProof/>
                <w:webHidden/>
              </w:rPr>
            </w:r>
            <w:r w:rsidR="006268FB">
              <w:rPr>
                <w:noProof/>
                <w:webHidden/>
              </w:rPr>
              <w:fldChar w:fldCharType="separate"/>
            </w:r>
            <w:r w:rsidR="00D06DC9">
              <w:rPr>
                <w:noProof/>
                <w:webHidden/>
              </w:rPr>
              <w:t>117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1" w:history="1">
            <w:r w:rsidR="006268FB" w:rsidRPr="00C4343B">
              <w:rPr>
                <w:rStyle w:val="af8"/>
                <w:noProof/>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6268FB">
              <w:rPr>
                <w:noProof/>
                <w:webHidden/>
              </w:rPr>
              <w:tab/>
            </w:r>
            <w:r w:rsidR="006268FB">
              <w:rPr>
                <w:noProof/>
                <w:webHidden/>
              </w:rPr>
              <w:fldChar w:fldCharType="begin"/>
            </w:r>
            <w:r w:rsidR="006268FB">
              <w:rPr>
                <w:noProof/>
                <w:webHidden/>
              </w:rPr>
              <w:instrText xml:space="preserve"> PAGEREF _Toc151412651 \h </w:instrText>
            </w:r>
            <w:r w:rsidR="006268FB">
              <w:rPr>
                <w:noProof/>
                <w:webHidden/>
              </w:rPr>
            </w:r>
            <w:r w:rsidR="006268FB">
              <w:rPr>
                <w:noProof/>
                <w:webHidden/>
              </w:rPr>
              <w:fldChar w:fldCharType="separate"/>
            </w:r>
            <w:r w:rsidR="00D06DC9">
              <w:rPr>
                <w:noProof/>
                <w:webHidden/>
              </w:rPr>
              <w:t>117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2" w:history="1">
            <w:r w:rsidR="006268FB" w:rsidRPr="00C4343B">
              <w:rPr>
                <w:rStyle w:val="af8"/>
                <w:rFonts w:eastAsia="Calibri"/>
                <w:noProof/>
                <w:lang w:eastAsia="zh-CN"/>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6268FB">
              <w:rPr>
                <w:noProof/>
                <w:webHidden/>
              </w:rPr>
              <w:tab/>
            </w:r>
            <w:r w:rsidR="006268FB">
              <w:rPr>
                <w:noProof/>
                <w:webHidden/>
              </w:rPr>
              <w:fldChar w:fldCharType="begin"/>
            </w:r>
            <w:r w:rsidR="006268FB">
              <w:rPr>
                <w:noProof/>
                <w:webHidden/>
              </w:rPr>
              <w:instrText xml:space="preserve"> PAGEREF _Toc151412652 \h </w:instrText>
            </w:r>
            <w:r w:rsidR="006268FB">
              <w:rPr>
                <w:noProof/>
                <w:webHidden/>
              </w:rPr>
            </w:r>
            <w:r w:rsidR="006268FB">
              <w:rPr>
                <w:noProof/>
                <w:webHidden/>
              </w:rPr>
              <w:fldChar w:fldCharType="separate"/>
            </w:r>
            <w:r w:rsidR="00D06DC9">
              <w:rPr>
                <w:noProof/>
                <w:webHidden/>
              </w:rPr>
              <w:t>118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3" w:history="1">
            <w:r w:rsidR="006268FB" w:rsidRPr="00C4343B">
              <w:rPr>
                <w:rStyle w:val="af8"/>
                <w:rFonts w:eastAsia="Calibri"/>
                <w:noProof/>
                <w:lang w:eastAsia="zh-CN"/>
              </w:rPr>
              <w:t>10.5. Преобладающий в городском округе вид топлива, определяемый по совокупности всех систем теплоснабжения, находящихся в городском округе</w:t>
            </w:r>
            <w:r w:rsidR="006268FB">
              <w:rPr>
                <w:noProof/>
                <w:webHidden/>
              </w:rPr>
              <w:tab/>
            </w:r>
            <w:r w:rsidR="006268FB">
              <w:rPr>
                <w:noProof/>
                <w:webHidden/>
              </w:rPr>
              <w:fldChar w:fldCharType="begin"/>
            </w:r>
            <w:r w:rsidR="006268FB">
              <w:rPr>
                <w:noProof/>
                <w:webHidden/>
              </w:rPr>
              <w:instrText xml:space="preserve"> PAGEREF _Toc151412653 \h </w:instrText>
            </w:r>
            <w:r w:rsidR="006268FB">
              <w:rPr>
                <w:noProof/>
                <w:webHidden/>
              </w:rPr>
            </w:r>
            <w:r w:rsidR="006268FB">
              <w:rPr>
                <w:noProof/>
                <w:webHidden/>
              </w:rPr>
              <w:fldChar w:fldCharType="separate"/>
            </w:r>
            <w:r w:rsidR="00D06DC9">
              <w:rPr>
                <w:noProof/>
                <w:webHidden/>
              </w:rPr>
              <w:t>118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4" w:history="1">
            <w:r w:rsidR="006268FB" w:rsidRPr="00C4343B">
              <w:rPr>
                <w:rStyle w:val="af8"/>
                <w:rFonts w:eastAsia="Calibri"/>
                <w:noProof/>
                <w:lang w:eastAsia="zh-CN"/>
              </w:rPr>
              <w:t>10.6. Приоритетное направление развития топливного баланса</w:t>
            </w:r>
            <w:r w:rsidR="006268FB">
              <w:rPr>
                <w:noProof/>
                <w:webHidden/>
              </w:rPr>
              <w:tab/>
            </w:r>
            <w:r w:rsidR="006268FB">
              <w:rPr>
                <w:noProof/>
                <w:webHidden/>
              </w:rPr>
              <w:fldChar w:fldCharType="begin"/>
            </w:r>
            <w:r w:rsidR="006268FB">
              <w:rPr>
                <w:noProof/>
                <w:webHidden/>
              </w:rPr>
              <w:instrText xml:space="preserve"> PAGEREF _Toc151412654 \h </w:instrText>
            </w:r>
            <w:r w:rsidR="006268FB">
              <w:rPr>
                <w:noProof/>
                <w:webHidden/>
              </w:rPr>
            </w:r>
            <w:r w:rsidR="006268FB">
              <w:rPr>
                <w:noProof/>
                <w:webHidden/>
              </w:rPr>
              <w:fldChar w:fldCharType="separate"/>
            </w:r>
            <w:r w:rsidR="00D06DC9">
              <w:rPr>
                <w:noProof/>
                <w:webHidden/>
              </w:rPr>
              <w:t>118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5" w:history="1">
            <w:r w:rsidR="006268FB" w:rsidRPr="00C4343B">
              <w:rPr>
                <w:rStyle w:val="af8"/>
                <w:rFonts w:eastAsia="Calibri"/>
                <w:noProof/>
                <w:lang w:eastAsia="zh-CN"/>
              </w:rPr>
              <w:t>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_Toc151412655 \h </w:instrText>
            </w:r>
            <w:r w:rsidR="006268FB">
              <w:rPr>
                <w:noProof/>
                <w:webHidden/>
              </w:rPr>
            </w:r>
            <w:r w:rsidR="006268FB">
              <w:rPr>
                <w:noProof/>
                <w:webHidden/>
              </w:rPr>
              <w:fldChar w:fldCharType="separate"/>
            </w:r>
            <w:r w:rsidR="00D06DC9">
              <w:rPr>
                <w:noProof/>
                <w:webHidden/>
              </w:rPr>
              <w:t>119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6" w:history="1">
            <w:r w:rsidR="006268FB" w:rsidRPr="00C4343B">
              <w:rPr>
                <w:rStyle w:val="af8"/>
                <w:rFonts w:eastAsia="Calibri"/>
                <w:noProof/>
                <w:lang w:eastAsia="zh-CN"/>
              </w:rPr>
              <w:t>10.8. Согласование перспективных топливных балансов с программой газификации в случае использования в планируемом периоде природного газа в качестве основного вида топлива.</w:t>
            </w:r>
            <w:r w:rsidR="006268FB">
              <w:rPr>
                <w:noProof/>
                <w:webHidden/>
              </w:rPr>
              <w:tab/>
            </w:r>
            <w:r w:rsidR="006268FB">
              <w:rPr>
                <w:noProof/>
                <w:webHidden/>
              </w:rPr>
              <w:fldChar w:fldCharType="begin"/>
            </w:r>
            <w:r w:rsidR="006268FB">
              <w:rPr>
                <w:noProof/>
                <w:webHidden/>
              </w:rPr>
              <w:instrText xml:space="preserve"> PAGEREF _Toc151412656 \h </w:instrText>
            </w:r>
            <w:r w:rsidR="006268FB">
              <w:rPr>
                <w:noProof/>
                <w:webHidden/>
              </w:rPr>
            </w:r>
            <w:r w:rsidR="006268FB">
              <w:rPr>
                <w:noProof/>
                <w:webHidden/>
              </w:rPr>
              <w:fldChar w:fldCharType="separate"/>
            </w:r>
            <w:r w:rsidR="00D06DC9">
              <w:rPr>
                <w:noProof/>
                <w:webHidden/>
              </w:rPr>
              <w:t>119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57" w:history="1">
            <w:r w:rsidR="006268FB" w:rsidRPr="00C4343B">
              <w:rPr>
                <w:rStyle w:val="af8"/>
                <w:noProof/>
              </w:rPr>
              <w:t>ГЛАВА 11. ОЦЕНКА НАДЕЖНОСТИ ТЕПЛОСНАБЖЕНИЯ</w:t>
            </w:r>
            <w:r w:rsidR="006268FB">
              <w:rPr>
                <w:noProof/>
                <w:webHidden/>
              </w:rPr>
              <w:tab/>
            </w:r>
            <w:r w:rsidR="006268FB">
              <w:rPr>
                <w:noProof/>
                <w:webHidden/>
              </w:rPr>
              <w:fldChar w:fldCharType="begin"/>
            </w:r>
            <w:r w:rsidR="006268FB">
              <w:rPr>
                <w:noProof/>
                <w:webHidden/>
              </w:rPr>
              <w:instrText xml:space="preserve"> PAGEREF _Toc151412657 \h </w:instrText>
            </w:r>
            <w:r w:rsidR="006268FB">
              <w:rPr>
                <w:noProof/>
                <w:webHidden/>
              </w:rPr>
            </w:r>
            <w:r w:rsidR="006268FB">
              <w:rPr>
                <w:noProof/>
                <w:webHidden/>
              </w:rPr>
              <w:fldChar w:fldCharType="separate"/>
            </w:r>
            <w:r w:rsidR="00D06DC9">
              <w:rPr>
                <w:noProof/>
                <w:webHidden/>
              </w:rPr>
              <w:t>120</w:t>
            </w:r>
            <w:r w:rsidR="006268FB">
              <w:rPr>
                <w:noProof/>
                <w:webHidden/>
              </w:rPr>
              <w:fldChar w:fldCharType="end"/>
            </w:r>
          </w:hyperlink>
        </w:p>
        <w:p w:rsidR="006268FB" w:rsidRPr="006268FB" w:rsidRDefault="00D25DD3" w:rsidP="006268FB">
          <w:pPr>
            <w:pStyle w:val="15"/>
            <w:tabs>
              <w:tab w:val="left" w:pos="880"/>
              <w:tab w:val="right" w:leader="dot" w:pos="9912"/>
            </w:tabs>
            <w:ind w:left="284"/>
            <w:rPr>
              <w:rFonts w:asciiTheme="minorHAnsi" w:eastAsiaTheme="minorEastAsia" w:hAnsiTheme="minorHAnsi" w:cstheme="minorBidi"/>
              <w:noProof/>
            </w:rPr>
          </w:pPr>
          <w:hyperlink w:anchor="_Toc151412658" w:history="1">
            <w:r w:rsidR="006268FB" w:rsidRPr="006268FB">
              <w:rPr>
                <w:rStyle w:val="af8"/>
                <w:noProof/>
              </w:rPr>
              <w:t>11.1.</w:t>
            </w:r>
            <w:r w:rsidR="006268FB" w:rsidRPr="006268FB">
              <w:rPr>
                <w:rFonts w:asciiTheme="minorHAnsi" w:eastAsiaTheme="minorEastAsia" w:hAnsiTheme="minorHAnsi" w:cstheme="minorBidi"/>
                <w:noProof/>
              </w:rPr>
              <w:tab/>
            </w:r>
            <w:r w:rsidR="006268FB" w:rsidRPr="006268FB">
              <w:rPr>
                <w:rStyle w:val="af8"/>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6268FB" w:rsidRPr="006268FB">
              <w:rPr>
                <w:noProof/>
                <w:webHidden/>
              </w:rPr>
              <w:tab/>
            </w:r>
            <w:r w:rsidR="006268FB" w:rsidRPr="006268FB">
              <w:rPr>
                <w:noProof/>
                <w:webHidden/>
              </w:rPr>
              <w:fldChar w:fldCharType="begin"/>
            </w:r>
            <w:r w:rsidR="006268FB" w:rsidRPr="006268FB">
              <w:rPr>
                <w:noProof/>
                <w:webHidden/>
              </w:rPr>
              <w:instrText xml:space="preserve"> PAGEREF _Toc151412658 \h </w:instrText>
            </w:r>
            <w:r w:rsidR="006268FB" w:rsidRPr="006268FB">
              <w:rPr>
                <w:noProof/>
                <w:webHidden/>
              </w:rPr>
            </w:r>
            <w:r w:rsidR="006268FB" w:rsidRPr="006268FB">
              <w:rPr>
                <w:noProof/>
                <w:webHidden/>
              </w:rPr>
              <w:fldChar w:fldCharType="separate"/>
            </w:r>
            <w:r w:rsidR="00D06DC9">
              <w:rPr>
                <w:noProof/>
                <w:webHidden/>
              </w:rPr>
              <w:t>120</w:t>
            </w:r>
            <w:r w:rsidR="006268FB" w:rsidRPr="006268FB">
              <w:rPr>
                <w:noProof/>
                <w:webHidden/>
              </w:rPr>
              <w:fldChar w:fldCharType="end"/>
            </w:r>
          </w:hyperlink>
        </w:p>
        <w:p w:rsidR="006268FB" w:rsidRPr="006268FB" w:rsidRDefault="00D25DD3" w:rsidP="006268FB">
          <w:pPr>
            <w:pStyle w:val="21"/>
            <w:tabs>
              <w:tab w:val="left" w:pos="1791"/>
              <w:tab w:val="right" w:leader="dot" w:pos="9912"/>
            </w:tabs>
            <w:ind w:left="284" w:firstLine="0"/>
            <w:rPr>
              <w:rFonts w:asciiTheme="minorHAnsi" w:eastAsiaTheme="minorEastAsia" w:hAnsiTheme="minorHAnsi" w:cstheme="minorBidi"/>
              <w:noProof/>
            </w:rPr>
          </w:pPr>
          <w:hyperlink w:anchor="_Toc151412659" w:history="1">
            <w:r w:rsidR="006268FB" w:rsidRPr="006268FB">
              <w:rPr>
                <w:rStyle w:val="af8"/>
                <w:bCs/>
                <w:noProof/>
                <w:lang w:eastAsia="en-US"/>
              </w:rPr>
              <w:t>11.2.</w:t>
            </w:r>
            <w:r w:rsidR="006268FB" w:rsidRPr="006268FB">
              <w:rPr>
                <w:rFonts w:asciiTheme="minorHAnsi" w:eastAsiaTheme="minorEastAsia" w:hAnsiTheme="minorHAnsi" w:cstheme="minorBidi"/>
                <w:noProof/>
              </w:rPr>
              <w:tab/>
            </w:r>
            <w:r w:rsidR="006268FB" w:rsidRPr="006268FB">
              <w:rPr>
                <w:rStyle w:val="af8"/>
                <w:bCs/>
                <w:noProof/>
                <w:lang w:eastAsia="en-US"/>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6268FB" w:rsidRPr="006268FB">
              <w:rPr>
                <w:noProof/>
                <w:webHidden/>
              </w:rPr>
              <w:tab/>
            </w:r>
            <w:r w:rsidR="006268FB" w:rsidRPr="006268FB">
              <w:rPr>
                <w:noProof/>
                <w:webHidden/>
              </w:rPr>
              <w:fldChar w:fldCharType="begin"/>
            </w:r>
            <w:r w:rsidR="006268FB" w:rsidRPr="006268FB">
              <w:rPr>
                <w:noProof/>
                <w:webHidden/>
              </w:rPr>
              <w:instrText xml:space="preserve"> PAGEREF _Toc151412659 \h </w:instrText>
            </w:r>
            <w:r w:rsidR="006268FB" w:rsidRPr="006268FB">
              <w:rPr>
                <w:noProof/>
                <w:webHidden/>
              </w:rPr>
            </w:r>
            <w:r w:rsidR="006268FB" w:rsidRPr="006268FB">
              <w:rPr>
                <w:noProof/>
                <w:webHidden/>
              </w:rPr>
              <w:fldChar w:fldCharType="separate"/>
            </w:r>
            <w:r w:rsidR="00D06DC9">
              <w:rPr>
                <w:noProof/>
                <w:webHidden/>
              </w:rPr>
              <w:t>122</w:t>
            </w:r>
            <w:r w:rsidR="006268FB" w:rsidRPr="006268FB">
              <w:rPr>
                <w:noProof/>
                <w:webHidden/>
              </w:rPr>
              <w:fldChar w:fldCharType="end"/>
            </w:r>
          </w:hyperlink>
        </w:p>
        <w:p w:rsidR="006268FB" w:rsidRPr="006268FB" w:rsidRDefault="00D25DD3" w:rsidP="006268FB">
          <w:pPr>
            <w:pStyle w:val="21"/>
            <w:tabs>
              <w:tab w:val="left" w:pos="1791"/>
              <w:tab w:val="right" w:leader="dot" w:pos="9912"/>
            </w:tabs>
            <w:ind w:left="284" w:firstLine="0"/>
            <w:rPr>
              <w:rFonts w:asciiTheme="minorHAnsi" w:eastAsiaTheme="minorEastAsia" w:hAnsiTheme="minorHAnsi" w:cstheme="minorBidi"/>
              <w:noProof/>
            </w:rPr>
          </w:pPr>
          <w:hyperlink w:anchor="_Toc151412660" w:history="1">
            <w:r w:rsidR="006268FB" w:rsidRPr="006268FB">
              <w:rPr>
                <w:rStyle w:val="af8"/>
                <w:bCs/>
                <w:noProof/>
                <w:lang w:eastAsia="en-US"/>
              </w:rPr>
              <w:t>11.3.</w:t>
            </w:r>
            <w:r w:rsidR="006268FB" w:rsidRPr="006268FB">
              <w:rPr>
                <w:rFonts w:asciiTheme="minorHAnsi" w:eastAsiaTheme="minorEastAsia" w:hAnsiTheme="minorHAnsi" w:cstheme="minorBidi"/>
                <w:noProof/>
              </w:rPr>
              <w:tab/>
            </w:r>
            <w:r w:rsidR="006268FB" w:rsidRPr="006268FB">
              <w:rPr>
                <w:rStyle w:val="af8"/>
                <w:bCs/>
                <w:noProof/>
                <w:lang w:eastAsia="en-US"/>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6268FB" w:rsidRPr="006268FB">
              <w:rPr>
                <w:noProof/>
                <w:webHidden/>
              </w:rPr>
              <w:tab/>
            </w:r>
            <w:r w:rsidR="006268FB" w:rsidRPr="006268FB">
              <w:rPr>
                <w:noProof/>
                <w:webHidden/>
              </w:rPr>
              <w:fldChar w:fldCharType="begin"/>
            </w:r>
            <w:r w:rsidR="006268FB" w:rsidRPr="006268FB">
              <w:rPr>
                <w:noProof/>
                <w:webHidden/>
              </w:rPr>
              <w:instrText xml:space="preserve"> PAGEREF _Toc151412660 \h </w:instrText>
            </w:r>
            <w:r w:rsidR="006268FB" w:rsidRPr="006268FB">
              <w:rPr>
                <w:noProof/>
                <w:webHidden/>
              </w:rPr>
            </w:r>
            <w:r w:rsidR="006268FB" w:rsidRPr="006268FB">
              <w:rPr>
                <w:noProof/>
                <w:webHidden/>
              </w:rPr>
              <w:fldChar w:fldCharType="separate"/>
            </w:r>
            <w:r w:rsidR="00D06DC9">
              <w:rPr>
                <w:noProof/>
                <w:webHidden/>
              </w:rPr>
              <w:t>125</w:t>
            </w:r>
            <w:r w:rsidR="006268FB" w:rsidRPr="006268FB">
              <w:rPr>
                <w:noProof/>
                <w:webHidden/>
              </w:rPr>
              <w:fldChar w:fldCharType="end"/>
            </w:r>
          </w:hyperlink>
        </w:p>
        <w:p w:rsidR="006268FB" w:rsidRPr="006268FB" w:rsidRDefault="00D25DD3" w:rsidP="006268FB">
          <w:pPr>
            <w:pStyle w:val="21"/>
            <w:tabs>
              <w:tab w:val="left" w:pos="1791"/>
              <w:tab w:val="right" w:leader="dot" w:pos="9912"/>
            </w:tabs>
            <w:ind w:left="284" w:firstLine="0"/>
            <w:rPr>
              <w:rFonts w:asciiTheme="minorHAnsi" w:eastAsiaTheme="minorEastAsia" w:hAnsiTheme="minorHAnsi" w:cstheme="minorBidi"/>
              <w:noProof/>
            </w:rPr>
          </w:pPr>
          <w:hyperlink w:anchor="_Toc151412661" w:history="1">
            <w:r w:rsidR="006268FB" w:rsidRPr="006268FB">
              <w:rPr>
                <w:rStyle w:val="af8"/>
                <w:bCs/>
                <w:noProof/>
                <w:lang w:eastAsia="en-US"/>
              </w:rPr>
              <w:t>11.4.</w:t>
            </w:r>
            <w:r w:rsidR="006268FB" w:rsidRPr="006268FB">
              <w:rPr>
                <w:rFonts w:asciiTheme="minorHAnsi" w:eastAsiaTheme="minorEastAsia" w:hAnsiTheme="minorHAnsi" w:cstheme="minorBidi"/>
                <w:noProof/>
              </w:rPr>
              <w:tab/>
            </w:r>
            <w:r w:rsidR="006268FB" w:rsidRPr="006268FB">
              <w:rPr>
                <w:rStyle w:val="af8"/>
                <w:bCs/>
                <w:noProof/>
                <w:lang w:eastAsia="en-US"/>
              </w:rPr>
              <w:t>Результаты оценки коэффициентов готовности теплопроводов к несению тепловой нагрузки</w:t>
            </w:r>
            <w:r w:rsidR="006268FB" w:rsidRPr="006268FB">
              <w:rPr>
                <w:noProof/>
                <w:webHidden/>
              </w:rPr>
              <w:tab/>
            </w:r>
            <w:r w:rsidR="006268FB" w:rsidRPr="006268FB">
              <w:rPr>
                <w:noProof/>
                <w:webHidden/>
              </w:rPr>
              <w:fldChar w:fldCharType="begin"/>
            </w:r>
            <w:r w:rsidR="006268FB" w:rsidRPr="006268FB">
              <w:rPr>
                <w:noProof/>
                <w:webHidden/>
              </w:rPr>
              <w:instrText xml:space="preserve"> PAGEREF _Toc151412661 \h </w:instrText>
            </w:r>
            <w:r w:rsidR="006268FB" w:rsidRPr="006268FB">
              <w:rPr>
                <w:noProof/>
                <w:webHidden/>
              </w:rPr>
            </w:r>
            <w:r w:rsidR="006268FB" w:rsidRPr="006268FB">
              <w:rPr>
                <w:noProof/>
                <w:webHidden/>
              </w:rPr>
              <w:fldChar w:fldCharType="separate"/>
            </w:r>
            <w:r w:rsidR="00D06DC9">
              <w:rPr>
                <w:noProof/>
                <w:webHidden/>
              </w:rPr>
              <w:t>135</w:t>
            </w:r>
            <w:r w:rsidR="006268FB" w:rsidRPr="006268FB">
              <w:rPr>
                <w:noProof/>
                <w:webHidden/>
              </w:rPr>
              <w:fldChar w:fldCharType="end"/>
            </w:r>
          </w:hyperlink>
        </w:p>
        <w:p w:rsidR="006268FB" w:rsidRPr="006268FB" w:rsidRDefault="00D25DD3" w:rsidP="006268FB">
          <w:pPr>
            <w:pStyle w:val="21"/>
            <w:tabs>
              <w:tab w:val="left" w:pos="1791"/>
              <w:tab w:val="right" w:leader="dot" w:pos="9912"/>
            </w:tabs>
            <w:ind w:left="284" w:firstLine="0"/>
            <w:rPr>
              <w:rFonts w:asciiTheme="minorHAnsi" w:eastAsiaTheme="minorEastAsia" w:hAnsiTheme="minorHAnsi" w:cstheme="minorBidi"/>
              <w:noProof/>
            </w:rPr>
          </w:pPr>
          <w:hyperlink w:anchor="_Toc151412662" w:history="1">
            <w:r w:rsidR="006268FB" w:rsidRPr="006268FB">
              <w:rPr>
                <w:rStyle w:val="af8"/>
                <w:bCs/>
                <w:noProof/>
                <w:lang w:eastAsia="en-US"/>
              </w:rPr>
              <w:t>11.5.</w:t>
            </w:r>
            <w:r w:rsidR="006268FB" w:rsidRPr="006268FB">
              <w:rPr>
                <w:rFonts w:asciiTheme="minorHAnsi" w:eastAsiaTheme="minorEastAsia" w:hAnsiTheme="minorHAnsi" w:cstheme="minorBidi"/>
                <w:noProof/>
              </w:rPr>
              <w:tab/>
            </w:r>
            <w:r w:rsidR="006268FB" w:rsidRPr="006268FB">
              <w:rPr>
                <w:rStyle w:val="af8"/>
                <w:bCs/>
                <w:noProof/>
                <w:lang w:eastAsia="en-US"/>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6268FB" w:rsidRPr="006268FB">
              <w:rPr>
                <w:noProof/>
                <w:webHidden/>
              </w:rPr>
              <w:tab/>
            </w:r>
            <w:r w:rsidR="006268FB" w:rsidRPr="006268FB">
              <w:rPr>
                <w:noProof/>
                <w:webHidden/>
              </w:rPr>
              <w:fldChar w:fldCharType="begin"/>
            </w:r>
            <w:r w:rsidR="006268FB" w:rsidRPr="006268FB">
              <w:rPr>
                <w:noProof/>
                <w:webHidden/>
              </w:rPr>
              <w:instrText xml:space="preserve"> PAGEREF _Toc151412662 \h </w:instrText>
            </w:r>
            <w:r w:rsidR="006268FB" w:rsidRPr="006268FB">
              <w:rPr>
                <w:noProof/>
                <w:webHidden/>
              </w:rPr>
            </w:r>
            <w:r w:rsidR="006268FB" w:rsidRPr="006268FB">
              <w:rPr>
                <w:noProof/>
                <w:webHidden/>
              </w:rPr>
              <w:fldChar w:fldCharType="separate"/>
            </w:r>
            <w:r w:rsidR="00D06DC9">
              <w:rPr>
                <w:noProof/>
                <w:webHidden/>
              </w:rPr>
              <w:t>136</w:t>
            </w:r>
            <w:r w:rsidR="006268FB" w:rsidRPr="006268FB">
              <w:rPr>
                <w:noProof/>
                <w:webHidden/>
              </w:rPr>
              <w:fldChar w:fldCharType="end"/>
            </w:r>
          </w:hyperlink>
        </w:p>
        <w:p w:rsidR="006268FB" w:rsidRPr="006268FB" w:rsidRDefault="00D25DD3" w:rsidP="006268FB">
          <w:pPr>
            <w:pStyle w:val="21"/>
            <w:tabs>
              <w:tab w:val="left" w:pos="1791"/>
              <w:tab w:val="right" w:leader="dot" w:pos="9912"/>
            </w:tabs>
            <w:ind w:left="284" w:firstLine="0"/>
            <w:rPr>
              <w:rFonts w:asciiTheme="minorHAnsi" w:eastAsiaTheme="minorEastAsia" w:hAnsiTheme="minorHAnsi" w:cstheme="minorBidi"/>
              <w:noProof/>
            </w:rPr>
          </w:pPr>
          <w:hyperlink w:anchor="_Toc151412663" w:history="1">
            <w:r w:rsidR="006268FB" w:rsidRPr="006268FB">
              <w:rPr>
                <w:rStyle w:val="af8"/>
                <w:bCs/>
                <w:noProof/>
                <w:lang w:eastAsia="en-US"/>
              </w:rPr>
              <w:t>11.6.</w:t>
            </w:r>
            <w:r w:rsidR="006268FB" w:rsidRPr="006268FB">
              <w:rPr>
                <w:rFonts w:asciiTheme="minorHAnsi" w:eastAsiaTheme="minorEastAsia" w:hAnsiTheme="minorHAnsi" w:cstheme="minorBidi"/>
                <w:noProof/>
              </w:rPr>
              <w:tab/>
            </w:r>
            <w:r w:rsidR="006268FB" w:rsidRPr="006268FB">
              <w:rPr>
                <w:rStyle w:val="af8"/>
                <w:bCs/>
                <w:noProof/>
                <w:lang w:eastAsia="en-US"/>
              </w:rPr>
              <w:t>Предложения, обеспечивающие надежность систем теплоснабжения</w:t>
            </w:r>
            <w:r w:rsidR="006268FB" w:rsidRPr="006268FB">
              <w:rPr>
                <w:noProof/>
                <w:webHidden/>
              </w:rPr>
              <w:tab/>
            </w:r>
            <w:r w:rsidR="006268FB" w:rsidRPr="006268FB">
              <w:rPr>
                <w:noProof/>
                <w:webHidden/>
              </w:rPr>
              <w:fldChar w:fldCharType="begin"/>
            </w:r>
            <w:r w:rsidR="006268FB" w:rsidRPr="006268FB">
              <w:rPr>
                <w:noProof/>
                <w:webHidden/>
              </w:rPr>
              <w:instrText xml:space="preserve"> PAGEREF _Toc151412663 \h </w:instrText>
            </w:r>
            <w:r w:rsidR="006268FB" w:rsidRPr="006268FB">
              <w:rPr>
                <w:noProof/>
                <w:webHidden/>
              </w:rPr>
            </w:r>
            <w:r w:rsidR="006268FB" w:rsidRPr="006268FB">
              <w:rPr>
                <w:noProof/>
                <w:webHidden/>
              </w:rPr>
              <w:fldChar w:fldCharType="separate"/>
            </w:r>
            <w:r w:rsidR="00D06DC9">
              <w:rPr>
                <w:noProof/>
                <w:webHidden/>
              </w:rPr>
              <w:t>139</w:t>
            </w:r>
            <w:r w:rsidR="006268FB" w:rsidRPr="006268FB">
              <w:rPr>
                <w:noProof/>
                <w:webHidden/>
              </w:rPr>
              <w:fldChar w:fldCharType="end"/>
            </w:r>
          </w:hyperlink>
        </w:p>
        <w:p w:rsidR="006268FB" w:rsidRPr="006268FB" w:rsidRDefault="00D25DD3" w:rsidP="006268FB">
          <w:pPr>
            <w:pStyle w:val="31"/>
            <w:tabs>
              <w:tab w:val="left" w:pos="1100"/>
            </w:tabs>
            <w:ind w:left="284"/>
            <w:rPr>
              <w:rFonts w:asciiTheme="minorHAnsi" w:eastAsiaTheme="minorEastAsia" w:hAnsiTheme="minorHAnsi"/>
              <w:noProof/>
              <w:sz w:val="24"/>
              <w:szCs w:val="24"/>
              <w:lang w:eastAsia="ru-RU"/>
            </w:rPr>
          </w:pPr>
          <w:hyperlink w:anchor="_Toc151412664" w:history="1">
            <w:r w:rsidR="006268FB" w:rsidRPr="006268FB">
              <w:rPr>
                <w:rStyle w:val="af8"/>
                <w:bCs/>
                <w:noProof/>
                <w:sz w:val="24"/>
                <w:szCs w:val="24"/>
              </w:rPr>
              <w:t>11.6.1.</w:t>
            </w:r>
            <w:r w:rsidR="006268FB" w:rsidRPr="006268FB">
              <w:rPr>
                <w:rFonts w:asciiTheme="minorHAnsi" w:eastAsiaTheme="minorEastAsia" w:hAnsiTheme="minorHAnsi"/>
                <w:noProof/>
                <w:sz w:val="24"/>
                <w:szCs w:val="24"/>
                <w:lang w:eastAsia="ru-RU"/>
              </w:rPr>
              <w:tab/>
            </w:r>
            <w:r w:rsidR="006268FB" w:rsidRPr="006268FB">
              <w:rPr>
                <w:rStyle w:val="af8"/>
                <w:bCs/>
                <w:noProof/>
                <w:sz w:val="24"/>
                <w:szCs w:val="24"/>
              </w:rPr>
              <w:t>Применение на источниках тепловой энергии рациональных тепловых систем с дублированными связями и новых технологий, обеспечивающих нормативную готовность энергетического оборудования</w:t>
            </w:r>
            <w:r w:rsidR="006268FB" w:rsidRPr="006268FB">
              <w:rPr>
                <w:noProof/>
                <w:webHidden/>
                <w:sz w:val="24"/>
                <w:szCs w:val="24"/>
              </w:rPr>
              <w:tab/>
            </w:r>
            <w:r w:rsidR="006268FB" w:rsidRPr="006268FB">
              <w:rPr>
                <w:noProof/>
                <w:webHidden/>
                <w:sz w:val="24"/>
                <w:szCs w:val="24"/>
              </w:rPr>
              <w:fldChar w:fldCharType="begin"/>
            </w:r>
            <w:r w:rsidR="006268FB" w:rsidRPr="006268FB">
              <w:rPr>
                <w:noProof/>
                <w:webHidden/>
                <w:sz w:val="24"/>
                <w:szCs w:val="24"/>
              </w:rPr>
              <w:instrText xml:space="preserve"> PAGEREF _Toc151412664 \h </w:instrText>
            </w:r>
            <w:r w:rsidR="006268FB" w:rsidRPr="006268FB">
              <w:rPr>
                <w:noProof/>
                <w:webHidden/>
                <w:sz w:val="24"/>
                <w:szCs w:val="24"/>
              </w:rPr>
            </w:r>
            <w:r w:rsidR="006268FB" w:rsidRPr="006268FB">
              <w:rPr>
                <w:noProof/>
                <w:webHidden/>
                <w:sz w:val="24"/>
                <w:szCs w:val="24"/>
              </w:rPr>
              <w:fldChar w:fldCharType="separate"/>
            </w:r>
            <w:r w:rsidR="00D06DC9">
              <w:rPr>
                <w:noProof/>
                <w:webHidden/>
                <w:sz w:val="24"/>
                <w:szCs w:val="24"/>
              </w:rPr>
              <w:t>139</w:t>
            </w:r>
            <w:r w:rsidR="006268FB" w:rsidRPr="006268FB">
              <w:rPr>
                <w:noProof/>
                <w:webHidden/>
                <w:sz w:val="24"/>
                <w:szCs w:val="24"/>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65" w:history="1">
            <w:r w:rsidR="006268FB" w:rsidRPr="00C4343B">
              <w:rPr>
                <w:rStyle w:val="af8"/>
                <w:noProof/>
              </w:rPr>
              <w:t>11.6.2. Установка резервного оборудования</w:t>
            </w:r>
            <w:r w:rsidR="006268FB">
              <w:rPr>
                <w:noProof/>
                <w:webHidden/>
              </w:rPr>
              <w:tab/>
            </w:r>
            <w:r w:rsidR="006268FB">
              <w:rPr>
                <w:noProof/>
                <w:webHidden/>
              </w:rPr>
              <w:fldChar w:fldCharType="begin"/>
            </w:r>
            <w:r w:rsidR="006268FB">
              <w:rPr>
                <w:noProof/>
                <w:webHidden/>
              </w:rPr>
              <w:instrText xml:space="preserve"> PAGEREF _Toc151412665 \h </w:instrText>
            </w:r>
            <w:r w:rsidR="006268FB">
              <w:rPr>
                <w:noProof/>
                <w:webHidden/>
              </w:rPr>
            </w:r>
            <w:r w:rsidR="006268FB">
              <w:rPr>
                <w:noProof/>
                <w:webHidden/>
              </w:rPr>
              <w:fldChar w:fldCharType="separate"/>
            </w:r>
            <w:r w:rsidR="00D06DC9">
              <w:rPr>
                <w:noProof/>
                <w:webHidden/>
              </w:rPr>
              <w:t>139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66" w:history="1">
            <w:r w:rsidR="006268FB" w:rsidRPr="00C4343B">
              <w:rPr>
                <w:rStyle w:val="af8"/>
                <w:noProof/>
              </w:rPr>
              <w:t>11.6.3. Организация совместной работы нескольких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_Toc151412666 \h </w:instrText>
            </w:r>
            <w:r w:rsidR="006268FB">
              <w:rPr>
                <w:noProof/>
                <w:webHidden/>
              </w:rPr>
            </w:r>
            <w:r w:rsidR="006268FB">
              <w:rPr>
                <w:noProof/>
                <w:webHidden/>
              </w:rPr>
              <w:fldChar w:fldCharType="separate"/>
            </w:r>
            <w:r w:rsidR="00D06DC9">
              <w:rPr>
                <w:noProof/>
                <w:webHidden/>
              </w:rPr>
              <w:t>139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67" w:history="1">
            <w:r w:rsidR="006268FB" w:rsidRPr="00C4343B">
              <w:rPr>
                <w:rStyle w:val="af8"/>
                <w:noProof/>
              </w:rPr>
              <w:t>11.6.4. Взаимное резервирование тепловых сетей смежных районов поселения, городского округа</w:t>
            </w:r>
            <w:r w:rsidR="006268FB">
              <w:rPr>
                <w:noProof/>
                <w:webHidden/>
              </w:rPr>
              <w:tab/>
            </w:r>
            <w:r w:rsidR="006268FB">
              <w:rPr>
                <w:noProof/>
                <w:webHidden/>
              </w:rPr>
              <w:fldChar w:fldCharType="begin"/>
            </w:r>
            <w:r w:rsidR="006268FB">
              <w:rPr>
                <w:noProof/>
                <w:webHidden/>
              </w:rPr>
              <w:instrText xml:space="preserve"> PAGEREF _Toc151412667 \h </w:instrText>
            </w:r>
            <w:r w:rsidR="006268FB">
              <w:rPr>
                <w:noProof/>
                <w:webHidden/>
              </w:rPr>
            </w:r>
            <w:r w:rsidR="006268FB">
              <w:rPr>
                <w:noProof/>
                <w:webHidden/>
              </w:rPr>
              <w:fldChar w:fldCharType="separate"/>
            </w:r>
            <w:r w:rsidR="00D06DC9">
              <w:rPr>
                <w:noProof/>
                <w:webHidden/>
              </w:rPr>
              <w:t>139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68" w:history="1">
            <w:r w:rsidR="006268FB" w:rsidRPr="00C4343B">
              <w:rPr>
                <w:rStyle w:val="af8"/>
                <w:noProof/>
              </w:rPr>
              <w:t>11.6.5. Устройство резервных насосных станций</w:t>
            </w:r>
            <w:r w:rsidR="006268FB">
              <w:rPr>
                <w:noProof/>
                <w:webHidden/>
              </w:rPr>
              <w:tab/>
            </w:r>
            <w:r w:rsidR="006268FB">
              <w:rPr>
                <w:noProof/>
                <w:webHidden/>
              </w:rPr>
              <w:fldChar w:fldCharType="begin"/>
            </w:r>
            <w:r w:rsidR="006268FB">
              <w:rPr>
                <w:noProof/>
                <w:webHidden/>
              </w:rPr>
              <w:instrText xml:space="preserve"> PAGEREF _Toc151412668 \h </w:instrText>
            </w:r>
            <w:r w:rsidR="006268FB">
              <w:rPr>
                <w:noProof/>
                <w:webHidden/>
              </w:rPr>
            </w:r>
            <w:r w:rsidR="006268FB">
              <w:rPr>
                <w:noProof/>
                <w:webHidden/>
              </w:rPr>
              <w:fldChar w:fldCharType="separate"/>
            </w:r>
            <w:r w:rsidR="00D06DC9">
              <w:rPr>
                <w:noProof/>
                <w:webHidden/>
              </w:rPr>
              <w:t>139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69" w:history="1">
            <w:r w:rsidR="006268FB" w:rsidRPr="00C4343B">
              <w:rPr>
                <w:rStyle w:val="af8"/>
                <w:noProof/>
              </w:rPr>
              <w:t>11.6.6. Установка баков-аккумуляторов</w:t>
            </w:r>
            <w:r w:rsidR="006268FB">
              <w:rPr>
                <w:noProof/>
                <w:webHidden/>
              </w:rPr>
              <w:tab/>
            </w:r>
            <w:r w:rsidR="006268FB">
              <w:rPr>
                <w:noProof/>
                <w:webHidden/>
              </w:rPr>
              <w:fldChar w:fldCharType="begin"/>
            </w:r>
            <w:r w:rsidR="006268FB">
              <w:rPr>
                <w:noProof/>
                <w:webHidden/>
              </w:rPr>
              <w:instrText xml:space="preserve"> PAGEREF _Toc151412669 \h </w:instrText>
            </w:r>
            <w:r w:rsidR="006268FB">
              <w:rPr>
                <w:noProof/>
                <w:webHidden/>
              </w:rPr>
            </w:r>
            <w:r w:rsidR="006268FB">
              <w:rPr>
                <w:noProof/>
                <w:webHidden/>
              </w:rPr>
              <w:fldChar w:fldCharType="separate"/>
            </w:r>
            <w:r w:rsidR="00D06DC9">
              <w:rPr>
                <w:noProof/>
                <w:webHidden/>
              </w:rPr>
              <w:t>139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0" w:history="1">
            <w:r w:rsidR="006268FB" w:rsidRPr="00C4343B">
              <w:rPr>
                <w:rStyle w:val="af8"/>
                <w:noProof/>
              </w:rPr>
              <w:t>ГЛАВА 12. ОБОСНОВАНИЕ ИНВЕСТИЦИЙ В СТРОИТЕЛЬСТВО, РЕКОНСТРУКЦИЮ И ТЕХНИЧЕСКОЕ ПЕРЕВООРУЖЕНИЕ</w:t>
            </w:r>
            <w:r w:rsidR="006268FB">
              <w:rPr>
                <w:noProof/>
                <w:webHidden/>
              </w:rPr>
              <w:tab/>
            </w:r>
            <w:r w:rsidR="006268FB">
              <w:rPr>
                <w:noProof/>
                <w:webHidden/>
              </w:rPr>
              <w:fldChar w:fldCharType="begin"/>
            </w:r>
            <w:r w:rsidR="006268FB">
              <w:rPr>
                <w:noProof/>
                <w:webHidden/>
              </w:rPr>
              <w:instrText xml:space="preserve"> PAGEREF _Toc151412670 \h </w:instrText>
            </w:r>
            <w:r w:rsidR="006268FB">
              <w:rPr>
                <w:noProof/>
                <w:webHidden/>
              </w:rPr>
            </w:r>
            <w:r w:rsidR="006268FB">
              <w:rPr>
                <w:noProof/>
                <w:webHidden/>
              </w:rPr>
              <w:fldChar w:fldCharType="separate"/>
            </w:r>
            <w:r w:rsidR="00D06DC9">
              <w:rPr>
                <w:noProof/>
                <w:webHidden/>
              </w:rPr>
              <w:t>140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1" w:history="1">
            <w:r w:rsidR="006268FB" w:rsidRPr="00C4343B">
              <w:rPr>
                <w:rStyle w:val="af8"/>
                <w:noProof/>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6268FB">
              <w:rPr>
                <w:noProof/>
                <w:webHidden/>
              </w:rPr>
              <w:tab/>
            </w:r>
            <w:r w:rsidR="006268FB">
              <w:rPr>
                <w:noProof/>
                <w:webHidden/>
              </w:rPr>
              <w:fldChar w:fldCharType="begin"/>
            </w:r>
            <w:r w:rsidR="006268FB">
              <w:rPr>
                <w:noProof/>
                <w:webHidden/>
              </w:rPr>
              <w:instrText xml:space="preserve"> PAGEREF _Toc151412671 \h </w:instrText>
            </w:r>
            <w:r w:rsidR="006268FB">
              <w:rPr>
                <w:noProof/>
                <w:webHidden/>
              </w:rPr>
            </w:r>
            <w:r w:rsidR="006268FB">
              <w:rPr>
                <w:noProof/>
                <w:webHidden/>
              </w:rPr>
              <w:fldChar w:fldCharType="separate"/>
            </w:r>
            <w:r w:rsidR="00D06DC9">
              <w:rPr>
                <w:noProof/>
                <w:webHidden/>
              </w:rPr>
              <w:t>140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2" w:history="1">
            <w:r w:rsidR="006268FB" w:rsidRPr="00C4343B">
              <w:rPr>
                <w:rStyle w:val="af8"/>
                <w:noProof/>
              </w:rPr>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r w:rsidR="006268FB">
              <w:rPr>
                <w:noProof/>
                <w:webHidden/>
              </w:rPr>
              <w:tab/>
            </w:r>
            <w:r w:rsidR="006268FB">
              <w:rPr>
                <w:noProof/>
                <w:webHidden/>
              </w:rPr>
              <w:fldChar w:fldCharType="begin"/>
            </w:r>
            <w:r w:rsidR="006268FB">
              <w:rPr>
                <w:noProof/>
                <w:webHidden/>
              </w:rPr>
              <w:instrText xml:space="preserve"> PAGEREF _Toc151412672 \h </w:instrText>
            </w:r>
            <w:r w:rsidR="006268FB">
              <w:rPr>
                <w:noProof/>
                <w:webHidden/>
              </w:rPr>
            </w:r>
            <w:r w:rsidR="006268FB">
              <w:rPr>
                <w:noProof/>
                <w:webHidden/>
              </w:rPr>
              <w:fldChar w:fldCharType="separate"/>
            </w:r>
            <w:r w:rsidR="00D06DC9">
              <w:rPr>
                <w:noProof/>
                <w:webHidden/>
              </w:rPr>
              <w:t>145</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3" w:history="1">
            <w:r w:rsidR="006268FB" w:rsidRPr="00C4343B">
              <w:rPr>
                <w:rStyle w:val="af8"/>
                <w:noProof/>
              </w:rPr>
              <w:t>12.3. Расчеты экономической эффективности инвестиций</w:t>
            </w:r>
            <w:r w:rsidR="006268FB">
              <w:rPr>
                <w:noProof/>
                <w:webHidden/>
              </w:rPr>
              <w:tab/>
            </w:r>
            <w:r w:rsidR="006268FB">
              <w:rPr>
                <w:noProof/>
                <w:webHidden/>
              </w:rPr>
              <w:fldChar w:fldCharType="begin"/>
            </w:r>
            <w:r w:rsidR="006268FB">
              <w:rPr>
                <w:noProof/>
                <w:webHidden/>
              </w:rPr>
              <w:instrText xml:space="preserve"> PAGEREF _Toc151412673 \h </w:instrText>
            </w:r>
            <w:r w:rsidR="006268FB">
              <w:rPr>
                <w:noProof/>
                <w:webHidden/>
              </w:rPr>
            </w:r>
            <w:r w:rsidR="006268FB">
              <w:rPr>
                <w:noProof/>
                <w:webHidden/>
              </w:rPr>
              <w:fldChar w:fldCharType="separate"/>
            </w:r>
            <w:r w:rsidR="00D06DC9">
              <w:rPr>
                <w:noProof/>
                <w:webHidden/>
              </w:rPr>
              <w:t>150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4" w:history="1">
            <w:r w:rsidR="006268FB" w:rsidRPr="00C4343B">
              <w:rPr>
                <w:rStyle w:val="af8"/>
                <w:noProof/>
              </w:rPr>
              <w:t>12.4. Расчеты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r w:rsidR="006268FB">
              <w:rPr>
                <w:noProof/>
                <w:webHidden/>
              </w:rPr>
              <w:tab/>
            </w:r>
            <w:r w:rsidR="006268FB">
              <w:rPr>
                <w:noProof/>
                <w:webHidden/>
              </w:rPr>
              <w:fldChar w:fldCharType="begin"/>
            </w:r>
            <w:r w:rsidR="006268FB">
              <w:rPr>
                <w:noProof/>
                <w:webHidden/>
              </w:rPr>
              <w:instrText xml:space="preserve"> PAGEREF _Toc151412674 \h </w:instrText>
            </w:r>
            <w:r w:rsidR="006268FB">
              <w:rPr>
                <w:noProof/>
                <w:webHidden/>
              </w:rPr>
            </w:r>
            <w:r w:rsidR="006268FB">
              <w:rPr>
                <w:noProof/>
                <w:webHidden/>
              </w:rPr>
              <w:fldChar w:fldCharType="separate"/>
            </w:r>
            <w:r w:rsidR="00D06DC9">
              <w:rPr>
                <w:noProof/>
                <w:webHidden/>
              </w:rPr>
              <w:t>153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5" w:history="1">
            <w:r w:rsidR="006268FB" w:rsidRPr="00C4343B">
              <w:rPr>
                <w:rStyle w:val="af8"/>
                <w:rFonts w:eastAsia="Calibri"/>
                <w:noProof/>
                <w:lang w:eastAsia="zh-CN"/>
              </w:rPr>
              <w:t>12.5. Нормативные правовые акты и (или) договоры, подтверждающие наличие источников финансирования</w:t>
            </w:r>
            <w:r w:rsidR="006268FB">
              <w:rPr>
                <w:noProof/>
                <w:webHidden/>
              </w:rPr>
              <w:tab/>
            </w:r>
            <w:r w:rsidR="006268FB">
              <w:rPr>
                <w:noProof/>
                <w:webHidden/>
              </w:rPr>
              <w:fldChar w:fldCharType="begin"/>
            </w:r>
            <w:r w:rsidR="006268FB">
              <w:rPr>
                <w:noProof/>
                <w:webHidden/>
              </w:rPr>
              <w:instrText xml:space="preserve"> PAGEREF _Toc151412675 \h </w:instrText>
            </w:r>
            <w:r w:rsidR="006268FB">
              <w:rPr>
                <w:noProof/>
                <w:webHidden/>
              </w:rPr>
            </w:r>
            <w:r w:rsidR="006268FB">
              <w:rPr>
                <w:noProof/>
                <w:webHidden/>
              </w:rPr>
              <w:fldChar w:fldCharType="separate"/>
            </w:r>
            <w:r w:rsidR="00D06DC9">
              <w:rPr>
                <w:noProof/>
                <w:webHidden/>
              </w:rPr>
              <w:t>153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6" w:history="1">
            <w:r w:rsidR="006268FB" w:rsidRPr="00C4343B">
              <w:rPr>
                <w:rStyle w:val="af8"/>
                <w:rFonts w:eastAsia="Calibri"/>
                <w:noProof/>
                <w:lang w:eastAsia="zh-CN"/>
              </w:rPr>
              <w:t>12.6.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 (или) модернизация источников тепловой энергии и тепловых сетей с учетом фактически осуществленных инвестиций и показателей их фактической эффективности</w:t>
            </w:r>
            <w:r w:rsidR="006268FB">
              <w:rPr>
                <w:noProof/>
                <w:webHidden/>
              </w:rPr>
              <w:tab/>
            </w:r>
            <w:r w:rsidR="006268FB">
              <w:rPr>
                <w:noProof/>
                <w:webHidden/>
              </w:rPr>
              <w:fldChar w:fldCharType="begin"/>
            </w:r>
            <w:r w:rsidR="006268FB">
              <w:rPr>
                <w:noProof/>
                <w:webHidden/>
              </w:rPr>
              <w:instrText xml:space="preserve"> PAGEREF _Toc151412676 \h </w:instrText>
            </w:r>
            <w:r w:rsidR="006268FB">
              <w:rPr>
                <w:noProof/>
                <w:webHidden/>
              </w:rPr>
            </w:r>
            <w:r w:rsidR="006268FB">
              <w:rPr>
                <w:noProof/>
                <w:webHidden/>
              </w:rPr>
              <w:fldChar w:fldCharType="separate"/>
            </w:r>
            <w:r w:rsidR="00D06DC9">
              <w:rPr>
                <w:noProof/>
                <w:webHidden/>
              </w:rPr>
              <w:t>153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7" w:history="1">
            <w:r w:rsidR="006268FB" w:rsidRPr="00C4343B">
              <w:rPr>
                <w:rStyle w:val="af8"/>
                <w:noProof/>
              </w:rPr>
              <w:t>ГЛАВА 13. ИНДИКАТОРЫ РАЗВИТИЯ СИСТЕМ ТЕПЛОСНАБЖЕНИЯ ПОСЕЛЕНИЯ, ГОРОДСКОГО ОКРУГА, ГОРОДА ФЕДЕРАЛЬНОГО ЗНАЧЕНИЯ</w:t>
            </w:r>
            <w:r w:rsidR="006268FB">
              <w:rPr>
                <w:noProof/>
                <w:webHidden/>
              </w:rPr>
              <w:tab/>
            </w:r>
            <w:r w:rsidR="006268FB">
              <w:rPr>
                <w:noProof/>
                <w:webHidden/>
              </w:rPr>
              <w:fldChar w:fldCharType="begin"/>
            </w:r>
            <w:r w:rsidR="006268FB">
              <w:rPr>
                <w:noProof/>
                <w:webHidden/>
              </w:rPr>
              <w:instrText xml:space="preserve"> PAGEREF _Toc151412677 \h </w:instrText>
            </w:r>
            <w:r w:rsidR="006268FB">
              <w:rPr>
                <w:noProof/>
                <w:webHidden/>
              </w:rPr>
            </w:r>
            <w:r w:rsidR="006268FB">
              <w:rPr>
                <w:noProof/>
                <w:webHidden/>
              </w:rPr>
              <w:fldChar w:fldCharType="separate"/>
            </w:r>
            <w:r w:rsidR="00D06DC9">
              <w:rPr>
                <w:noProof/>
                <w:webHidden/>
              </w:rPr>
              <w:t>154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8" w:history="1">
            <w:r w:rsidR="006268FB" w:rsidRPr="00C4343B">
              <w:rPr>
                <w:rStyle w:val="af8"/>
                <w:noProof/>
              </w:rPr>
              <w:t>ГЛАВА 14. ЦЕНОВЫЕ (ТАРИФНЫЕ) ПОСЛЕДСТВИЯ</w:t>
            </w:r>
            <w:r w:rsidR="006268FB">
              <w:rPr>
                <w:noProof/>
                <w:webHidden/>
              </w:rPr>
              <w:tab/>
            </w:r>
            <w:r w:rsidR="006268FB">
              <w:rPr>
                <w:noProof/>
                <w:webHidden/>
              </w:rPr>
              <w:fldChar w:fldCharType="begin"/>
            </w:r>
            <w:r w:rsidR="006268FB">
              <w:rPr>
                <w:noProof/>
                <w:webHidden/>
              </w:rPr>
              <w:instrText xml:space="preserve"> PAGEREF _Toc151412678 \h </w:instrText>
            </w:r>
            <w:r w:rsidR="006268FB">
              <w:rPr>
                <w:noProof/>
                <w:webHidden/>
              </w:rPr>
            </w:r>
            <w:r w:rsidR="006268FB">
              <w:rPr>
                <w:noProof/>
                <w:webHidden/>
              </w:rPr>
              <w:fldChar w:fldCharType="separate"/>
            </w:r>
            <w:r w:rsidR="00D06DC9">
              <w:rPr>
                <w:noProof/>
                <w:webHidden/>
              </w:rPr>
              <w:t>158</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79" w:history="1">
            <w:r w:rsidR="006268FB" w:rsidRPr="00C4343B">
              <w:rPr>
                <w:rStyle w:val="af8"/>
                <w:rFonts w:eastAsia="Calibri"/>
                <w:noProof/>
                <w:lang w:eastAsia="zh-CN"/>
              </w:rPr>
              <w:t>14.1. Тарифно-балансовые расчетные модели теплоснабжения потребителей по каждой системе теплоснабжения</w:t>
            </w:r>
            <w:r w:rsidR="006268FB">
              <w:rPr>
                <w:noProof/>
                <w:webHidden/>
              </w:rPr>
              <w:tab/>
            </w:r>
            <w:r w:rsidR="006268FB">
              <w:rPr>
                <w:noProof/>
                <w:webHidden/>
              </w:rPr>
              <w:fldChar w:fldCharType="begin"/>
            </w:r>
            <w:r w:rsidR="006268FB">
              <w:rPr>
                <w:noProof/>
                <w:webHidden/>
              </w:rPr>
              <w:instrText xml:space="preserve"> PAGEREF _Toc151412679 \h </w:instrText>
            </w:r>
            <w:r w:rsidR="006268FB">
              <w:rPr>
                <w:noProof/>
                <w:webHidden/>
              </w:rPr>
            </w:r>
            <w:r w:rsidR="006268FB">
              <w:rPr>
                <w:noProof/>
                <w:webHidden/>
              </w:rPr>
              <w:fldChar w:fldCharType="separate"/>
            </w:r>
            <w:r w:rsidR="00D06DC9">
              <w:rPr>
                <w:noProof/>
                <w:webHidden/>
              </w:rPr>
              <w:t>160</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0" w:history="1">
            <w:r w:rsidR="006268FB" w:rsidRPr="00C4343B">
              <w:rPr>
                <w:rStyle w:val="af8"/>
                <w:noProof/>
              </w:rPr>
              <w:t>14.2. Результаты расчета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r w:rsidR="006268FB">
              <w:rPr>
                <w:noProof/>
                <w:webHidden/>
              </w:rPr>
              <w:tab/>
            </w:r>
            <w:r w:rsidR="006268FB">
              <w:rPr>
                <w:noProof/>
                <w:webHidden/>
              </w:rPr>
              <w:fldChar w:fldCharType="begin"/>
            </w:r>
            <w:r w:rsidR="006268FB">
              <w:rPr>
                <w:noProof/>
                <w:webHidden/>
              </w:rPr>
              <w:instrText xml:space="preserve"> PAGEREF _Toc151412680 \h </w:instrText>
            </w:r>
            <w:r w:rsidR="006268FB">
              <w:rPr>
                <w:noProof/>
                <w:webHidden/>
              </w:rPr>
            </w:r>
            <w:r w:rsidR="006268FB">
              <w:rPr>
                <w:noProof/>
                <w:webHidden/>
              </w:rPr>
              <w:fldChar w:fldCharType="separate"/>
            </w:r>
            <w:r w:rsidR="00D06DC9">
              <w:rPr>
                <w:noProof/>
                <w:webHidden/>
              </w:rPr>
              <w:t>167</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1" w:history="1">
            <w:r w:rsidR="006268FB" w:rsidRPr="00C4343B">
              <w:rPr>
                <w:rStyle w:val="af8"/>
                <w:noProof/>
              </w:rPr>
              <w:t>ГЛАВА 15. РЕЕСТР ЕДИНЫХ ТЕПЛОСНАБЖАЮЩИХ ОРГАНИЗАЦИЙ</w:t>
            </w:r>
            <w:r w:rsidR="006268FB">
              <w:rPr>
                <w:noProof/>
                <w:webHidden/>
              </w:rPr>
              <w:tab/>
            </w:r>
            <w:r w:rsidR="006268FB">
              <w:rPr>
                <w:noProof/>
                <w:webHidden/>
              </w:rPr>
              <w:fldChar w:fldCharType="begin"/>
            </w:r>
            <w:r w:rsidR="006268FB">
              <w:rPr>
                <w:noProof/>
                <w:webHidden/>
              </w:rPr>
              <w:instrText xml:space="preserve"> PAGEREF _Toc151412681 \h </w:instrText>
            </w:r>
            <w:r w:rsidR="006268FB">
              <w:rPr>
                <w:noProof/>
                <w:webHidden/>
              </w:rPr>
            </w:r>
            <w:r w:rsidR="006268FB">
              <w:rPr>
                <w:noProof/>
                <w:webHidden/>
              </w:rPr>
              <w:fldChar w:fldCharType="separate"/>
            </w:r>
            <w:r w:rsidR="00D06DC9">
              <w:rPr>
                <w:noProof/>
                <w:webHidden/>
              </w:rPr>
              <w:t>169</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2" w:history="1">
            <w:r w:rsidR="006268FB" w:rsidRPr="00C4343B">
              <w:rPr>
                <w:rStyle w:val="af8"/>
                <w:noProof/>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6268FB">
              <w:rPr>
                <w:noProof/>
                <w:webHidden/>
              </w:rPr>
              <w:tab/>
            </w:r>
            <w:r w:rsidR="006268FB">
              <w:rPr>
                <w:noProof/>
                <w:webHidden/>
              </w:rPr>
              <w:fldChar w:fldCharType="begin"/>
            </w:r>
            <w:r w:rsidR="006268FB">
              <w:rPr>
                <w:noProof/>
                <w:webHidden/>
              </w:rPr>
              <w:instrText xml:space="preserve"> PAGEREF _Toc151412682 \h </w:instrText>
            </w:r>
            <w:r w:rsidR="006268FB">
              <w:rPr>
                <w:noProof/>
                <w:webHidden/>
              </w:rPr>
            </w:r>
            <w:r w:rsidR="006268FB">
              <w:rPr>
                <w:noProof/>
                <w:webHidden/>
              </w:rPr>
              <w:fldChar w:fldCharType="separate"/>
            </w:r>
            <w:r w:rsidR="00D06DC9">
              <w:rPr>
                <w:noProof/>
                <w:webHidden/>
              </w:rPr>
              <w:t>172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3" w:history="1">
            <w:r w:rsidR="006268FB" w:rsidRPr="00C4343B">
              <w:rPr>
                <w:rStyle w:val="af8"/>
                <w:noProof/>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6268FB">
              <w:rPr>
                <w:noProof/>
                <w:webHidden/>
              </w:rPr>
              <w:tab/>
            </w:r>
            <w:r w:rsidR="006268FB">
              <w:rPr>
                <w:noProof/>
                <w:webHidden/>
              </w:rPr>
              <w:fldChar w:fldCharType="begin"/>
            </w:r>
            <w:r w:rsidR="006268FB">
              <w:rPr>
                <w:noProof/>
                <w:webHidden/>
              </w:rPr>
              <w:instrText xml:space="preserve"> PAGEREF _Toc151412683 \h </w:instrText>
            </w:r>
            <w:r w:rsidR="006268FB">
              <w:rPr>
                <w:noProof/>
                <w:webHidden/>
              </w:rPr>
            </w:r>
            <w:r w:rsidR="006268FB">
              <w:rPr>
                <w:noProof/>
                <w:webHidden/>
              </w:rPr>
              <w:fldChar w:fldCharType="separate"/>
            </w:r>
            <w:r w:rsidR="00D06DC9">
              <w:rPr>
                <w:noProof/>
                <w:webHidden/>
              </w:rPr>
              <w:t>174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4" w:history="1">
            <w:r w:rsidR="006268FB" w:rsidRPr="00C4343B">
              <w:rPr>
                <w:rStyle w:val="af8"/>
                <w:noProof/>
              </w:rPr>
              <w:t>15.3. Основания, в том числе критерии, в соответствии с которыми теплоснабжающая организация определена единой теплоснабжающей организацией</w:t>
            </w:r>
            <w:r w:rsidR="006268FB">
              <w:rPr>
                <w:noProof/>
                <w:webHidden/>
              </w:rPr>
              <w:tab/>
            </w:r>
            <w:r w:rsidR="006268FB">
              <w:rPr>
                <w:noProof/>
                <w:webHidden/>
              </w:rPr>
              <w:fldChar w:fldCharType="begin"/>
            </w:r>
            <w:r w:rsidR="006268FB">
              <w:rPr>
                <w:noProof/>
                <w:webHidden/>
              </w:rPr>
              <w:instrText xml:space="preserve"> PAGEREF _Toc151412684 \h </w:instrText>
            </w:r>
            <w:r w:rsidR="006268FB">
              <w:rPr>
                <w:noProof/>
                <w:webHidden/>
              </w:rPr>
            </w:r>
            <w:r w:rsidR="006268FB">
              <w:rPr>
                <w:noProof/>
                <w:webHidden/>
              </w:rPr>
              <w:fldChar w:fldCharType="separate"/>
            </w:r>
            <w:r w:rsidR="00D06DC9">
              <w:rPr>
                <w:noProof/>
                <w:webHidden/>
              </w:rPr>
              <w:t>174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5" w:history="1">
            <w:r w:rsidR="006268FB" w:rsidRPr="00C4343B">
              <w:rPr>
                <w:rStyle w:val="af8"/>
                <w:noProof/>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6268FB">
              <w:rPr>
                <w:noProof/>
                <w:webHidden/>
              </w:rPr>
              <w:tab/>
            </w:r>
            <w:r w:rsidR="006268FB">
              <w:rPr>
                <w:noProof/>
                <w:webHidden/>
              </w:rPr>
              <w:fldChar w:fldCharType="begin"/>
            </w:r>
            <w:r w:rsidR="006268FB">
              <w:rPr>
                <w:noProof/>
                <w:webHidden/>
              </w:rPr>
              <w:instrText xml:space="preserve"> PAGEREF _Toc151412685 \h </w:instrText>
            </w:r>
            <w:r w:rsidR="006268FB">
              <w:rPr>
                <w:noProof/>
                <w:webHidden/>
              </w:rPr>
            </w:r>
            <w:r w:rsidR="006268FB">
              <w:rPr>
                <w:noProof/>
                <w:webHidden/>
              </w:rPr>
              <w:fldChar w:fldCharType="separate"/>
            </w:r>
            <w:r w:rsidR="00D06DC9">
              <w:rPr>
                <w:noProof/>
                <w:webHidden/>
              </w:rPr>
              <w:t>175</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6" w:history="1">
            <w:r w:rsidR="006268FB" w:rsidRPr="00C4343B">
              <w:rPr>
                <w:rStyle w:val="af8"/>
                <w:noProof/>
              </w:rPr>
              <w:t>15.5 Описание границ зон деятельности единой теплоснабжающей организации (организаций)</w:t>
            </w:r>
            <w:r w:rsidR="006268FB">
              <w:rPr>
                <w:noProof/>
                <w:webHidden/>
              </w:rPr>
              <w:tab/>
            </w:r>
            <w:r w:rsidR="006268FB">
              <w:rPr>
                <w:noProof/>
                <w:webHidden/>
              </w:rPr>
              <w:fldChar w:fldCharType="begin"/>
            </w:r>
            <w:r w:rsidR="006268FB">
              <w:rPr>
                <w:noProof/>
                <w:webHidden/>
              </w:rPr>
              <w:instrText xml:space="preserve"> PAGEREF _Toc151412686 \h </w:instrText>
            </w:r>
            <w:r w:rsidR="006268FB">
              <w:rPr>
                <w:noProof/>
                <w:webHidden/>
              </w:rPr>
            </w:r>
            <w:r w:rsidR="006268FB">
              <w:rPr>
                <w:noProof/>
                <w:webHidden/>
              </w:rPr>
              <w:fldChar w:fldCharType="separate"/>
            </w:r>
            <w:r w:rsidR="00D06DC9">
              <w:rPr>
                <w:noProof/>
                <w:webHidden/>
              </w:rPr>
              <w:t>175</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7" w:history="1">
            <w:r w:rsidR="006268FB" w:rsidRPr="00C4343B">
              <w:rPr>
                <w:rStyle w:val="af8"/>
                <w:rFonts w:eastAsia="Calibri"/>
                <w:noProof/>
                <w:lang w:eastAsia="zh-CN"/>
              </w:rPr>
              <w:t>15.6.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6268FB">
              <w:rPr>
                <w:noProof/>
                <w:webHidden/>
              </w:rPr>
              <w:tab/>
            </w:r>
            <w:r w:rsidR="006268FB">
              <w:rPr>
                <w:noProof/>
                <w:webHidden/>
              </w:rPr>
              <w:fldChar w:fldCharType="begin"/>
            </w:r>
            <w:r w:rsidR="006268FB">
              <w:rPr>
                <w:noProof/>
                <w:webHidden/>
              </w:rPr>
              <w:instrText xml:space="preserve"> PAGEREF _Toc151412687 \h </w:instrText>
            </w:r>
            <w:r w:rsidR="006268FB">
              <w:rPr>
                <w:noProof/>
                <w:webHidden/>
              </w:rPr>
            </w:r>
            <w:r w:rsidR="006268FB">
              <w:rPr>
                <w:noProof/>
                <w:webHidden/>
              </w:rPr>
              <w:fldChar w:fldCharType="separate"/>
            </w:r>
            <w:r w:rsidR="00D06DC9">
              <w:rPr>
                <w:noProof/>
                <w:webHidden/>
              </w:rPr>
              <w:t>176</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88" w:history="1">
            <w:r w:rsidR="006268FB" w:rsidRPr="00C4343B">
              <w:rPr>
                <w:rStyle w:val="af8"/>
                <w:noProof/>
              </w:rPr>
              <w:t>ГЛАВА 16. РЕЕСТР ПРОЕКТОВ СХЕМЫ ТЕПЛОСНАБЖЕНИЯ</w:t>
            </w:r>
            <w:r w:rsidR="006268FB">
              <w:rPr>
                <w:noProof/>
                <w:webHidden/>
              </w:rPr>
              <w:tab/>
            </w:r>
            <w:r w:rsidR="006268FB">
              <w:rPr>
                <w:noProof/>
                <w:webHidden/>
              </w:rPr>
              <w:fldChar w:fldCharType="begin"/>
            </w:r>
            <w:r w:rsidR="006268FB">
              <w:rPr>
                <w:noProof/>
                <w:webHidden/>
              </w:rPr>
              <w:instrText xml:space="preserve"> PAGEREF _Toc151412688 \h </w:instrText>
            </w:r>
            <w:r w:rsidR="006268FB">
              <w:rPr>
                <w:noProof/>
                <w:webHidden/>
              </w:rPr>
            </w:r>
            <w:r w:rsidR="006268FB">
              <w:rPr>
                <w:noProof/>
                <w:webHidden/>
              </w:rPr>
              <w:fldChar w:fldCharType="separate"/>
            </w:r>
            <w:r w:rsidR="00D06DC9">
              <w:rPr>
                <w:noProof/>
                <w:webHidden/>
              </w:rPr>
              <w:t>177</w:t>
            </w:r>
            <w:r w:rsidR="006268FB">
              <w:rPr>
                <w:noProof/>
                <w:webHidden/>
              </w:rPr>
              <w:fldChar w:fldCharType="end"/>
            </w:r>
          </w:hyperlink>
        </w:p>
        <w:p w:rsidR="006268FB" w:rsidRDefault="00D25DD3" w:rsidP="006268FB">
          <w:pPr>
            <w:pStyle w:val="21"/>
            <w:tabs>
              <w:tab w:val="left" w:pos="1791"/>
              <w:tab w:val="right" w:leader="dot" w:pos="9912"/>
            </w:tabs>
            <w:ind w:left="284" w:firstLine="0"/>
            <w:rPr>
              <w:rFonts w:asciiTheme="minorHAnsi" w:eastAsiaTheme="minorEastAsia" w:hAnsiTheme="minorHAnsi" w:cstheme="minorBidi"/>
              <w:noProof/>
              <w:sz w:val="22"/>
              <w:szCs w:val="22"/>
            </w:rPr>
          </w:pPr>
          <w:hyperlink w:anchor="_Toc151412689" w:history="1">
            <w:r w:rsidR="006268FB" w:rsidRPr="00C4343B">
              <w:rPr>
                <w:rStyle w:val="af8"/>
                <w:noProof/>
              </w:rPr>
              <w:t>16.1.Перечень мероприятий по строительству, реконструкции или техническому перевооружению источников тепловой энергии</w:t>
            </w:r>
            <w:r w:rsidR="006268FB">
              <w:rPr>
                <w:noProof/>
                <w:webHidden/>
              </w:rPr>
              <w:tab/>
            </w:r>
            <w:r w:rsidR="006268FB">
              <w:rPr>
                <w:noProof/>
                <w:webHidden/>
              </w:rPr>
              <w:fldChar w:fldCharType="begin"/>
            </w:r>
            <w:r w:rsidR="006268FB">
              <w:rPr>
                <w:noProof/>
                <w:webHidden/>
              </w:rPr>
              <w:instrText xml:space="preserve"> PAGEREF _Toc151412689 \h </w:instrText>
            </w:r>
            <w:r w:rsidR="006268FB">
              <w:rPr>
                <w:noProof/>
                <w:webHidden/>
              </w:rPr>
            </w:r>
            <w:r w:rsidR="006268FB">
              <w:rPr>
                <w:noProof/>
                <w:webHidden/>
              </w:rPr>
              <w:fldChar w:fldCharType="separate"/>
            </w:r>
            <w:r w:rsidR="00D06DC9">
              <w:rPr>
                <w:noProof/>
                <w:webHidden/>
              </w:rPr>
              <w:t>177</w:t>
            </w:r>
            <w:r w:rsidR="006268FB">
              <w:rPr>
                <w:noProof/>
                <w:webHidden/>
              </w:rPr>
              <w:fldChar w:fldCharType="end"/>
            </w:r>
          </w:hyperlink>
        </w:p>
        <w:p w:rsidR="006268FB" w:rsidRDefault="00D25DD3" w:rsidP="006268FB">
          <w:pPr>
            <w:pStyle w:val="21"/>
            <w:tabs>
              <w:tab w:val="left" w:pos="1791"/>
              <w:tab w:val="right" w:leader="dot" w:pos="9912"/>
            </w:tabs>
            <w:ind w:left="284" w:firstLine="0"/>
            <w:rPr>
              <w:rFonts w:asciiTheme="minorHAnsi" w:eastAsiaTheme="minorEastAsia" w:hAnsiTheme="minorHAnsi" w:cstheme="minorBidi"/>
              <w:noProof/>
              <w:sz w:val="22"/>
              <w:szCs w:val="22"/>
            </w:rPr>
          </w:pPr>
          <w:hyperlink w:anchor="_Toc151412690" w:history="1">
            <w:r w:rsidR="006268FB" w:rsidRPr="00C4343B">
              <w:rPr>
                <w:rStyle w:val="af8"/>
                <w:noProof/>
              </w:rPr>
              <w:t>16.2.Перечень мероприятий по строительству, реконструкции и техническому перевооружению тепловых сетей и сооружений на них</w:t>
            </w:r>
            <w:r w:rsidR="006268FB">
              <w:rPr>
                <w:noProof/>
                <w:webHidden/>
              </w:rPr>
              <w:tab/>
            </w:r>
            <w:r w:rsidR="006268FB">
              <w:rPr>
                <w:noProof/>
                <w:webHidden/>
              </w:rPr>
              <w:fldChar w:fldCharType="begin"/>
            </w:r>
            <w:r w:rsidR="006268FB">
              <w:rPr>
                <w:noProof/>
                <w:webHidden/>
              </w:rPr>
              <w:instrText xml:space="preserve"> PAGEREF _Toc151412690 \h </w:instrText>
            </w:r>
            <w:r w:rsidR="006268FB">
              <w:rPr>
                <w:noProof/>
                <w:webHidden/>
              </w:rPr>
            </w:r>
            <w:r w:rsidR="006268FB">
              <w:rPr>
                <w:noProof/>
                <w:webHidden/>
              </w:rPr>
              <w:fldChar w:fldCharType="separate"/>
            </w:r>
            <w:r w:rsidR="00D06DC9">
              <w:rPr>
                <w:noProof/>
                <w:webHidden/>
              </w:rPr>
              <w:t>181</w:t>
            </w:r>
            <w:r w:rsidR="006268FB">
              <w:rPr>
                <w:noProof/>
                <w:webHidden/>
              </w:rPr>
              <w:fldChar w:fldCharType="end"/>
            </w:r>
          </w:hyperlink>
        </w:p>
        <w:p w:rsidR="006268FB" w:rsidRDefault="00D25DD3" w:rsidP="006268FB">
          <w:pPr>
            <w:pStyle w:val="21"/>
            <w:tabs>
              <w:tab w:val="left" w:pos="1791"/>
              <w:tab w:val="right" w:leader="dot" w:pos="9912"/>
            </w:tabs>
            <w:ind w:left="284" w:firstLine="0"/>
            <w:rPr>
              <w:rFonts w:asciiTheme="minorHAnsi" w:eastAsiaTheme="minorEastAsia" w:hAnsiTheme="minorHAnsi" w:cstheme="minorBidi"/>
              <w:noProof/>
              <w:sz w:val="22"/>
              <w:szCs w:val="22"/>
            </w:rPr>
          </w:pPr>
          <w:hyperlink w:anchor="_Toc151412691" w:history="1">
            <w:r w:rsidR="006268FB" w:rsidRPr="00C4343B">
              <w:rPr>
                <w:rStyle w:val="af8"/>
                <w:noProof/>
              </w:rPr>
              <w:t>16.3.Перечень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6268FB">
              <w:rPr>
                <w:noProof/>
                <w:webHidden/>
              </w:rPr>
              <w:tab/>
            </w:r>
            <w:r w:rsidR="006268FB">
              <w:rPr>
                <w:noProof/>
                <w:webHidden/>
              </w:rPr>
              <w:fldChar w:fldCharType="begin"/>
            </w:r>
            <w:r w:rsidR="006268FB">
              <w:rPr>
                <w:noProof/>
                <w:webHidden/>
              </w:rPr>
              <w:instrText xml:space="preserve"> PAGEREF _Toc151412691 \h </w:instrText>
            </w:r>
            <w:r w:rsidR="006268FB">
              <w:rPr>
                <w:noProof/>
                <w:webHidden/>
              </w:rPr>
            </w:r>
            <w:r w:rsidR="006268FB">
              <w:rPr>
                <w:noProof/>
                <w:webHidden/>
              </w:rPr>
              <w:fldChar w:fldCharType="separate"/>
            </w:r>
            <w:r w:rsidR="00D06DC9">
              <w:rPr>
                <w:noProof/>
                <w:webHidden/>
              </w:rPr>
              <w:t>182</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92" w:history="1">
            <w:r w:rsidR="006268FB" w:rsidRPr="00C4343B">
              <w:rPr>
                <w:rStyle w:val="af8"/>
                <w:rFonts w:eastAsia="Calibri"/>
                <w:noProof/>
                <w:lang w:eastAsia="zh-CN"/>
              </w:rPr>
              <w:t>17. ЗАМЕЧАНИЯ И ПРЕДЛОЖЕНИЯ К ПРОЕКТУ СХЕМЫ ТЕПЛОСНАБЖЕНИЯ</w:t>
            </w:r>
            <w:r w:rsidR="006268FB">
              <w:rPr>
                <w:noProof/>
                <w:webHidden/>
              </w:rPr>
              <w:tab/>
            </w:r>
            <w:r w:rsidR="006268FB">
              <w:rPr>
                <w:noProof/>
                <w:webHidden/>
              </w:rPr>
              <w:fldChar w:fldCharType="begin"/>
            </w:r>
            <w:r w:rsidR="006268FB">
              <w:rPr>
                <w:noProof/>
                <w:webHidden/>
              </w:rPr>
              <w:instrText xml:space="preserve"> PAGEREF _Toc151412692 \h </w:instrText>
            </w:r>
            <w:r w:rsidR="006268FB">
              <w:rPr>
                <w:noProof/>
                <w:webHidden/>
              </w:rPr>
            </w:r>
            <w:r w:rsidR="006268FB">
              <w:rPr>
                <w:noProof/>
                <w:webHidden/>
              </w:rPr>
              <w:fldChar w:fldCharType="separate"/>
            </w:r>
            <w:r w:rsidR="00D06DC9">
              <w:rPr>
                <w:noProof/>
                <w:webHidden/>
              </w:rPr>
              <w:t>183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93" w:history="1">
            <w:r w:rsidR="006268FB" w:rsidRPr="00C4343B">
              <w:rPr>
                <w:rStyle w:val="af8"/>
                <w:rFonts w:eastAsia="Calibri"/>
                <w:noProof/>
                <w:lang w:eastAsia="zh-CN"/>
              </w:rPr>
              <w:t>17.1. Перечень всех замечаний и предложений, поступивших при разработке и утверждении схемы теплоснабжения</w:t>
            </w:r>
            <w:r w:rsidR="006268FB">
              <w:rPr>
                <w:noProof/>
                <w:webHidden/>
              </w:rPr>
              <w:tab/>
            </w:r>
            <w:r w:rsidR="006268FB">
              <w:rPr>
                <w:noProof/>
                <w:webHidden/>
              </w:rPr>
              <w:fldChar w:fldCharType="begin"/>
            </w:r>
            <w:r w:rsidR="006268FB">
              <w:rPr>
                <w:noProof/>
                <w:webHidden/>
              </w:rPr>
              <w:instrText xml:space="preserve"> PAGEREF _Toc151412693 \h </w:instrText>
            </w:r>
            <w:r w:rsidR="006268FB">
              <w:rPr>
                <w:noProof/>
                <w:webHidden/>
              </w:rPr>
            </w:r>
            <w:r w:rsidR="006268FB">
              <w:rPr>
                <w:noProof/>
                <w:webHidden/>
              </w:rPr>
              <w:fldChar w:fldCharType="separate"/>
            </w:r>
            <w:r w:rsidR="00D06DC9">
              <w:rPr>
                <w:noProof/>
                <w:webHidden/>
              </w:rPr>
              <w:t>183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94" w:history="1">
            <w:r w:rsidR="006268FB" w:rsidRPr="00C4343B">
              <w:rPr>
                <w:rStyle w:val="af8"/>
                <w:rFonts w:eastAsia="Calibri"/>
                <w:noProof/>
                <w:lang w:eastAsia="zh-CN"/>
              </w:rPr>
              <w:t>17.2. Ответы разработчиков проекта схемы теплоснабжения на замечания и предложения</w:t>
            </w:r>
            <w:r w:rsidR="006268FB">
              <w:rPr>
                <w:noProof/>
                <w:webHidden/>
              </w:rPr>
              <w:tab/>
            </w:r>
            <w:r w:rsidR="006268FB">
              <w:rPr>
                <w:noProof/>
                <w:webHidden/>
              </w:rPr>
              <w:fldChar w:fldCharType="begin"/>
            </w:r>
            <w:r w:rsidR="006268FB">
              <w:rPr>
                <w:noProof/>
                <w:webHidden/>
              </w:rPr>
              <w:instrText xml:space="preserve"> PAGEREF _Toc151412694 \h </w:instrText>
            </w:r>
            <w:r w:rsidR="006268FB">
              <w:rPr>
                <w:noProof/>
                <w:webHidden/>
              </w:rPr>
            </w:r>
            <w:r w:rsidR="006268FB">
              <w:rPr>
                <w:noProof/>
                <w:webHidden/>
              </w:rPr>
              <w:fldChar w:fldCharType="separate"/>
            </w:r>
            <w:r w:rsidR="00D06DC9">
              <w:rPr>
                <w:noProof/>
                <w:webHidden/>
              </w:rPr>
              <w:t>183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95" w:history="1">
            <w:r w:rsidR="006268FB" w:rsidRPr="00C4343B">
              <w:rPr>
                <w:rStyle w:val="af8"/>
                <w:rFonts w:eastAsia="Calibri"/>
                <w:noProof/>
                <w:lang w:eastAsia="zh-CN"/>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6268FB">
              <w:rPr>
                <w:noProof/>
                <w:webHidden/>
              </w:rPr>
              <w:tab/>
            </w:r>
            <w:r w:rsidR="006268FB">
              <w:rPr>
                <w:noProof/>
                <w:webHidden/>
              </w:rPr>
              <w:fldChar w:fldCharType="begin"/>
            </w:r>
            <w:r w:rsidR="006268FB">
              <w:rPr>
                <w:noProof/>
                <w:webHidden/>
              </w:rPr>
              <w:instrText xml:space="preserve"> PAGEREF _Toc151412695 \h </w:instrText>
            </w:r>
            <w:r w:rsidR="006268FB">
              <w:rPr>
                <w:noProof/>
                <w:webHidden/>
              </w:rPr>
            </w:r>
            <w:r w:rsidR="006268FB">
              <w:rPr>
                <w:noProof/>
                <w:webHidden/>
              </w:rPr>
              <w:fldChar w:fldCharType="separate"/>
            </w:r>
            <w:r w:rsidR="00D06DC9">
              <w:rPr>
                <w:noProof/>
                <w:webHidden/>
              </w:rPr>
              <w:t>183</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96" w:history="1">
            <w:r w:rsidR="006268FB" w:rsidRPr="00C4343B">
              <w:rPr>
                <w:rStyle w:val="af8"/>
                <w:rFonts w:eastAsia="Calibri"/>
                <w:noProof/>
                <w:lang w:eastAsia="zh-CN"/>
              </w:rPr>
              <w:t>18. СВОДНЫЙ ТОМ ИЗМЕНЕНИЙ, ВЫПОЛНЕННЫХ В ДОРАБОТАННОЙ СХЕМЕ ТЕПЛОСНАБЖЕНИЯ</w:t>
            </w:r>
            <w:r w:rsidR="006268FB">
              <w:rPr>
                <w:noProof/>
                <w:webHidden/>
              </w:rPr>
              <w:tab/>
            </w:r>
            <w:r w:rsidR="006268FB">
              <w:rPr>
                <w:noProof/>
                <w:webHidden/>
              </w:rPr>
              <w:fldChar w:fldCharType="begin"/>
            </w:r>
            <w:r w:rsidR="006268FB">
              <w:rPr>
                <w:noProof/>
                <w:webHidden/>
              </w:rPr>
              <w:instrText xml:space="preserve"> PAGEREF _Toc151412696 \h </w:instrText>
            </w:r>
            <w:r w:rsidR="006268FB">
              <w:rPr>
                <w:noProof/>
                <w:webHidden/>
              </w:rPr>
            </w:r>
            <w:r w:rsidR="006268FB">
              <w:rPr>
                <w:noProof/>
                <w:webHidden/>
              </w:rPr>
              <w:fldChar w:fldCharType="separate"/>
            </w:r>
            <w:r w:rsidR="00D06DC9">
              <w:rPr>
                <w:noProof/>
                <w:webHidden/>
              </w:rPr>
              <w:t>184</w:t>
            </w:r>
            <w:r w:rsidR="006268FB">
              <w:rPr>
                <w:noProof/>
                <w:webHidden/>
              </w:rPr>
              <w:fldChar w:fldCharType="end"/>
            </w:r>
          </w:hyperlink>
        </w:p>
        <w:p w:rsidR="006268FB" w:rsidRDefault="00D25DD3" w:rsidP="006268FB">
          <w:pPr>
            <w:pStyle w:val="21"/>
            <w:tabs>
              <w:tab w:val="right" w:leader="dot" w:pos="9912"/>
            </w:tabs>
            <w:ind w:left="284" w:firstLine="0"/>
            <w:rPr>
              <w:rFonts w:asciiTheme="minorHAnsi" w:eastAsiaTheme="minorEastAsia" w:hAnsiTheme="minorHAnsi" w:cstheme="minorBidi"/>
              <w:noProof/>
              <w:sz w:val="22"/>
              <w:szCs w:val="22"/>
            </w:rPr>
          </w:pPr>
          <w:hyperlink w:anchor="_Toc151412697" w:history="1">
            <w:r w:rsidR="006268FB" w:rsidRPr="00C4343B">
              <w:rPr>
                <w:rStyle w:val="af8"/>
                <w:rFonts w:eastAsia="Calibri"/>
                <w:noProof/>
                <w:lang w:eastAsia="zh-CN"/>
              </w:rPr>
              <w:t>18.1. Реестр изменений, внесенных в доработанную схему теплоснабжения</w:t>
            </w:r>
            <w:r w:rsidR="006268FB">
              <w:rPr>
                <w:noProof/>
                <w:webHidden/>
              </w:rPr>
              <w:tab/>
            </w:r>
            <w:r w:rsidR="006268FB">
              <w:rPr>
                <w:noProof/>
                <w:webHidden/>
              </w:rPr>
              <w:fldChar w:fldCharType="begin"/>
            </w:r>
            <w:r w:rsidR="006268FB">
              <w:rPr>
                <w:noProof/>
                <w:webHidden/>
              </w:rPr>
              <w:instrText xml:space="preserve"> PAGEREF _Toc151412697 \h </w:instrText>
            </w:r>
            <w:r w:rsidR="006268FB">
              <w:rPr>
                <w:noProof/>
                <w:webHidden/>
              </w:rPr>
            </w:r>
            <w:r w:rsidR="006268FB">
              <w:rPr>
                <w:noProof/>
                <w:webHidden/>
              </w:rPr>
              <w:fldChar w:fldCharType="separate"/>
            </w:r>
            <w:r w:rsidR="00D06DC9">
              <w:rPr>
                <w:noProof/>
                <w:webHidden/>
              </w:rPr>
              <w:t>184</w:t>
            </w:r>
            <w:r w:rsidR="006268FB">
              <w:rPr>
                <w:noProof/>
                <w:webHidden/>
              </w:rPr>
              <w:fldChar w:fldCharType="end"/>
            </w:r>
          </w:hyperlink>
        </w:p>
        <w:p w:rsidR="00F6275C" w:rsidRDefault="00F6275C" w:rsidP="00F6275C">
          <w:r>
            <w:rPr>
              <w:b/>
              <w:bCs/>
            </w:rPr>
            <w:fldChar w:fldCharType="end"/>
          </w:r>
        </w:p>
      </w:sdtContent>
    </w:sdt>
    <w:p w:rsidR="00F6275C" w:rsidRDefault="00F6275C" w:rsidP="00F6275C"/>
    <w:p w:rsidR="00FF1021" w:rsidRDefault="00FF1021" w:rsidP="00F6275C"/>
    <w:p w:rsidR="00FF1021" w:rsidRDefault="00FF1021" w:rsidP="00F6275C"/>
    <w:p w:rsidR="00FF1021" w:rsidRDefault="00FF1021" w:rsidP="00F6275C"/>
    <w:p w:rsidR="00FF1021" w:rsidRDefault="00FF1021" w:rsidP="00F6275C"/>
    <w:p w:rsidR="00FF1021" w:rsidRDefault="00FF1021" w:rsidP="00F6275C"/>
    <w:p w:rsidR="00A31949" w:rsidRDefault="00A31949" w:rsidP="00F6275C"/>
    <w:p w:rsidR="00A31949" w:rsidRDefault="00A31949" w:rsidP="00F6275C"/>
    <w:p w:rsidR="00A31949" w:rsidRDefault="00A31949" w:rsidP="00F6275C"/>
    <w:p w:rsidR="00A31949" w:rsidRDefault="00A31949" w:rsidP="00F6275C"/>
    <w:p w:rsidR="00A31949" w:rsidRDefault="00A31949" w:rsidP="00F6275C"/>
    <w:p w:rsidR="00A31949" w:rsidRDefault="00A31949" w:rsidP="00F6275C"/>
    <w:p w:rsidR="00F6275C" w:rsidRDefault="00F6275C" w:rsidP="00F6275C"/>
    <w:p w:rsidR="00F6275C" w:rsidRDefault="00F6275C" w:rsidP="00497819">
      <w:pPr>
        <w:pStyle w:val="2"/>
        <w:ind w:firstLine="0"/>
      </w:pPr>
      <w:bookmarkStart w:id="0" w:name="_Toc5727063"/>
      <w:bookmarkStart w:id="1" w:name="_Toc151412589"/>
      <w:r w:rsidRPr="00F6275C">
        <w:t>ГЛАВА 2. СУЩЕСТВУЮЩЕЕ И ПЕРСПЕКТИВНОЕ ПОТРЕБЛЕНИЕ ТЕПЛОВОЙ ЭНЕРГИИ НА ЦЕЛИ ТЕПЛОСНАБЖЕНИЯ</w:t>
      </w:r>
      <w:bookmarkEnd w:id="0"/>
      <w:bookmarkEnd w:id="1"/>
    </w:p>
    <w:p w:rsidR="0036734D" w:rsidRPr="0036734D" w:rsidRDefault="0036734D" w:rsidP="0036734D"/>
    <w:p w:rsidR="00F6275C" w:rsidRPr="0036734D" w:rsidRDefault="00F6275C" w:rsidP="00F6275C">
      <w:pPr>
        <w:pStyle w:val="2"/>
        <w:rPr>
          <w:sz w:val="26"/>
        </w:rPr>
      </w:pPr>
      <w:bookmarkStart w:id="2" w:name="_Toc5727064"/>
      <w:bookmarkStart w:id="3" w:name="_Toc151412590"/>
      <w:r w:rsidRPr="0036734D">
        <w:rPr>
          <w:sz w:val="26"/>
        </w:rPr>
        <w:t>2.1. Данные базового уровня потребления тепла на цели теплоснабжения</w:t>
      </w:r>
      <w:bookmarkEnd w:id="2"/>
      <w:bookmarkEnd w:id="3"/>
    </w:p>
    <w:p w:rsidR="00F6275C" w:rsidRDefault="00F6275C" w:rsidP="00F6275C"/>
    <w:p w:rsidR="0036734D" w:rsidRDefault="0036734D" w:rsidP="0036734D">
      <w:pPr>
        <w:spacing w:line="360" w:lineRule="auto"/>
        <w:ind w:right="338" w:firstLine="708"/>
        <w:jc w:val="both"/>
      </w:pPr>
      <w:r w:rsidRPr="0036734D">
        <w:rPr>
          <w:sz w:val="26"/>
          <w:szCs w:val="26"/>
        </w:rPr>
        <w:t xml:space="preserve">В таблице 2.1.1 </w:t>
      </w:r>
      <w:r>
        <w:rPr>
          <w:sz w:val="26"/>
          <w:szCs w:val="26"/>
        </w:rPr>
        <w:t xml:space="preserve">представлены </w:t>
      </w:r>
      <w:r>
        <w:t>сведения об объемах потребления (полезный отпуск) тепловой энергии потребителями г.о.</w:t>
      </w:r>
      <w:r w:rsidR="00497819">
        <w:t xml:space="preserve"> </w:t>
      </w:r>
      <w:r>
        <w:t>Эгвекинот, которые обеспечены тепловой энергии от указанных в схеме теплоснабжения источников тепловой энергии за базовый 2022 г.</w:t>
      </w:r>
      <w:r w:rsidRPr="00B713E6">
        <w:t xml:space="preserve"> </w:t>
      </w:r>
    </w:p>
    <w:p w:rsidR="00873855" w:rsidRPr="0036734D" w:rsidRDefault="00873855" w:rsidP="0036734D">
      <w:pPr>
        <w:spacing w:line="360" w:lineRule="auto"/>
        <w:ind w:right="338"/>
        <w:jc w:val="both"/>
        <w:rPr>
          <w:b/>
          <w:sz w:val="26"/>
          <w:szCs w:val="26"/>
        </w:rPr>
      </w:pPr>
      <w:r w:rsidRPr="0036734D">
        <w:rPr>
          <w:b/>
          <w:sz w:val="26"/>
          <w:szCs w:val="26"/>
        </w:rPr>
        <w:t xml:space="preserve">Таблица 2.1.1 </w:t>
      </w:r>
      <w:r w:rsidR="00497819">
        <w:rPr>
          <w:b/>
          <w:sz w:val="26"/>
          <w:szCs w:val="26"/>
        </w:rPr>
        <w:t>–</w:t>
      </w:r>
      <w:r w:rsidRPr="0036734D">
        <w:rPr>
          <w:b/>
          <w:sz w:val="26"/>
          <w:szCs w:val="26"/>
        </w:rPr>
        <w:t xml:space="preserve"> Базовый уровень тепловых нагрузок потребителей г.о. Эгвекинот</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2410"/>
        <w:gridCol w:w="1843"/>
        <w:gridCol w:w="1695"/>
      </w:tblGrid>
      <w:tr w:rsidR="001E7607" w:rsidRPr="0036734D" w:rsidTr="001E7607">
        <w:trPr>
          <w:trHeight w:val="510"/>
        </w:trPr>
        <w:tc>
          <w:tcPr>
            <w:tcW w:w="3974" w:type="dxa"/>
            <w:vMerge w:val="restart"/>
            <w:shd w:val="clear" w:color="000000" w:fill="F2F2F2"/>
            <w:vAlign w:val="center"/>
            <w:hideMark/>
          </w:tcPr>
          <w:p w:rsidR="001E7607" w:rsidRPr="0036734D" w:rsidRDefault="001E7607" w:rsidP="0036734D">
            <w:pPr>
              <w:jc w:val="center"/>
              <w:rPr>
                <w:color w:val="000000"/>
                <w:sz w:val="20"/>
                <w:szCs w:val="20"/>
              </w:rPr>
            </w:pPr>
            <w:r w:rsidRPr="0036734D">
              <w:rPr>
                <w:color w:val="000000"/>
                <w:sz w:val="20"/>
                <w:szCs w:val="20"/>
              </w:rPr>
              <w:t>Наименование источника теплоснабжения</w:t>
            </w:r>
          </w:p>
        </w:tc>
        <w:tc>
          <w:tcPr>
            <w:tcW w:w="2410" w:type="dxa"/>
            <w:shd w:val="clear" w:color="000000" w:fill="F2F2F2"/>
            <w:vAlign w:val="center"/>
          </w:tcPr>
          <w:p w:rsidR="001E7607" w:rsidRPr="0036734D" w:rsidRDefault="001E7607" w:rsidP="0036734D">
            <w:pPr>
              <w:jc w:val="center"/>
              <w:rPr>
                <w:color w:val="000000"/>
                <w:sz w:val="20"/>
                <w:szCs w:val="20"/>
              </w:rPr>
            </w:pPr>
            <w:r w:rsidRPr="0036734D">
              <w:rPr>
                <w:color w:val="000000"/>
                <w:sz w:val="20"/>
                <w:szCs w:val="20"/>
              </w:rPr>
              <w:t>Факт полезный отпуск тепловой энергии, Гкал</w:t>
            </w:r>
          </w:p>
        </w:tc>
        <w:tc>
          <w:tcPr>
            <w:tcW w:w="1843" w:type="dxa"/>
            <w:shd w:val="clear" w:color="000000" w:fill="F2F2F2"/>
            <w:vAlign w:val="center"/>
            <w:hideMark/>
          </w:tcPr>
          <w:p w:rsidR="001E7607" w:rsidRPr="0036734D" w:rsidRDefault="001E7607" w:rsidP="0036734D">
            <w:pPr>
              <w:jc w:val="center"/>
              <w:rPr>
                <w:color w:val="000000"/>
                <w:sz w:val="20"/>
                <w:szCs w:val="20"/>
              </w:rPr>
            </w:pPr>
            <w:r w:rsidRPr="0036734D">
              <w:rPr>
                <w:color w:val="000000"/>
                <w:sz w:val="20"/>
                <w:szCs w:val="20"/>
              </w:rPr>
              <w:t>Подключенная нагрузка</w:t>
            </w:r>
          </w:p>
        </w:tc>
        <w:tc>
          <w:tcPr>
            <w:tcW w:w="1695" w:type="dxa"/>
            <w:shd w:val="clear" w:color="000000" w:fill="F2F2F2"/>
            <w:vAlign w:val="center"/>
            <w:hideMark/>
          </w:tcPr>
          <w:p w:rsidR="001E7607" w:rsidRPr="0036734D" w:rsidRDefault="001E7607" w:rsidP="0036734D">
            <w:pPr>
              <w:jc w:val="center"/>
              <w:rPr>
                <w:color w:val="000000"/>
                <w:sz w:val="20"/>
                <w:szCs w:val="20"/>
              </w:rPr>
            </w:pPr>
            <w:r w:rsidRPr="0036734D">
              <w:rPr>
                <w:color w:val="000000"/>
                <w:sz w:val="20"/>
                <w:szCs w:val="20"/>
              </w:rPr>
              <w:t>Резерв(+)</w:t>
            </w:r>
            <w:r w:rsidRPr="0036734D">
              <w:rPr>
                <w:color w:val="000000"/>
                <w:sz w:val="20"/>
                <w:szCs w:val="20"/>
              </w:rPr>
              <w:br/>
              <w:t>Дефицит(-)</w:t>
            </w:r>
          </w:p>
        </w:tc>
      </w:tr>
      <w:tr w:rsidR="001E7607" w:rsidRPr="0036734D" w:rsidTr="001E7607">
        <w:trPr>
          <w:trHeight w:val="315"/>
        </w:trPr>
        <w:tc>
          <w:tcPr>
            <w:tcW w:w="3974" w:type="dxa"/>
            <w:vMerge/>
            <w:vAlign w:val="center"/>
            <w:hideMark/>
          </w:tcPr>
          <w:p w:rsidR="001E7607" w:rsidRPr="0036734D" w:rsidRDefault="001E7607" w:rsidP="0036734D">
            <w:pPr>
              <w:rPr>
                <w:color w:val="000000"/>
                <w:sz w:val="20"/>
                <w:szCs w:val="20"/>
              </w:rPr>
            </w:pPr>
          </w:p>
        </w:tc>
        <w:tc>
          <w:tcPr>
            <w:tcW w:w="2410" w:type="dxa"/>
            <w:shd w:val="clear" w:color="000000" w:fill="F2F2F2"/>
            <w:noWrap/>
            <w:vAlign w:val="center"/>
            <w:hideMark/>
          </w:tcPr>
          <w:p w:rsidR="001E7607" w:rsidRPr="0036734D" w:rsidRDefault="001E7607" w:rsidP="0036734D">
            <w:pPr>
              <w:jc w:val="center"/>
              <w:rPr>
                <w:color w:val="000000"/>
                <w:sz w:val="20"/>
                <w:szCs w:val="20"/>
              </w:rPr>
            </w:pPr>
            <w:r w:rsidRPr="0036734D">
              <w:rPr>
                <w:color w:val="000000"/>
                <w:sz w:val="20"/>
                <w:szCs w:val="20"/>
              </w:rPr>
              <w:t>2022</w:t>
            </w:r>
          </w:p>
        </w:tc>
        <w:tc>
          <w:tcPr>
            <w:tcW w:w="1843" w:type="dxa"/>
            <w:shd w:val="clear" w:color="000000" w:fill="F2F2F2"/>
            <w:vAlign w:val="center"/>
            <w:hideMark/>
          </w:tcPr>
          <w:p w:rsidR="001E7607" w:rsidRPr="0036734D" w:rsidRDefault="001E7607" w:rsidP="0036734D">
            <w:pPr>
              <w:jc w:val="center"/>
              <w:rPr>
                <w:color w:val="000000"/>
                <w:sz w:val="20"/>
                <w:szCs w:val="20"/>
              </w:rPr>
            </w:pPr>
            <w:r w:rsidRPr="0036734D">
              <w:rPr>
                <w:color w:val="000000"/>
                <w:sz w:val="20"/>
                <w:szCs w:val="20"/>
              </w:rPr>
              <w:t>Гкал/ч</w:t>
            </w:r>
          </w:p>
        </w:tc>
        <w:tc>
          <w:tcPr>
            <w:tcW w:w="1695" w:type="dxa"/>
            <w:shd w:val="clear" w:color="000000" w:fill="F2F2F2"/>
            <w:vAlign w:val="center"/>
            <w:hideMark/>
          </w:tcPr>
          <w:p w:rsidR="001E7607" w:rsidRPr="0036734D" w:rsidRDefault="001E7607" w:rsidP="0036734D">
            <w:pPr>
              <w:jc w:val="center"/>
              <w:rPr>
                <w:color w:val="000000"/>
                <w:sz w:val="20"/>
                <w:szCs w:val="20"/>
              </w:rPr>
            </w:pPr>
            <w:r w:rsidRPr="0036734D">
              <w:rPr>
                <w:color w:val="000000"/>
                <w:sz w:val="20"/>
                <w:szCs w:val="20"/>
              </w:rPr>
              <w:t>Гкал/ч</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b/>
                <w:bCs/>
                <w:color w:val="000000"/>
                <w:sz w:val="20"/>
                <w:szCs w:val="20"/>
              </w:rPr>
            </w:pPr>
            <w:r w:rsidRPr="0036734D">
              <w:rPr>
                <w:b/>
                <w:bCs/>
                <w:color w:val="000000"/>
                <w:sz w:val="20"/>
                <w:szCs w:val="20"/>
              </w:rPr>
              <w:t>ЭГРЭС п. Эгвекинот</w:t>
            </w:r>
          </w:p>
        </w:tc>
        <w:tc>
          <w:tcPr>
            <w:tcW w:w="2410" w:type="dxa"/>
            <w:shd w:val="clear" w:color="auto" w:fill="auto"/>
            <w:noWrap/>
            <w:vAlign w:val="center"/>
            <w:hideMark/>
          </w:tcPr>
          <w:p w:rsidR="001E7607" w:rsidRPr="0036734D" w:rsidRDefault="001E7607" w:rsidP="0036734D">
            <w:pPr>
              <w:jc w:val="center"/>
              <w:rPr>
                <w:b/>
                <w:bCs/>
                <w:color w:val="000000"/>
                <w:sz w:val="20"/>
                <w:szCs w:val="20"/>
              </w:rPr>
            </w:pPr>
            <w:r w:rsidRPr="0036734D">
              <w:rPr>
                <w:b/>
                <w:bCs/>
                <w:color w:val="000000"/>
                <w:sz w:val="20"/>
                <w:szCs w:val="20"/>
              </w:rPr>
              <w:t>45 937</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14,05</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69,79</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Население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24 420</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Бюджетные учреждения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14 515</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Прочие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7 001</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b/>
                <w:bCs/>
                <w:color w:val="000000"/>
                <w:sz w:val="20"/>
                <w:szCs w:val="20"/>
              </w:rPr>
            </w:pPr>
            <w:r w:rsidRPr="0036734D">
              <w:rPr>
                <w:b/>
                <w:bCs/>
                <w:color w:val="000000"/>
                <w:sz w:val="20"/>
                <w:szCs w:val="20"/>
              </w:rPr>
              <w:t>Котельная № 10 – с. Амгуэма</w:t>
            </w:r>
          </w:p>
        </w:tc>
        <w:tc>
          <w:tcPr>
            <w:tcW w:w="2410" w:type="dxa"/>
            <w:shd w:val="clear" w:color="auto" w:fill="auto"/>
            <w:noWrap/>
            <w:vAlign w:val="center"/>
            <w:hideMark/>
          </w:tcPr>
          <w:p w:rsidR="001E7607" w:rsidRPr="0036734D" w:rsidRDefault="001E7607" w:rsidP="0036734D">
            <w:pPr>
              <w:jc w:val="center"/>
              <w:rPr>
                <w:b/>
                <w:bCs/>
                <w:color w:val="000000"/>
                <w:sz w:val="20"/>
                <w:szCs w:val="20"/>
              </w:rPr>
            </w:pPr>
            <w:r w:rsidRPr="0036734D">
              <w:rPr>
                <w:b/>
                <w:bCs/>
                <w:color w:val="000000"/>
                <w:sz w:val="20"/>
                <w:szCs w:val="20"/>
              </w:rPr>
              <w:t>8 151</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2,05</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5,52</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Население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4 714</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Бюджетные учреждения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1 806</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Прочие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212</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Подразделения предприятия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1 419</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b/>
                <w:bCs/>
                <w:color w:val="000000"/>
                <w:sz w:val="20"/>
                <w:szCs w:val="20"/>
              </w:rPr>
            </w:pPr>
            <w:r w:rsidRPr="0036734D">
              <w:rPr>
                <w:b/>
                <w:bCs/>
                <w:color w:val="000000"/>
                <w:sz w:val="20"/>
                <w:szCs w:val="20"/>
              </w:rPr>
              <w:t>Котельная № 12 – с. Конергино</w:t>
            </w:r>
          </w:p>
        </w:tc>
        <w:tc>
          <w:tcPr>
            <w:tcW w:w="2410" w:type="dxa"/>
            <w:shd w:val="clear" w:color="auto" w:fill="auto"/>
            <w:noWrap/>
            <w:vAlign w:val="center"/>
            <w:hideMark/>
          </w:tcPr>
          <w:p w:rsidR="001E7607" w:rsidRPr="0036734D" w:rsidRDefault="001E7607" w:rsidP="0036734D">
            <w:pPr>
              <w:jc w:val="center"/>
              <w:rPr>
                <w:b/>
                <w:bCs/>
                <w:color w:val="000000"/>
                <w:sz w:val="20"/>
                <w:szCs w:val="20"/>
              </w:rPr>
            </w:pPr>
            <w:r w:rsidRPr="0036734D">
              <w:rPr>
                <w:b/>
                <w:bCs/>
                <w:color w:val="000000"/>
                <w:sz w:val="20"/>
                <w:szCs w:val="20"/>
              </w:rPr>
              <w:t>3 689</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1,02</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2,03</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Население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1 821</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Бюджетные учреждения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704</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Прочие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285</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Подразделения предприятия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879</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b/>
                <w:bCs/>
                <w:color w:val="000000"/>
                <w:sz w:val="20"/>
                <w:szCs w:val="20"/>
              </w:rPr>
            </w:pPr>
            <w:r w:rsidRPr="0036734D">
              <w:rPr>
                <w:b/>
                <w:bCs/>
                <w:color w:val="000000"/>
                <w:sz w:val="20"/>
                <w:szCs w:val="20"/>
              </w:rPr>
              <w:t>Котельная № 13 – с. Уэлькаль</w:t>
            </w:r>
          </w:p>
        </w:tc>
        <w:tc>
          <w:tcPr>
            <w:tcW w:w="2410" w:type="dxa"/>
            <w:shd w:val="clear" w:color="auto" w:fill="auto"/>
            <w:noWrap/>
            <w:vAlign w:val="center"/>
            <w:hideMark/>
          </w:tcPr>
          <w:p w:rsidR="001E7607" w:rsidRPr="0036734D" w:rsidRDefault="001E7607" w:rsidP="0036734D">
            <w:pPr>
              <w:jc w:val="center"/>
              <w:rPr>
                <w:b/>
                <w:bCs/>
                <w:color w:val="000000"/>
                <w:sz w:val="20"/>
                <w:szCs w:val="20"/>
              </w:rPr>
            </w:pPr>
            <w:r w:rsidRPr="0036734D">
              <w:rPr>
                <w:b/>
                <w:bCs/>
                <w:color w:val="000000"/>
                <w:sz w:val="20"/>
                <w:szCs w:val="20"/>
              </w:rPr>
              <w:t>2 769</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0,65</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2,24</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Население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1 707</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Бюджетные учреждения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667</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Прочие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71</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Подразделения предприятия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324</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b/>
                <w:bCs/>
                <w:color w:val="000000"/>
                <w:sz w:val="20"/>
                <w:szCs w:val="20"/>
              </w:rPr>
            </w:pPr>
            <w:r w:rsidRPr="0036734D">
              <w:rPr>
                <w:b/>
                <w:bCs/>
                <w:color w:val="000000"/>
                <w:sz w:val="20"/>
                <w:szCs w:val="20"/>
              </w:rPr>
              <w:t>Котельная № 31 – п. Мыс Шмидта</w:t>
            </w:r>
          </w:p>
        </w:tc>
        <w:tc>
          <w:tcPr>
            <w:tcW w:w="2410" w:type="dxa"/>
            <w:shd w:val="clear" w:color="auto" w:fill="auto"/>
            <w:noWrap/>
            <w:vAlign w:val="center"/>
            <w:hideMark/>
          </w:tcPr>
          <w:p w:rsidR="001E7607" w:rsidRPr="0036734D" w:rsidRDefault="001E7607" w:rsidP="0036734D">
            <w:pPr>
              <w:jc w:val="center"/>
              <w:rPr>
                <w:b/>
                <w:bCs/>
                <w:color w:val="000000"/>
                <w:sz w:val="20"/>
                <w:szCs w:val="20"/>
              </w:rPr>
            </w:pPr>
            <w:r w:rsidRPr="0036734D">
              <w:rPr>
                <w:b/>
                <w:bCs/>
                <w:color w:val="000000"/>
                <w:sz w:val="20"/>
                <w:szCs w:val="20"/>
              </w:rPr>
              <w:t>1 159</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0,32</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0,04</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Население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835</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Бюджетные учреждения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Прочие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Подразделения предприятия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324</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b/>
                <w:bCs/>
                <w:color w:val="000000"/>
                <w:sz w:val="20"/>
                <w:szCs w:val="20"/>
              </w:rPr>
            </w:pPr>
            <w:r w:rsidRPr="0036734D">
              <w:rPr>
                <w:b/>
                <w:bCs/>
                <w:color w:val="000000"/>
                <w:sz w:val="20"/>
                <w:szCs w:val="20"/>
              </w:rPr>
              <w:t>Котельная № 32 – с. Рыркайпий</w:t>
            </w:r>
          </w:p>
        </w:tc>
        <w:tc>
          <w:tcPr>
            <w:tcW w:w="2410" w:type="dxa"/>
            <w:shd w:val="clear" w:color="auto" w:fill="auto"/>
            <w:noWrap/>
            <w:vAlign w:val="center"/>
            <w:hideMark/>
          </w:tcPr>
          <w:p w:rsidR="001E7607" w:rsidRPr="0036734D" w:rsidRDefault="001E7607" w:rsidP="0036734D">
            <w:pPr>
              <w:jc w:val="center"/>
              <w:rPr>
                <w:b/>
                <w:bCs/>
                <w:color w:val="000000"/>
                <w:sz w:val="20"/>
                <w:szCs w:val="20"/>
              </w:rPr>
            </w:pPr>
            <w:r w:rsidRPr="0036734D">
              <w:rPr>
                <w:b/>
                <w:bCs/>
                <w:color w:val="000000"/>
                <w:sz w:val="20"/>
                <w:szCs w:val="20"/>
              </w:rPr>
              <w:t>16 048</w:t>
            </w:r>
          </w:p>
        </w:tc>
        <w:tc>
          <w:tcPr>
            <w:tcW w:w="1843"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3,08</w:t>
            </w:r>
          </w:p>
        </w:tc>
        <w:tc>
          <w:tcPr>
            <w:tcW w:w="1695"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1,01</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Население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14443</w:t>
            </w:r>
          </w:p>
        </w:tc>
        <w:tc>
          <w:tcPr>
            <w:tcW w:w="1843"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c>
          <w:tcPr>
            <w:tcW w:w="1695"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Бюджетные учреждения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1284</w:t>
            </w:r>
          </w:p>
        </w:tc>
        <w:tc>
          <w:tcPr>
            <w:tcW w:w="1843"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c>
          <w:tcPr>
            <w:tcW w:w="1695"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t>Прочие</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321</w:t>
            </w:r>
          </w:p>
        </w:tc>
        <w:tc>
          <w:tcPr>
            <w:tcW w:w="1843"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c>
          <w:tcPr>
            <w:tcW w:w="1695"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r>
      <w:tr w:rsidR="001E7607" w:rsidRPr="0036734D" w:rsidTr="001E7607">
        <w:trPr>
          <w:trHeight w:val="315"/>
        </w:trPr>
        <w:tc>
          <w:tcPr>
            <w:tcW w:w="3974" w:type="dxa"/>
            <w:shd w:val="clear" w:color="auto" w:fill="auto"/>
            <w:vAlign w:val="center"/>
            <w:hideMark/>
          </w:tcPr>
          <w:p w:rsidR="001E7607" w:rsidRPr="0036734D" w:rsidRDefault="001E7607" w:rsidP="0036734D">
            <w:pPr>
              <w:jc w:val="center"/>
              <w:rPr>
                <w:color w:val="000000"/>
                <w:sz w:val="20"/>
                <w:szCs w:val="20"/>
              </w:rPr>
            </w:pPr>
            <w:r w:rsidRPr="0036734D">
              <w:rPr>
                <w:color w:val="000000"/>
                <w:sz w:val="20"/>
                <w:szCs w:val="20"/>
              </w:rPr>
              <w:lastRenderedPageBreak/>
              <w:t>Подразделения предприятия</w:t>
            </w:r>
          </w:p>
        </w:tc>
        <w:tc>
          <w:tcPr>
            <w:tcW w:w="2410" w:type="dxa"/>
            <w:shd w:val="clear" w:color="auto" w:fill="auto"/>
            <w:noWrap/>
            <w:vAlign w:val="center"/>
            <w:hideMark/>
          </w:tcPr>
          <w:p w:rsidR="001E7607" w:rsidRPr="0036734D" w:rsidRDefault="001E7607" w:rsidP="0036734D">
            <w:pPr>
              <w:jc w:val="center"/>
              <w:rPr>
                <w:color w:val="000000"/>
                <w:sz w:val="20"/>
                <w:szCs w:val="20"/>
              </w:rPr>
            </w:pPr>
            <w:r w:rsidRPr="0036734D">
              <w:rPr>
                <w:color w:val="000000"/>
                <w:sz w:val="20"/>
                <w:szCs w:val="20"/>
              </w:rPr>
              <w:t> </w:t>
            </w:r>
          </w:p>
        </w:tc>
        <w:tc>
          <w:tcPr>
            <w:tcW w:w="1843"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c>
          <w:tcPr>
            <w:tcW w:w="1695" w:type="dxa"/>
            <w:shd w:val="clear" w:color="auto" w:fill="auto"/>
            <w:noWrap/>
            <w:vAlign w:val="bottom"/>
            <w:hideMark/>
          </w:tcPr>
          <w:p w:rsidR="001E7607" w:rsidRPr="0036734D" w:rsidRDefault="001E7607" w:rsidP="0036734D">
            <w:pPr>
              <w:jc w:val="center"/>
              <w:rPr>
                <w:rFonts w:ascii="Calibri" w:hAnsi="Calibri" w:cs="Calibri"/>
                <w:color w:val="000000"/>
                <w:sz w:val="22"/>
                <w:szCs w:val="22"/>
              </w:rPr>
            </w:pPr>
            <w:r w:rsidRPr="0036734D">
              <w:rPr>
                <w:rFonts w:ascii="Calibri" w:hAnsi="Calibri" w:cs="Calibri"/>
                <w:color w:val="000000"/>
                <w:sz w:val="22"/>
                <w:szCs w:val="22"/>
              </w:rPr>
              <w:t> </w:t>
            </w:r>
          </w:p>
        </w:tc>
      </w:tr>
    </w:tbl>
    <w:p w:rsidR="00F6275C" w:rsidRPr="0036734D" w:rsidRDefault="00F6275C" w:rsidP="00F6275C">
      <w:pPr>
        <w:rPr>
          <w:sz w:val="26"/>
          <w:szCs w:val="26"/>
        </w:rPr>
      </w:pPr>
    </w:p>
    <w:p w:rsidR="00F6275C" w:rsidRPr="0036734D" w:rsidRDefault="00F6275C" w:rsidP="00F6275C">
      <w:pPr>
        <w:pStyle w:val="2"/>
        <w:rPr>
          <w:sz w:val="26"/>
        </w:rPr>
      </w:pPr>
      <w:bookmarkStart w:id="4" w:name="_Toc5727065"/>
      <w:bookmarkStart w:id="5" w:name="_Toc151412591"/>
      <w:r w:rsidRPr="0036734D">
        <w:rPr>
          <w:sz w:val="26"/>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4"/>
      <w:bookmarkEnd w:id="5"/>
    </w:p>
    <w:p w:rsidR="00F6275C" w:rsidRPr="0036734D" w:rsidRDefault="00F6275C" w:rsidP="00F6275C">
      <w:pPr>
        <w:rPr>
          <w:sz w:val="26"/>
          <w:szCs w:val="26"/>
        </w:rPr>
      </w:pPr>
    </w:p>
    <w:p w:rsidR="00BB537A" w:rsidRPr="00BB537A" w:rsidRDefault="00BB537A" w:rsidP="00BB537A">
      <w:pPr>
        <w:pStyle w:val="s1"/>
        <w:shd w:val="clear" w:color="auto" w:fill="FFFFFF"/>
        <w:spacing w:before="0" w:beforeAutospacing="0" w:after="0" w:afterAutospacing="0" w:line="360" w:lineRule="auto"/>
        <w:ind w:firstLine="708"/>
        <w:jc w:val="both"/>
        <w:rPr>
          <w:sz w:val="26"/>
          <w:szCs w:val="26"/>
        </w:rPr>
      </w:pPr>
      <w:r w:rsidRPr="00BB537A">
        <w:rPr>
          <w:sz w:val="26"/>
          <w:szCs w:val="26"/>
        </w:rPr>
        <w:t>Согласно п. 77 методических указаний по разработке схем теплоснабжения, утверждённых Министерством энергетики РФ от 5 марта 2019 г. № 212</w:t>
      </w:r>
      <w:r w:rsidR="00497819">
        <w:rPr>
          <w:sz w:val="26"/>
          <w:szCs w:val="26"/>
        </w:rPr>
        <w:t>,</w:t>
      </w:r>
      <w:r w:rsidRPr="00BB537A">
        <w:rPr>
          <w:sz w:val="26"/>
          <w:szCs w:val="26"/>
        </w:rPr>
        <w:t xml:space="preserve"> для целей разработки схемы теплоснабжения среднесрочный прогноз прироста площади строительных фондов в поселении, городском округе, городе федерального значения составляется на 3-5 лет и основывается на следующих данных, указанных в утвержденном в установленном законодательством о градостроительной деятельности порядке генеральном плане поселения, городского округа, города федерального значения:</w:t>
      </w:r>
    </w:p>
    <w:p w:rsidR="00BB537A" w:rsidRPr="00BB537A" w:rsidRDefault="00BB537A" w:rsidP="00C954C5">
      <w:pPr>
        <w:pStyle w:val="s1"/>
        <w:numPr>
          <w:ilvl w:val="0"/>
          <w:numId w:val="28"/>
        </w:numPr>
        <w:shd w:val="clear" w:color="auto" w:fill="FFFFFF"/>
        <w:spacing w:before="0" w:beforeAutospacing="0" w:after="0" w:afterAutospacing="0" w:line="360" w:lineRule="auto"/>
        <w:ind w:left="851"/>
        <w:jc w:val="both"/>
        <w:rPr>
          <w:sz w:val="26"/>
          <w:szCs w:val="26"/>
        </w:rPr>
      </w:pPr>
      <w:r w:rsidRPr="00BB537A">
        <w:rPr>
          <w:sz w:val="26"/>
          <w:szCs w:val="26"/>
        </w:rPr>
        <w:t>проектов планировки кварталов по жилищной и общественно-деловой застройке;</w:t>
      </w:r>
    </w:p>
    <w:p w:rsidR="00BB537A" w:rsidRPr="00BB537A" w:rsidRDefault="00BB537A" w:rsidP="00C954C5">
      <w:pPr>
        <w:pStyle w:val="s1"/>
        <w:numPr>
          <w:ilvl w:val="0"/>
          <w:numId w:val="28"/>
        </w:numPr>
        <w:shd w:val="clear" w:color="auto" w:fill="FFFFFF"/>
        <w:spacing w:before="0" w:beforeAutospacing="0" w:after="0" w:afterAutospacing="0" w:line="360" w:lineRule="auto"/>
        <w:ind w:left="851"/>
        <w:jc w:val="both"/>
        <w:rPr>
          <w:sz w:val="26"/>
          <w:szCs w:val="26"/>
        </w:rPr>
      </w:pPr>
      <w:r w:rsidRPr="00BB537A">
        <w:rPr>
          <w:sz w:val="26"/>
          <w:szCs w:val="26"/>
        </w:rPr>
        <w:t>выданных технических условий на подключение объектов капитального строительства к тепловым сетям каждой ЕТО;</w:t>
      </w:r>
    </w:p>
    <w:p w:rsidR="00BB537A" w:rsidRPr="00BB537A" w:rsidRDefault="00BB537A" w:rsidP="00C954C5">
      <w:pPr>
        <w:pStyle w:val="s1"/>
        <w:numPr>
          <w:ilvl w:val="0"/>
          <w:numId w:val="28"/>
        </w:numPr>
        <w:shd w:val="clear" w:color="auto" w:fill="FFFFFF"/>
        <w:spacing w:before="0" w:beforeAutospacing="0" w:after="0" w:afterAutospacing="0" w:line="360" w:lineRule="auto"/>
        <w:ind w:left="851"/>
        <w:jc w:val="both"/>
        <w:rPr>
          <w:sz w:val="26"/>
          <w:szCs w:val="26"/>
        </w:rPr>
      </w:pPr>
      <w:r w:rsidRPr="00BB537A">
        <w:rPr>
          <w:sz w:val="26"/>
          <w:szCs w:val="26"/>
        </w:rPr>
        <w:t>проектных деклараций застройщиков;</w:t>
      </w:r>
    </w:p>
    <w:p w:rsidR="00BB537A" w:rsidRDefault="00BB537A" w:rsidP="00C954C5">
      <w:pPr>
        <w:pStyle w:val="s1"/>
        <w:numPr>
          <w:ilvl w:val="0"/>
          <w:numId w:val="28"/>
        </w:numPr>
        <w:shd w:val="clear" w:color="auto" w:fill="FFFFFF"/>
        <w:spacing w:before="0" w:beforeAutospacing="0" w:after="0" w:afterAutospacing="0" w:line="360" w:lineRule="auto"/>
        <w:ind w:left="851"/>
        <w:jc w:val="both"/>
        <w:rPr>
          <w:sz w:val="26"/>
          <w:szCs w:val="26"/>
        </w:rPr>
      </w:pPr>
      <w:r w:rsidRPr="00BB537A">
        <w:rPr>
          <w:sz w:val="26"/>
          <w:szCs w:val="26"/>
        </w:rPr>
        <w:t>перечня выданных разрешений на строительство объектов капитального строительства.</w:t>
      </w:r>
    </w:p>
    <w:p w:rsidR="00BB537A" w:rsidRPr="00BB537A" w:rsidRDefault="00BB537A" w:rsidP="00BB537A">
      <w:pPr>
        <w:pStyle w:val="s1"/>
        <w:shd w:val="clear" w:color="auto" w:fill="FFFFFF"/>
        <w:spacing w:before="0" w:beforeAutospacing="0" w:after="0" w:afterAutospacing="0" w:line="360" w:lineRule="auto"/>
        <w:ind w:firstLine="709"/>
        <w:jc w:val="both"/>
        <w:rPr>
          <w:sz w:val="26"/>
          <w:szCs w:val="26"/>
        </w:rPr>
      </w:pPr>
      <w:r w:rsidRPr="00BB537A">
        <w:rPr>
          <w:sz w:val="26"/>
          <w:szCs w:val="26"/>
        </w:rPr>
        <w:t>Генеральный план городского округа Эгвекинот</w:t>
      </w:r>
      <w:r>
        <w:rPr>
          <w:sz w:val="26"/>
          <w:szCs w:val="26"/>
        </w:rPr>
        <w:t>, утвержден</w:t>
      </w:r>
      <w:r w:rsidRPr="00BB537A">
        <w:rPr>
          <w:sz w:val="26"/>
          <w:szCs w:val="26"/>
        </w:rPr>
        <w:t xml:space="preserve"> решением совета депутатов городского округа Эгвекинот № 85 от 21.07.2020 г.</w:t>
      </w:r>
    </w:p>
    <w:p w:rsidR="00BB537A" w:rsidRDefault="00CE461E" w:rsidP="00CE461E">
      <w:pPr>
        <w:spacing w:line="360" w:lineRule="auto"/>
        <w:ind w:firstLine="709"/>
        <w:jc w:val="both"/>
        <w:rPr>
          <w:sz w:val="26"/>
          <w:szCs w:val="26"/>
          <w:lang w:eastAsia="en-US"/>
        </w:rPr>
      </w:pPr>
      <w:r w:rsidRPr="0036734D">
        <w:rPr>
          <w:sz w:val="26"/>
          <w:szCs w:val="26"/>
          <w:lang w:eastAsia="en-US"/>
        </w:rPr>
        <w:t>В данной работе прирост</w:t>
      </w:r>
      <w:r w:rsidR="00BB537A">
        <w:rPr>
          <w:sz w:val="26"/>
          <w:szCs w:val="26"/>
          <w:lang w:eastAsia="en-US"/>
        </w:rPr>
        <w:t xml:space="preserve"> площади строительных фондов</w:t>
      </w:r>
      <w:r w:rsidRPr="0036734D">
        <w:rPr>
          <w:sz w:val="26"/>
          <w:szCs w:val="26"/>
          <w:lang w:eastAsia="en-US"/>
        </w:rPr>
        <w:t xml:space="preserve"> в г.о Эгвекинот принят согласно информации </w:t>
      </w:r>
      <w:r w:rsidR="00BB537A">
        <w:rPr>
          <w:sz w:val="26"/>
          <w:szCs w:val="26"/>
          <w:lang w:eastAsia="en-US"/>
        </w:rPr>
        <w:t>Генерального плана и данных плана развития г.о. от Администрации.</w:t>
      </w:r>
    </w:p>
    <w:p w:rsidR="00BB537A" w:rsidRPr="00BB537A" w:rsidRDefault="00BB537A" w:rsidP="00BB537A">
      <w:pPr>
        <w:spacing w:line="360" w:lineRule="auto"/>
        <w:ind w:firstLine="708"/>
        <w:jc w:val="both"/>
        <w:rPr>
          <w:sz w:val="26"/>
          <w:szCs w:val="26"/>
        </w:rPr>
      </w:pPr>
      <w:r w:rsidRPr="00BB537A">
        <w:rPr>
          <w:sz w:val="26"/>
          <w:szCs w:val="26"/>
        </w:rPr>
        <w:t xml:space="preserve">Прогноз численности населения учитывает сложившуюся демографическую ситуацию, перспективы социально-экономического развития городского округа, основные положения федеральных, </w:t>
      </w:r>
      <w:r w:rsidR="001D4AE6" w:rsidRPr="00BB537A">
        <w:rPr>
          <w:sz w:val="26"/>
          <w:szCs w:val="26"/>
        </w:rPr>
        <w:t>региональных и</w:t>
      </w:r>
      <w:r w:rsidRPr="00BB537A">
        <w:rPr>
          <w:sz w:val="26"/>
          <w:szCs w:val="26"/>
        </w:rPr>
        <w:t xml:space="preserve"> местных целевых программ.</w:t>
      </w:r>
    </w:p>
    <w:p w:rsidR="00BB537A" w:rsidRPr="00BB537A" w:rsidRDefault="00BB537A" w:rsidP="00BB537A">
      <w:pPr>
        <w:widowControl w:val="0"/>
        <w:spacing w:line="360" w:lineRule="auto"/>
        <w:ind w:firstLine="709"/>
        <w:jc w:val="both"/>
        <w:rPr>
          <w:sz w:val="26"/>
          <w:szCs w:val="26"/>
        </w:rPr>
      </w:pPr>
      <w:r w:rsidRPr="00BB537A">
        <w:rPr>
          <w:sz w:val="26"/>
          <w:szCs w:val="26"/>
        </w:rPr>
        <w:t xml:space="preserve">Согласно </w:t>
      </w:r>
      <w:r w:rsidR="001D4AE6">
        <w:rPr>
          <w:sz w:val="26"/>
          <w:szCs w:val="26"/>
        </w:rPr>
        <w:t>с</w:t>
      </w:r>
      <w:r w:rsidR="001D4AE6" w:rsidRPr="00BB537A">
        <w:rPr>
          <w:sz w:val="26"/>
          <w:szCs w:val="26"/>
        </w:rPr>
        <w:t>тратегии социально-экономического развития Чукотского автономного округа,</w:t>
      </w:r>
      <w:r w:rsidRPr="00BB537A">
        <w:rPr>
          <w:sz w:val="26"/>
          <w:szCs w:val="26"/>
        </w:rPr>
        <w:t xml:space="preserve"> до 2030г. (утв. Распоряжением губернатора Чукотского автономного округа от 22.12.2015г. №298-рг) приоритетным направлением деятельности будет являться сокращение миграционного оттока постоянного населения путем повышения </w:t>
      </w:r>
      <w:r w:rsidRPr="00BB537A">
        <w:rPr>
          <w:sz w:val="26"/>
          <w:szCs w:val="26"/>
        </w:rPr>
        <w:lastRenderedPageBreak/>
        <w:t xml:space="preserve">доступности экономических и социальных благ населению. Планируется снижение показателей смертности населения за счет развития сферы здравоохранения. </w:t>
      </w:r>
    </w:p>
    <w:p w:rsidR="00BB537A" w:rsidRPr="00BB537A" w:rsidRDefault="00BB537A" w:rsidP="00BB537A">
      <w:pPr>
        <w:widowControl w:val="0"/>
        <w:spacing w:line="360" w:lineRule="auto"/>
        <w:ind w:firstLine="709"/>
        <w:jc w:val="both"/>
        <w:rPr>
          <w:sz w:val="26"/>
          <w:szCs w:val="26"/>
        </w:rPr>
      </w:pPr>
      <w:r w:rsidRPr="00BB537A">
        <w:rPr>
          <w:sz w:val="26"/>
          <w:szCs w:val="26"/>
        </w:rPr>
        <w:t>Проектные предложения учитывают базовый сценарий демографического прогноза, принятый Схемой территориального планирования Чукотского автономного округа, скорректированный с учетом суще</w:t>
      </w:r>
      <w:r w:rsidR="00497819">
        <w:rPr>
          <w:sz w:val="26"/>
          <w:szCs w:val="26"/>
        </w:rPr>
        <w:t>ствующей численности населения.</w:t>
      </w:r>
    </w:p>
    <w:p w:rsidR="00BB537A" w:rsidRPr="00BB537A" w:rsidRDefault="00BB537A" w:rsidP="00BB537A">
      <w:pPr>
        <w:spacing w:line="360" w:lineRule="auto"/>
        <w:ind w:firstLine="709"/>
        <w:jc w:val="both"/>
        <w:rPr>
          <w:sz w:val="26"/>
          <w:szCs w:val="26"/>
        </w:rPr>
      </w:pPr>
      <w:r w:rsidRPr="00BB537A">
        <w:rPr>
          <w:sz w:val="26"/>
          <w:szCs w:val="26"/>
        </w:rPr>
        <w:t xml:space="preserve">Прогнозируется стабилизация демографической ситуации как следствие реализации государственной политики по стимулированию рождаемости, в том числе через предоставление регионального материнского </w:t>
      </w:r>
      <w:r w:rsidR="003B37BD" w:rsidRPr="00BB537A">
        <w:rPr>
          <w:sz w:val="26"/>
          <w:szCs w:val="26"/>
        </w:rPr>
        <w:t>капитала, единовременные</w:t>
      </w:r>
      <w:r w:rsidRPr="00BB537A">
        <w:rPr>
          <w:sz w:val="26"/>
          <w:szCs w:val="26"/>
        </w:rPr>
        <w:t xml:space="preserve"> социальные выплаты на приобретение жилого помещения семьям, имеющих детей, выплаты на приобретение жилья в целях улучшения жилищных условий для молодых семей и т.д. Планируется </w:t>
      </w:r>
      <w:r w:rsidR="003B37BD" w:rsidRPr="00BB537A">
        <w:rPr>
          <w:sz w:val="26"/>
          <w:szCs w:val="26"/>
        </w:rPr>
        <w:t>повышение общего</w:t>
      </w:r>
      <w:r w:rsidRPr="00BB537A">
        <w:rPr>
          <w:sz w:val="26"/>
          <w:szCs w:val="26"/>
        </w:rPr>
        <w:t xml:space="preserve"> коэффициента рождаемости до 16‰, с</w:t>
      </w:r>
      <w:r w:rsidR="00497819">
        <w:rPr>
          <w:sz w:val="26"/>
          <w:szCs w:val="26"/>
        </w:rPr>
        <w:t>окращение миграционного оттока.</w:t>
      </w:r>
    </w:p>
    <w:p w:rsidR="00BB537A" w:rsidRDefault="00BB537A" w:rsidP="00CE461E">
      <w:pPr>
        <w:spacing w:line="360" w:lineRule="auto"/>
        <w:ind w:firstLine="709"/>
        <w:jc w:val="both"/>
        <w:rPr>
          <w:sz w:val="26"/>
          <w:szCs w:val="26"/>
          <w:lang w:eastAsia="en-US"/>
        </w:rPr>
      </w:pPr>
      <w:r>
        <w:rPr>
          <w:sz w:val="26"/>
          <w:szCs w:val="26"/>
          <w:lang w:eastAsia="en-US"/>
        </w:rPr>
        <w:t>Прогноз численности перспективного населения рассчитан по данным динамики Генерального плана с учетом фактически проживающего населения на базовый 2022 г.</w:t>
      </w:r>
    </w:p>
    <w:p w:rsidR="00BB537A" w:rsidRDefault="00BB537A" w:rsidP="00CE461E">
      <w:pPr>
        <w:spacing w:line="360" w:lineRule="auto"/>
        <w:ind w:firstLine="709"/>
        <w:jc w:val="both"/>
        <w:rPr>
          <w:sz w:val="26"/>
          <w:szCs w:val="26"/>
          <w:lang w:eastAsia="en-US"/>
        </w:rPr>
      </w:pPr>
      <w:r>
        <w:rPr>
          <w:sz w:val="26"/>
          <w:szCs w:val="26"/>
          <w:lang w:eastAsia="en-US"/>
        </w:rPr>
        <w:t>Данные по численности перспективного населения представлены в таблице 2.1.1.</w:t>
      </w:r>
    </w:p>
    <w:p w:rsidR="00BB537A" w:rsidRPr="00BB537A" w:rsidRDefault="00BB537A" w:rsidP="00CE461E">
      <w:pPr>
        <w:spacing w:line="360" w:lineRule="auto"/>
        <w:ind w:firstLine="709"/>
        <w:jc w:val="both"/>
        <w:rPr>
          <w:b/>
          <w:sz w:val="26"/>
          <w:szCs w:val="26"/>
          <w:lang w:eastAsia="en-US"/>
        </w:rPr>
      </w:pPr>
      <w:r w:rsidRPr="00BB537A">
        <w:rPr>
          <w:b/>
          <w:sz w:val="26"/>
          <w:szCs w:val="26"/>
          <w:lang w:eastAsia="en-US"/>
        </w:rPr>
        <w:t xml:space="preserve">Таблица 2.1.1. </w:t>
      </w:r>
      <w:r w:rsidR="00497819">
        <w:rPr>
          <w:b/>
          <w:sz w:val="26"/>
          <w:szCs w:val="26"/>
          <w:lang w:eastAsia="en-US"/>
        </w:rPr>
        <w:t>–</w:t>
      </w:r>
      <w:r w:rsidRPr="00BB537A">
        <w:rPr>
          <w:b/>
          <w:sz w:val="26"/>
          <w:szCs w:val="26"/>
          <w:lang w:eastAsia="en-US"/>
        </w:rPr>
        <w:t xml:space="preserve"> Данные по численности перспективного населения г.о. Эгвекинот</w:t>
      </w:r>
    </w:p>
    <w:tbl>
      <w:tblPr>
        <w:tblW w:w="5000" w:type="pct"/>
        <w:tblLook w:val="04A0" w:firstRow="1" w:lastRow="0" w:firstColumn="1" w:lastColumn="0" w:noHBand="0" w:noVBand="1"/>
      </w:tblPr>
      <w:tblGrid>
        <w:gridCol w:w="3252"/>
        <w:gridCol w:w="832"/>
        <w:gridCol w:w="832"/>
        <w:gridCol w:w="833"/>
        <w:gridCol w:w="833"/>
        <w:gridCol w:w="833"/>
        <w:gridCol w:w="833"/>
        <w:gridCol w:w="833"/>
        <w:gridCol w:w="831"/>
      </w:tblGrid>
      <w:tr w:rsidR="00BB537A" w:rsidRPr="00BB537A" w:rsidTr="00BB537A">
        <w:trPr>
          <w:trHeight w:val="20"/>
        </w:trPr>
        <w:tc>
          <w:tcPr>
            <w:tcW w:w="164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Период</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2023</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2024</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2025</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2026</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2027</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2028</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2029</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2030</w:t>
            </w:r>
          </w:p>
        </w:tc>
      </w:tr>
      <w:tr w:rsidR="00BB537A" w:rsidRPr="00BB537A" w:rsidTr="00BB537A">
        <w:trPr>
          <w:trHeight w:val="20"/>
        </w:trPr>
        <w:tc>
          <w:tcPr>
            <w:tcW w:w="16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Городской округ Эгвекинот</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4 472</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4 498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4 523</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4 549</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4 574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4 600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4 607</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4 632</w:t>
            </w:r>
          </w:p>
        </w:tc>
      </w:tr>
      <w:tr w:rsidR="00BB537A" w:rsidRPr="00BB537A" w:rsidTr="00BB537A">
        <w:trPr>
          <w:trHeight w:val="20"/>
        </w:trPr>
        <w:tc>
          <w:tcPr>
            <w:tcW w:w="16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пгт Эгвекинот</w:t>
            </w:r>
          </w:p>
        </w:tc>
        <w:tc>
          <w:tcPr>
            <w:tcW w:w="420" w:type="pct"/>
            <w:tcBorders>
              <w:top w:val="single" w:sz="4" w:space="0" w:color="auto"/>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2 973</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2 989</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3 006</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3 022</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3 038</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3 055</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3 071</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3 087</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пгт Мыс Шмидта</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Амгуэма</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392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394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396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398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401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403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405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407</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Ванкарем</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157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163</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Конергино</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202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204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205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207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208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210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212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213</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Рыркайпий</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493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496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499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501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504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507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510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513</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Уэлькаль</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95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96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97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98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99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102</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Нутэпэльмен</w:t>
            </w:r>
          </w:p>
        </w:tc>
        <w:tc>
          <w:tcPr>
            <w:tcW w:w="420" w:type="pct"/>
            <w:tcBorders>
              <w:top w:val="nil"/>
              <w:left w:val="nil"/>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141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148</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Период</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2031</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2032</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2033</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2034</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2035</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2036</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2037</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B537A" w:rsidRPr="00BB537A" w:rsidRDefault="00BB537A" w:rsidP="00BB537A">
            <w:pPr>
              <w:jc w:val="center"/>
              <w:rPr>
                <w:color w:val="000000"/>
                <w:sz w:val="20"/>
                <w:szCs w:val="20"/>
              </w:rPr>
            </w:pPr>
            <w:r w:rsidRPr="00BB537A">
              <w:rPr>
                <w:color w:val="000000"/>
                <w:sz w:val="20"/>
                <w:szCs w:val="20"/>
              </w:rPr>
              <w:t>2038</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jc w:val="center"/>
              <w:rPr>
                <w:color w:val="000000"/>
                <w:sz w:val="20"/>
                <w:szCs w:val="20"/>
              </w:rPr>
            </w:pPr>
            <w:r w:rsidRPr="00BB537A">
              <w:rPr>
                <w:color w:val="000000"/>
                <w:sz w:val="20"/>
                <w:szCs w:val="20"/>
              </w:rPr>
              <w:t>Городской округ Эгвекинот</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4 658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4 683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4 709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4 735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4 760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4 786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4 811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b/>
                <w:bCs/>
                <w:color w:val="000000"/>
                <w:sz w:val="20"/>
                <w:szCs w:val="20"/>
              </w:rPr>
            </w:pPr>
            <w:r w:rsidRPr="00BB537A">
              <w:rPr>
                <w:b/>
                <w:bCs/>
                <w:color w:val="000000"/>
                <w:sz w:val="20"/>
                <w:szCs w:val="20"/>
              </w:rPr>
              <w:t>4 837</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пгт Эгвекинот</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3 104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3 120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3 136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3 153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3 169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3 185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3 202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3 218</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пгт Мыс Шмидта</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0</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Амгуэма</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409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411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413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415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418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420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422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424</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Ванкарем</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169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170</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Конергино</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215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216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218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220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221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223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224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226</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Рыркайпий</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515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518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521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524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527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529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532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535</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Уэлькаль</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105</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106</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107</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109</w:t>
            </w:r>
          </w:p>
        </w:tc>
      </w:tr>
      <w:tr w:rsidR="00BB537A" w:rsidRPr="00BB537A" w:rsidTr="00BB537A">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B537A" w:rsidRPr="00BB537A" w:rsidRDefault="00BB537A" w:rsidP="00BB537A">
            <w:pPr>
              <w:ind w:firstLineChars="100" w:firstLine="200"/>
              <w:rPr>
                <w:color w:val="000000"/>
                <w:sz w:val="20"/>
                <w:szCs w:val="20"/>
              </w:rPr>
            </w:pPr>
            <w:r w:rsidRPr="00BB537A">
              <w:rPr>
                <w:color w:val="000000"/>
                <w:sz w:val="20"/>
                <w:szCs w:val="20"/>
              </w:rPr>
              <w:t>село Нутэпэльмен</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148</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149</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150</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151</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152</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153</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154</w:t>
            </w:r>
          </w:p>
        </w:tc>
        <w:tc>
          <w:tcPr>
            <w:tcW w:w="420" w:type="pct"/>
            <w:tcBorders>
              <w:top w:val="nil"/>
              <w:left w:val="nil"/>
              <w:bottom w:val="single" w:sz="4" w:space="0" w:color="auto"/>
              <w:right w:val="single" w:sz="4" w:space="0" w:color="auto"/>
            </w:tcBorders>
            <w:shd w:val="clear" w:color="auto" w:fill="auto"/>
            <w:noWrap/>
            <w:vAlign w:val="center"/>
            <w:hideMark/>
          </w:tcPr>
          <w:p w:rsidR="00BB537A" w:rsidRPr="00BB537A" w:rsidRDefault="00BB537A" w:rsidP="00BB537A">
            <w:pPr>
              <w:jc w:val="center"/>
              <w:rPr>
                <w:color w:val="000000"/>
                <w:sz w:val="20"/>
                <w:szCs w:val="20"/>
              </w:rPr>
            </w:pPr>
            <w:r w:rsidRPr="00BB537A">
              <w:rPr>
                <w:color w:val="000000"/>
                <w:sz w:val="20"/>
                <w:szCs w:val="20"/>
              </w:rPr>
              <w:t>155</w:t>
            </w:r>
          </w:p>
        </w:tc>
      </w:tr>
    </w:tbl>
    <w:p w:rsidR="00BB537A" w:rsidRDefault="00BB537A" w:rsidP="00CE461E">
      <w:pPr>
        <w:spacing w:line="360" w:lineRule="auto"/>
        <w:ind w:firstLine="709"/>
        <w:jc w:val="both"/>
        <w:rPr>
          <w:sz w:val="26"/>
          <w:szCs w:val="26"/>
          <w:lang w:eastAsia="en-US"/>
        </w:rPr>
      </w:pPr>
    </w:p>
    <w:p w:rsidR="003B37BD" w:rsidRPr="003B37BD" w:rsidRDefault="003B37BD" w:rsidP="003B37BD">
      <w:pPr>
        <w:spacing w:line="360" w:lineRule="auto"/>
        <w:ind w:firstLine="720"/>
        <w:jc w:val="both"/>
        <w:rPr>
          <w:sz w:val="26"/>
          <w:szCs w:val="26"/>
        </w:rPr>
      </w:pPr>
      <w:r w:rsidRPr="003B37BD">
        <w:rPr>
          <w:sz w:val="26"/>
          <w:szCs w:val="26"/>
        </w:rPr>
        <w:t xml:space="preserve">Сокращение численности жителей пгт. Мыс Шмидта является следствием дискомфортных условий проживания, неразвитой инфраструктурой. К 2029 г. предполагается расселение пгт. Мыс Шмидта </w:t>
      </w:r>
      <w:r w:rsidR="00497819">
        <w:rPr>
          <w:sz w:val="26"/>
          <w:szCs w:val="26"/>
        </w:rPr>
        <w:t>в с. Рыркайпий, пгт. Эгвекинот.</w:t>
      </w:r>
    </w:p>
    <w:p w:rsidR="00BB537A" w:rsidRDefault="00BB537A" w:rsidP="00CE461E">
      <w:pPr>
        <w:spacing w:line="360" w:lineRule="auto"/>
        <w:ind w:firstLine="709"/>
        <w:jc w:val="both"/>
        <w:rPr>
          <w:sz w:val="26"/>
          <w:szCs w:val="26"/>
          <w:lang w:eastAsia="en-US"/>
        </w:rPr>
      </w:pPr>
    </w:p>
    <w:p w:rsidR="003B37BD" w:rsidRPr="003B37BD" w:rsidRDefault="003B37BD" w:rsidP="003B37BD">
      <w:pPr>
        <w:spacing w:line="360" w:lineRule="auto"/>
        <w:ind w:firstLine="709"/>
        <w:jc w:val="both"/>
        <w:rPr>
          <w:sz w:val="26"/>
          <w:szCs w:val="26"/>
        </w:rPr>
      </w:pPr>
      <w:r w:rsidRPr="003B37BD">
        <w:rPr>
          <w:sz w:val="26"/>
          <w:szCs w:val="26"/>
        </w:rPr>
        <w:t>Одной из важнейших задач социально-экономического развития городского округа Эгвекинот является обеспечение населения доступным и комфортным жильем.</w:t>
      </w:r>
    </w:p>
    <w:p w:rsidR="003B37BD" w:rsidRPr="003B37BD" w:rsidRDefault="003B37BD" w:rsidP="003B37BD">
      <w:pPr>
        <w:spacing w:line="360" w:lineRule="auto"/>
        <w:ind w:firstLine="709"/>
        <w:jc w:val="both"/>
        <w:rPr>
          <w:sz w:val="26"/>
          <w:szCs w:val="26"/>
        </w:rPr>
      </w:pPr>
      <w:r w:rsidRPr="003B37BD">
        <w:rPr>
          <w:sz w:val="26"/>
          <w:szCs w:val="26"/>
        </w:rPr>
        <w:t>Территориальное планирование городского округа в целях развития жилищного строительства должно обеспечивать:</w:t>
      </w:r>
    </w:p>
    <w:p w:rsidR="003B37BD" w:rsidRPr="003B37BD" w:rsidRDefault="003B37BD" w:rsidP="00C954C5">
      <w:pPr>
        <w:numPr>
          <w:ilvl w:val="0"/>
          <w:numId w:val="29"/>
        </w:numPr>
        <w:spacing w:line="360" w:lineRule="auto"/>
        <w:jc w:val="both"/>
        <w:rPr>
          <w:sz w:val="26"/>
          <w:szCs w:val="26"/>
        </w:rPr>
      </w:pPr>
      <w:r w:rsidRPr="003B37BD">
        <w:rPr>
          <w:sz w:val="26"/>
          <w:szCs w:val="26"/>
        </w:rPr>
        <w:t>жилищное строительство с оптимальным внедрением новых типов и технологий строительства для решения проблемы износа;</w:t>
      </w:r>
    </w:p>
    <w:p w:rsidR="003B37BD" w:rsidRPr="003B37BD" w:rsidRDefault="003B37BD" w:rsidP="00C954C5">
      <w:pPr>
        <w:numPr>
          <w:ilvl w:val="0"/>
          <w:numId w:val="29"/>
        </w:numPr>
        <w:spacing w:line="360" w:lineRule="auto"/>
        <w:jc w:val="both"/>
        <w:rPr>
          <w:sz w:val="26"/>
          <w:szCs w:val="26"/>
        </w:rPr>
      </w:pPr>
      <w:r w:rsidRPr="003B37BD">
        <w:rPr>
          <w:sz w:val="26"/>
          <w:szCs w:val="26"/>
        </w:rPr>
        <w:t>комплексное освоение территории с развитием социальной, коммунальной инфраструктуры и благоустройства.</w:t>
      </w:r>
    </w:p>
    <w:p w:rsidR="003B37BD" w:rsidRPr="003B37BD" w:rsidRDefault="003B37BD" w:rsidP="003B37BD">
      <w:pPr>
        <w:pStyle w:val="affff2"/>
        <w:spacing w:before="0" w:after="0" w:line="360" w:lineRule="auto"/>
        <w:ind w:firstLine="709"/>
        <w:rPr>
          <w:rFonts w:eastAsia="Calibri"/>
          <w:sz w:val="26"/>
          <w:szCs w:val="26"/>
        </w:rPr>
      </w:pPr>
      <w:r w:rsidRPr="003B37BD">
        <w:rPr>
          <w:rFonts w:eastAsia="Calibri"/>
          <w:sz w:val="26"/>
          <w:szCs w:val="26"/>
        </w:rPr>
        <w:t xml:space="preserve">Схемой территориального планирования Чукотского автономного округа предусматривается снижение показателя средней жилищной обеспеченности с учетом особенностей строительства в регионе. Одновременно с этим планируется ликвидация аварийного жилого фонда. Средний показатель жилищной обеспеченности </w:t>
      </w:r>
      <w:r w:rsidR="00652542" w:rsidRPr="003B37BD">
        <w:rPr>
          <w:rFonts w:eastAsia="Calibri"/>
          <w:sz w:val="26"/>
          <w:szCs w:val="26"/>
        </w:rPr>
        <w:t>определен в</w:t>
      </w:r>
      <w:r w:rsidRPr="003B37BD">
        <w:rPr>
          <w:rFonts w:eastAsia="Calibri"/>
          <w:sz w:val="26"/>
          <w:szCs w:val="26"/>
        </w:rPr>
        <w:t xml:space="preserve"> размере – 30,5</w:t>
      </w:r>
      <w:r w:rsidR="00497819">
        <w:rPr>
          <w:rFonts w:eastAsia="Calibri"/>
          <w:sz w:val="26"/>
          <w:szCs w:val="26"/>
        </w:rPr>
        <w:t xml:space="preserve"> </w:t>
      </w:r>
      <w:r w:rsidRPr="003B37BD">
        <w:rPr>
          <w:rFonts w:eastAsia="Calibri"/>
          <w:sz w:val="26"/>
          <w:szCs w:val="26"/>
        </w:rPr>
        <w:t>м</w:t>
      </w:r>
      <w:r w:rsidR="00497819" w:rsidRPr="00497819">
        <w:rPr>
          <w:rFonts w:eastAsia="Calibri"/>
          <w:sz w:val="26"/>
          <w:szCs w:val="26"/>
          <w:vertAlign w:val="superscript"/>
        </w:rPr>
        <w:t>2</w:t>
      </w:r>
      <w:r w:rsidRPr="003B37BD">
        <w:rPr>
          <w:rFonts w:eastAsia="Calibri"/>
          <w:sz w:val="26"/>
          <w:szCs w:val="26"/>
        </w:rPr>
        <w:t xml:space="preserve"> жилья на 1 человека. В проекте генерального плана принята средняя жилищная обеспеченность на уровне 28,4 </w:t>
      </w:r>
      <w:r w:rsidR="00497819" w:rsidRPr="003B37BD">
        <w:rPr>
          <w:rFonts w:eastAsia="Calibri"/>
          <w:sz w:val="26"/>
          <w:szCs w:val="26"/>
        </w:rPr>
        <w:t>м</w:t>
      </w:r>
      <w:r w:rsidR="00497819" w:rsidRPr="00497819">
        <w:rPr>
          <w:rFonts w:eastAsia="Calibri"/>
          <w:sz w:val="26"/>
          <w:szCs w:val="26"/>
          <w:vertAlign w:val="superscript"/>
        </w:rPr>
        <w:t>2</w:t>
      </w:r>
      <w:r w:rsidR="00497819">
        <w:rPr>
          <w:rFonts w:eastAsia="Calibri"/>
          <w:sz w:val="26"/>
          <w:szCs w:val="26"/>
        </w:rPr>
        <w:t xml:space="preserve"> жилья на 1 человека.</w:t>
      </w:r>
    </w:p>
    <w:p w:rsidR="003B37BD" w:rsidRPr="003B37BD" w:rsidRDefault="003B37BD" w:rsidP="003B37BD">
      <w:pPr>
        <w:shd w:val="clear" w:color="auto" w:fill="FFFFFF"/>
        <w:spacing w:line="360" w:lineRule="auto"/>
        <w:ind w:left="29" w:right="178" w:firstLine="710"/>
        <w:jc w:val="both"/>
        <w:rPr>
          <w:sz w:val="26"/>
          <w:szCs w:val="26"/>
        </w:rPr>
      </w:pPr>
      <w:r w:rsidRPr="003B37BD">
        <w:rPr>
          <w:sz w:val="26"/>
          <w:szCs w:val="26"/>
        </w:rPr>
        <w:t xml:space="preserve">С </w:t>
      </w:r>
      <w:r w:rsidR="00652542" w:rsidRPr="003B37BD">
        <w:rPr>
          <w:sz w:val="26"/>
          <w:szCs w:val="26"/>
        </w:rPr>
        <w:t>учетом затрат</w:t>
      </w:r>
      <w:r w:rsidRPr="003B37BD">
        <w:rPr>
          <w:sz w:val="26"/>
          <w:szCs w:val="26"/>
        </w:rPr>
        <w:t xml:space="preserve"> на отопление, значительную долю деревянного жилого фонда в общем объеме жилья, требующего ежегодной замены по причине ветхости, определена динамика жилищного строительства в раз</w:t>
      </w:r>
      <w:r w:rsidR="00497819">
        <w:rPr>
          <w:sz w:val="26"/>
          <w:szCs w:val="26"/>
        </w:rPr>
        <w:t>резе населенных пунктов округа.</w:t>
      </w:r>
    </w:p>
    <w:p w:rsidR="003B37BD" w:rsidRPr="003B37BD" w:rsidRDefault="003B37BD" w:rsidP="003B37BD">
      <w:pPr>
        <w:shd w:val="clear" w:color="auto" w:fill="FFFFFF"/>
        <w:spacing w:line="360" w:lineRule="auto"/>
        <w:ind w:left="29" w:right="178" w:firstLine="710"/>
        <w:jc w:val="both"/>
        <w:rPr>
          <w:sz w:val="26"/>
          <w:szCs w:val="26"/>
        </w:rPr>
      </w:pPr>
      <w:r w:rsidRPr="003B37BD">
        <w:rPr>
          <w:sz w:val="26"/>
          <w:szCs w:val="26"/>
        </w:rPr>
        <w:t>Основная задача на расчётный период – снос всего ветхого и аварийного фонда (в том числе и вновь возникающего) и замена его новым с учётом региональной специфики.</w:t>
      </w:r>
    </w:p>
    <w:p w:rsidR="00BB537A" w:rsidRPr="003B37BD" w:rsidRDefault="003B37BD" w:rsidP="003B37BD">
      <w:pPr>
        <w:spacing w:line="360" w:lineRule="auto"/>
        <w:ind w:firstLine="709"/>
        <w:jc w:val="both"/>
        <w:rPr>
          <w:sz w:val="26"/>
          <w:szCs w:val="26"/>
          <w:lang w:eastAsia="en-US"/>
        </w:rPr>
      </w:pPr>
      <w:r>
        <w:rPr>
          <w:sz w:val="26"/>
          <w:szCs w:val="26"/>
          <w:lang w:eastAsia="en-US"/>
        </w:rPr>
        <w:t>Прогноз прироста жилищного фонда представлен в таблице 2.1.2.</w:t>
      </w:r>
    </w:p>
    <w:p w:rsidR="003B37BD" w:rsidRPr="00BB537A" w:rsidRDefault="003B37BD" w:rsidP="003B37BD">
      <w:pPr>
        <w:spacing w:line="360" w:lineRule="auto"/>
        <w:ind w:firstLine="709"/>
        <w:jc w:val="both"/>
        <w:rPr>
          <w:b/>
          <w:sz w:val="26"/>
          <w:szCs w:val="26"/>
          <w:lang w:eastAsia="en-US"/>
        </w:rPr>
      </w:pPr>
      <w:r w:rsidRPr="00BB537A">
        <w:rPr>
          <w:b/>
          <w:sz w:val="26"/>
          <w:szCs w:val="26"/>
          <w:lang w:eastAsia="en-US"/>
        </w:rPr>
        <w:t>Таблица 2.1.</w:t>
      </w:r>
      <w:r>
        <w:rPr>
          <w:b/>
          <w:sz w:val="26"/>
          <w:szCs w:val="26"/>
          <w:lang w:eastAsia="en-US"/>
        </w:rPr>
        <w:t>2</w:t>
      </w:r>
      <w:r w:rsidRPr="00BB537A">
        <w:rPr>
          <w:b/>
          <w:sz w:val="26"/>
          <w:szCs w:val="26"/>
          <w:lang w:eastAsia="en-US"/>
        </w:rPr>
        <w:t xml:space="preserve">. </w:t>
      </w:r>
      <w:r w:rsidR="00497819">
        <w:rPr>
          <w:b/>
          <w:sz w:val="26"/>
          <w:szCs w:val="26"/>
          <w:lang w:eastAsia="en-US"/>
        </w:rPr>
        <w:t>–</w:t>
      </w:r>
      <w:r w:rsidRPr="00BB537A">
        <w:rPr>
          <w:b/>
          <w:sz w:val="26"/>
          <w:szCs w:val="26"/>
          <w:lang w:eastAsia="en-US"/>
        </w:rPr>
        <w:t xml:space="preserve"> </w:t>
      </w:r>
      <w:r w:rsidRPr="003B37BD">
        <w:rPr>
          <w:b/>
          <w:sz w:val="26"/>
          <w:szCs w:val="26"/>
          <w:lang w:eastAsia="en-US"/>
        </w:rPr>
        <w:t xml:space="preserve">Прогноз прироста жилищного фонда </w:t>
      </w:r>
      <w:r w:rsidRPr="00BB537A">
        <w:rPr>
          <w:b/>
          <w:sz w:val="26"/>
          <w:szCs w:val="26"/>
          <w:lang w:eastAsia="en-US"/>
        </w:rPr>
        <w:t>г.о. Эгвекинот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2"/>
        <w:gridCol w:w="1425"/>
        <w:gridCol w:w="1756"/>
        <w:gridCol w:w="1620"/>
        <w:gridCol w:w="1148"/>
        <w:gridCol w:w="1681"/>
      </w:tblGrid>
      <w:tr w:rsidR="003B37BD" w:rsidRPr="003B37BD" w:rsidTr="003B37BD">
        <w:trPr>
          <w:trHeight w:val="20"/>
          <w:tblHeader/>
          <w:jc w:val="center"/>
        </w:trPr>
        <w:tc>
          <w:tcPr>
            <w:tcW w:w="1151" w:type="pct"/>
            <w:shd w:val="clear" w:color="auto" w:fill="F2F2F2" w:themeFill="background1" w:themeFillShade="F2"/>
            <w:vAlign w:val="center"/>
            <w:hideMark/>
          </w:tcPr>
          <w:p w:rsidR="003B37BD" w:rsidRPr="003B37BD" w:rsidRDefault="003B37BD" w:rsidP="00765757">
            <w:pPr>
              <w:jc w:val="center"/>
              <w:rPr>
                <w:sz w:val="20"/>
                <w:szCs w:val="20"/>
              </w:rPr>
            </w:pPr>
            <w:r w:rsidRPr="003B37BD">
              <w:rPr>
                <w:sz w:val="20"/>
                <w:szCs w:val="20"/>
              </w:rPr>
              <w:t>Наименование населенного пункта</w:t>
            </w:r>
          </w:p>
        </w:tc>
        <w:tc>
          <w:tcPr>
            <w:tcW w:w="719" w:type="pct"/>
            <w:shd w:val="clear" w:color="auto" w:fill="F2F2F2" w:themeFill="background1" w:themeFillShade="F2"/>
            <w:vAlign w:val="center"/>
            <w:hideMark/>
          </w:tcPr>
          <w:p w:rsidR="003B37BD" w:rsidRPr="003B37BD" w:rsidRDefault="003B37BD" w:rsidP="00765757">
            <w:pPr>
              <w:jc w:val="center"/>
              <w:rPr>
                <w:sz w:val="20"/>
                <w:szCs w:val="20"/>
              </w:rPr>
            </w:pPr>
            <w:r w:rsidRPr="003B37BD">
              <w:rPr>
                <w:sz w:val="20"/>
                <w:szCs w:val="20"/>
              </w:rPr>
              <w:t>Жилой фонд сущест., м</w:t>
            </w:r>
            <w:r w:rsidRPr="003B37BD">
              <w:rPr>
                <w:sz w:val="20"/>
                <w:szCs w:val="20"/>
                <w:vertAlign w:val="superscript"/>
              </w:rPr>
              <w:t>2</w:t>
            </w:r>
          </w:p>
        </w:tc>
        <w:tc>
          <w:tcPr>
            <w:tcW w:w="886" w:type="pct"/>
            <w:shd w:val="clear" w:color="auto" w:fill="F2F2F2" w:themeFill="background1" w:themeFillShade="F2"/>
            <w:vAlign w:val="center"/>
            <w:hideMark/>
          </w:tcPr>
          <w:p w:rsidR="003B37BD" w:rsidRPr="003B37BD" w:rsidRDefault="003B37BD" w:rsidP="00765757">
            <w:pPr>
              <w:jc w:val="center"/>
              <w:rPr>
                <w:sz w:val="20"/>
                <w:szCs w:val="20"/>
              </w:rPr>
            </w:pPr>
            <w:r w:rsidRPr="003B37BD">
              <w:rPr>
                <w:sz w:val="20"/>
                <w:szCs w:val="20"/>
              </w:rPr>
              <w:t>Убыль жилфонда, м</w:t>
            </w:r>
            <w:r w:rsidRPr="003B37BD">
              <w:rPr>
                <w:sz w:val="20"/>
                <w:szCs w:val="20"/>
                <w:vertAlign w:val="superscript"/>
              </w:rPr>
              <w:t>2</w:t>
            </w:r>
          </w:p>
        </w:tc>
        <w:tc>
          <w:tcPr>
            <w:tcW w:w="817" w:type="pct"/>
            <w:shd w:val="clear" w:color="auto" w:fill="F2F2F2" w:themeFill="background1" w:themeFillShade="F2"/>
            <w:vAlign w:val="center"/>
            <w:hideMark/>
          </w:tcPr>
          <w:p w:rsidR="003B37BD" w:rsidRPr="003B37BD" w:rsidRDefault="003B37BD" w:rsidP="00765757">
            <w:pPr>
              <w:jc w:val="center"/>
              <w:rPr>
                <w:sz w:val="20"/>
                <w:szCs w:val="20"/>
              </w:rPr>
            </w:pPr>
            <w:r w:rsidRPr="003B37BD">
              <w:rPr>
                <w:sz w:val="20"/>
                <w:szCs w:val="20"/>
              </w:rPr>
              <w:t>Сохран. жилфонд, м</w:t>
            </w:r>
            <w:r w:rsidRPr="003B37BD">
              <w:rPr>
                <w:sz w:val="20"/>
                <w:szCs w:val="20"/>
                <w:vertAlign w:val="superscript"/>
              </w:rPr>
              <w:t>2</w:t>
            </w:r>
          </w:p>
        </w:tc>
        <w:tc>
          <w:tcPr>
            <w:tcW w:w="579" w:type="pct"/>
            <w:shd w:val="clear" w:color="auto" w:fill="F2F2F2" w:themeFill="background1" w:themeFillShade="F2"/>
            <w:vAlign w:val="center"/>
            <w:hideMark/>
          </w:tcPr>
          <w:p w:rsidR="003B37BD" w:rsidRPr="003B37BD" w:rsidRDefault="003B37BD" w:rsidP="00765757">
            <w:pPr>
              <w:jc w:val="center"/>
              <w:rPr>
                <w:sz w:val="20"/>
                <w:szCs w:val="20"/>
              </w:rPr>
            </w:pPr>
            <w:r w:rsidRPr="003B37BD">
              <w:rPr>
                <w:sz w:val="20"/>
                <w:szCs w:val="20"/>
              </w:rPr>
              <w:t>Новое стр-во, м</w:t>
            </w:r>
            <w:r w:rsidRPr="003B37BD">
              <w:rPr>
                <w:sz w:val="20"/>
                <w:szCs w:val="20"/>
                <w:vertAlign w:val="superscript"/>
              </w:rPr>
              <w:t>2</w:t>
            </w:r>
          </w:p>
        </w:tc>
        <w:tc>
          <w:tcPr>
            <w:tcW w:w="849" w:type="pct"/>
            <w:shd w:val="clear" w:color="auto" w:fill="F2F2F2" w:themeFill="background1" w:themeFillShade="F2"/>
            <w:vAlign w:val="center"/>
            <w:hideMark/>
          </w:tcPr>
          <w:p w:rsidR="003B37BD" w:rsidRPr="003B37BD" w:rsidRDefault="003B37BD" w:rsidP="00765757">
            <w:pPr>
              <w:jc w:val="center"/>
              <w:rPr>
                <w:sz w:val="20"/>
                <w:szCs w:val="20"/>
              </w:rPr>
            </w:pPr>
            <w:r w:rsidRPr="003B37BD">
              <w:rPr>
                <w:sz w:val="20"/>
                <w:szCs w:val="20"/>
              </w:rPr>
              <w:t>Жилфонд, 2039г., м</w:t>
            </w:r>
            <w:r w:rsidRPr="003B37BD">
              <w:rPr>
                <w:sz w:val="20"/>
                <w:szCs w:val="20"/>
                <w:vertAlign w:val="superscript"/>
              </w:rPr>
              <w:t>2</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пгт. Эгвекинот</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88,4</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0,0</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88,4</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6,6</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94,9</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пгт. Мыс Шмидта</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2,9</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2,9</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0,0</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0,0</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0,0</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с. Амгуэма</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13,7</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0,0</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13,7</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0,9</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14,7</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с. Ванкарем</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4,2</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2,1</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2,2</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2,4</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4,6</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с. Конергино</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5,9</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1,4</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4,4</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2,7</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7,1</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с.Нутэпэльмен</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3,0</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0,4</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2,5</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1,4</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3,9</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с. Рыркайпий</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20,4</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0,7</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19,7</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1,0</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20,7</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sz w:val="20"/>
                <w:szCs w:val="20"/>
              </w:rPr>
            </w:pPr>
            <w:r w:rsidRPr="003B37BD">
              <w:rPr>
                <w:sz w:val="20"/>
                <w:szCs w:val="20"/>
              </w:rPr>
              <w:t>с. Уэлькаль</w:t>
            </w:r>
          </w:p>
        </w:tc>
        <w:tc>
          <w:tcPr>
            <w:tcW w:w="719" w:type="pct"/>
            <w:shd w:val="clear" w:color="auto" w:fill="auto"/>
            <w:vAlign w:val="center"/>
            <w:hideMark/>
          </w:tcPr>
          <w:p w:rsidR="003B37BD" w:rsidRPr="003B37BD" w:rsidRDefault="003B37BD" w:rsidP="00765757">
            <w:pPr>
              <w:jc w:val="center"/>
              <w:rPr>
                <w:sz w:val="20"/>
                <w:szCs w:val="20"/>
              </w:rPr>
            </w:pPr>
            <w:r w:rsidRPr="003B37BD">
              <w:rPr>
                <w:sz w:val="20"/>
                <w:szCs w:val="20"/>
              </w:rPr>
              <w:t>4,2</w:t>
            </w:r>
          </w:p>
        </w:tc>
        <w:tc>
          <w:tcPr>
            <w:tcW w:w="886" w:type="pct"/>
            <w:shd w:val="clear" w:color="auto" w:fill="auto"/>
            <w:vAlign w:val="center"/>
            <w:hideMark/>
          </w:tcPr>
          <w:p w:rsidR="003B37BD" w:rsidRPr="003B37BD" w:rsidRDefault="003B37BD" w:rsidP="00765757">
            <w:pPr>
              <w:jc w:val="center"/>
              <w:rPr>
                <w:sz w:val="20"/>
                <w:szCs w:val="20"/>
              </w:rPr>
            </w:pPr>
            <w:r w:rsidRPr="003B37BD">
              <w:rPr>
                <w:sz w:val="20"/>
                <w:szCs w:val="20"/>
              </w:rPr>
              <w:t>1,3</w:t>
            </w:r>
          </w:p>
        </w:tc>
        <w:tc>
          <w:tcPr>
            <w:tcW w:w="817" w:type="pct"/>
            <w:shd w:val="clear" w:color="auto" w:fill="auto"/>
            <w:noWrap/>
            <w:vAlign w:val="center"/>
            <w:hideMark/>
          </w:tcPr>
          <w:p w:rsidR="003B37BD" w:rsidRPr="003B37BD" w:rsidRDefault="003B37BD" w:rsidP="00765757">
            <w:pPr>
              <w:jc w:val="center"/>
              <w:rPr>
                <w:sz w:val="20"/>
                <w:szCs w:val="20"/>
              </w:rPr>
            </w:pPr>
            <w:r w:rsidRPr="003B37BD">
              <w:rPr>
                <w:sz w:val="20"/>
                <w:szCs w:val="20"/>
              </w:rPr>
              <w:t>2,9</w:t>
            </w:r>
          </w:p>
        </w:tc>
        <w:tc>
          <w:tcPr>
            <w:tcW w:w="579" w:type="pct"/>
            <w:shd w:val="clear" w:color="auto" w:fill="auto"/>
            <w:noWrap/>
            <w:vAlign w:val="center"/>
            <w:hideMark/>
          </w:tcPr>
          <w:p w:rsidR="003B37BD" w:rsidRPr="003B37BD" w:rsidRDefault="003B37BD" w:rsidP="00765757">
            <w:pPr>
              <w:jc w:val="center"/>
              <w:rPr>
                <w:sz w:val="20"/>
                <w:szCs w:val="20"/>
              </w:rPr>
            </w:pPr>
            <w:r w:rsidRPr="003B37BD">
              <w:rPr>
                <w:sz w:val="20"/>
                <w:szCs w:val="20"/>
              </w:rPr>
              <w:t>1,6</w:t>
            </w:r>
          </w:p>
        </w:tc>
        <w:tc>
          <w:tcPr>
            <w:tcW w:w="849" w:type="pct"/>
            <w:shd w:val="clear" w:color="auto" w:fill="auto"/>
            <w:noWrap/>
            <w:vAlign w:val="center"/>
            <w:hideMark/>
          </w:tcPr>
          <w:p w:rsidR="003B37BD" w:rsidRPr="003B37BD" w:rsidRDefault="003B37BD" w:rsidP="00765757">
            <w:pPr>
              <w:jc w:val="center"/>
              <w:rPr>
                <w:sz w:val="20"/>
                <w:szCs w:val="20"/>
              </w:rPr>
            </w:pPr>
            <w:r w:rsidRPr="003B37BD">
              <w:rPr>
                <w:sz w:val="20"/>
                <w:szCs w:val="20"/>
              </w:rPr>
              <w:t>4,5</w:t>
            </w:r>
          </w:p>
        </w:tc>
      </w:tr>
      <w:tr w:rsidR="003B37BD" w:rsidRPr="003B37BD" w:rsidTr="003B37BD">
        <w:trPr>
          <w:trHeight w:val="20"/>
          <w:jc w:val="center"/>
        </w:trPr>
        <w:tc>
          <w:tcPr>
            <w:tcW w:w="1151" w:type="pct"/>
            <w:shd w:val="clear" w:color="auto" w:fill="auto"/>
            <w:vAlign w:val="center"/>
            <w:hideMark/>
          </w:tcPr>
          <w:p w:rsidR="003B37BD" w:rsidRPr="003B37BD" w:rsidRDefault="003B37BD" w:rsidP="00765757">
            <w:pPr>
              <w:rPr>
                <w:b/>
                <w:sz w:val="20"/>
                <w:szCs w:val="20"/>
              </w:rPr>
            </w:pPr>
            <w:r w:rsidRPr="003B37BD">
              <w:rPr>
                <w:b/>
                <w:sz w:val="20"/>
                <w:szCs w:val="20"/>
              </w:rPr>
              <w:t>Итого</w:t>
            </w:r>
            <w:r w:rsidR="00497819">
              <w:rPr>
                <w:b/>
                <w:sz w:val="20"/>
                <w:szCs w:val="20"/>
              </w:rPr>
              <w:t>:</w:t>
            </w:r>
          </w:p>
        </w:tc>
        <w:tc>
          <w:tcPr>
            <w:tcW w:w="719" w:type="pct"/>
            <w:shd w:val="clear" w:color="auto" w:fill="auto"/>
            <w:vAlign w:val="center"/>
            <w:hideMark/>
          </w:tcPr>
          <w:p w:rsidR="003B37BD" w:rsidRPr="003B37BD" w:rsidRDefault="003B37BD" w:rsidP="00765757">
            <w:pPr>
              <w:jc w:val="center"/>
              <w:rPr>
                <w:b/>
                <w:bCs/>
                <w:sz w:val="20"/>
                <w:szCs w:val="20"/>
              </w:rPr>
            </w:pPr>
            <w:r w:rsidRPr="003B37BD">
              <w:rPr>
                <w:b/>
                <w:bCs/>
                <w:sz w:val="20"/>
                <w:szCs w:val="20"/>
              </w:rPr>
              <w:t>142,6</w:t>
            </w:r>
          </w:p>
        </w:tc>
        <w:tc>
          <w:tcPr>
            <w:tcW w:w="886" w:type="pct"/>
            <w:shd w:val="clear" w:color="auto" w:fill="auto"/>
            <w:vAlign w:val="center"/>
            <w:hideMark/>
          </w:tcPr>
          <w:p w:rsidR="003B37BD" w:rsidRPr="003B37BD" w:rsidRDefault="003B37BD" w:rsidP="00765757">
            <w:pPr>
              <w:jc w:val="center"/>
              <w:rPr>
                <w:b/>
                <w:bCs/>
                <w:sz w:val="20"/>
                <w:szCs w:val="20"/>
              </w:rPr>
            </w:pPr>
            <w:r w:rsidRPr="003B37BD">
              <w:rPr>
                <w:b/>
                <w:bCs/>
                <w:sz w:val="20"/>
                <w:szCs w:val="20"/>
              </w:rPr>
              <w:t>8,8</w:t>
            </w:r>
          </w:p>
        </w:tc>
        <w:tc>
          <w:tcPr>
            <w:tcW w:w="817" w:type="pct"/>
            <w:shd w:val="clear" w:color="auto" w:fill="auto"/>
            <w:noWrap/>
            <w:vAlign w:val="center"/>
            <w:hideMark/>
          </w:tcPr>
          <w:p w:rsidR="003B37BD" w:rsidRPr="003B37BD" w:rsidRDefault="003B37BD" w:rsidP="00765757">
            <w:pPr>
              <w:jc w:val="center"/>
              <w:rPr>
                <w:b/>
                <w:bCs/>
                <w:sz w:val="20"/>
                <w:szCs w:val="20"/>
              </w:rPr>
            </w:pPr>
            <w:r w:rsidRPr="003B37BD">
              <w:rPr>
                <w:b/>
                <w:bCs/>
                <w:sz w:val="20"/>
                <w:szCs w:val="20"/>
              </w:rPr>
              <w:t>133,8</w:t>
            </w:r>
          </w:p>
        </w:tc>
        <w:tc>
          <w:tcPr>
            <w:tcW w:w="579" w:type="pct"/>
            <w:shd w:val="clear" w:color="auto" w:fill="auto"/>
            <w:noWrap/>
            <w:vAlign w:val="center"/>
            <w:hideMark/>
          </w:tcPr>
          <w:p w:rsidR="003B37BD" w:rsidRPr="003B37BD" w:rsidRDefault="003B37BD" w:rsidP="00765757">
            <w:pPr>
              <w:jc w:val="center"/>
              <w:rPr>
                <w:b/>
                <w:bCs/>
                <w:sz w:val="20"/>
                <w:szCs w:val="20"/>
              </w:rPr>
            </w:pPr>
            <w:r w:rsidRPr="003B37BD">
              <w:rPr>
                <w:b/>
                <w:bCs/>
                <w:sz w:val="20"/>
                <w:szCs w:val="20"/>
              </w:rPr>
              <w:t>16,6</w:t>
            </w:r>
          </w:p>
        </w:tc>
        <w:tc>
          <w:tcPr>
            <w:tcW w:w="849" w:type="pct"/>
            <w:shd w:val="clear" w:color="auto" w:fill="auto"/>
            <w:noWrap/>
            <w:vAlign w:val="center"/>
            <w:hideMark/>
          </w:tcPr>
          <w:p w:rsidR="003B37BD" w:rsidRPr="003B37BD" w:rsidRDefault="003B37BD" w:rsidP="00765757">
            <w:pPr>
              <w:jc w:val="center"/>
              <w:rPr>
                <w:b/>
                <w:bCs/>
                <w:sz w:val="20"/>
                <w:szCs w:val="20"/>
              </w:rPr>
            </w:pPr>
            <w:r w:rsidRPr="003B37BD">
              <w:rPr>
                <w:b/>
                <w:bCs/>
                <w:sz w:val="20"/>
                <w:szCs w:val="20"/>
              </w:rPr>
              <w:t>150,4</w:t>
            </w:r>
          </w:p>
        </w:tc>
      </w:tr>
    </w:tbl>
    <w:p w:rsidR="00BB537A" w:rsidRDefault="00BB537A" w:rsidP="00CE461E">
      <w:pPr>
        <w:spacing w:line="360" w:lineRule="auto"/>
        <w:ind w:firstLine="709"/>
        <w:jc w:val="both"/>
        <w:rPr>
          <w:sz w:val="26"/>
          <w:szCs w:val="26"/>
          <w:lang w:eastAsia="en-US"/>
        </w:rPr>
      </w:pPr>
    </w:p>
    <w:p w:rsidR="003B37BD" w:rsidRPr="003B37BD" w:rsidRDefault="003B37BD" w:rsidP="003B37BD">
      <w:pPr>
        <w:pStyle w:val="b"/>
        <w:spacing w:line="360" w:lineRule="auto"/>
        <w:rPr>
          <w:sz w:val="26"/>
          <w:szCs w:val="26"/>
        </w:rPr>
      </w:pPr>
      <w:r w:rsidRPr="003B37BD">
        <w:rPr>
          <w:sz w:val="26"/>
          <w:szCs w:val="26"/>
        </w:rPr>
        <w:t xml:space="preserve">Общая площадь жилищного фонда составит к 2029 г. 145,1 тыс. </w:t>
      </w:r>
      <w:r w:rsidR="00497819" w:rsidRPr="003B37BD">
        <w:rPr>
          <w:rFonts w:eastAsia="Calibri"/>
          <w:sz w:val="26"/>
          <w:szCs w:val="26"/>
        </w:rPr>
        <w:t>м</w:t>
      </w:r>
      <w:r w:rsidR="00497819" w:rsidRPr="00497819">
        <w:rPr>
          <w:rFonts w:eastAsia="Calibri"/>
          <w:sz w:val="26"/>
          <w:szCs w:val="26"/>
          <w:vertAlign w:val="superscript"/>
        </w:rPr>
        <w:t>2</w:t>
      </w:r>
      <w:r w:rsidRPr="003B37BD">
        <w:rPr>
          <w:sz w:val="26"/>
          <w:szCs w:val="26"/>
        </w:rPr>
        <w:t>, к 2039 г. –</w:t>
      </w:r>
      <w:r w:rsidR="00497819">
        <w:rPr>
          <w:sz w:val="26"/>
          <w:szCs w:val="26"/>
        </w:rPr>
        <w:t xml:space="preserve"> </w:t>
      </w:r>
      <w:r w:rsidRPr="003B37BD">
        <w:rPr>
          <w:sz w:val="26"/>
          <w:szCs w:val="26"/>
        </w:rPr>
        <w:t xml:space="preserve">150,4 тыс. </w:t>
      </w:r>
      <w:r w:rsidR="00497819" w:rsidRPr="003B37BD">
        <w:rPr>
          <w:rFonts w:eastAsia="Calibri"/>
          <w:sz w:val="26"/>
          <w:szCs w:val="26"/>
        </w:rPr>
        <w:t>м</w:t>
      </w:r>
      <w:r w:rsidR="00497819" w:rsidRPr="00497819">
        <w:rPr>
          <w:rFonts w:eastAsia="Calibri"/>
          <w:sz w:val="26"/>
          <w:szCs w:val="26"/>
          <w:vertAlign w:val="superscript"/>
        </w:rPr>
        <w:t>2</w:t>
      </w:r>
      <w:r w:rsidRPr="003B37BD">
        <w:rPr>
          <w:sz w:val="26"/>
          <w:szCs w:val="26"/>
        </w:rPr>
        <w:t>.</w:t>
      </w:r>
    </w:p>
    <w:p w:rsidR="003B37BD" w:rsidRPr="003B37BD" w:rsidRDefault="003B37BD" w:rsidP="00497819">
      <w:pPr>
        <w:pStyle w:val="affff2"/>
        <w:spacing w:before="0" w:after="0" w:line="360" w:lineRule="auto"/>
        <w:ind w:firstLine="709"/>
        <w:rPr>
          <w:rFonts w:eastAsia="Calibri"/>
          <w:sz w:val="26"/>
          <w:szCs w:val="26"/>
        </w:rPr>
      </w:pPr>
      <w:r w:rsidRPr="003B37BD">
        <w:rPr>
          <w:rFonts w:eastAsia="Calibri"/>
          <w:sz w:val="26"/>
          <w:szCs w:val="26"/>
        </w:rPr>
        <w:lastRenderedPageBreak/>
        <w:t xml:space="preserve">Жилищное строительство будет осуществляться в зоне малоэтажной застройки, а также в пределах существующей застройки </w:t>
      </w:r>
      <w:r w:rsidR="00497819">
        <w:rPr>
          <w:rFonts w:eastAsia="Calibri"/>
          <w:sz w:val="26"/>
          <w:szCs w:val="26"/>
        </w:rPr>
        <w:t>на реконструируемой территории.</w:t>
      </w:r>
    </w:p>
    <w:p w:rsidR="003B37BD" w:rsidRPr="003B37BD" w:rsidRDefault="003B37BD" w:rsidP="00497819">
      <w:pPr>
        <w:pStyle w:val="affff2"/>
        <w:spacing w:before="0" w:after="0" w:line="360" w:lineRule="auto"/>
        <w:ind w:firstLine="709"/>
        <w:rPr>
          <w:sz w:val="26"/>
          <w:szCs w:val="26"/>
          <w:lang w:eastAsia="ru-RU"/>
        </w:rPr>
      </w:pPr>
      <w:r w:rsidRPr="003B37BD">
        <w:rPr>
          <w:sz w:val="26"/>
          <w:szCs w:val="26"/>
          <w:lang w:eastAsia="ru-RU"/>
        </w:rPr>
        <w:t xml:space="preserve">Возможность сохранения существующей жилой застройки определена исходя из технического состояния жилищного фонда и наличия градостроительных ограничений. С учетом запланированного объема сноса жилищного фонда объем нового жилищного строительства должен составить не менее 16,6 тыс. </w:t>
      </w:r>
      <w:r w:rsidR="00497819" w:rsidRPr="003B37BD">
        <w:rPr>
          <w:rFonts w:eastAsia="Calibri"/>
          <w:sz w:val="26"/>
          <w:szCs w:val="26"/>
        </w:rPr>
        <w:t>м</w:t>
      </w:r>
      <w:r w:rsidR="00497819" w:rsidRPr="00497819">
        <w:rPr>
          <w:rFonts w:eastAsia="Calibri"/>
          <w:sz w:val="26"/>
          <w:szCs w:val="26"/>
          <w:vertAlign w:val="superscript"/>
        </w:rPr>
        <w:t>2</w:t>
      </w:r>
      <w:r w:rsidR="00497819">
        <w:rPr>
          <w:sz w:val="26"/>
          <w:szCs w:val="26"/>
          <w:lang w:eastAsia="ru-RU"/>
        </w:rPr>
        <w:t xml:space="preserve"> общей площади жилых помещений.</w:t>
      </w:r>
    </w:p>
    <w:p w:rsidR="003B37BD" w:rsidRDefault="003B37BD" w:rsidP="00497819">
      <w:pPr>
        <w:spacing w:line="360" w:lineRule="auto"/>
        <w:ind w:firstLine="709"/>
        <w:jc w:val="both"/>
        <w:rPr>
          <w:sz w:val="26"/>
          <w:szCs w:val="26"/>
          <w:lang w:eastAsia="en-US"/>
        </w:rPr>
      </w:pPr>
      <w:r>
        <w:rPr>
          <w:sz w:val="26"/>
          <w:szCs w:val="26"/>
          <w:lang w:eastAsia="en-US"/>
        </w:rPr>
        <w:t xml:space="preserve">Предполагаемые </w:t>
      </w:r>
      <w:r w:rsidR="00741D52">
        <w:rPr>
          <w:sz w:val="26"/>
          <w:szCs w:val="26"/>
          <w:lang w:eastAsia="en-US"/>
        </w:rPr>
        <w:t>Генеральным планом и данным</w:t>
      </w:r>
      <w:r w:rsidR="005B1600">
        <w:rPr>
          <w:sz w:val="26"/>
          <w:szCs w:val="26"/>
          <w:lang w:eastAsia="en-US"/>
        </w:rPr>
        <w:t>и</w:t>
      </w:r>
      <w:r w:rsidR="00741D52">
        <w:rPr>
          <w:sz w:val="26"/>
          <w:szCs w:val="26"/>
          <w:lang w:eastAsia="en-US"/>
        </w:rPr>
        <w:t xml:space="preserve"> </w:t>
      </w:r>
      <w:r w:rsidR="005B1600">
        <w:rPr>
          <w:sz w:val="26"/>
          <w:szCs w:val="26"/>
          <w:lang w:eastAsia="en-US"/>
        </w:rPr>
        <w:t>А</w:t>
      </w:r>
      <w:r w:rsidR="00741D52">
        <w:rPr>
          <w:sz w:val="26"/>
          <w:szCs w:val="26"/>
          <w:lang w:eastAsia="en-US"/>
        </w:rPr>
        <w:t>дминистрации</w:t>
      </w:r>
      <w:r w:rsidR="005B1600">
        <w:rPr>
          <w:sz w:val="26"/>
          <w:szCs w:val="26"/>
          <w:lang w:eastAsia="en-US"/>
        </w:rPr>
        <w:t xml:space="preserve"> г.о. Эгвекинот</w:t>
      </w:r>
      <w:r w:rsidR="00741D52">
        <w:rPr>
          <w:sz w:val="26"/>
          <w:szCs w:val="26"/>
          <w:lang w:eastAsia="en-US"/>
        </w:rPr>
        <w:t xml:space="preserve"> </w:t>
      </w:r>
      <w:r>
        <w:rPr>
          <w:sz w:val="26"/>
          <w:szCs w:val="26"/>
          <w:lang w:eastAsia="en-US"/>
        </w:rPr>
        <w:t xml:space="preserve">объекты строительства представлены в таблице 2.1.3. </w:t>
      </w:r>
    </w:p>
    <w:p w:rsidR="00741D52" w:rsidRPr="00BB537A" w:rsidRDefault="00741D52" w:rsidP="00741D52">
      <w:pPr>
        <w:spacing w:line="360" w:lineRule="auto"/>
        <w:ind w:firstLine="709"/>
        <w:jc w:val="both"/>
        <w:rPr>
          <w:b/>
          <w:sz w:val="26"/>
          <w:szCs w:val="26"/>
          <w:lang w:eastAsia="en-US"/>
        </w:rPr>
      </w:pPr>
      <w:r w:rsidRPr="00BB537A">
        <w:rPr>
          <w:b/>
          <w:sz w:val="26"/>
          <w:szCs w:val="26"/>
          <w:lang w:eastAsia="en-US"/>
        </w:rPr>
        <w:t>Таблица 2.1.</w:t>
      </w:r>
      <w:r>
        <w:rPr>
          <w:b/>
          <w:sz w:val="26"/>
          <w:szCs w:val="26"/>
          <w:lang w:eastAsia="en-US"/>
        </w:rPr>
        <w:t>3</w:t>
      </w:r>
      <w:r w:rsidRPr="00BB537A">
        <w:rPr>
          <w:b/>
          <w:sz w:val="26"/>
          <w:szCs w:val="26"/>
          <w:lang w:eastAsia="en-US"/>
        </w:rPr>
        <w:t xml:space="preserve">. </w:t>
      </w:r>
      <w:r w:rsidR="005B1600">
        <w:rPr>
          <w:b/>
          <w:sz w:val="26"/>
          <w:szCs w:val="26"/>
          <w:lang w:eastAsia="en-US"/>
        </w:rPr>
        <w:t>–</w:t>
      </w:r>
      <w:r w:rsidRPr="00BB537A">
        <w:rPr>
          <w:b/>
          <w:sz w:val="26"/>
          <w:szCs w:val="26"/>
          <w:lang w:eastAsia="en-US"/>
        </w:rPr>
        <w:t xml:space="preserve"> </w:t>
      </w:r>
      <w:r w:rsidRPr="00741D52">
        <w:rPr>
          <w:b/>
          <w:sz w:val="26"/>
          <w:szCs w:val="26"/>
          <w:lang w:eastAsia="en-US"/>
        </w:rPr>
        <w:t>Предполагаемые объекты строительства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9"/>
        <w:gridCol w:w="5450"/>
        <w:gridCol w:w="1701"/>
        <w:gridCol w:w="2262"/>
      </w:tblGrid>
      <w:tr w:rsidR="00741D52" w:rsidRPr="00660EB7" w:rsidTr="000E3255">
        <w:trPr>
          <w:tblHeader/>
          <w:jc w:val="center"/>
        </w:trPr>
        <w:tc>
          <w:tcPr>
            <w:tcW w:w="252" w:type="pct"/>
            <w:shd w:val="clear" w:color="auto" w:fill="F2F2F2" w:themeFill="background1" w:themeFillShade="F2"/>
            <w:vAlign w:val="center"/>
          </w:tcPr>
          <w:p w:rsidR="00741D52" w:rsidRPr="00660EB7" w:rsidRDefault="00741D52" w:rsidP="00660EB7">
            <w:pPr>
              <w:jc w:val="center"/>
              <w:rPr>
                <w:sz w:val="20"/>
                <w:szCs w:val="20"/>
              </w:rPr>
            </w:pPr>
            <w:r w:rsidRPr="00660EB7">
              <w:rPr>
                <w:sz w:val="20"/>
                <w:szCs w:val="20"/>
              </w:rPr>
              <w:t>№ п/п</w:t>
            </w:r>
          </w:p>
          <w:p w:rsidR="00741D52" w:rsidRPr="00660EB7" w:rsidRDefault="00741D52" w:rsidP="00660EB7">
            <w:pPr>
              <w:pStyle w:val="affff2"/>
              <w:spacing w:before="0" w:after="0"/>
              <w:ind w:firstLine="0"/>
              <w:jc w:val="center"/>
              <w:rPr>
                <w:rFonts w:eastAsia="Calibri"/>
                <w:sz w:val="20"/>
              </w:rPr>
            </w:pPr>
          </w:p>
        </w:tc>
        <w:tc>
          <w:tcPr>
            <w:tcW w:w="2749" w:type="pct"/>
            <w:shd w:val="clear" w:color="auto" w:fill="F2F2F2" w:themeFill="background1" w:themeFillShade="F2"/>
            <w:vAlign w:val="center"/>
          </w:tcPr>
          <w:p w:rsidR="00741D52" w:rsidRPr="00660EB7" w:rsidRDefault="00741D52" w:rsidP="00660EB7">
            <w:pPr>
              <w:pStyle w:val="affff2"/>
              <w:spacing w:before="0" w:after="0"/>
              <w:ind w:firstLine="0"/>
              <w:jc w:val="center"/>
              <w:rPr>
                <w:rFonts w:eastAsia="Calibri"/>
                <w:sz w:val="20"/>
              </w:rPr>
            </w:pPr>
            <w:r w:rsidRPr="00660EB7">
              <w:rPr>
                <w:rFonts w:eastAsia="Calibri"/>
                <w:sz w:val="20"/>
              </w:rPr>
              <w:t>Наименование мероприятий</w:t>
            </w:r>
          </w:p>
        </w:tc>
        <w:tc>
          <w:tcPr>
            <w:tcW w:w="858" w:type="pct"/>
            <w:shd w:val="clear" w:color="auto" w:fill="F2F2F2" w:themeFill="background1" w:themeFillShade="F2"/>
            <w:vAlign w:val="center"/>
          </w:tcPr>
          <w:p w:rsidR="00741D52" w:rsidRPr="00660EB7" w:rsidRDefault="00741D52" w:rsidP="00660EB7">
            <w:pPr>
              <w:pStyle w:val="affff2"/>
              <w:spacing w:before="0" w:after="0"/>
              <w:ind w:firstLine="0"/>
              <w:jc w:val="center"/>
              <w:rPr>
                <w:rFonts w:eastAsia="Calibri"/>
                <w:sz w:val="20"/>
              </w:rPr>
            </w:pPr>
            <w:r w:rsidRPr="00660EB7">
              <w:rPr>
                <w:rFonts w:eastAsia="Calibri"/>
                <w:sz w:val="20"/>
              </w:rPr>
              <w:t>Предполагаемый год строительства</w:t>
            </w:r>
          </w:p>
        </w:tc>
        <w:tc>
          <w:tcPr>
            <w:tcW w:w="1141" w:type="pct"/>
            <w:shd w:val="clear" w:color="auto" w:fill="F2F2F2" w:themeFill="background1" w:themeFillShade="F2"/>
            <w:vAlign w:val="center"/>
          </w:tcPr>
          <w:p w:rsidR="00741D52" w:rsidRDefault="00741D52" w:rsidP="00660EB7">
            <w:pPr>
              <w:pStyle w:val="affff2"/>
              <w:spacing w:before="0" w:after="0"/>
              <w:ind w:firstLine="0"/>
              <w:jc w:val="center"/>
              <w:rPr>
                <w:rFonts w:eastAsia="Calibri"/>
                <w:sz w:val="20"/>
              </w:rPr>
            </w:pPr>
            <w:r>
              <w:rPr>
                <w:rFonts w:eastAsia="Calibri"/>
                <w:sz w:val="20"/>
              </w:rPr>
              <w:t>Вид предполагаемого</w:t>
            </w:r>
          </w:p>
          <w:p w:rsidR="00741D52" w:rsidRPr="00660EB7" w:rsidRDefault="00741D52" w:rsidP="00660EB7">
            <w:pPr>
              <w:pStyle w:val="affff2"/>
              <w:spacing w:before="0" w:after="0"/>
              <w:ind w:firstLine="0"/>
              <w:jc w:val="center"/>
              <w:rPr>
                <w:rFonts w:eastAsia="Calibri"/>
                <w:sz w:val="20"/>
              </w:rPr>
            </w:pPr>
            <w:r>
              <w:rPr>
                <w:rFonts w:eastAsia="Calibri"/>
                <w:sz w:val="20"/>
              </w:rPr>
              <w:t>теплоснабжения</w:t>
            </w:r>
          </w:p>
        </w:tc>
      </w:tr>
      <w:tr w:rsidR="00741D52" w:rsidRPr="00660EB7" w:rsidTr="00741D52">
        <w:trPr>
          <w:jc w:val="center"/>
        </w:trPr>
        <w:tc>
          <w:tcPr>
            <w:tcW w:w="3001" w:type="pct"/>
            <w:gridSpan w:val="2"/>
            <w:vAlign w:val="center"/>
          </w:tcPr>
          <w:p w:rsidR="00741D52" w:rsidRPr="00660EB7" w:rsidRDefault="005B1600" w:rsidP="00765757">
            <w:pPr>
              <w:jc w:val="center"/>
              <w:rPr>
                <w:b/>
                <w:sz w:val="20"/>
                <w:szCs w:val="20"/>
              </w:rPr>
            </w:pPr>
            <w:r>
              <w:rPr>
                <w:b/>
                <w:sz w:val="20"/>
                <w:szCs w:val="20"/>
              </w:rPr>
              <w:t>п</w:t>
            </w:r>
            <w:r w:rsidR="00741D52" w:rsidRPr="00660EB7">
              <w:rPr>
                <w:b/>
                <w:sz w:val="20"/>
                <w:szCs w:val="20"/>
              </w:rPr>
              <w:t>гт</w:t>
            </w:r>
            <w:r>
              <w:rPr>
                <w:b/>
                <w:sz w:val="20"/>
                <w:szCs w:val="20"/>
              </w:rPr>
              <w:t>.</w:t>
            </w:r>
            <w:r w:rsidR="00741D52" w:rsidRPr="00660EB7">
              <w:rPr>
                <w:b/>
                <w:sz w:val="20"/>
                <w:szCs w:val="20"/>
              </w:rPr>
              <w:t xml:space="preserve"> Эгвекинот</w:t>
            </w:r>
          </w:p>
        </w:tc>
        <w:tc>
          <w:tcPr>
            <w:tcW w:w="858" w:type="pct"/>
            <w:vAlign w:val="center"/>
          </w:tcPr>
          <w:p w:rsidR="00741D52" w:rsidRPr="00660EB7" w:rsidRDefault="00741D52" w:rsidP="00765757">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741D52" w:rsidRPr="00660EB7" w:rsidTr="00741D52">
        <w:trPr>
          <w:jc w:val="center"/>
        </w:trPr>
        <w:tc>
          <w:tcPr>
            <w:tcW w:w="252" w:type="pct"/>
            <w:shd w:val="clear" w:color="auto" w:fill="FFFFFF" w:themeFill="background1"/>
            <w:vAlign w:val="center"/>
          </w:tcPr>
          <w:p w:rsidR="00741D52" w:rsidRPr="00741D52" w:rsidRDefault="00741D52" w:rsidP="00765757">
            <w:pPr>
              <w:jc w:val="center"/>
              <w:rPr>
                <w:sz w:val="20"/>
                <w:szCs w:val="20"/>
              </w:rPr>
            </w:pPr>
            <w:r w:rsidRPr="00741D52">
              <w:rPr>
                <w:sz w:val="20"/>
                <w:szCs w:val="20"/>
              </w:rPr>
              <w:t>1</w:t>
            </w:r>
          </w:p>
        </w:tc>
        <w:tc>
          <w:tcPr>
            <w:tcW w:w="2749" w:type="pct"/>
            <w:shd w:val="clear" w:color="auto" w:fill="FFFFFF" w:themeFill="background1"/>
            <w:vAlign w:val="center"/>
          </w:tcPr>
          <w:p w:rsidR="00741D52" w:rsidRPr="00741D52" w:rsidRDefault="00741D52" w:rsidP="00765757">
            <w:pPr>
              <w:rPr>
                <w:sz w:val="20"/>
                <w:szCs w:val="20"/>
              </w:rPr>
            </w:pPr>
            <w:r w:rsidRPr="00741D52">
              <w:rPr>
                <w:sz w:val="20"/>
                <w:szCs w:val="20"/>
              </w:rPr>
              <w:t>Строительство спортивного комплекса</w:t>
            </w:r>
          </w:p>
        </w:tc>
        <w:tc>
          <w:tcPr>
            <w:tcW w:w="858" w:type="pct"/>
            <w:shd w:val="clear" w:color="auto" w:fill="FFFFFF" w:themeFill="background1"/>
            <w:vAlign w:val="center"/>
          </w:tcPr>
          <w:p w:rsidR="00741D52" w:rsidRPr="00741D52" w:rsidRDefault="00741D52" w:rsidP="00741D52">
            <w:pPr>
              <w:jc w:val="center"/>
              <w:rPr>
                <w:sz w:val="20"/>
                <w:szCs w:val="20"/>
              </w:rPr>
            </w:pPr>
            <w:r w:rsidRPr="00741D52">
              <w:rPr>
                <w:sz w:val="20"/>
                <w:szCs w:val="20"/>
              </w:rPr>
              <w:t>2029</w:t>
            </w:r>
          </w:p>
        </w:tc>
        <w:tc>
          <w:tcPr>
            <w:tcW w:w="1141" w:type="pct"/>
            <w:shd w:val="clear" w:color="auto" w:fill="FFFFFF" w:themeFill="background1"/>
            <w:vAlign w:val="center"/>
          </w:tcPr>
          <w:p w:rsidR="00741D52" w:rsidRPr="00741D52" w:rsidRDefault="00741D52" w:rsidP="00765757">
            <w:pPr>
              <w:rPr>
                <w:sz w:val="20"/>
                <w:szCs w:val="20"/>
              </w:rPr>
            </w:pPr>
            <w:r w:rsidRPr="00741D52">
              <w:rPr>
                <w:sz w:val="20"/>
                <w:szCs w:val="20"/>
              </w:rPr>
              <w:t>централизованное</w:t>
            </w:r>
          </w:p>
        </w:tc>
      </w:tr>
      <w:tr w:rsidR="00741D52" w:rsidRPr="00660EB7" w:rsidTr="00741D52">
        <w:trPr>
          <w:jc w:val="center"/>
        </w:trPr>
        <w:tc>
          <w:tcPr>
            <w:tcW w:w="252" w:type="pct"/>
            <w:shd w:val="clear" w:color="auto" w:fill="FFFFFF" w:themeFill="background1"/>
            <w:vAlign w:val="center"/>
          </w:tcPr>
          <w:p w:rsidR="00741D52" w:rsidRPr="00741D52" w:rsidRDefault="00741D52" w:rsidP="00765757">
            <w:pPr>
              <w:jc w:val="center"/>
              <w:rPr>
                <w:sz w:val="20"/>
                <w:szCs w:val="20"/>
              </w:rPr>
            </w:pPr>
            <w:r w:rsidRPr="00741D52">
              <w:rPr>
                <w:sz w:val="20"/>
                <w:szCs w:val="20"/>
              </w:rPr>
              <w:t>2</w:t>
            </w:r>
          </w:p>
        </w:tc>
        <w:tc>
          <w:tcPr>
            <w:tcW w:w="2749" w:type="pct"/>
            <w:shd w:val="clear" w:color="auto" w:fill="FFFFFF" w:themeFill="background1"/>
            <w:vAlign w:val="center"/>
          </w:tcPr>
          <w:p w:rsidR="00741D52" w:rsidRPr="00741D52" w:rsidRDefault="00741D52" w:rsidP="00765757">
            <w:pPr>
              <w:rPr>
                <w:sz w:val="20"/>
                <w:szCs w:val="20"/>
              </w:rPr>
            </w:pPr>
            <w:r w:rsidRPr="00741D52">
              <w:rPr>
                <w:sz w:val="20"/>
                <w:szCs w:val="20"/>
              </w:rPr>
              <w:t>Строительство плавательного бассейна</w:t>
            </w:r>
          </w:p>
        </w:tc>
        <w:tc>
          <w:tcPr>
            <w:tcW w:w="858" w:type="pct"/>
            <w:shd w:val="clear" w:color="auto" w:fill="FFFFFF" w:themeFill="background1"/>
            <w:vAlign w:val="center"/>
          </w:tcPr>
          <w:p w:rsidR="00741D52" w:rsidRPr="00741D52" w:rsidRDefault="00741D52" w:rsidP="00741D52">
            <w:pPr>
              <w:jc w:val="center"/>
              <w:rPr>
                <w:sz w:val="20"/>
                <w:szCs w:val="20"/>
              </w:rPr>
            </w:pPr>
            <w:r w:rsidRPr="00741D52">
              <w:rPr>
                <w:sz w:val="20"/>
                <w:szCs w:val="20"/>
              </w:rPr>
              <w:t>2029</w:t>
            </w:r>
          </w:p>
        </w:tc>
        <w:tc>
          <w:tcPr>
            <w:tcW w:w="1141" w:type="pct"/>
            <w:shd w:val="clear" w:color="auto" w:fill="FFFFFF" w:themeFill="background1"/>
            <w:vAlign w:val="center"/>
          </w:tcPr>
          <w:p w:rsidR="00741D52" w:rsidRPr="00741D52" w:rsidRDefault="00741D52" w:rsidP="00765757">
            <w:pPr>
              <w:rPr>
                <w:sz w:val="20"/>
                <w:szCs w:val="20"/>
              </w:rPr>
            </w:pPr>
            <w:r w:rsidRPr="00741D52">
              <w:rPr>
                <w:sz w:val="20"/>
                <w:szCs w:val="20"/>
              </w:rPr>
              <w:t>централизованное</w:t>
            </w:r>
          </w:p>
        </w:tc>
      </w:tr>
      <w:tr w:rsidR="00741D52" w:rsidRPr="00660EB7" w:rsidTr="00741D52">
        <w:trPr>
          <w:jc w:val="center"/>
        </w:trPr>
        <w:tc>
          <w:tcPr>
            <w:tcW w:w="252" w:type="pct"/>
            <w:shd w:val="clear" w:color="auto" w:fill="FFFFFF" w:themeFill="background1"/>
            <w:vAlign w:val="center"/>
          </w:tcPr>
          <w:p w:rsidR="00741D52" w:rsidRPr="00741D52" w:rsidRDefault="00741D52" w:rsidP="00765757">
            <w:pPr>
              <w:jc w:val="center"/>
              <w:rPr>
                <w:sz w:val="20"/>
                <w:szCs w:val="20"/>
              </w:rPr>
            </w:pPr>
            <w:r w:rsidRPr="00741D52">
              <w:rPr>
                <w:sz w:val="20"/>
                <w:szCs w:val="20"/>
              </w:rPr>
              <w:t>3</w:t>
            </w:r>
          </w:p>
        </w:tc>
        <w:tc>
          <w:tcPr>
            <w:tcW w:w="2749" w:type="pct"/>
            <w:shd w:val="clear" w:color="auto" w:fill="FFFFFF" w:themeFill="background1"/>
            <w:vAlign w:val="center"/>
          </w:tcPr>
          <w:p w:rsidR="00741D52" w:rsidRPr="00741D52" w:rsidRDefault="00741D52" w:rsidP="00765757">
            <w:pPr>
              <w:rPr>
                <w:sz w:val="20"/>
                <w:szCs w:val="20"/>
              </w:rPr>
            </w:pPr>
            <w:r w:rsidRPr="00741D52">
              <w:rPr>
                <w:sz w:val="20"/>
                <w:szCs w:val="20"/>
              </w:rPr>
              <w:t>Строительство 10 одноквартирных двухкомнатных жилых домов</w:t>
            </w:r>
          </w:p>
        </w:tc>
        <w:tc>
          <w:tcPr>
            <w:tcW w:w="858" w:type="pct"/>
            <w:shd w:val="clear" w:color="auto" w:fill="FFFFFF" w:themeFill="background1"/>
            <w:vAlign w:val="center"/>
          </w:tcPr>
          <w:p w:rsidR="00741D52" w:rsidRPr="00741D52" w:rsidRDefault="00637E74" w:rsidP="00741D52">
            <w:pPr>
              <w:jc w:val="center"/>
              <w:rPr>
                <w:sz w:val="20"/>
                <w:szCs w:val="20"/>
              </w:rPr>
            </w:pPr>
            <w:r w:rsidRPr="00637E74">
              <w:rPr>
                <w:sz w:val="20"/>
                <w:szCs w:val="20"/>
              </w:rPr>
              <w:t>нд</w:t>
            </w:r>
          </w:p>
        </w:tc>
        <w:tc>
          <w:tcPr>
            <w:tcW w:w="1141" w:type="pct"/>
            <w:shd w:val="clear" w:color="auto" w:fill="FFFFFF" w:themeFill="background1"/>
            <w:vAlign w:val="center"/>
          </w:tcPr>
          <w:p w:rsidR="00741D52" w:rsidRPr="00741D52" w:rsidRDefault="00741D52" w:rsidP="00765757">
            <w:pPr>
              <w:rPr>
                <w:sz w:val="20"/>
                <w:szCs w:val="20"/>
              </w:rPr>
            </w:pPr>
            <w:r w:rsidRPr="00741D52">
              <w:rPr>
                <w:sz w:val="20"/>
                <w:szCs w:val="20"/>
              </w:rPr>
              <w:t>централизованное</w:t>
            </w:r>
          </w:p>
        </w:tc>
      </w:tr>
      <w:tr w:rsidR="00741D52" w:rsidRPr="00660EB7" w:rsidTr="00741D52">
        <w:trPr>
          <w:jc w:val="center"/>
        </w:trPr>
        <w:tc>
          <w:tcPr>
            <w:tcW w:w="252" w:type="pct"/>
            <w:shd w:val="clear" w:color="auto" w:fill="FFFFFF" w:themeFill="background1"/>
            <w:vAlign w:val="center"/>
          </w:tcPr>
          <w:p w:rsidR="00741D52" w:rsidRPr="00741D52" w:rsidRDefault="00741D52" w:rsidP="00765757">
            <w:pPr>
              <w:jc w:val="center"/>
              <w:rPr>
                <w:sz w:val="20"/>
                <w:szCs w:val="20"/>
              </w:rPr>
            </w:pPr>
            <w:r w:rsidRPr="00741D52">
              <w:rPr>
                <w:sz w:val="20"/>
                <w:szCs w:val="20"/>
              </w:rPr>
              <w:t>4</w:t>
            </w:r>
          </w:p>
        </w:tc>
        <w:tc>
          <w:tcPr>
            <w:tcW w:w="2749" w:type="pct"/>
            <w:shd w:val="clear" w:color="auto" w:fill="FFFFFF" w:themeFill="background1"/>
            <w:vAlign w:val="center"/>
          </w:tcPr>
          <w:p w:rsidR="00741D52" w:rsidRPr="00741D52" w:rsidRDefault="00741D52" w:rsidP="00765757">
            <w:pPr>
              <w:rPr>
                <w:sz w:val="20"/>
                <w:szCs w:val="20"/>
              </w:rPr>
            </w:pPr>
            <w:r w:rsidRPr="00741D52">
              <w:rPr>
                <w:sz w:val="20"/>
                <w:szCs w:val="20"/>
              </w:rPr>
              <w:t>Строительство третьего корпуса Иультинской районной больницы</w:t>
            </w:r>
          </w:p>
        </w:tc>
        <w:tc>
          <w:tcPr>
            <w:tcW w:w="858" w:type="pct"/>
            <w:shd w:val="clear" w:color="auto" w:fill="FFFFFF" w:themeFill="background1"/>
            <w:vAlign w:val="center"/>
          </w:tcPr>
          <w:p w:rsidR="00741D52" w:rsidRPr="00741D52" w:rsidRDefault="00741D52" w:rsidP="00741D52">
            <w:pPr>
              <w:jc w:val="center"/>
              <w:rPr>
                <w:sz w:val="20"/>
                <w:szCs w:val="20"/>
              </w:rPr>
            </w:pPr>
            <w:r w:rsidRPr="00741D52">
              <w:rPr>
                <w:sz w:val="20"/>
                <w:szCs w:val="20"/>
              </w:rPr>
              <w:t>2027</w:t>
            </w:r>
          </w:p>
        </w:tc>
        <w:tc>
          <w:tcPr>
            <w:tcW w:w="1141" w:type="pct"/>
            <w:shd w:val="clear" w:color="auto" w:fill="FFFFFF" w:themeFill="background1"/>
            <w:vAlign w:val="center"/>
          </w:tcPr>
          <w:p w:rsidR="00741D52" w:rsidRPr="00741D52" w:rsidRDefault="00741D52" w:rsidP="00765757">
            <w:pPr>
              <w:rPr>
                <w:sz w:val="20"/>
                <w:szCs w:val="20"/>
              </w:rPr>
            </w:pPr>
            <w:r w:rsidRPr="00741D52">
              <w:rPr>
                <w:sz w:val="20"/>
                <w:szCs w:val="20"/>
              </w:rPr>
              <w:t>централизованное</w:t>
            </w:r>
          </w:p>
        </w:tc>
      </w:tr>
      <w:tr w:rsidR="000E3255" w:rsidRPr="00660EB7" w:rsidTr="00741D52">
        <w:trPr>
          <w:jc w:val="center"/>
        </w:trPr>
        <w:tc>
          <w:tcPr>
            <w:tcW w:w="252" w:type="pct"/>
            <w:shd w:val="clear" w:color="auto" w:fill="FFFFFF" w:themeFill="background1"/>
            <w:vAlign w:val="center"/>
          </w:tcPr>
          <w:p w:rsidR="000E3255" w:rsidRPr="00741D52" w:rsidRDefault="000E3255" w:rsidP="00765757">
            <w:pPr>
              <w:jc w:val="center"/>
              <w:rPr>
                <w:sz w:val="20"/>
                <w:szCs w:val="20"/>
              </w:rPr>
            </w:pPr>
            <w:r>
              <w:rPr>
                <w:sz w:val="20"/>
                <w:szCs w:val="20"/>
              </w:rPr>
              <w:t>5</w:t>
            </w:r>
          </w:p>
        </w:tc>
        <w:tc>
          <w:tcPr>
            <w:tcW w:w="2749" w:type="pct"/>
            <w:shd w:val="clear" w:color="auto" w:fill="FFFFFF" w:themeFill="background1"/>
            <w:vAlign w:val="center"/>
          </w:tcPr>
          <w:p w:rsidR="000E3255" w:rsidRPr="00741D52" w:rsidRDefault="000E3255" w:rsidP="00765757">
            <w:pPr>
              <w:rPr>
                <w:sz w:val="20"/>
                <w:szCs w:val="20"/>
              </w:rPr>
            </w:pPr>
            <w:r>
              <w:rPr>
                <w:sz w:val="20"/>
                <w:szCs w:val="20"/>
              </w:rPr>
              <w:t>Дом</w:t>
            </w:r>
            <w:r w:rsidRPr="000E3255">
              <w:rPr>
                <w:sz w:val="20"/>
                <w:szCs w:val="20"/>
              </w:rPr>
              <w:t xml:space="preserve"> для граждан старшего возраста</w:t>
            </w:r>
          </w:p>
        </w:tc>
        <w:tc>
          <w:tcPr>
            <w:tcW w:w="858" w:type="pct"/>
            <w:shd w:val="clear" w:color="auto" w:fill="FFFFFF" w:themeFill="background1"/>
            <w:vAlign w:val="center"/>
          </w:tcPr>
          <w:p w:rsidR="000E3255" w:rsidRPr="00741D52" w:rsidRDefault="000E3255" w:rsidP="00741D52">
            <w:pPr>
              <w:jc w:val="center"/>
              <w:rPr>
                <w:sz w:val="20"/>
                <w:szCs w:val="20"/>
              </w:rPr>
            </w:pPr>
            <w:r>
              <w:rPr>
                <w:sz w:val="20"/>
                <w:szCs w:val="20"/>
              </w:rPr>
              <w:t>нд</w:t>
            </w:r>
          </w:p>
        </w:tc>
        <w:tc>
          <w:tcPr>
            <w:tcW w:w="1141" w:type="pct"/>
            <w:shd w:val="clear" w:color="auto" w:fill="FFFFFF" w:themeFill="background1"/>
            <w:vAlign w:val="center"/>
          </w:tcPr>
          <w:p w:rsidR="000E3255" w:rsidRPr="00741D52" w:rsidRDefault="000E3255" w:rsidP="00765757">
            <w:pPr>
              <w:rPr>
                <w:sz w:val="20"/>
                <w:szCs w:val="20"/>
              </w:rPr>
            </w:pPr>
            <w:r w:rsidRPr="00741D52">
              <w:rPr>
                <w:sz w:val="20"/>
                <w:szCs w:val="20"/>
              </w:rPr>
              <w:t>централизованное</w:t>
            </w:r>
          </w:p>
        </w:tc>
      </w:tr>
      <w:tr w:rsidR="00741D52" w:rsidRPr="00660EB7" w:rsidTr="00741D52">
        <w:trPr>
          <w:jc w:val="center"/>
        </w:trPr>
        <w:tc>
          <w:tcPr>
            <w:tcW w:w="3001" w:type="pct"/>
            <w:gridSpan w:val="2"/>
            <w:vAlign w:val="center"/>
          </w:tcPr>
          <w:p w:rsidR="00741D52" w:rsidRPr="00660EB7" w:rsidRDefault="00741D52" w:rsidP="00765757">
            <w:pPr>
              <w:jc w:val="center"/>
              <w:rPr>
                <w:b/>
                <w:sz w:val="20"/>
                <w:szCs w:val="20"/>
              </w:rPr>
            </w:pPr>
            <w:r w:rsidRPr="00660EB7">
              <w:rPr>
                <w:b/>
                <w:sz w:val="20"/>
                <w:szCs w:val="20"/>
              </w:rPr>
              <w:t>с. Амгуэма</w:t>
            </w:r>
          </w:p>
        </w:tc>
        <w:tc>
          <w:tcPr>
            <w:tcW w:w="858" w:type="pct"/>
            <w:vAlign w:val="center"/>
          </w:tcPr>
          <w:p w:rsidR="00741D52" w:rsidRPr="00660EB7" w:rsidRDefault="00741D52" w:rsidP="00741D52">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741D52" w:rsidRPr="00660EB7" w:rsidTr="00741D52">
        <w:trPr>
          <w:jc w:val="center"/>
        </w:trPr>
        <w:tc>
          <w:tcPr>
            <w:tcW w:w="252" w:type="pct"/>
            <w:vAlign w:val="center"/>
          </w:tcPr>
          <w:p w:rsidR="00741D52" w:rsidRPr="00637E74" w:rsidRDefault="00637E74" w:rsidP="00765757">
            <w:pPr>
              <w:jc w:val="center"/>
              <w:rPr>
                <w:sz w:val="20"/>
                <w:szCs w:val="20"/>
              </w:rPr>
            </w:pPr>
            <w:r w:rsidRPr="00637E74">
              <w:rPr>
                <w:sz w:val="20"/>
                <w:szCs w:val="20"/>
              </w:rPr>
              <w:t>1</w:t>
            </w:r>
          </w:p>
        </w:tc>
        <w:tc>
          <w:tcPr>
            <w:tcW w:w="2749" w:type="pct"/>
            <w:vAlign w:val="center"/>
          </w:tcPr>
          <w:p w:rsidR="00741D52" w:rsidRPr="00637E74" w:rsidRDefault="00741D52" w:rsidP="00765757">
            <w:pPr>
              <w:rPr>
                <w:sz w:val="20"/>
                <w:szCs w:val="20"/>
              </w:rPr>
            </w:pPr>
            <w:r w:rsidRPr="00637E74">
              <w:rPr>
                <w:sz w:val="20"/>
                <w:szCs w:val="20"/>
              </w:rPr>
              <w:t>Строительство здания почты (120  м2)</w:t>
            </w:r>
          </w:p>
        </w:tc>
        <w:tc>
          <w:tcPr>
            <w:tcW w:w="858" w:type="pct"/>
            <w:vAlign w:val="center"/>
          </w:tcPr>
          <w:p w:rsidR="00741D52" w:rsidRPr="00637E74" w:rsidRDefault="00637E74" w:rsidP="00741D52">
            <w:pPr>
              <w:jc w:val="center"/>
              <w:rPr>
                <w:sz w:val="20"/>
                <w:szCs w:val="20"/>
              </w:rPr>
            </w:pPr>
            <w:r w:rsidRPr="00637E74">
              <w:rPr>
                <w:sz w:val="20"/>
                <w:szCs w:val="20"/>
              </w:rPr>
              <w:t>нд</w:t>
            </w:r>
          </w:p>
        </w:tc>
        <w:tc>
          <w:tcPr>
            <w:tcW w:w="1141" w:type="pct"/>
            <w:vAlign w:val="center"/>
          </w:tcPr>
          <w:p w:rsidR="00741D52" w:rsidRPr="00637E74" w:rsidRDefault="00637E74" w:rsidP="00765757">
            <w:pPr>
              <w:rPr>
                <w:sz w:val="20"/>
                <w:szCs w:val="20"/>
              </w:rPr>
            </w:pPr>
            <w:r w:rsidRPr="00637E74">
              <w:rPr>
                <w:sz w:val="20"/>
                <w:szCs w:val="20"/>
              </w:rPr>
              <w:t>централизованное</w:t>
            </w:r>
          </w:p>
        </w:tc>
      </w:tr>
      <w:tr w:rsidR="00741D52" w:rsidRPr="00660EB7" w:rsidTr="00741D52">
        <w:trPr>
          <w:jc w:val="center"/>
        </w:trPr>
        <w:tc>
          <w:tcPr>
            <w:tcW w:w="252" w:type="pct"/>
            <w:vAlign w:val="center"/>
          </w:tcPr>
          <w:p w:rsidR="00741D52" w:rsidRPr="00637E74" w:rsidRDefault="00637E74" w:rsidP="00765757">
            <w:pPr>
              <w:jc w:val="center"/>
              <w:rPr>
                <w:sz w:val="20"/>
                <w:szCs w:val="20"/>
              </w:rPr>
            </w:pPr>
            <w:r w:rsidRPr="00637E74">
              <w:rPr>
                <w:sz w:val="20"/>
                <w:szCs w:val="20"/>
              </w:rPr>
              <w:t>2</w:t>
            </w:r>
          </w:p>
        </w:tc>
        <w:tc>
          <w:tcPr>
            <w:tcW w:w="2749" w:type="pct"/>
            <w:vAlign w:val="center"/>
          </w:tcPr>
          <w:p w:rsidR="00741D52" w:rsidRPr="00637E74" w:rsidRDefault="00741D52" w:rsidP="00765757">
            <w:pPr>
              <w:rPr>
                <w:sz w:val="20"/>
                <w:szCs w:val="20"/>
              </w:rPr>
            </w:pPr>
            <w:r w:rsidRPr="00637E74">
              <w:rPr>
                <w:sz w:val="20"/>
                <w:szCs w:val="20"/>
              </w:rPr>
              <w:t>Строительство спортивного комплекса (730  м2)</w:t>
            </w:r>
          </w:p>
        </w:tc>
        <w:tc>
          <w:tcPr>
            <w:tcW w:w="858" w:type="pct"/>
            <w:vAlign w:val="center"/>
          </w:tcPr>
          <w:p w:rsidR="00741D52" w:rsidRPr="00637E74" w:rsidRDefault="00637E74" w:rsidP="00741D52">
            <w:pPr>
              <w:jc w:val="center"/>
              <w:rPr>
                <w:sz w:val="20"/>
                <w:szCs w:val="20"/>
              </w:rPr>
            </w:pPr>
            <w:r w:rsidRPr="00637E74">
              <w:rPr>
                <w:sz w:val="20"/>
                <w:szCs w:val="20"/>
              </w:rPr>
              <w:t>нд</w:t>
            </w:r>
          </w:p>
        </w:tc>
        <w:tc>
          <w:tcPr>
            <w:tcW w:w="1141" w:type="pct"/>
            <w:vAlign w:val="center"/>
          </w:tcPr>
          <w:p w:rsidR="00741D52" w:rsidRPr="00637E74" w:rsidRDefault="00637E74" w:rsidP="00765757">
            <w:pPr>
              <w:rPr>
                <w:sz w:val="20"/>
                <w:szCs w:val="20"/>
              </w:rPr>
            </w:pPr>
            <w:r w:rsidRPr="00637E74">
              <w:rPr>
                <w:sz w:val="20"/>
                <w:szCs w:val="20"/>
              </w:rPr>
              <w:t>централизованное</w:t>
            </w:r>
          </w:p>
        </w:tc>
      </w:tr>
      <w:tr w:rsidR="00741D52" w:rsidRPr="00660EB7" w:rsidTr="00741D52">
        <w:trPr>
          <w:jc w:val="center"/>
        </w:trPr>
        <w:tc>
          <w:tcPr>
            <w:tcW w:w="252" w:type="pct"/>
            <w:vAlign w:val="center"/>
          </w:tcPr>
          <w:p w:rsidR="00741D52" w:rsidRPr="00637E74" w:rsidRDefault="00637E74" w:rsidP="00765757">
            <w:pPr>
              <w:jc w:val="center"/>
              <w:rPr>
                <w:sz w:val="20"/>
                <w:szCs w:val="20"/>
              </w:rPr>
            </w:pPr>
            <w:r w:rsidRPr="00637E74">
              <w:rPr>
                <w:sz w:val="20"/>
                <w:szCs w:val="20"/>
              </w:rPr>
              <w:t>3</w:t>
            </w:r>
          </w:p>
        </w:tc>
        <w:tc>
          <w:tcPr>
            <w:tcW w:w="2749" w:type="pct"/>
            <w:vAlign w:val="center"/>
          </w:tcPr>
          <w:p w:rsidR="00741D52" w:rsidRPr="00637E74" w:rsidRDefault="00741D52" w:rsidP="00741D52">
            <w:pPr>
              <w:rPr>
                <w:sz w:val="20"/>
                <w:szCs w:val="20"/>
              </w:rPr>
            </w:pPr>
            <w:r w:rsidRPr="00637E74">
              <w:rPr>
                <w:sz w:val="20"/>
                <w:szCs w:val="20"/>
              </w:rPr>
              <w:t>Строительство 12-ти квартирного жилого дома для «малосемейных»</w:t>
            </w:r>
          </w:p>
        </w:tc>
        <w:tc>
          <w:tcPr>
            <w:tcW w:w="858" w:type="pct"/>
            <w:vAlign w:val="center"/>
          </w:tcPr>
          <w:p w:rsidR="00741D52" w:rsidRPr="00637E74" w:rsidRDefault="00741D52" w:rsidP="00741D52">
            <w:pPr>
              <w:jc w:val="center"/>
              <w:rPr>
                <w:sz w:val="20"/>
                <w:szCs w:val="20"/>
              </w:rPr>
            </w:pPr>
            <w:r w:rsidRPr="00637E74">
              <w:rPr>
                <w:sz w:val="20"/>
                <w:szCs w:val="20"/>
              </w:rPr>
              <w:t>2028</w:t>
            </w:r>
          </w:p>
        </w:tc>
        <w:tc>
          <w:tcPr>
            <w:tcW w:w="1141" w:type="pct"/>
            <w:vAlign w:val="center"/>
          </w:tcPr>
          <w:p w:rsidR="00741D52" w:rsidRPr="00637E74" w:rsidRDefault="00637E74" w:rsidP="00765757">
            <w:pPr>
              <w:rPr>
                <w:sz w:val="20"/>
                <w:szCs w:val="20"/>
              </w:rPr>
            </w:pPr>
            <w:r w:rsidRPr="00637E74">
              <w:rPr>
                <w:sz w:val="20"/>
                <w:szCs w:val="20"/>
              </w:rPr>
              <w:t>централизованное</w:t>
            </w:r>
          </w:p>
        </w:tc>
      </w:tr>
      <w:tr w:rsidR="000E3255" w:rsidRPr="00660EB7" w:rsidTr="00741D52">
        <w:trPr>
          <w:jc w:val="center"/>
        </w:trPr>
        <w:tc>
          <w:tcPr>
            <w:tcW w:w="252" w:type="pct"/>
            <w:vAlign w:val="center"/>
          </w:tcPr>
          <w:p w:rsidR="000E3255" w:rsidRPr="00741D52" w:rsidRDefault="000E3255" w:rsidP="000E3255">
            <w:pPr>
              <w:jc w:val="center"/>
              <w:rPr>
                <w:sz w:val="20"/>
                <w:szCs w:val="20"/>
              </w:rPr>
            </w:pPr>
            <w:r>
              <w:rPr>
                <w:sz w:val="20"/>
                <w:szCs w:val="20"/>
              </w:rPr>
              <w:t>4</w:t>
            </w:r>
          </w:p>
        </w:tc>
        <w:tc>
          <w:tcPr>
            <w:tcW w:w="2749" w:type="pct"/>
            <w:vAlign w:val="center"/>
          </w:tcPr>
          <w:p w:rsidR="000E3255" w:rsidRPr="00741D52" w:rsidRDefault="000E3255" w:rsidP="000E3255">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0E3255" w:rsidRPr="00741D52" w:rsidRDefault="000E3255" w:rsidP="000E3255">
            <w:pPr>
              <w:jc w:val="center"/>
              <w:rPr>
                <w:sz w:val="20"/>
                <w:szCs w:val="20"/>
              </w:rPr>
            </w:pPr>
            <w:r>
              <w:rPr>
                <w:sz w:val="20"/>
                <w:szCs w:val="20"/>
              </w:rPr>
              <w:t>нд</w:t>
            </w:r>
          </w:p>
        </w:tc>
        <w:tc>
          <w:tcPr>
            <w:tcW w:w="1141" w:type="pct"/>
            <w:vAlign w:val="center"/>
          </w:tcPr>
          <w:p w:rsidR="000E3255" w:rsidRPr="00741D52" w:rsidRDefault="000E3255" w:rsidP="000E3255">
            <w:pPr>
              <w:rPr>
                <w:sz w:val="20"/>
                <w:szCs w:val="20"/>
              </w:rPr>
            </w:pPr>
            <w:r w:rsidRPr="00741D52">
              <w:rPr>
                <w:sz w:val="20"/>
                <w:szCs w:val="20"/>
              </w:rPr>
              <w:t>централизованное</w:t>
            </w:r>
          </w:p>
        </w:tc>
      </w:tr>
      <w:tr w:rsidR="00741D52" w:rsidRPr="00660EB7" w:rsidTr="00741D52">
        <w:trPr>
          <w:jc w:val="center"/>
        </w:trPr>
        <w:tc>
          <w:tcPr>
            <w:tcW w:w="3001" w:type="pct"/>
            <w:gridSpan w:val="2"/>
            <w:vAlign w:val="center"/>
          </w:tcPr>
          <w:p w:rsidR="00741D52" w:rsidRPr="00660EB7" w:rsidRDefault="00741D52" w:rsidP="00765757">
            <w:pPr>
              <w:jc w:val="center"/>
              <w:rPr>
                <w:b/>
                <w:sz w:val="20"/>
                <w:szCs w:val="20"/>
              </w:rPr>
            </w:pPr>
            <w:r w:rsidRPr="00660EB7">
              <w:rPr>
                <w:b/>
                <w:sz w:val="20"/>
                <w:szCs w:val="20"/>
              </w:rPr>
              <w:t>с. Конергино</w:t>
            </w:r>
          </w:p>
        </w:tc>
        <w:tc>
          <w:tcPr>
            <w:tcW w:w="858" w:type="pct"/>
            <w:vAlign w:val="center"/>
          </w:tcPr>
          <w:p w:rsidR="00741D52" w:rsidRPr="00660EB7" w:rsidRDefault="00741D52" w:rsidP="00741D52">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637E74" w:rsidRPr="00660EB7" w:rsidTr="00741D52">
        <w:trPr>
          <w:jc w:val="center"/>
        </w:trPr>
        <w:tc>
          <w:tcPr>
            <w:tcW w:w="252" w:type="pct"/>
            <w:vAlign w:val="center"/>
          </w:tcPr>
          <w:p w:rsidR="00637E74" w:rsidRPr="00637E74" w:rsidRDefault="00637E74" w:rsidP="00765757">
            <w:pPr>
              <w:jc w:val="center"/>
              <w:rPr>
                <w:sz w:val="20"/>
                <w:szCs w:val="20"/>
              </w:rPr>
            </w:pPr>
            <w:r>
              <w:rPr>
                <w:sz w:val="20"/>
                <w:szCs w:val="20"/>
              </w:rPr>
              <w:t>1</w:t>
            </w:r>
          </w:p>
        </w:tc>
        <w:tc>
          <w:tcPr>
            <w:tcW w:w="2749" w:type="pct"/>
            <w:vAlign w:val="center"/>
          </w:tcPr>
          <w:p w:rsidR="00637E74" w:rsidRPr="00637E74" w:rsidRDefault="00637E74" w:rsidP="00765757">
            <w:pPr>
              <w:rPr>
                <w:sz w:val="20"/>
                <w:szCs w:val="20"/>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637E74" w:rsidRPr="00637E74" w:rsidRDefault="00637E74" w:rsidP="00741D52">
            <w:pPr>
              <w:jc w:val="center"/>
              <w:rPr>
                <w:sz w:val="20"/>
                <w:szCs w:val="20"/>
              </w:rPr>
            </w:pPr>
            <w:r>
              <w:rPr>
                <w:sz w:val="20"/>
                <w:szCs w:val="20"/>
              </w:rPr>
              <w:t>2025</w:t>
            </w:r>
          </w:p>
        </w:tc>
        <w:tc>
          <w:tcPr>
            <w:tcW w:w="1141" w:type="pct"/>
            <w:vAlign w:val="center"/>
          </w:tcPr>
          <w:p w:rsidR="00637E74" w:rsidRDefault="00637E74" w:rsidP="00765757">
            <w:pPr>
              <w:rPr>
                <w:sz w:val="20"/>
                <w:szCs w:val="20"/>
              </w:rPr>
            </w:pPr>
            <w:r>
              <w:rPr>
                <w:sz w:val="20"/>
                <w:szCs w:val="20"/>
              </w:rPr>
              <w:t>ц</w:t>
            </w:r>
            <w:r w:rsidRPr="00637E74">
              <w:rPr>
                <w:sz w:val="20"/>
                <w:szCs w:val="20"/>
              </w:rPr>
              <w:t>ентрализованное</w:t>
            </w:r>
          </w:p>
        </w:tc>
      </w:tr>
      <w:tr w:rsidR="00741D52" w:rsidRPr="00660EB7" w:rsidTr="00741D52">
        <w:trPr>
          <w:jc w:val="center"/>
        </w:trPr>
        <w:tc>
          <w:tcPr>
            <w:tcW w:w="252" w:type="pct"/>
            <w:vAlign w:val="center"/>
          </w:tcPr>
          <w:p w:rsidR="00741D52" w:rsidRPr="00637E74" w:rsidRDefault="00741D52" w:rsidP="00765757">
            <w:pPr>
              <w:jc w:val="center"/>
              <w:rPr>
                <w:sz w:val="20"/>
                <w:szCs w:val="20"/>
              </w:rPr>
            </w:pPr>
            <w:r w:rsidRPr="00637E74">
              <w:rPr>
                <w:sz w:val="20"/>
                <w:szCs w:val="20"/>
              </w:rPr>
              <w:t>2</w:t>
            </w:r>
          </w:p>
        </w:tc>
        <w:tc>
          <w:tcPr>
            <w:tcW w:w="2749" w:type="pct"/>
            <w:vAlign w:val="center"/>
          </w:tcPr>
          <w:p w:rsidR="00741D52" w:rsidRPr="00637E74" w:rsidRDefault="00741D52" w:rsidP="00765757">
            <w:pPr>
              <w:rPr>
                <w:sz w:val="20"/>
                <w:szCs w:val="20"/>
              </w:rPr>
            </w:pPr>
            <w:r w:rsidRPr="00637E74">
              <w:rPr>
                <w:sz w:val="20"/>
                <w:szCs w:val="20"/>
              </w:rPr>
              <w:t>Строительство 12 квартирного дома</w:t>
            </w:r>
          </w:p>
        </w:tc>
        <w:tc>
          <w:tcPr>
            <w:tcW w:w="858" w:type="pct"/>
            <w:vAlign w:val="center"/>
          </w:tcPr>
          <w:p w:rsidR="00741D52" w:rsidRPr="00637E74" w:rsidRDefault="00637E74" w:rsidP="00741D52">
            <w:pPr>
              <w:jc w:val="center"/>
              <w:rPr>
                <w:sz w:val="20"/>
                <w:szCs w:val="20"/>
              </w:rPr>
            </w:pPr>
            <w:r w:rsidRPr="00637E74">
              <w:rPr>
                <w:sz w:val="20"/>
                <w:szCs w:val="20"/>
              </w:rPr>
              <w:t>2029</w:t>
            </w:r>
          </w:p>
        </w:tc>
        <w:tc>
          <w:tcPr>
            <w:tcW w:w="1141" w:type="pct"/>
            <w:vAlign w:val="center"/>
          </w:tcPr>
          <w:p w:rsidR="00741D52" w:rsidRPr="00637E74" w:rsidRDefault="00637E74" w:rsidP="00765757">
            <w:pPr>
              <w:rPr>
                <w:sz w:val="20"/>
                <w:szCs w:val="20"/>
              </w:rPr>
            </w:pPr>
            <w:r>
              <w:rPr>
                <w:sz w:val="20"/>
                <w:szCs w:val="20"/>
              </w:rPr>
              <w:t>ц</w:t>
            </w:r>
            <w:r w:rsidRPr="00637E74">
              <w:rPr>
                <w:sz w:val="20"/>
                <w:szCs w:val="20"/>
              </w:rPr>
              <w:t>ентрализованное</w:t>
            </w:r>
          </w:p>
        </w:tc>
      </w:tr>
      <w:tr w:rsidR="00741D52" w:rsidRPr="00660EB7" w:rsidTr="00741D52">
        <w:trPr>
          <w:jc w:val="center"/>
        </w:trPr>
        <w:tc>
          <w:tcPr>
            <w:tcW w:w="252" w:type="pct"/>
            <w:vAlign w:val="center"/>
          </w:tcPr>
          <w:p w:rsidR="00741D52" w:rsidRPr="00637E74" w:rsidRDefault="00741D52" w:rsidP="00765757">
            <w:pPr>
              <w:jc w:val="center"/>
              <w:rPr>
                <w:sz w:val="20"/>
                <w:szCs w:val="20"/>
              </w:rPr>
            </w:pPr>
            <w:r w:rsidRPr="00637E74">
              <w:rPr>
                <w:sz w:val="20"/>
                <w:szCs w:val="20"/>
              </w:rPr>
              <w:t>3</w:t>
            </w:r>
          </w:p>
        </w:tc>
        <w:tc>
          <w:tcPr>
            <w:tcW w:w="2749" w:type="pct"/>
            <w:vAlign w:val="center"/>
          </w:tcPr>
          <w:p w:rsidR="00741D52" w:rsidRPr="00637E74" w:rsidRDefault="00741D52" w:rsidP="00765757">
            <w:pPr>
              <w:rPr>
                <w:sz w:val="20"/>
                <w:szCs w:val="20"/>
              </w:rPr>
            </w:pPr>
            <w:r w:rsidRPr="00637E74">
              <w:rPr>
                <w:sz w:val="20"/>
                <w:szCs w:val="20"/>
              </w:rPr>
              <w:t>Строительство 42 одноквартирных жилых домов</w:t>
            </w:r>
          </w:p>
        </w:tc>
        <w:tc>
          <w:tcPr>
            <w:tcW w:w="858" w:type="pct"/>
            <w:vAlign w:val="center"/>
          </w:tcPr>
          <w:p w:rsidR="00741D52" w:rsidRPr="00637E74" w:rsidRDefault="00637E74" w:rsidP="00741D52">
            <w:pPr>
              <w:jc w:val="center"/>
              <w:rPr>
                <w:sz w:val="20"/>
                <w:szCs w:val="20"/>
              </w:rPr>
            </w:pPr>
            <w:r w:rsidRPr="00637E74">
              <w:rPr>
                <w:sz w:val="20"/>
                <w:szCs w:val="20"/>
              </w:rPr>
              <w:t>нд</w:t>
            </w:r>
          </w:p>
        </w:tc>
        <w:tc>
          <w:tcPr>
            <w:tcW w:w="1141" w:type="pct"/>
            <w:vAlign w:val="center"/>
          </w:tcPr>
          <w:p w:rsidR="00741D52" w:rsidRPr="00637E74" w:rsidRDefault="00637E74" w:rsidP="00765757">
            <w:pPr>
              <w:rPr>
                <w:sz w:val="20"/>
                <w:szCs w:val="20"/>
              </w:rPr>
            </w:pPr>
            <w:r>
              <w:rPr>
                <w:sz w:val="20"/>
                <w:szCs w:val="20"/>
              </w:rPr>
              <w:t>ц</w:t>
            </w:r>
            <w:r w:rsidRPr="00637E74">
              <w:rPr>
                <w:sz w:val="20"/>
                <w:szCs w:val="20"/>
              </w:rPr>
              <w:t>ентрализованное</w:t>
            </w:r>
          </w:p>
        </w:tc>
      </w:tr>
      <w:tr w:rsidR="000E3255" w:rsidRPr="00660EB7" w:rsidTr="00741D52">
        <w:trPr>
          <w:jc w:val="center"/>
        </w:trPr>
        <w:tc>
          <w:tcPr>
            <w:tcW w:w="252" w:type="pct"/>
            <w:vAlign w:val="center"/>
          </w:tcPr>
          <w:p w:rsidR="000E3255" w:rsidRPr="00741D52" w:rsidRDefault="000E3255" w:rsidP="000E3255">
            <w:pPr>
              <w:jc w:val="center"/>
              <w:rPr>
                <w:sz w:val="20"/>
                <w:szCs w:val="20"/>
              </w:rPr>
            </w:pPr>
            <w:r>
              <w:rPr>
                <w:sz w:val="20"/>
                <w:szCs w:val="20"/>
              </w:rPr>
              <w:t>4</w:t>
            </w:r>
          </w:p>
        </w:tc>
        <w:tc>
          <w:tcPr>
            <w:tcW w:w="2749" w:type="pct"/>
            <w:vAlign w:val="center"/>
          </w:tcPr>
          <w:p w:rsidR="000E3255" w:rsidRPr="00741D52" w:rsidRDefault="000E3255" w:rsidP="000E3255">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0E3255" w:rsidRPr="00741D52" w:rsidRDefault="000E3255" w:rsidP="000E3255">
            <w:pPr>
              <w:jc w:val="center"/>
              <w:rPr>
                <w:sz w:val="20"/>
                <w:szCs w:val="20"/>
              </w:rPr>
            </w:pPr>
            <w:r>
              <w:rPr>
                <w:sz w:val="20"/>
                <w:szCs w:val="20"/>
              </w:rPr>
              <w:t>нд</w:t>
            </w:r>
          </w:p>
        </w:tc>
        <w:tc>
          <w:tcPr>
            <w:tcW w:w="1141" w:type="pct"/>
            <w:vAlign w:val="center"/>
          </w:tcPr>
          <w:p w:rsidR="000E3255" w:rsidRPr="00741D52" w:rsidRDefault="000E3255" w:rsidP="000E3255">
            <w:pPr>
              <w:rPr>
                <w:sz w:val="20"/>
                <w:szCs w:val="20"/>
              </w:rPr>
            </w:pPr>
            <w:r w:rsidRPr="00741D52">
              <w:rPr>
                <w:sz w:val="20"/>
                <w:szCs w:val="20"/>
              </w:rPr>
              <w:t>централизованное</w:t>
            </w:r>
          </w:p>
        </w:tc>
      </w:tr>
      <w:tr w:rsidR="00741D52" w:rsidRPr="00660EB7" w:rsidTr="00741D52">
        <w:trPr>
          <w:jc w:val="center"/>
        </w:trPr>
        <w:tc>
          <w:tcPr>
            <w:tcW w:w="3001" w:type="pct"/>
            <w:gridSpan w:val="2"/>
            <w:vAlign w:val="center"/>
          </w:tcPr>
          <w:p w:rsidR="00741D52" w:rsidRPr="00660EB7" w:rsidRDefault="00741D52" w:rsidP="00765757">
            <w:pPr>
              <w:jc w:val="center"/>
              <w:rPr>
                <w:b/>
                <w:sz w:val="20"/>
                <w:szCs w:val="20"/>
              </w:rPr>
            </w:pPr>
            <w:r w:rsidRPr="00660EB7">
              <w:rPr>
                <w:b/>
                <w:sz w:val="20"/>
                <w:szCs w:val="20"/>
              </w:rPr>
              <w:t>с. Рыркайпий</w:t>
            </w:r>
          </w:p>
        </w:tc>
        <w:tc>
          <w:tcPr>
            <w:tcW w:w="858" w:type="pct"/>
            <w:vAlign w:val="center"/>
          </w:tcPr>
          <w:p w:rsidR="00741D52" w:rsidRPr="00660EB7" w:rsidRDefault="00741D52" w:rsidP="00741D52">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637E74" w:rsidRPr="00660EB7" w:rsidTr="00741D52">
        <w:trPr>
          <w:jc w:val="center"/>
        </w:trPr>
        <w:tc>
          <w:tcPr>
            <w:tcW w:w="252" w:type="pct"/>
            <w:vAlign w:val="center"/>
          </w:tcPr>
          <w:p w:rsidR="00637E74" w:rsidRPr="00660EB7" w:rsidRDefault="00637E74" w:rsidP="00765757">
            <w:pPr>
              <w:jc w:val="center"/>
              <w:rPr>
                <w:sz w:val="20"/>
                <w:szCs w:val="20"/>
              </w:rPr>
            </w:pPr>
          </w:p>
        </w:tc>
        <w:tc>
          <w:tcPr>
            <w:tcW w:w="2749" w:type="pct"/>
            <w:vAlign w:val="center"/>
          </w:tcPr>
          <w:p w:rsidR="00637E74" w:rsidRPr="00660EB7" w:rsidRDefault="00637E74" w:rsidP="00765757">
            <w:pPr>
              <w:rPr>
                <w:sz w:val="20"/>
                <w:szCs w:val="20"/>
                <w:highlight w:val="yellow"/>
              </w:rPr>
            </w:pPr>
          </w:p>
        </w:tc>
        <w:tc>
          <w:tcPr>
            <w:tcW w:w="858" w:type="pct"/>
            <w:vAlign w:val="center"/>
          </w:tcPr>
          <w:p w:rsidR="00637E74" w:rsidRPr="00660EB7" w:rsidRDefault="00637E74" w:rsidP="00741D52">
            <w:pPr>
              <w:jc w:val="center"/>
              <w:rPr>
                <w:sz w:val="20"/>
                <w:szCs w:val="20"/>
                <w:highlight w:val="yellow"/>
              </w:rPr>
            </w:pPr>
          </w:p>
        </w:tc>
        <w:tc>
          <w:tcPr>
            <w:tcW w:w="1141" w:type="pct"/>
            <w:vAlign w:val="center"/>
          </w:tcPr>
          <w:p w:rsidR="00637E74" w:rsidRPr="00660EB7" w:rsidRDefault="00637E74" w:rsidP="00765757">
            <w:pPr>
              <w:rPr>
                <w:sz w:val="20"/>
                <w:szCs w:val="20"/>
                <w:highlight w:val="yellow"/>
              </w:rPr>
            </w:pPr>
          </w:p>
        </w:tc>
      </w:tr>
      <w:tr w:rsidR="00637E74" w:rsidRPr="00660EB7" w:rsidTr="00765757">
        <w:trPr>
          <w:jc w:val="center"/>
        </w:trPr>
        <w:tc>
          <w:tcPr>
            <w:tcW w:w="252" w:type="pct"/>
            <w:vAlign w:val="center"/>
          </w:tcPr>
          <w:p w:rsidR="00637E74" w:rsidRPr="00660EB7" w:rsidRDefault="00637E74" w:rsidP="00637E74">
            <w:pPr>
              <w:jc w:val="center"/>
              <w:rPr>
                <w:sz w:val="20"/>
                <w:szCs w:val="20"/>
              </w:rPr>
            </w:pPr>
            <w:r>
              <w:rPr>
                <w:sz w:val="20"/>
                <w:szCs w:val="20"/>
              </w:rPr>
              <w:t>1</w:t>
            </w:r>
          </w:p>
        </w:tc>
        <w:tc>
          <w:tcPr>
            <w:tcW w:w="2749" w:type="pct"/>
            <w:vAlign w:val="center"/>
          </w:tcPr>
          <w:p w:rsidR="00637E74" w:rsidRPr="00637E74" w:rsidRDefault="00637E74" w:rsidP="00637E74">
            <w:pPr>
              <w:rPr>
                <w:sz w:val="20"/>
                <w:szCs w:val="20"/>
              </w:rPr>
            </w:pPr>
            <w:r w:rsidRPr="00637E74">
              <w:rPr>
                <w:sz w:val="20"/>
                <w:szCs w:val="20"/>
              </w:rPr>
              <w:t>Строительство 16-квартирного МКД</w:t>
            </w:r>
          </w:p>
        </w:tc>
        <w:tc>
          <w:tcPr>
            <w:tcW w:w="858" w:type="pct"/>
            <w:vAlign w:val="center"/>
          </w:tcPr>
          <w:p w:rsidR="00637E74" w:rsidRPr="00637E74" w:rsidRDefault="00637E74" w:rsidP="00637E74">
            <w:pPr>
              <w:jc w:val="center"/>
              <w:rPr>
                <w:sz w:val="20"/>
                <w:szCs w:val="20"/>
              </w:rPr>
            </w:pPr>
            <w:r w:rsidRPr="00637E74">
              <w:rPr>
                <w:sz w:val="20"/>
                <w:szCs w:val="20"/>
              </w:rPr>
              <w:t>2027</w:t>
            </w:r>
          </w:p>
        </w:tc>
        <w:tc>
          <w:tcPr>
            <w:tcW w:w="1141" w:type="pct"/>
          </w:tcPr>
          <w:p w:rsidR="00637E74" w:rsidRDefault="00637E74" w:rsidP="00637E74">
            <w:pPr>
              <w:jc w:val="center"/>
            </w:pPr>
            <w:r w:rsidRPr="00A356DE">
              <w:rPr>
                <w:sz w:val="20"/>
                <w:szCs w:val="20"/>
              </w:rPr>
              <w:t>централизованное</w:t>
            </w:r>
          </w:p>
        </w:tc>
      </w:tr>
      <w:tr w:rsidR="00637E74" w:rsidRPr="00660EB7" w:rsidTr="00765757">
        <w:trPr>
          <w:jc w:val="center"/>
        </w:trPr>
        <w:tc>
          <w:tcPr>
            <w:tcW w:w="252" w:type="pct"/>
            <w:vAlign w:val="center"/>
          </w:tcPr>
          <w:p w:rsidR="00637E74" w:rsidRPr="00660EB7" w:rsidRDefault="00637E74" w:rsidP="00637E74">
            <w:pPr>
              <w:jc w:val="center"/>
              <w:rPr>
                <w:sz w:val="20"/>
                <w:szCs w:val="20"/>
              </w:rPr>
            </w:pPr>
            <w:r>
              <w:rPr>
                <w:sz w:val="20"/>
                <w:szCs w:val="20"/>
              </w:rPr>
              <w:t>2</w:t>
            </w:r>
          </w:p>
        </w:tc>
        <w:tc>
          <w:tcPr>
            <w:tcW w:w="2749" w:type="pct"/>
            <w:vAlign w:val="center"/>
          </w:tcPr>
          <w:p w:rsidR="00637E74" w:rsidRPr="00660EB7" w:rsidRDefault="00637E74" w:rsidP="00637E74">
            <w:pPr>
              <w:rPr>
                <w:sz w:val="20"/>
                <w:szCs w:val="20"/>
                <w:highlight w:val="yellow"/>
              </w:rPr>
            </w:pPr>
            <w:r w:rsidRPr="00637E74">
              <w:rPr>
                <w:sz w:val="20"/>
                <w:szCs w:val="20"/>
              </w:rPr>
              <w:t>Строительство станции технического осмотра автомобилей</w:t>
            </w:r>
          </w:p>
        </w:tc>
        <w:tc>
          <w:tcPr>
            <w:tcW w:w="858" w:type="pct"/>
            <w:vAlign w:val="center"/>
          </w:tcPr>
          <w:p w:rsidR="00637E74" w:rsidRPr="00637E74" w:rsidRDefault="00637E74" w:rsidP="00637E74">
            <w:pPr>
              <w:jc w:val="center"/>
              <w:rPr>
                <w:sz w:val="20"/>
                <w:szCs w:val="20"/>
              </w:rPr>
            </w:pPr>
            <w:r w:rsidRPr="00637E74">
              <w:rPr>
                <w:sz w:val="20"/>
                <w:szCs w:val="20"/>
              </w:rPr>
              <w:t>2027</w:t>
            </w:r>
          </w:p>
        </w:tc>
        <w:tc>
          <w:tcPr>
            <w:tcW w:w="1141" w:type="pct"/>
          </w:tcPr>
          <w:p w:rsidR="00637E74" w:rsidRDefault="00637E74" w:rsidP="00637E74">
            <w:pPr>
              <w:jc w:val="center"/>
            </w:pPr>
            <w:r w:rsidRPr="00A356DE">
              <w:rPr>
                <w:sz w:val="20"/>
                <w:szCs w:val="20"/>
              </w:rPr>
              <w:t>централизованное</w:t>
            </w:r>
          </w:p>
        </w:tc>
      </w:tr>
      <w:tr w:rsidR="00637E74" w:rsidRPr="00660EB7" w:rsidTr="00765757">
        <w:trPr>
          <w:jc w:val="center"/>
        </w:trPr>
        <w:tc>
          <w:tcPr>
            <w:tcW w:w="252" w:type="pct"/>
            <w:vAlign w:val="center"/>
          </w:tcPr>
          <w:p w:rsidR="00637E74" w:rsidRPr="00660EB7" w:rsidRDefault="00637E74" w:rsidP="00637E74">
            <w:pPr>
              <w:jc w:val="center"/>
              <w:rPr>
                <w:sz w:val="20"/>
                <w:szCs w:val="20"/>
              </w:rPr>
            </w:pPr>
            <w:r>
              <w:rPr>
                <w:sz w:val="20"/>
                <w:szCs w:val="20"/>
              </w:rPr>
              <w:t>3</w:t>
            </w:r>
          </w:p>
        </w:tc>
        <w:tc>
          <w:tcPr>
            <w:tcW w:w="2749" w:type="pct"/>
            <w:vAlign w:val="center"/>
          </w:tcPr>
          <w:p w:rsidR="00637E74" w:rsidRPr="00660EB7" w:rsidRDefault="00637E74" w:rsidP="00637E74">
            <w:pPr>
              <w:rPr>
                <w:sz w:val="20"/>
                <w:szCs w:val="20"/>
                <w:highlight w:val="yellow"/>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637E74" w:rsidRPr="00637E74" w:rsidRDefault="00637E74" w:rsidP="00637E74">
            <w:pPr>
              <w:jc w:val="center"/>
              <w:rPr>
                <w:sz w:val="20"/>
                <w:szCs w:val="20"/>
              </w:rPr>
            </w:pPr>
            <w:r w:rsidRPr="00637E74">
              <w:rPr>
                <w:sz w:val="20"/>
                <w:szCs w:val="20"/>
              </w:rPr>
              <w:t>2026</w:t>
            </w:r>
          </w:p>
        </w:tc>
        <w:tc>
          <w:tcPr>
            <w:tcW w:w="1141" w:type="pct"/>
          </w:tcPr>
          <w:p w:rsidR="00637E74" w:rsidRDefault="00637E74" w:rsidP="00637E74">
            <w:pPr>
              <w:jc w:val="center"/>
            </w:pPr>
            <w:r w:rsidRPr="00A356DE">
              <w:rPr>
                <w:sz w:val="20"/>
                <w:szCs w:val="20"/>
              </w:rPr>
              <w:t>централизованное</w:t>
            </w:r>
          </w:p>
        </w:tc>
      </w:tr>
      <w:tr w:rsidR="000E3255" w:rsidRPr="00660EB7" w:rsidTr="003565A3">
        <w:trPr>
          <w:jc w:val="center"/>
        </w:trPr>
        <w:tc>
          <w:tcPr>
            <w:tcW w:w="252" w:type="pct"/>
            <w:vAlign w:val="center"/>
          </w:tcPr>
          <w:p w:rsidR="000E3255" w:rsidRPr="00741D52" w:rsidRDefault="000E3255" w:rsidP="000E3255">
            <w:pPr>
              <w:jc w:val="center"/>
              <w:rPr>
                <w:sz w:val="20"/>
                <w:szCs w:val="20"/>
              </w:rPr>
            </w:pPr>
            <w:r>
              <w:rPr>
                <w:sz w:val="20"/>
                <w:szCs w:val="20"/>
              </w:rPr>
              <w:t>4</w:t>
            </w:r>
          </w:p>
        </w:tc>
        <w:tc>
          <w:tcPr>
            <w:tcW w:w="2749" w:type="pct"/>
            <w:vAlign w:val="center"/>
          </w:tcPr>
          <w:p w:rsidR="000E3255" w:rsidRPr="00741D52" w:rsidRDefault="000E3255" w:rsidP="000E3255">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0E3255" w:rsidRPr="00741D52" w:rsidRDefault="000E3255" w:rsidP="000E3255">
            <w:pPr>
              <w:jc w:val="center"/>
              <w:rPr>
                <w:sz w:val="20"/>
                <w:szCs w:val="20"/>
              </w:rPr>
            </w:pPr>
            <w:r>
              <w:rPr>
                <w:sz w:val="20"/>
                <w:szCs w:val="20"/>
              </w:rPr>
              <w:t>нд</w:t>
            </w:r>
          </w:p>
        </w:tc>
        <w:tc>
          <w:tcPr>
            <w:tcW w:w="1141" w:type="pct"/>
            <w:vAlign w:val="center"/>
          </w:tcPr>
          <w:p w:rsidR="000E3255" w:rsidRPr="00741D52" w:rsidRDefault="000E3255" w:rsidP="000E3255">
            <w:pPr>
              <w:rPr>
                <w:sz w:val="20"/>
                <w:szCs w:val="20"/>
              </w:rPr>
            </w:pPr>
            <w:r w:rsidRPr="00741D52">
              <w:rPr>
                <w:sz w:val="20"/>
                <w:szCs w:val="20"/>
              </w:rPr>
              <w:t>централизованное</w:t>
            </w:r>
          </w:p>
        </w:tc>
      </w:tr>
      <w:tr w:rsidR="00741D52" w:rsidRPr="00660EB7" w:rsidTr="00741D52">
        <w:trPr>
          <w:jc w:val="center"/>
        </w:trPr>
        <w:tc>
          <w:tcPr>
            <w:tcW w:w="3001" w:type="pct"/>
            <w:gridSpan w:val="2"/>
            <w:vAlign w:val="center"/>
          </w:tcPr>
          <w:p w:rsidR="00741D52" w:rsidRPr="00660EB7" w:rsidRDefault="00741D52" w:rsidP="00765757">
            <w:pPr>
              <w:jc w:val="center"/>
              <w:rPr>
                <w:b/>
                <w:sz w:val="20"/>
                <w:szCs w:val="20"/>
              </w:rPr>
            </w:pPr>
            <w:r w:rsidRPr="00660EB7">
              <w:rPr>
                <w:b/>
                <w:sz w:val="20"/>
                <w:szCs w:val="20"/>
              </w:rPr>
              <w:t>с. Ванкарем</w:t>
            </w:r>
          </w:p>
        </w:tc>
        <w:tc>
          <w:tcPr>
            <w:tcW w:w="858" w:type="pct"/>
            <w:vAlign w:val="center"/>
          </w:tcPr>
          <w:p w:rsidR="00741D52" w:rsidRPr="00660EB7" w:rsidRDefault="00741D52" w:rsidP="00741D52">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741D52" w:rsidRPr="00660EB7" w:rsidTr="00741D52">
        <w:trPr>
          <w:jc w:val="center"/>
        </w:trPr>
        <w:tc>
          <w:tcPr>
            <w:tcW w:w="252" w:type="pct"/>
            <w:vAlign w:val="center"/>
          </w:tcPr>
          <w:p w:rsidR="00741D52" w:rsidRPr="00660EB7" w:rsidRDefault="00637E74" w:rsidP="00765757">
            <w:pPr>
              <w:jc w:val="center"/>
              <w:rPr>
                <w:sz w:val="20"/>
                <w:szCs w:val="20"/>
              </w:rPr>
            </w:pPr>
            <w:r>
              <w:rPr>
                <w:sz w:val="20"/>
                <w:szCs w:val="20"/>
              </w:rPr>
              <w:t>1</w:t>
            </w:r>
          </w:p>
        </w:tc>
        <w:tc>
          <w:tcPr>
            <w:tcW w:w="2749" w:type="pct"/>
            <w:vAlign w:val="center"/>
          </w:tcPr>
          <w:p w:rsidR="00741D52" w:rsidRPr="00637E74" w:rsidRDefault="00741D52" w:rsidP="00765757">
            <w:pPr>
              <w:rPr>
                <w:sz w:val="20"/>
                <w:szCs w:val="20"/>
              </w:rPr>
            </w:pPr>
            <w:r w:rsidRPr="00637E74">
              <w:rPr>
                <w:sz w:val="20"/>
                <w:szCs w:val="20"/>
              </w:rPr>
              <w:t>Строительство 12 одноквартирных  домов</w:t>
            </w:r>
          </w:p>
        </w:tc>
        <w:tc>
          <w:tcPr>
            <w:tcW w:w="858" w:type="pct"/>
            <w:vAlign w:val="center"/>
          </w:tcPr>
          <w:p w:rsidR="00741D52" w:rsidRPr="00637E74" w:rsidRDefault="00637E74" w:rsidP="00741D52">
            <w:pPr>
              <w:jc w:val="center"/>
              <w:rPr>
                <w:sz w:val="20"/>
                <w:szCs w:val="20"/>
              </w:rPr>
            </w:pPr>
            <w:r w:rsidRPr="00637E74">
              <w:rPr>
                <w:sz w:val="20"/>
                <w:szCs w:val="20"/>
              </w:rPr>
              <w:t>2026</w:t>
            </w:r>
          </w:p>
        </w:tc>
        <w:tc>
          <w:tcPr>
            <w:tcW w:w="1141" w:type="pct"/>
            <w:vAlign w:val="center"/>
          </w:tcPr>
          <w:p w:rsidR="00741D52" w:rsidRPr="00637E74" w:rsidRDefault="00637E74" w:rsidP="00637E74">
            <w:pPr>
              <w:jc w:val="center"/>
              <w:rPr>
                <w:sz w:val="20"/>
                <w:szCs w:val="20"/>
              </w:rPr>
            </w:pPr>
            <w:r w:rsidRPr="00637E74">
              <w:rPr>
                <w:sz w:val="20"/>
                <w:szCs w:val="20"/>
              </w:rPr>
              <w:t>индивидуальное</w:t>
            </w:r>
          </w:p>
        </w:tc>
      </w:tr>
      <w:tr w:rsidR="000E3255" w:rsidRPr="00660EB7" w:rsidTr="00741D52">
        <w:trPr>
          <w:jc w:val="center"/>
        </w:trPr>
        <w:tc>
          <w:tcPr>
            <w:tcW w:w="252" w:type="pct"/>
            <w:vAlign w:val="center"/>
          </w:tcPr>
          <w:p w:rsidR="000E3255" w:rsidRPr="00741D52" w:rsidRDefault="000E3255" w:rsidP="000E3255">
            <w:pPr>
              <w:jc w:val="center"/>
              <w:rPr>
                <w:sz w:val="20"/>
                <w:szCs w:val="20"/>
              </w:rPr>
            </w:pPr>
            <w:r>
              <w:rPr>
                <w:sz w:val="20"/>
                <w:szCs w:val="20"/>
              </w:rPr>
              <w:t>2</w:t>
            </w:r>
          </w:p>
        </w:tc>
        <w:tc>
          <w:tcPr>
            <w:tcW w:w="2749" w:type="pct"/>
            <w:vAlign w:val="center"/>
          </w:tcPr>
          <w:p w:rsidR="000E3255" w:rsidRPr="00741D52" w:rsidRDefault="000E3255" w:rsidP="000E3255">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0E3255" w:rsidRPr="00741D52" w:rsidRDefault="000E3255" w:rsidP="000E3255">
            <w:pPr>
              <w:jc w:val="center"/>
              <w:rPr>
                <w:sz w:val="20"/>
                <w:szCs w:val="20"/>
              </w:rPr>
            </w:pPr>
            <w:r>
              <w:rPr>
                <w:sz w:val="20"/>
                <w:szCs w:val="20"/>
              </w:rPr>
              <w:t>нд</w:t>
            </w:r>
          </w:p>
        </w:tc>
        <w:tc>
          <w:tcPr>
            <w:tcW w:w="1141" w:type="pct"/>
            <w:vAlign w:val="center"/>
          </w:tcPr>
          <w:p w:rsidR="000E3255" w:rsidRPr="00741D52" w:rsidRDefault="000E3255" w:rsidP="000E3255">
            <w:pPr>
              <w:rPr>
                <w:sz w:val="20"/>
                <w:szCs w:val="20"/>
              </w:rPr>
            </w:pPr>
            <w:r w:rsidRPr="00741D52">
              <w:rPr>
                <w:sz w:val="20"/>
                <w:szCs w:val="20"/>
              </w:rPr>
              <w:t>централизованное</w:t>
            </w:r>
          </w:p>
        </w:tc>
      </w:tr>
      <w:tr w:rsidR="00741D52" w:rsidRPr="00660EB7" w:rsidTr="00741D52">
        <w:trPr>
          <w:jc w:val="center"/>
        </w:trPr>
        <w:tc>
          <w:tcPr>
            <w:tcW w:w="3001" w:type="pct"/>
            <w:gridSpan w:val="2"/>
            <w:vAlign w:val="center"/>
          </w:tcPr>
          <w:p w:rsidR="00741D52" w:rsidRPr="00660EB7" w:rsidRDefault="00741D52" w:rsidP="00765757">
            <w:pPr>
              <w:jc w:val="center"/>
              <w:rPr>
                <w:b/>
                <w:sz w:val="20"/>
                <w:szCs w:val="20"/>
              </w:rPr>
            </w:pPr>
            <w:r w:rsidRPr="00660EB7">
              <w:rPr>
                <w:b/>
                <w:sz w:val="20"/>
                <w:szCs w:val="20"/>
              </w:rPr>
              <w:t>с. Нутэпэльмен</w:t>
            </w:r>
          </w:p>
        </w:tc>
        <w:tc>
          <w:tcPr>
            <w:tcW w:w="858" w:type="pct"/>
            <w:vAlign w:val="center"/>
          </w:tcPr>
          <w:p w:rsidR="00741D52" w:rsidRPr="00660EB7" w:rsidRDefault="00741D52" w:rsidP="00741D52">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741D52" w:rsidRPr="00660EB7" w:rsidTr="00637E74">
        <w:trPr>
          <w:jc w:val="center"/>
        </w:trPr>
        <w:tc>
          <w:tcPr>
            <w:tcW w:w="252" w:type="pct"/>
            <w:vAlign w:val="center"/>
          </w:tcPr>
          <w:p w:rsidR="00741D52" w:rsidRPr="00637E74" w:rsidRDefault="00637E74" w:rsidP="00765757">
            <w:pPr>
              <w:jc w:val="center"/>
              <w:rPr>
                <w:sz w:val="20"/>
                <w:szCs w:val="20"/>
              </w:rPr>
            </w:pPr>
            <w:r w:rsidRPr="00637E74">
              <w:rPr>
                <w:sz w:val="20"/>
                <w:szCs w:val="20"/>
              </w:rPr>
              <w:t>1</w:t>
            </w:r>
          </w:p>
        </w:tc>
        <w:tc>
          <w:tcPr>
            <w:tcW w:w="2749" w:type="pct"/>
            <w:vAlign w:val="center"/>
          </w:tcPr>
          <w:p w:rsidR="00741D52" w:rsidRPr="00637E74" w:rsidRDefault="00637E74" w:rsidP="00637E74">
            <w:pPr>
              <w:rPr>
                <w:sz w:val="20"/>
                <w:szCs w:val="20"/>
              </w:rPr>
            </w:pPr>
            <w:r w:rsidRPr="00637E74">
              <w:rPr>
                <w:sz w:val="20"/>
                <w:szCs w:val="20"/>
              </w:rPr>
              <w:t>Строительство спортзала для МБОУ «Начальная школа-детский сад с. Нутэпэльмен»</w:t>
            </w:r>
          </w:p>
        </w:tc>
        <w:tc>
          <w:tcPr>
            <w:tcW w:w="858" w:type="pct"/>
            <w:vAlign w:val="center"/>
          </w:tcPr>
          <w:p w:rsidR="00741D52" w:rsidRPr="00637E74" w:rsidRDefault="00637E74" w:rsidP="00741D52">
            <w:pPr>
              <w:jc w:val="center"/>
              <w:rPr>
                <w:sz w:val="20"/>
                <w:szCs w:val="20"/>
              </w:rPr>
            </w:pPr>
            <w:r w:rsidRPr="00637E74">
              <w:rPr>
                <w:sz w:val="20"/>
                <w:szCs w:val="20"/>
              </w:rPr>
              <w:t>2025</w:t>
            </w:r>
          </w:p>
        </w:tc>
        <w:tc>
          <w:tcPr>
            <w:tcW w:w="1141" w:type="pct"/>
            <w:shd w:val="clear" w:color="auto" w:fill="FFFFFF" w:themeFill="background1"/>
            <w:vAlign w:val="center"/>
          </w:tcPr>
          <w:p w:rsidR="00741D52" w:rsidRPr="00637E74" w:rsidRDefault="00637E74" w:rsidP="00637E74">
            <w:pPr>
              <w:jc w:val="center"/>
              <w:rPr>
                <w:sz w:val="20"/>
                <w:szCs w:val="20"/>
              </w:rPr>
            </w:pPr>
            <w:r w:rsidRPr="00637E74">
              <w:rPr>
                <w:sz w:val="20"/>
                <w:szCs w:val="20"/>
              </w:rPr>
              <w:t>индивидуальное</w:t>
            </w:r>
          </w:p>
        </w:tc>
      </w:tr>
      <w:tr w:rsidR="00741D52" w:rsidRPr="00660EB7" w:rsidTr="00637E74">
        <w:trPr>
          <w:jc w:val="center"/>
        </w:trPr>
        <w:tc>
          <w:tcPr>
            <w:tcW w:w="252" w:type="pct"/>
            <w:vAlign w:val="center"/>
          </w:tcPr>
          <w:p w:rsidR="00741D52" w:rsidRPr="00637E74" w:rsidRDefault="00637E74" w:rsidP="00765757">
            <w:pPr>
              <w:jc w:val="center"/>
              <w:rPr>
                <w:sz w:val="20"/>
                <w:szCs w:val="20"/>
              </w:rPr>
            </w:pPr>
            <w:r w:rsidRPr="00637E74">
              <w:rPr>
                <w:sz w:val="20"/>
                <w:szCs w:val="20"/>
              </w:rPr>
              <w:t>2</w:t>
            </w:r>
          </w:p>
        </w:tc>
        <w:tc>
          <w:tcPr>
            <w:tcW w:w="2749" w:type="pct"/>
            <w:vAlign w:val="center"/>
          </w:tcPr>
          <w:p w:rsidR="00741D52" w:rsidRPr="00637E74" w:rsidRDefault="00741D52" w:rsidP="00765757">
            <w:pPr>
              <w:rPr>
                <w:sz w:val="20"/>
                <w:szCs w:val="20"/>
              </w:rPr>
            </w:pPr>
            <w:r w:rsidRPr="00637E74">
              <w:rPr>
                <w:sz w:val="20"/>
                <w:szCs w:val="20"/>
              </w:rPr>
              <w:t>Строительство административного здания</w:t>
            </w:r>
          </w:p>
        </w:tc>
        <w:tc>
          <w:tcPr>
            <w:tcW w:w="858" w:type="pct"/>
            <w:vAlign w:val="center"/>
          </w:tcPr>
          <w:p w:rsidR="00741D52" w:rsidRPr="00637E74" w:rsidRDefault="00637E74" w:rsidP="00741D52">
            <w:pPr>
              <w:jc w:val="center"/>
              <w:rPr>
                <w:sz w:val="20"/>
                <w:szCs w:val="20"/>
              </w:rPr>
            </w:pPr>
            <w:r w:rsidRPr="00637E74">
              <w:rPr>
                <w:sz w:val="20"/>
                <w:szCs w:val="20"/>
              </w:rPr>
              <w:t>2026</w:t>
            </w:r>
          </w:p>
        </w:tc>
        <w:tc>
          <w:tcPr>
            <w:tcW w:w="1141" w:type="pct"/>
            <w:shd w:val="clear" w:color="auto" w:fill="FFFFFF" w:themeFill="background1"/>
            <w:vAlign w:val="center"/>
          </w:tcPr>
          <w:p w:rsidR="00741D52" w:rsidRPr="00637E74" w:rsidRDefault="00637E74" w:rsidP="00637E74">
            <w:pPr>
              <w:jc w:val="center"/>
              <w:rPr>
                <w:sz w:val="20"/>
                <w:szCs w:val="20"/>
              </w:rPr>
            </w:pPr>
            <w:r w:rsidRPr="00637E74">
              <w:rPr>
                <w:sz w:val="20"/>
                <w:szCs w:val="20"/>
              </w:rPr>
              <w:t>индивидуальное</w:t>
            </w:r>
          </w:p>
        </w:tc>
      </w:tr>
      <w:tr w:rsidR="00741D52" w:rsidRPr="00660EB7" w:rsidTr="00637E74">
        <w:trPr>
          <w:jc w:val="center"/>
        </w:trPr>
        <w:tc>
          <w:tcPr>
            <w:tcW w:w="252" w:type="pct"/>
            <w:vAlign w:val="center"/>
          </w:tcPr>
          <w:p w:rsidR="00741D52" w:rsidRPr="00637E74" w:rsidRDefault="00637E74" w:rsidP="00765757">
            <w:pPr>
              <w:jc w:val="center"/>
              <w:rPr>
                <w:sz w:val="20"/>
                <w:szCs w:val="20"/>
              </w:rPr>
            </w:pPr>
            <w:r w:rsidRPr="00637E74">
              <w:rPr>
                <w:sz w:val="20"/>
                <w:szCs w:val="20"/>
              </w:rPr>
              <w:t>3</w:t>
            </w:r>
          </w:p>
        </w:tc>
        <w:tc>
          <w:tcPr>
            <w:tcW w:w="2749" w:type="pct"/>
            <w:vAlign w:val="center"/>
          </w:tcPr>
          <w:p w:rsidR="00741D52" w:rsidRPr="00637E74" w:rsidRDefault="00741D52" w:rsidP="00765757">
            <w:pPr>
              <w:rPr>
                <w:sz w:val="20"/>
                <w:szCs w:val="20"/>
              </w:rPr>
            </w:pPr>
            <w:r w:rsidRPr="00637E74">
              <w:rPr>
                <w:sz w:val="20"/>
                <w:szCs w:val="20"/>
              </w:rPr>
              <w:t>Строительство 10 одноквартирных домов</w:t>
            </w:r>
          </w:p>
        </w:tc>
        <w:tc>
          <w:tcPr>
            <w:tcW w:w="858" w:type="pct"/>
            <w:vAlign w:val="center"/>
          </w:tcPr>
          <w:p w:rsidR="00741D52" w:rsidRPr="00637E74" w:rsidRDefault="00637E74" w:rsidP="00741D52">
            <w:pPr>
              <w:jc w:val="center"/>
              <w:rPr>
                <w:sz w:val="20"/>
                <w:szCs w:val="20"/>
              </w:rPr>
            </w:pPr>
            <w:r w:rsidRPr="00637E74">
              <w:rPr>
                <w:sz w:val="20"/>
                <w:szCs w:val="20"/>
              </w:rPr>
              <w:t>2027</w:t>
            </w:r>
          </w:p>
        </w:tc>
        <w:tc>
          <w:tcPr>
            <w:tcW w:w="1141" w:type="pct"/>
            <w:shd w:val="clear" w:color="auto" w:fill="FFFFFF" w:themeFill="background1"/>
            <w:vAlign w:val="center"/>
          </w:tcPr>
          <w:p w:rsidR="00741D52" w:rsidRPr="00637E74" w:rsidRDefault="00637E74" w:rsidP="00637E74">
            <w:pPr>
              <w:jc w:val="center"/>
              <w:rPr>
                <w:sz w:val="20"/>
                <w:szCs w:val="20"/>
              </w:rPr>
            </w:pPr>
            <w:r w:rsidRPr="00637E74">
              <w:rPr>
                <w:sz w:val="20"/>
                <w:szCs w:val="20"/>
              </w:rPr>
              <w:t>индивидуальное</w:t>
            </w:r>
          </w:p>
        </w:tc>
      </w:tr>
      <w:tr w:rsidR="000E3255" w:rsidRPr="00660EB7" w:rsidTr="00637E74">
        <w:trPr>
          <w:jc w:val="center"/>
        </w:trPr>
        <w:tc>
          <w:tcPr>
            <w:tcW w:w="252" w:type="pct"/>
            <w:vAlign w:val="center"/>
          </w:tcPr>
          <w:p w:rsidR="000E3255" w:rsidRPr="00741D52" w:rsidRDefault="000E3255" w:rsidP="000E3255">
            <w:pPr>
              <w:jc w:val="center"/>
              <w:rPr>
                <w:sz w:val="20"/>
                <w:szCs w:val="20"/>
              </w:rPr>
            </w:pPr>
            <w:r>
              <w:rPr>
                <w:sz w:val="20"/>
                <w:szCs w:val="20"/>
              </w:rPr>
              <w:t>4</w:t>
            </w:r>
          </w:p>
        </w:tc>
        <w:tc>
          <w:tcPr>
            <w:tcW w:w="2749" w:type="pct"/>
            <w:vAlign w:val="center"/>
          </w:tcPr>
          <w:p w:rsidR="000E3255" w:rsidRPr="00741D52" w:rsidRDefault="000E3255" w:rsidP="000E3255">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0E3255" w:rsidRPr="00741D52" w:rsidRDefault="000E3255" w:rsidP="000E3255">
            <w:pPr>
              <w:jc w:val="center"/>
              <w:rPr>
                <w:sz w:val="20"/>
                <w:szCs w:val="20"/>
              </w:rPr>
            </w:pPr>
            <w:r>
              <w:rPr>
                <w:sz w:val="20"/>
                <w:szCs w:val="20"/>
              </w:rPr>
              <w:t>нд</w:t>
            </w:r>
          </w:p>
        </w:tc>
        <w:tc>
          <w:tcPr>
            <w:tcW w:w="1141" w:type="pct"/>
            <w:shd w:val="clear" w:color="auto" w:fill="FFFFFF" w:themeFill="background1"/>
            <w:vAlign w:val="center"/>
          </w:tcPr>
          <w:p w:rsidR="000E3255" w:rsidRPr="00741D52" w:rsidRDefault="000E3255" w:rsidP="000E3255">
            <w:pPr>
              <w:rPr>
                <w:sz w:val="20"/>
                <w:szCs w:val="20"/>
              </w:rPr>
            </w:pPr>
            <w:r w:rsidRPr="00741D52">
              <w:rPr>
                <w:sz w:val="20"/>
                <w:szCs w:val="20"/>
              </w:rPr>
              <w:t>централизованное</w:t>
            </w:r>
          </w:p>
        </w:tc>
      </w:tr>
      <w:tr w:rsidR="00741D52" w:rsidRPr="00660EB7" w:rsidTr="00741D52">
        <w:trPr>
          <w:jc w:val="center"/>
        </w:trPr>
        <w:tc>
          <w:tcPr>
            <w:tcW w:w="3001" w:type="pct"/>
            <w:gridSpan w:val="2"/>
            <w:vAlign w:val="center"/>
          </w:tcPr>
          <w:p w:rsidR="00741D52" w:rsidRPr="00660EB7" w:rsidRDefault="00741D52" w:rsidP="00765757">
            <w:pPr>
              <w:jc w:val="center"/>
              <w:rPr>
                <w:b/>
                <w:sz w:val="20"/>
                <w:szCs w:val="20"/>
              </w:rPr>
            </w:pPr>
            <w:r w:rsidRPr="00660EB7">
              <w:rPr>
                <w:b/>
                <w:sz w:val="20"/>
                <w:szCs w:val="20"/>
              </w:rPr>
              <w:t>с. Уэлькаль</w:t>
            </w:r>
          </w:p>
        </w:tc>
        <w:tc>
          <w:tcPr>
            <w:tcW w:w="858" w:type="pct"/>
            <w:vAlign w:val="center"/>
          </w:tcPr>
          <w:p w:rsidR="00741D52" w:rsidRPr="00660EB7" w:rsidRDefault="00741D52" w:rsidP="00741D52">
            <w:pPr>
              <w:jc w:val="center"/>
              <w:rPr>
                <w:b/>
                <w:sz w:val="20"/>
                <w:szCs w:val="20"/>
              </w:rPr>
            </w:pPr>
          </w:p>
        </w:tc>
        <w:tc>
          <w:tcPr>
            <w:tcW w:w="1141" w:type="pct"/>
            <w:vAlign w:val="center"/>
          </w:tcPr>
          <w:p w:rsidR="00741D52" w:rsidRPr="00660EB7" w:rsidRDefault="00741D52" w:rsidP="00765757">
            <w:pPr>
              <w:jc w:val="center"/>
              <w:rPr>
                <w:b/>
                <w:sz w:val="20"/>
                <w:szCs w:val="20"/>
              </w:rPr>
            </w:pPr>
          </w:p>
        </w:tc>
      </w:tr>
      <w:tr w:rsidR="00741D52" w:rsidRPr="00660EB7" w:rsidTr="00741D52">
        <w:trPr>
          <w:jc w:val="center"/>
        </w:trPr>
        <w:tc>
          <w:tcPr>
            <w:tcW w:w="252" w:type="pct"/>
            <w:vAlign w:val="center"/>
          </w:tcPr>
          <w:p w:rsidR="00741D52" w:rsidRPr="00660EB7" w:rsidRDefault="00637E74" w:rsidP="00765757">
            <w:pPr>
              <w:jc w:val="center"/>
              <w:rPr>
                <w:sz w:val="20"/>
                <w:szCs w:val="20"/>
              </w:rPr>
            </w:pPr>
            <w:r>
              <w:rPr>
                <w:sz w:val="20"/>
                <w:szCs w:val="20"/>
              </w:rPr>
              <w:t>1</w:t>
            </w:r>
          </w:p>
        </w:tc>
        <w:tc>
          <w:tcPr>
            <w:tcW w:w="2749" w:type="pct"/>
            <w:vAlign w:val="center"/>
          </w:tcPr>
          <w:p w:rsidR="00741D52" w:rsidRPr="00660EB7" w:rsidRDefault="00637E74" w:rsidP="00765757">
            <w:pPr>
              <w:rPr>
                <w:sz w:val="20"/>
                <w:szCs w:val="20"/>
              </w:rPr>
            </w:pPr>
            <w:r w:rsidRPr="00637E74">
              <w:rPr>
                <w:sz w:val="20"/>
                <w:szCs w:val="20"/>
              </w:rPr>
              <w:t>Строительство 12-квартирного МКД</w:t>
            </w:r>
          </w:p>
        </w:tc>
        <w:tc>
          <w:tcPr>
            <w:tcW w:w="858" w:type="pct"/>
            <w:vAlign w:val="center"/>
          </w:tcPr>
          <w:p w:rsidR="00741D52" w:rsidRPr="00660EB7" w:rsidRDefault="00637E74" w:rsidP="00741D52">
            <w:pPr>
              <w:jc w:val="center"/>
              <w:rPr>
                <w:sz w:val="20"/>
                <w:szCs w:val="20"/>
                <w:highlight w:val="yellow"/>
              </w:rPr>
            </w:pPr>
            <w:r w:rsidRPr="00637E74">
              <w:rPr>
                <w:sz w:val="20"/>
                <w:szCs w:val="20"/>
              </w:rPr>
              <w:t>2024</w:t>
            </w:r>
          </w:p>
        </w:tc>
        <w:tc>
          <w:tcPr>
            <w:tcW w:w="1141" w:type="pct"/>
            <w:vAlign w:val="center"/>
          </w:tcPr>
          <w:p w:rsidR="00741D52" w:rsidRPr="00660EB7" w:rsidRDefault="00637E74" w:rsidP="00765757">
            <w:pPr>
              <w:rPr>
                <w:sz w:val="20"/>
                <w:szCs w:val="20"/>
                <w:highlight w:val="yellow"/>
              </w:rPr>
            </w:pPr>
            <w:r>
              <w:rPr>
                <w:sz w:val="20"/>
                <w:szCs w:val="20"/>
              </w:rPr>
              <w:t>ц</w:t>
            </w:r>
            <w:r w:rsidRPr="00637E74">
              <w:rPr>
                <w:sz w:val="20"/>
                <w:szCs w:val="20"/>
              </w:rPr>
              <w:t>ентрализованное</w:t>
            </w:r>
          </w:p>
        </w:tc>
      </w:tr>
      <w:tr w:rsidR="000E3255" w:rsidRPr="00660EB7" w:rsidTr="00741D52">
        <w:trPr>
          <w:jc w:val="center"/>
        </w:trPr>
        <w:tc>
          <w:tcPr>
            <w:tcW w:w="252" w:type="pct"/>
            <w:vAlign w:val="center"/>
          </w:tcPr>
          <w:p w:rsidR="000E3255" w:rsidRPr="00741D52" w:rsidRDefault="000E3255" w:rsidP="000E3255">
            <w:pPr>
              <w:jc w:val="center"/>
              <w:rPr>
                <w:sz w:val="20"/>
                <w:szCs w:val="20"/>
              </w:rPr>
            </w:pPr>
            <w:r>
              <w:rPr>
                <w:sz w:val="20"/>
                <w:szCs w:val="20"/>
              </w:rPr>
              <w:t>2</w:t>
            </w:r>
          </w:p>
        </w:tc>
        <w:tc>
          <w:tcPr>
            <w:tcW w:w="2749" w:type="pct"/>
            <w:vAlign w:val="center"/>
          </w:tcPr>
          <w:p w:rsidR="000E3255" w:rsidRPr="00741D52" w:rsidRDefault="000E3255" w:rsidP="000E3255">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0E3255" w:rsidRPr="00741D52" w:rsidRDefault="000E3255" w:rsidP="000E3255">
            <w:pPr>
              <w:jc w:val="center"/>
              <w:rPr>
                <w:sz w:val="20"/>
                <w:szCs w:val="20"/>
              </w:rPr>
            </w:pPr>
            <w:r>
              <w:rPr>
                <w:sz w:val="20"/>
                <w:szCs w:val="20"/>
              </w:rPr>
              <w:t>нд</w:t>
            </w:r>
          </w:p>
        </w:tc>
        <w:tc>
          <w:tcPr>
            <w:tcW w:w="1141" w:type="pct"/>
            <w:vAlign w:val="center"/>
          </w:tcPr>
          <w:p w:rsidR="000E3255" w:rsidRPr="00741D52" w:rsidRDefault="000E3255" w:rsidP="000E3255">
            <w:pPr>
              <w:rPr>
                <w:sz w:val="20"/>
                <w:szCs w:val="20"/>
              </w:rPr>
            </w:pPr>
            <w:r w:rsidRPr="00741D52">
              <w:rPr>
                <w:sz w:val="20"/>
                <w:szCs w:val="20"/>
              </w:rPr>
              <w:t>централизованное</w:t>
            </w:r>
          </w:p>
        </w:tc>
      </w:tr>
    </w:tbl>
    <w:p w:rsidR="00741D52" w:rsidRDefault="00741D52" w:rsidP="00CA77D5">
      <w:pPr>
        <w:spacing w:line="360" w:lineRule="auto"/>
        <w:ind w:firstLine="708"/>
        <w:jc w:val="both"/>
        <w:rPr>
          <w:sz w:val="26"/>
          <w:szCs w:val="26"/>
          <w:lang w:eastAsia="en-US"/>
        </w:rPr>
      </w:pPr>
      <w:r w:rsidRPr="00637E74">
        <w:rPr>
          <w:sz w:val="26"/>
          <w:szCs w:val="26"/>
          <w:lang w:eastAsia="en-US"/>
        </w:rPr>
        <w:lastRenderedPageBreak/>
        <w:t>Следует отметить, что информация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p>
    <w:p w:rsidR="005B1600" w:rsidRDefault="005B1600" w:rsidP="005B1600">
      <w:pPr>
        <w:spacing w:line="360" w:lineRule="auto"/>
        <w:jc w:val="both"/>
        <w:rPr>
          <w:sz w:val="26"/>
          <w:szCs w:val="26"/>
          <w:lang w:eastAsia="en-US"/>
        </w:rPr>
      </w:pPr>
    </w:p>
    <w:p w:rsidR="00F6275C" w:rsidRPr="0036734D" w:rsidRDefault="00F6275C" w:rsidP="00F6275C">
      <w:pPr>
        <w:pStyle w:val="2"/>
        <w:rPr>
          <w:sz w:val="26"/>
        </w:rPr>
      </w:pPr>
      <w:bookmarkStart w:id="6" w:name="_Toc5727066"/>
      <w:bookmarkStart w:id="7" w:name="_Toc151412592"/>
      <w:r w:rsidRPr="0036734D">
        <w:rPr>
          <w:sz w:val="26"/>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6"/>
      <w:bookmarkEnd w:id="7"/>
    </w:p>
    <w:p w:rsidR="00F6275C" w:rsidRPr="0036734D" w:rsidRDefault="00F6275C" w:rsidP="00F6275C">
      <w:pPr>
        <w:rPr>
          <w:sz w:val="26"/>
          <w:szCs w:val="26"/>
        </w:rPr>
      </w:pPr>
    </w:p>
    <w:p w:rsidR="00F6275C" w:rsidRPr="0036734D" w:rsidRDefault="00F6275C" w:rsidP="00F6275C">
      <w:pPr>
        <w:spacing w:before="120" w:line="360" w:lineRule="auto"/>
        <w:ind w:firstLine="708"/>
        <w:jc w:val="both"/>
        <w:rPr>
          <w:sz w:val="26"/>
          <w:szCs w:val="26"/>
        </w:rPr>
      </w:pPr>
      <w:r w:rsidRPr="0036734D">
        <w:rPr>
          <w:sz w:val="26"/>
          <w:szCs w:val="26"/>
        </w:rPr>
        <w:t xml:space="preserve">До середины 2014 года для определения тепловой нагрузки здания действовала методика определения количества тепловой энергии на отопление, утвержденная Приказом Госстроя № 105. Теперь, в связи с изданием Приказа Минстроя РФ от 31.07.2014 года № 414/пр, данная методика утратила свою юридическую силу. Вместо нее, Приказом Минстроя РФ от 17.03.2014 года № 99/пр, утверждена новая методика определения количества тепловой энергии на отопление, в частности </w:t>
      </w:r>
      <w:r w:rsidR="005B1600">
        <w:rPr>
          <w:sz w:val="26"/>
          <w:szCs w:val="26"/>
        </w:rPr>
        <w:t>–</w:t>
      </w:r>
      <w:r w:rsidRPr="0036734D">
        <w:rPr>
          <w:sz w:val="26"/>
          <w:szCs w:val="26"/>
        </w:rPr>
        <w:t xml:space="preserve"> расчетным методом. В Приказе Госстроя № 105 была описана технология расчета, начиная определением удельных отопительных характеристик здания и нормативных температур воздуха внутри помещения, в новой методике при расчетном способе определение количества тепловой энергии на отопление, исходную величину предлагают получить (рассчитать) исходя из базовой тепловой нагрузки, указанной в договоре (п. 66, формула № 8.2).</w:t>
      </w:r>
    </w:p>
    <w:p w:rsidR="00F6275C" w:rsidRPr="0036734D" w:rsidRDefault="00F6275C" w:rsidP="00F6275C">
      <w:pPr>
        <w:spacing w:before="120" w:line="360" w:lineRule="auto"/>
        <w:ind w:firstLine="708"/>
        <w:jc w:val="both"/>
        <w:rPr>
          <w:sz w:val="26"/>
          <w:szCs w:val="26"/>
        </w:rPr>
      </w:pPr>
      <w:r w:rsidRPr="0036734D">
        <w:rPr>
          <w:sz w:val="26"/>
          <w:szCs w:val="26"/>
        </w:rPr>
        <w:t>Согласно действующих нормативных документов тепловые нагрузки и потребление тепловой энергии зданиями на отопление можно определить по методике составления теплового баланса здания (с расчетом всех составляющих теплового баланса: трансмиссионных тепловых потерь через ограждающие конструкции; расхода теплоты на нагрев инфильтрирующегося холодного наружного воздуха; с учетом внешних и внутренних т</w:t>
      </w:r>
      <w:r w:rsidR="005B1600">
        <w:rPr>
          <w:sz w:val="26"/>
          <w:szCs w:val="26"/>
        </w:rPr>
        <w:t>епловыделений в самом здании).</w:t>
      </w:r>
    </w:p>
    <w:p w:rsidR="00F6275C" w:rsidRPr="0036734D" w:rsidRDefault="00F6275C" w:rsidP="00F6275C">
      <w:pPr>
        <w:spacing w:before="120" w:line="360" w:lineRule="auto"/>
        <w:ind w:firstLine="708"/>
        <w:jc w:val="both"/>
        <w:rPr>
          <w:sz w:val="26"/>
          <w:szCs w:val="26"/>
        </w:rPr>
      </w:pPr>
      <w:r w:rsidRPr="0036734D">
        <w:rPr>
          <w:sz w:val="26"/>
          <w:szCs w:val="26"/>
        </w:rPr>
        <w:t xml:space="preserve">Для расчета базовой нормативной нагрузки на отопление и вентиляцию здания с 1 июля 2015 года в действие вступил следующий нормативный документ: СП 50.13330.2012 «Тепловая защита зданий. Актуализированная редакция </w:t>
      </w:r>
      <w:r w:rsidR="005B1600">
        <w:rPr>
          <w:sz w:val="26"/>
          <w:szCs w:val="26"/>
        </w:rPr>
        <w:t>СНиП 23-02-2003»</w:t>
      </w:r>
      <w:r w:rsidRPr="0036734D">
        <w:rPr>
          <w:sz w:val="26"/>
          <w:szCs w:val="26"/>
        </w:rPr>
        <w:t xml:space="preserve"> (Приложение Г «Расчет удельной характеристики расхода тепловой энергии на отопление </w:t>
      </w:r>
      <w:r w:rsidR="005B1600">
        <w:rPr>
          <w:sz w:val="26"/>
          <w:szCs w:val="26"/>
        </w:rPr>
        <w:t>жилых и общественных зданий»).</w:t>
      </w:r>
    </w:p>
    <w:p w:rsidR="00F6275C" w:rsidRPr="0036734D" w:rsidRDefault="00F6275C" w:rsidP="00F6275C">
      <w:pPr>
        <w:spacing w:before="120" w:line="360" w:lineRule="auto"/>
        <w:ind w:firstLine="708"/>
        <w:jc w:val="both"/>
        <w:rPr>
          <w:sz w:val="26"/>
          <w:szCs w:val="26"/>
        </w:rPr>
      </w:pPr>
      <w:r w:rsidRPr="0036734D">
        <w:rPr>
          <w:sz w:val="26"/>
          <w:szCs w:val="26"/>
        </w:rPr>
        <w:lastRenderedPageBreak/>
        <w:t>Свод правил СП 50.13330.2012 распространяется на проектирование тепловой защиты строящихся или реконструируемых жилых, общественных, производственных, сельскохозяйственных и складских зданий общей площадью более 50 м</w:t>
      </w:r>
      <w:r w:rsidRPr="005B1600">
        <w:rPr>
          <w:sz w:val="26"/>
          <w:szCs w:val="26"/>
          <w:vertAlign w:val="superscript"/>
        </w:rPr>
        <w:t>2</w:t>
      </w:r>
      <w:r w:rsidRPr="0036734D">
        <w:rPr>
          <w:sz w:val="26"/>
          <w:szCs w:val="26"/>
        </w:rPr>
        <w:t xml:space="preserve"> (далее</w:t>
      </w:r>
      <w:r w:rsidR="005B1600">
        <w:rPr>
          <w:sz w:val="26"/>
          <w:szCs w:val="26"/>
        </w:rPr>
        <w:t xml:space="preserve"> – </w:t>
      </w:r>
      <w:r w:rsidRPr="0036734D">
        <w:rPr>
          <w:sz w:val="26"/>
          <w:szCs w:val="26"/>
        </w:rPr>
        <w:t>зданий), в которых необходимо поддерживать определенный температурно</w:t>
      </w:r>
      <w:r w:rsidR="005B1600">
        <w:rPr>
          <w:sz w:val="26"/>
          <w:szCs w:val="26"/>
        </w:rPr>
        <w:t>-</w:t>
      </w:r>
      <w:r w:rsidRPr="0036734D">
        <w:rPr>
          <w:sz w:val="26"/>
          <w:szCs w:val="26"/>
        </w:rPr>
        <w:t>влажностный режим.</w:t>
      </w:r>
    </w:p>
    <w:p w:rsidR="00F6275C" w:rsidRDefault="00F6275C" w:rsidP="00F6275C">
      <w:pPr>
        <w:spacing w:line="360" w:lineRule="auto"/>
        <w:ind w:firstLine="708"/>
        <w:jc w:val="both"/>
        <w:rPr>
          <w:sz w:val="26"/>
          <w:szCs w:val="26"/>
        </w:rPr>
      </w:pPr>
      <w:r w:rsidRPr="0036734D">
        <w:rPr>
          <w:sz w:val="26"/>
          <w:szCs w:val="26"/>
        </w:rPr>
        <w:t xml:space="preserve">В соответствии с требованиями Свод правил СП 50.13330.2012 </w:t>
      </w:r>
      <w:r w:rsidR="005B1600">
        <w:rPr>
          <w:sz w:val="26"/>
          <w:szCs w:val="26"/>
        </w:rPr>
        <w:t>«</w:t>
      </w:r>
      <w:r w:rsidRPr="0036734D">
        <w:rPr>
          <w:sz w:val="26"/>
          <w:szCs w:val="26"/>
        </w:rPr>
        <w:t>СНиП 23-02-2003. Тепловая защита зданий</w:t>
      </w:r>
      <w:r w:rsidR="005B1600">
        <w:rPr>
          <w:sz w:val="26"/>
          <w:szCs w:val="26"/>
        </w:rPr>
        <w:t>»</w:t>
      </w:r>
      <w:r w:rsidRPr="0036734D">
        <w:rPr>
          <w:sz w:val="26"/>
          <w:szCs w:val="26"/>
        </w:rPr>
        <w:t xml:space="preserve"> (утв. приказом Министерства регионального развития РФ от 30 июня 2012 г. </w:t>
      </w:r>
      <w:r w:rsidR="005B1600">
        <w:rPr>
          <w:sz w:val="26"/>
          <w:szCs w:val="26"/>
        </w:rPr>
        <w:t>№</w:t>
      </w:r>
      <w:r w:rsidRPr="0036734D">
        <w:rPr>
          <w:sz w:val="26"/>
          <w:szCs w:val="26"/>
        </w:rPr>
        <w:t xml:space="preserve"> 265) нормы удельного расхода тепловой энергии на отопление жилых зданий принята в зависимости от этажности запроектированного жилого дома (</w:t>
      </w:r>
      <w:r w:rsidR="005B1600">
        <w:rPr>
          <w:sz w:val="26"/>
          <w:szCs w:val="26"/>
        </w:rPr>
        <w:t>таблица 2.3.1</w:t>
      </w:r>
      <w:r w:rsidRPr="0036734D">
        <w:rPr>
          <w:sz w:val="26"/>
          <w:szCs w:val="26"/>
        </w:rPr>
        <w:t xml:space="preserve">). </w:t>
      </w:r>
      <w:r w:rsidR="00F27A69" w:rsidRPr="0036734D">
        <w:rPr>
          <w:sz w:val="26"/>
          <w:szCs w:val="26"/>
        </w:rPr>
        <w:t>Исходные данные характеристики климатических условий п. Эгвекинот приняты</w:t>
      </w:r>
      <w:r w:rsidR="005B1600">
        <w:rPr>
          <w:sz w:val="26"/>
          <w:szCs w:val="26"/>
        </w:rPr>
        <w:t xml:space="preserve"> по данным МУП ЖКХ «Иультинское»</w:t>
      </w:r>
      <w:r w:rsidRPr="0036734D">
        <w:rPr>
          <w:sz w:val="26"/>
          <w:szCs w:val="26"/>
        </w:rPr>
        <w:t xml:space="preserve"> </w:t>
      </w:r>
      <w:r w:rsidR="00F27A69" w:rsidRPr="0036734D">
        <w:rPr>
          <w:sz w:val="26"/>
          <w:szCs w:val="26"/>
        </w:rPr>
        <w:t>и</w:t>
      </w:r>
      <w:r w:rsidRPr="0036734D">
        <w:rPr>
          <w:sz w:val="26"/>
          <w:szCs w:val="26"/>
        </w:rPr>
        <w:t xml:space="preserve"> представлены в таблице 2.3.2.</w:t>
      </w:r>
    </w:p>
    <w:p w:rsidR="005B1600" w:rsidRPr="0036734D" w:rsidRDefault="005B1600" w:rsidP="005B1600">
      <w:pPr>
        <w:spacing w:line="360" w:lineRule="auto"/>
        <w:jc w:val="both"/>
        <w:rPr>
          <w:sz w:val="26"/>
          <w:szCs w:val="26"/>
        </w:rPr>
      </w:pPr>
    </w:p>
    <w:p w:rsidR="00F6275C" w:rsidRPr="00CA77D5" w:rsidRDefault="00F6275C" w:rsidP="00F6275C">
      <w:pPr>
        <w:rPr>
          <w:b/>
          <w:sz w:val="26"/>
          <w:szCs w:val="26"/>
        </w:rPr>
      </w:pPr>
      <w:bookmarkStart w:id="8" w:name="_Ref394434412"/>
      <w:bookmarkStart w:id="9" w:name="_Toc400032277"/>
      <w:bookmarkStart w:id="10" w:name="_Toc431208023"/>
      <w:r w:rsidRPr="00CA77D5">
        <w:rPr>
          <w:b/>
          <w:sz w:val="26"/>
          <w:szCs w:val="26"/>
        </w:rPr>
        <w:t xml:space="preserve">Таблица </w:t>
      </w:r>
      <w:bookmarkEnd w:id="8"/>
      <w:r w:rsidRPr="00CA77D5">
        <w:rPr>
          <w:b/>
          <w:sz w:val="26"/>
          <w:szCs w:val="26"/>
        </w:rPr>
        <w:t xml:space="preserve">2.3.1 </w:t>
      </w:r>
      <w:bookmarkEnd w:id="9"/>
      <w:bookmarkEnd w:id="10"/>
      <w:r w:rsidR="005B1600">
        <w:rPr>
          <w:b/>
          <w:sz w:val="26"/>
          <w:szCs w:val="26"/>
        </w:rPr>
        <w:t>–</w:t>
      </w:r>
      <w:r w:rsidRPr="00CA77D5">
        <w:rPr>
          <w:b/>
          <w:sz w:val="26"/>
          <w:szCs w:val="26"/>
        </w:rPr>
        <w:t xml:space="preserve"> Нормируемая (базовая) удельная характеристика расхода тепловой энергии на отопление и вентиляцию зданий, </w:t>
      </w:r>
      <w:r w:rsidRPr="00CA77D5">
        <w:rPr>
          <w:b/>
          <w:noProof/>
          <w:sz w:val="26"/>
          <w:szCs w:val="26"/>
        </w:rPr>
        <w:drawing>
          <wp:inline distT="0" distB="0" distL="0" distR="0" wp14:anchorId="194E5B1B" wp14:editId="6E09D64D">
            <wp:extent cx="185530" cy="225905"/>
            <wp:effectExtent l="0" t="0" r="508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02" cy="226114"/>
                    </a:xfrm>
                    <a:prstGeom prst="rect">
                      <a:avLst/>
                    </a:prstGeom>
                    <a:noFill/>
                    <a:ln>
                      <a:noFill/>
                    </a:ln>
                  </pic:spPr>
                </pic:pic>
              </a:graphicData>
            </a:graphic>
          </wp:inline>
        </w:drawing>
      </w:r>
      <w:r w:rsidRPr="00CA77D5">
        <w:rPr>
          <w:b/>
          <w:sz w:val="26"/>
          <w:szCs w:val="26"/>
        </w:rPr>
        <w:t xml:space="preserve">, </w:t>
      </w:r>
      <w:r w:rsidRPr="00CA77D5">
        <w:rPr>
          <w:b/>
          <w:noProof/>
          <w:sz w:val="26"/>
          <w:szCs w:val="26"/>
        </w:rPr>
        <w:drawing>
          <wp:inline distT="0" distB="0" distL="0" distR="0" wp14:anchorId="0A6F2A5B" wp14:editId="65B8AB90">
            <wp:extent cx="742122" cy="241493"/>
            <wp:effectExtent l="0" t="0" r="127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2074" cy="241477"/>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529"/>
        <w:gridCol w:w="923"/>
        <w:gridCol w:w="922"/>
        <w:gridCol w:w="924"/>
        <w:gridCol w:w="924"/>
        <w:gridCol w:w="922"/>
        <w:gridCol w:w="924"/>
        <w:gridCol w:w="922"/>
        <w:gridCol w:w="922"/>
      </w:tblGrid>
      <w:tr w:rsidR="00F6275C" w:rsidRPr="00CA77D5" w:rsidTr="00CA77D5">
        <w:trPr>
          <w:tblHeader/>
        </w:trPr>
        <w:tc>
          <w:tcPr>
            <w:tcW w:w="1276" w:type="pct"/>
            <w:vMerge w:val="restart"/>
            <w:tcBorders>
              <w:top w:val="single" w:sz="4" w:space="0" w:color="auto"/>
              <w:bottom w:val="nil"/>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Тип здания</w:t>
            </w:r>
          </w:p>
        </w:tc>
        <w:tc>
          <w:tcPr>
            <w:tcW w:w="3724" w:type="pct"/>
            <w:gridSpan w:val="8"/>
            <w:tcBorders>
              <w:top w:val="single" w:sz="4" w:space="0" w:color="auto"/>
              <w:left w:val="single" w:sz="4" w:space="0" w:color="auto"/>
              <w:bottom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Этажность здания</w:t>
            </w:r>
          </w:p>
        </w:tc>
      </w:tr>
      <w:tr w:rsidR="00F6275C" w:rsidRPr="00CA77D5" w:rsidTr="00CA77D5">
        <w:trPr>
          <w:tblHeader/>
        </w:trPr>
        <w:tc>
          <w:tcPr>
            <w:tcW w:w="1276" w:type="pct"/>
            <w:vMerge/>
            <w:tcBorders>
              <w:top w:val="nil"/>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p>
        </w:tc>
        <w:tc>
          <w:tcPr>
            <w:tcW w:w="4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1</w:t>
            </w:r>
          </w:p>
        </w:tc>
        <w:tc>
          <w:tcPr>
            <w:tcW w:w="4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2</w:t>
            </w:r>
          </w:p>
        </w:tc>
        <w:tc>
          <w:tcPr>
            <w:tcW w:w="4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3</w:t>
            </w:r>
          </w:p>
        </w:tc>
        <w:tc>
          <w:tcPr>
            <w:tcW w:w="4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4, 5</w:t>
            </w:r>
          </w:p>
        </w:tc>
        <w:tc>
          <w:tcPr>
            <w:tcW w:w="4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6, 7</w:t>
            </w:r>
          </w:p>
        </w:tc>
        <w:tc>
          <w:tcPr>
            <w:tcW w:w="4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8, 9</w:t>
            </w:r>
          </w:p>
        </w:tc>
        <w:tc>
          <w:tcPr>
            <w:tcW w:w="4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10, 11</w:t>
            </w:r>
          </w:p>
        </w:tc>
        <w:tc>
          <w:tcPr>
            <w:tcW w:w="465" w:type="pct"/>
            <w:tcBorders>
              <w:top w:val="single" w:sz="4" w:space="0" w:color="auto"/>
              <w:left w:val="single" w:sz="4" w:space="0" w:color="auto"/>
              <w:bottom w:val="single" w:sz="4" w:space="0" w:color="auto"/>
            </w:tcBorders>
            <w:shd w:val="clear" w:color="auto" w:fill="F2F2F2" w:themeFill="background1" w:themeFillShade="F2"/>
            <w:vAlign w:val="center"/>
          </w:tcPr>
          <w:p w:rsidR="00F6275C" w:rsidRPr="00CA77D5" w:rsidRDefault="00F6275C" w:rsidP="007A607B">
            <w:pPr>
              <w:pStyle w:val="afb"/>
              <w:rPr>
                <w:rFonts w:eastAsiaTheme="minorEastAsia"/>
                <w:szCs w:val="20"/>
              </w:rPr>
            </w:pPr>
            <w:r w:rsidRPr="00CA77D5">
              <w:rPr>
                <w:rFonts w:eastAsiaTheme="minorEastAsia"/>
                <w:szCs w:val="20"/>
              </w:rPr>
              <w:t>12 и выше</w:t>
            </w:r>
          </w:p>
        </w:tc>
      </w:tr>
      <w:tr w:rsidR="00F6275C" w:rsidRPr="00CA77D5" w:rsidTr="00CA77D5">
        <w:tc>
          <w:tcPr>
            <w:tcW w:w="1276" w:type="pct"/>
            <w:tcBorders>
              <w:top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1 Жилые многоквартирные, гостиницы, общежития</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0,455</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0,414</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0,372</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0,359</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0,336</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0,319</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0,301</w:t>
            </w:r>
          </w:p>
        </w:tc>
        <w:tc>
          <w:tcPr>
            <w:tcW w:w="465" w:type="pct"/>
            <w:tcBorders>
              <w:top w:val="single" w:sz="4" w:space="0" w:color="auto"/>
              <w:left w:val="single" w:sz="4" w:space="0" w:color="auto"/>
              <w:bottom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0,290</w:t>
            </w:r>
          </w:p>
        </w:tc>
      </w:tr>
      <w:tr w:rsidR="00F6275C" w:rsidRPr="00CA77D5" w:rsidTr="00CA77D5">
        <w:tc>
          <w:tcPr>
            <w:tcW w:w="1276" w:type="pct"/>
            <w:tcBorders>
              <w:top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2 Общественные, кроме перечисленных в строках 3-6</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0,487</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0,440</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0,417</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0,371</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0,359</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0,342</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0,324</w:t>
            </w:r>
          </w:p>
        </w:tc>
        <w:tc>
          <w:tcPr>
            <w:tcW w:w="465" w:type="pct"/>
            <w:tcBorders>
              <w:top w:val="single" w:sz="4" w:space="0" w:color="auto"/>
              <w:left w:val="single" w:sz="4" w:space="0" w:color="auto"/>
              <w:bottom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0,311</w:t>
            </w:r>
          </w:p>
        </w:tc>
      </w:tr>
      <w:tr w:rsidR="00F6275C" w:rsidRPr="00CA77D5" w:rsidTr="00CA77D5">
        <w:tc>
          <w:tcPr>
            <w:tcW w:w="1276" w:type="pct"/>
            <w:tcBorders>
              <w:top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3 Поликлиники и лечебные учреждения, дома-интернаты</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0,394</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0,382</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0,371</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0,359</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0,348</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0,336</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0,324</w:t>
            </w:r>
          </w:p>
        </w:tc>
        <w:tc>
          <w:tcPr>
            <w:tcW w:w="465" w:type="pct"/>
            <w:tcBorders>
              <w:top w:val="single" w:sz="4" w:space="0" w:color="auto"/>
              <w:left w:val="single" w:sz="4" w:space="0" w:color="auto"/>
              <w:bottom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0,311</w:t>
            </w:r>
          </w:p>
        </w:tc>
      </w:tr>
      <w:tr w:rsidR="00F6275C" w:rsidRPr="00CA77D5" w:rsidTr="00CA77D5">
        <w:tc>
          <w:tcPr>
            <w:tcW w:w="1276" w:type="pct"/>
            <w:tcBorders>
              <w:top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4 Дошкольные учреждения, хосписы</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0,521</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0,521</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0,521</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w:t>
            </w:r>
          </w:p>
        </w:tc>
        <w:tc>
          <w:tcPr>
            <w:tcW w:w="465" w:type="pct"/>
            <w:tcBorders>
              <w:top w:val="single" w:sz="4" w:space="0" w:color="auto"/>
              <w:left w:val="single" w:sz="4" w:space="0" w:color="auto"/>
              <w:bottom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w:t>
            </w:r>
          </w:p>
        </w:tc>
      </w:tr>
      <w:tr w:rsidR="00F6275C" w:rsidRPr="00CA77D5" w:rsidTr="00CA77D5">
        <w:tc>
          <w:tcPr>
            <w:tcW w:w="1276" w:type="pct"/>
            <w:tcBorders>
              <w:top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5 Сервисного обслуживания, культурно-досуговой деятельности, технопарки, склады</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0,266</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0,255</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0,243</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0,232</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0,232</w:t>
            </w:r>
          </w:p>
        </w:tc>
        <w:tc>
          <w:tcPr>
            <w:tcW w:w="466" w:type="pct"/>
            <w:tcBorders>
              <w:top w:val="single" w:sz="4" w:space="0" w:color="auto"/>
              <w:left w:val="single" w:sz="4" w:space="0" w:color="auto"/>
              <w:bottom w:val="single" w:sz="4" w:space="0" w:color="auto"/>
              <w:right w:val="nil"/>
            </w:tcBorders>
            <w:vAlign w:val="center"/>
          </w:tcPr>
          <w:p w:rsidR="00F6275C" w:rsidRPr="00CA77D5" w:rsidRDefault="00F6275C" w:rsidP="007A607B">
            <w:pPr>
              <w:pStyle w:val="afb"/>
              <w:rPr>
                <w:rFonts w:eastAsiaTheme="minorEastAsia"/>
                <w:szCs w:val="20"/>
              </w:rPr>
            </w:pPr>
          </w:p>
        </w:tc>
        <w:tc>
          <w:tcPr>
            <w:tcW w:w="465" w:type="pct"/>
            <w:tcBorders>
              <w:top w:val="single" w:sz="4" w:space="0" w:color="auto"/>
              <w:left w:val="nil"/>
              <w:bottom w:val="single" w:sz="4" w:space="0" w:color="auto"/>
              <w:right w:val="nil"/>
            </w:tcBorders>
            <w:vAlign w:val="center"/>
          </w:tcPr>
          <w:p w:rsidR="00F6275C" w:rsidRPr="00CA77D5" w:rsidRDefault="00F6275C" w:rsidP="007A607B">
            <w:pPr>
              <w:pStyle w:val="afb"/>
              <w:rPr>
                <w:rFonts w:eastAsiaTheme="minorEastAsia"/>
                <w:szCs w:val="20"/>
              </w:rPr>
            </w:pPr>
            <w:r w:rsidRPr="00CA77D5">
              <w:rPr>
                <w:rFonts w:eastAsiaTheme="minorEastAsia"/>
                <w:szCs w:val="20"/>
              </w:rPr>
              <w:t>-</w:t>
            </w:r>
          </w:p>
        </w:tc>
        <w:tc>
          <w:tcPr>
            <w:tcW w:w="465" w:type="pct"/>
            <w:tcBorders>
              <w:top w:val="single" w:sz="4" w:space="0" w:color="auto"/>
              <w:left w:val="nil"/>
              <w:bottom w:val="single" w:sz="4" w:space="0" w:color="auto"/>
            </w:tcBorders>
            <w:vAlign w:val="center"/>
          </w:tcPr>
          <w:p w:rsidR="00F6275C" w:rsidRPr="00CA77D5" w:rsidRDefault="00F6275C" w:rsidP="007A607B">
            <w:pPr>
              <w:pStyle w:val="afb"/>
              <w:rPr>
                <w:rFonts w:eastAsiaTheme="minorEastAsia"/>
                <w:szCs w:val="20"/>
              </w:rPr>
            </w:pPr>
          </w:p>
        </w:tc>
      </w:tr>
      <w:tr w:rsidR="00F6275C" w:rsidRPr="00CA77D5" w:rsidTr="00CA77D5">
        <w:tc>
          <w:tcPr>
            <w:tcW w:w="1276" w:type="pct"/>
            <w:tcBorders>
              <w:top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6 Административного назначения (офисы)</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0,417</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0,394</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0,382</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0,313</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0,278</w:t>
            </w:r>
          </w:p>
        </w:tc>
        <w:tc>
          <w:tcPr>
            <w:tcW w:w="466"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0,255</w:t>
            </w:r>
          </w:p>
        </w:tc>
        <w:tc>
          <w:tcPr>
            <w:tcW w:w="465" w:type="pct"/>
            <w:tcBorders>
              <w:top w:val="single" w:sz="4" w:space="0" w:color="auto"/>
              <w:left w:val="single" w:sz="4" w:space="0" w:color="auto"/>
              <w:bottom w:val="single" w:sz="4" w:space="0" w:color="auto"/>
              <w:right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0,232</w:t>
            </w:r>
          </w:p>
        </w:tc>
        <w:tc>
          <w:tcPr>
            <w:tcW w:w="465" w:type="pct"/>
            <w:tcBorders>
              <w:top w:val="single" w:sz="4" w:space="0" w:color="auto"/>
              <w:left w:val="single" w:sz="4" w:space="0" w:color="auto"/>
              <w:bottom w:val="single" w:sz="4" w:space="0" w:color="auto"/>
            </w:tcBorders>
            <w:vAlign w:val="center"/>
          </w:tcPr>
          <w:p w:rsidR="00F6275C" w:rsidRPr="00CA77D5" w:rsidRDefault="00F6275C" w:rsidP="007A607B">
            <w:pPr>
              <w:pStyle w:val="afb"/>
              <w:rPr>
                <w:rFonts w:eastAsiaTheme="minorEastAsia"/>
                <w:szCs w:val="20"/>
              </w:rPr>
            </w:pPr>
            <w:r w:rsidRPr="00CA77D5">
              <w:rPr>
                <w:rFonts w:eastAsiaTheme="minorEastAsia"/>
                <w:szCs w:val="20"/>
              </w:rPr>
              <w:t>0,232</w:t>
            </w:r>
          </w:p>
        </w:tc>
      </w:tr>
      <w:tr w:rsidR="00F6275C" w:rsidRPr="00CA77D5" w:rsidTr="00CA77D5">
        <w:tc>
          <w:tcPr>
            <w:tcW w:w="5000" w:type="pct"/>
            <w:gridSpan w:val="9"/>
            <w:tcBorders>
              <w:top w:val="single" w:sz="4" w:space="0" w:color="auto"/>
              <w:bottom w:val="single" w:sz="4" w:space="0" w:color="auto"/>
            </w:tcBorders>
            <w:vAlign w:val="center"/>
          </w:tcPr>
          <w:p w:rsidR="00F6275C" w:rsidRPr="00CA77D5" w:rsidRDefault="00F6275C" w:rsidP="005B1600">
            <w:pPr>
              <w:pStyle w:val="afb"/>
              <w:jc w:val="left"/>
              <w:rPr>
                <w:rFonts w:eastAsiaTheme="minorEastAsia"/>
                <w:szCs w:val="20"/>
              </w:rPr>
            </w:pPr>
            <w:r w:rsidRPr="00CA77D5">
              <w:rPr>
                <w:rFonts w:eastAsiaTheme="minorEastAsia"/>
                <w:b/>
                <w:szCs w:val="20"/>
              </w:rPr>
              <w:t>Примечание</w:t>
            </w:r>
            <w:r w:rsidR="005B1600">
              <w:rPr>
                <w:rFonts w:eastAsiaTheme="minorEastAsia"/>
                <w:szCs w:val="20"/>
              </w:rPr>
              <w:t>:</w:t>
            </w:r>
            <w:r w:rsidRPr="00CA77D5">
              <w:rPr>
                <w:rFonts w:eastAsiaTheme="minorEastAsia"/>
                <w:szCs w:val="20"/>
              </w:rPr>
              <w:t xml:space="preserve"> Для регионов, имеющих значение </w:t>
            </w:r>
            <w:r w:rsidRPr="00CA77D5">
              <w:rPr>
                <w:rFonts w:eastAsiaTheme="minorEastAsia"/>
                <w:noProof/>
                <w:szCs w:val="20"/>
              </w:rPr>
              <w:drawing>
                <wp:inline distT="0" distB="0" distL="0" distR="0" wp14:anchorId="789AB097" wp14:editId="617585AB">
                  <wp:extent cx="1126490" cy="2120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6490" cy="212090"/>
                          </a:xfrm>
                          <a:prstGeom prst="rect">
                            <a:avLst/>
                          </a:prstGeom>
                          <a:noFill/>
                          <a:ln>
                            <a:noFill/>
                          </a:ln>
                        </pic:spPr>
                      </pic:pic>
                    </a:graphicData>
                  </a:graphic>
                </wp:inline>
              </w:drawing>
            </w:r>
            <w:r w:rsidRPr="00CA77D5">
              <w:rPr>
                <w:rFonts w:eastAsiaTheme="minorEastAsia"/>
                <w:szCs w:val="20"/>
              </w:rPr>
              <w:t xml:space="preserve"> и более, нормируемые </w:t>
            </w:r>
            <w:r w:rsidRPr="00CA77D5">
              <w:rPr>
                <w:rFonts w:eastAsiaTheme="minorEastAsia"/>
                <w:noProof/>
                <w:szCs w:val="20"/>
              </w:rPr>
              <w:drawing>
                <wp:inline distT="0" distB="0" distL="0" distR="0" wp14:anchorId="7495D1DA" wp14:editId="32A08524">
                  <wp:extent cx="212090" cy="23876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090" cy="238760"/>
                          </a:xfrm>
                          <a:prstGeom prst="rect">
                            <a:avLst/>
                          </a:prstGeom>
                          <a:noFill/>
                          <a:ln>
                            <a:noFill/>
                          </a:ln>
                        </pic:spPr>
                      </pic:pic>
                    </a:graphicData>
                  </a:graphic>
                </wp:inline>
              </w:drawing>
            </w:r>
            <w:r w:rsidRPr="00CA77D5">
              <w:rPr>
                <w:rFonts w:eastAsiaTheme="minorEastAsia"/>
                <w:szCs w:val="20"/>
              </w:rPr>
              <w:t xml:space="preserve"> следует снизить на 5%.</w:t>
            </w:r>
          </w:p>
        </w:tc>
      </w:tr>
    </w:tbl>
    <w:p w:rsidR="00F6275C" w:rsidRDefault="00F6275C" w:rsidP="00F6275C">
      <w:pPr>
        <w:tabs>
          <w:tab w:val="left" w:pos="2205"/>
        </w:tabs>
        <w:spacing w:line="360" w:lineRule="auto"/>
        <w:jc w:val="both"/>
        <w:rPr>
          <w:sz w:val="26"/>
          <w:szCs w:val="26"/>
        </w:rPr>
      </w:pPr>
      <w:bookmarkStart w:id="11" w:name="_Toc400032278"/>
      <w:bookmarkStart w:id="12" w:name="_Toc431208024"/>
    </w:p>
    <w:p w:rsidR="001D4AE6" w:rsidRDefault="001D4AE6" w:rsidP="00F6275C">
      <w:pPr>
        <w:tabs>
          <w:tab w:val="left" w:pos="2205"/>
        </w:tabs>
        <w:spacing w:line="360" w:lineRule="auto"/>
        <w:jc w:val="both"/>
        <w:rPr>
          <w:sz w:val="26"/>
          <w:szCs w:val="26"/>
        </w:rPr>
      </w:pPr>
    </w:p>
    <w:p w:rsidR="001D4AE6" w:rsidRDefault="001D4AE6" w:rsidP="00F6275C">
      <w:pPr>
        <w:tabs>
          <w:tab w:val="left" w:pos="2205"/>
        </w:tabs>
        <w:spacing w:line="360" w:lineRule="auto"/>
        <w:jc w:val="both"/>
        <w:rPr>
          <w:sz w:val="26"/>
          <w:szCs w:val="26"/>
        </w:rPr>
      </w:pPr>
    </w:p>
    <w:p w:rsidR="001D4AE6" w:rsidRDefault="001D4AE6" w:rsidP="00F6275C">
      <w:pPr>
        <w:tabs>
          <w:tab w:val="left" w:pos="2205"/>
        </w:tabs>
        <w:spacing w:line="360" w:lineRule="auto"/>
        <w:jc w:val="both"/>
        <w:rPr>
          <w:sz w:val="26"/>
          <w:szCs w:val="26"/>
        </w:rPr>
      </w:pPr>
    </w:p>
    <w:p w:rsidR="001D4AE6" w:rsidRDefault="001D4AE6" w:rsidP="00F6275C">
      <w:pPr>
        <w:tabs>
          <w:tab w:val="left" w:pos="2205"/>
        </w:tabs>
        <w:spacing w:line="360" w:lineRule="auto"/>
        <w:jc w:val="both"/>
        <w:rPr>
          <w:sz w:val="26"/>
          <w:szCs w:val="26"/>
        </w:rPr>
      </w:pPr>
    </w:p>
    <w:p w:rsidR="001D4AE6" w:rsidRDefault="001D4AE6" w:rsidP="00F6275C">
      <w:pPr>
        <w:tabs>
          <w:tab w:val="left" w:pos="2205"/>
        </w:tabs>
        <w:spacing w:line="360" w:lineRule="auto"/>
        <w:jc w:val="both"/>
        <w:rPr>
          <w:sz w:val="26"/>
          <w:szCs w:val="26"/>
        </w:rPr>
      </w:pPr>
    </w:p>
    <w:p w:rsidR="005B1600" w:rsidRPr="0036734D" w:rsidRDefault="005B1600" w:rsidP="00F6275C">
      <w:pPr>
        <w:tabs>
          <w:tab w:val="left" w:pos="2205"/>
        </w:tabs>
        <w:spacing w:line="360" w:lineRule="auto"/>
        <w:jc w:val="both"/>
        <w:rPr>
          <w:sz w:val="26"/>
          <w:szCs w:val="26"/>
        </w:rPr>
      </w:pPr>
    </w:p>
    <w:p w:rsidR="00F6275C" w:rsidRPr="00CA77D5" w:rsidRDefault="00F6275C" w:rsidP="00F6275C">
      <w:pPr>
        <w:tabs>
          <w:tab w:val="left" w:pos="2205"/>
        </w:tabs>
        <w:spacing w:line="360" w:lineRule="auto"/>
        <w:jc w:val="both"/>
        <w:rPr>
          <w:b/>
          <w:sz w:val="26"/>
          <w:szCs w:val="26"/>
        </w:rPr>
      </w:pPr>
      <w:r w:rsidRPr="00CA77D5">
        <w:rPr>
          <w:b/>
          <w:sz w:val="26"/>
          <w:szCs w:val="26"/>
        </w:rPr>
        <w:lastRenderedPageBreak/>
        <w:t xml:space="preserve">Таблица 2.3.2 </w:t>
      </w:r>
      <w:r w:rsidR="005B1600">
        <w:rPr>
          <w:b/>
          <w:sz w:val="26"/>
          <w:szCs w:val="26"/>
        </w:rPr>
        <w:t>–</w:t>
      </w:r>
      <w:r w:rsidRPr="00CA77D5">
        <w:rPr>
          <w:b/>
          <w:sz w:val="26"/>
          <w:szCs w:val="26"/>
        </w:rPr>
        <w:t xml:space="preserve"> Расчетные климатические условия для г.</w:t>
      </w:r>
      <w:r w:rsidR="007A607B" w:rsidRPr="00CA77D5">
        <w:rPr>
          <w:b/>
          <w:sz w:val="26"/>
          <w:szCs w:val="26"/>
        </w:rPr>
        <w:t>о</w:t>
      </w:r>
      <w:r w:rsidR="005B1600">
        <w:rPr>
          <w:b/>
          <w:sz w:val="26"/>
          <w:szCs w:val="26"/>
        </w:rPr>
        <w:t>.</w:t>
      </w:r>
      <w:r w:rsidRPr="00CA77D5">
        <w:rPr>
          <w:b/>
          <w:sz w:val="26"/>
          <w:szCs w:val="26"/>
        </w:rPr>
        <w:t xml:space="preserve"> </w:t>
      </w:r>
      <w:bookmarkEnd w:id="11"/>
      <w:bookmarkEnd w:id="12"/>
      <w:r w:rsidR="007A607B" w:rsidRPr="00CA77D5">
        <w:rPr>
          <w:b/>
          <w:sz w:val="26"/>
          <w:szCs w:val="26"/>
        </w:rPr>
        <w:t>Эгвекинот (п.</w:t>
      </w:r>
      <w:r w:rsidR="005B1600">
        <w:rPr>
          <w:b/>
          <w:sz w:val="26"/>
          <w:szCs w:val="26"/>
        </w:rPr>
        <w:t xml:space="preserve"> </w:t>
      </w:r>
      <w:r w:rsidR="007A607B" w:rsidRPr="00CA77D5">
        <w:rPr>
          <w:b/>
          <w:sz w:val="26"/>
          <w:szCs w:val="26"/>
        </w:rPr>
        <w:t>Эгвекинот)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4"/>
        <w:gridCol w:w="1606"/>
        <w:gridCol w:w="1400"/>
        <w:gridCol w:w="2722"/>
      </w:tblGrid>
      <w:tr w:rsidR="00F6275C" w:rsidRPr="00CA77D5" w:rsidTr="005B1600">
        <w:trPr>
          <w:trHeight w:val="20"/>
        </w:trPr>
        <w:tc>
          <w:tcPr>
            <w:tcW w:w="2110" w:type="pct"/>
            <w:shd w:val="clear" w:color="auto" w:fill="F2F2F2" w:themeFill="background1" w:themeFillShade="F2"/>
            <w:vAlign w:val="center"/>
            <w:hideMark/>
          </w:tcPr>
          <w:p w:rsidR="00F6275C" w:rsidRPr="00CA77D5" w:rsidRDefault="00F6275C" w:rsidP="007A607B">
            <w:pPr>
              <w:pStyle w:val="afb"/>
              <w:rPr>
                <w:szCs w:val="20"/>
              </w:rPr>
            </w:pPr>
            <w:r w:rsidRPr="00CA77D5">
              <w:rPr>
                <w:szCs w:val="20"/>
              </w:rPr>
              <w:t>Наименование расчетных параметров</w:t>
            </w:r>
          </w:p>
        </w:tc>
        <w:tc>
          <w:tcPr>
            <w:tcW w:w="810" w:type="pct"/>
            <w:shd w:val="clear" w:color="auto" w:fill="F2F2F2" w:themeFill="background1" w:themeFillShade="F2"/>
            <w:vAlign w:val="center"/>
            <w:hideMark/>
          </w:tcPr>
          <w:p w:rsidR="00F6275C" w:rsidRPr="00CA77D5" w:rsidRDefault="00F6275C" w:rsidP="007A607B">
            <w:pPr>
              <w:pStyle w:val="afb"/>
              <w:rPr>
                <w:szCs w:val="20"/>
              </w:rPr>
            </w:pPr>
            <w:r w:rsidRPr="00CA77D5">
              <w:rPr>
                <w:szCs w:val="20"/>
              </w:rPr>
              <w:t>Обозначения</w:t>
            </w:r>
          </w:p>
        </w:tc>
        <w:tc>
          <w:tcPr>
            <w:tcW w:w="706" w:type="pct"/>
            <w:shd w:val="clear" w:color="auto" w:fill="F2F2F2" w:themeFill="background1" w:themeFillShade="F2"/>
            <w:vAlign w:val="center"/>
            <w:hideMark/>
          </w:tcPr>
          <w:p w:rsidR="00F6275C" w:rsidRPr="00CA77D5" w:rsidRDefault="00F6275C" w:rsidP="007A607B">
            <w:pPr>
              <w:pStyle w:val="afb"/>
              <w:rPr>
                <w:szCs w:val="20"/>
              </w:rPr>
            </w:pPr>
            <w:r w:rsidRPr="00CA77D5">
              <w:rPr>
                <w:szCs w:val="20"/>
              </w:rPr>
              <w:t>Ед. измерений</w:t>
            </w:r>
          </w:p>
        </w:tc>
        <w:tc>
          <w:tcPr>
            <w:tcW w:w="1373" w:type="pct"/>
            <w:shd w:val="clear" w:color="auto" w:fill="F2F2F2" w:themeFill="background1" w:themeFillShade="F2"/>
            <w:vAlign w:val="center"/>
            <w:hideMark/>
          </w:tcPr>
          <w:p w:rsidR="00F6275C" w:rsidRPr="00CA77D5" w:rsidRDefault="00F6275C" w:rsidP="007A607B">
            <w:pPr>
              <w:pStyle w:val="afb"/>
              <w:rPr>
                <w:szCs w:val="20"/>
              </w:rPr>
            </w:pPr>
            <w:r w:rsidRPr="00CA77D5">
              <w:rPr>
                <w:szCs w:val="20"/>
              </w:rPr>
              <w:t>Величина</w:t>
            </w:r>
          </w:p>
        </w:tc>
      </w:tr>
      <w:tr w:rsidR="00F6275C" w:rsidRPr="00CA77D5" w:rsidTr="005B1600">
        <w:trPr>
          <w:trHeight w:val="20"/>
        </w:trPr>
        <w:tc>
          <w:tcPr>
            <w:tcW w:w="2110" w:type="pct"/>
            <w:shd w:val="clear" w:color="auto" w:fill="auto"/>
            <w:vAlign w:val="center"/>
            <w:hideMark/>
          </w:tcPr>
          <w:p w:rsidR="00F6275C" w:rsidRPr="00CA77D5" w:rsidRDefault="00F6275C" w:rsidP="007A607B">
            <w:pPr>
              <w:pStyle w:val="afb"/>
              <w:rPr>
                <w:szCs w:val="20"/>
              </w:rPr>
            </w:pPr>
            <w:r w:rsidRPr="00CA77D5">
              <w:rPr>
                <w:szCs w:val="20"/>
              </w:rPr>
              <w:t xml:space="preserve">Расчетная температура внутреннего воздуха </w:t>
            </w:r>
          </w:p>
        </w:tc>
        <w:tc>
          <w:tcPr>
            <w:tcW w:w="810" w:type="pct"/>
            <w:shd w:val="clear" w:color="auto" w:fill="auto"/>
            <w:vAlign w:val="center"/>
            <w:hideMark/>
          </w:tcPr>
          <w:p w:rsidR="00F6275C" w:rsidRPr="00CA77D5" w:rsidRDefault="00F6275C" w:rsidP="007A607B">
            <w:pPr>
              <w:pStyle w:val="afb"/>
              <w:rPr>
                <w:szCs w:val="20"/>
              </w:rPr>
            </w:pPr>
            <w:r w:rsidRPr="00CA77D5">
              <w:rPr>
                <w:szCs w:val="20"/>
              </w:rPr>
              <w:t>tint</w:t>
            </w:r>
          </w:p>
        </w:tc>
        <w:tc>
          <w:tcPr>
            <w:tcW w:w="706" w:type="pct"/>
            <w:shd w:val="clear" w:color="auto" w:fill="auto"/>
            <w:vAlign w:val="center"/>
            <w:hideMark/>
          </w:tcPr>
          <w:p w:rsidR="00F6275C" w:rsidRPr="00CA77D5" w:rsidRDefault="00F6275C" w:rsidP="007A607B">
            <w:pPr>
              <w:pStyle w:val="afb"/>
              <w:rPr>
                <w:szCs w:val="20"/>
              </w:rPr>
            </w:pPr>
            <w:r w:rsidRPr="00CA77D5">
              <w:rPr>
                <w:szCs w:val="20"/>
              </w:rPr>
              <w:t>°С</w:t>
            </w:r>
          </w:p>
        </w:tc>
        <w:tc>
          <w:tcPr>
            <w:tcW w:w="1373" w:type="pct"/>
            <w:shd w:val="clear" w:color="auto" w:fill="auto"/>
            <w:vAlign w:val="center"/>
            <w:hideMark/>
          </w:tcPr>
          <w:p w:rsidR="00F6275C" w:rsidRPr="00CA77D5" w:rsidRDefault="00F6275C" w:rsidP="007A607B">
            <w:pPr>
              <w:pStyle w:val="afb"/>
              <w:rPr>
                <w:szCs w:val="20"/>
              </w:rPr>
            </w:pPr>
            <w:r w:rsidRPr="00CA77D5">
              <w:rPr>
                <w:szCs w:val="20"/>
              </w:rPr>
              <w:t>20</w:t>
            </w:r>
          </w:p>
        </w:tc>
      </w:tr>
      <w:tr w:rsidR="00F6275C" w:rsidRPr="00CA77D5" w:rsidTr="005B1600">
        <w:trPr>
          <w:trHeight w:val="20"/>
        </w:trPr>
        <w:tc>
          <w:tcPr>
            <w:tcW w:w="2110" w:type="pct"/>
            <w:shd w:val="clear" w:color="auto" w:fill="auto"/>
            <w:vAlign w:val="center"/>
            <w:hideMark/>
          </w:tcPr>
          <w:p w:rsidR="00F6275C" w:rsidRPr="00CA77D5" w:rsidRDefault="00F6275C" w:rsidP="007A607B">
            <w:pPr>
              <w:pStyle w:val="afb"/>
              <w:rPr>
                <w:szCs w:val="20"/>
              </w:rPr>
            </w:pPr>
            <w:r w:rsidRPr="00CA77D5">
              <w:rPr>
                <w:szCs w:val="20"/>
              </w:rPr>
              <w:t>Расчетная температура наружного воздуха (СНиП 23-01-99 т.1)</w:t>
            </w:r>
          </w:p>
        </w:tc>
        <w:tc>
          <w:tcPr>
            <w:tcW w:w="810" w:type="pct"/>
            <w:shd w:val="clear" w:color="auto" w:fill="auto"/>
            <w:vAlign w:val="center"/>
            <w:hideMark/>
          </w:tcPr>
          <w:p w:rsidR="00F6275C" w:rsidRPr="00CA77D5" w:rsidRDefault="00F6275C" w:rsidP="007A607B">
            <w:pPr>
              <w:pStyle w:val="afb"/>
              <w:rPr>
                <w:szCs w:val="20"/>
              </w:rPr>
            </w:pPr>
            <w:r w:rsidRPr="00CA77D5">
              <w:rPr>
                <w:szCs w:val="20"/>
              </w:rPr>
              <w:t>text</w:t>
            </w:r>
          </w:p>
        </w:tc>
        <w:tc>
          <w:tcPr>
            <w:tcW w:w="706" w:type="pct"/>
            <w:shd w:val="clear" w:color="auto" w:fill="auto"/>
            <w:vAlign w:val="center"/>
            <w:hideMark/>
          </w:tcPr>
          <w:p w:rsidR="00F6275C" w:rsidRPr="00CA77D5" w:rsidRDefault="00F6275C" w:rsidP="007A607B">
            <w:pPr>
              <w:pStyle w:val="afb"/>
              <w:rPr>
                <w:szCs w:val="20"/>
              </w:rPr>
            </w:pPr>
            <w:r w:rsidRPr="00CA77D5">
              <w:rPr>
                <w:szCs w:val="20"/>
              </w:rPr>
              <w:t>°С</w:t>
            </w:r>
          </w:p>
        </w:tc>
        <w:tc>
          <w:tcPr>
            <w:tcW w:w="1373" w:type="pct"/>
            <w:shd w:val="clear" w:color="auto" w:fill="auto"/>
            <w:vAlign w:val="center"/>
            <w:hideMark/>
          </w:tcPr>
          <w:p w:rsidR="00F6275C" w:rsidRPr="00CA77D5" w:rsidRDefault="00F6275C" w:rsidP="007A607B">
            <w:pPr>
              <w:pStyle w:val="afb"/>
              <w:rPr>
                <w:szCs w:val="20"/>
              </w:rPr>
            </w:pPr>
            <w:r w:rsidRPr="00CA77D5">
              <w:rPr>
                <w:szCs w:val="20"/>
              </w:rPr>
              <w:t>-32</w:t>
            </w:r>
          </w:p>
        </w:tc>
      </w:tr>
      <w:tr w:rsidR="00F6275C" w:rsidRPr="00CA77D5" w:rsidTr="005B1600">
        <w:trPr>
          <w:trHeight w:val="20"/>
        </w:trPr>
        <w:tc>
          <w:tcPr>
            <w:tcW w:w="2110" w:type="pct"/>
            <w:shd w:val="clear" w:color="auto" w:fill="auto"/>
            <w:vAlign w:val="center"/>
            <w:hideMark/>
          </w:tcPr>
          <w:p w:rsidR="00F6275C" w:rsidRPr="00CA77D5" w:rsidRDefault="00F6275C" w:rsidP="007A607B">
            <w:pPr>
              <w:pStyle w:val="afb"/>
              <w:rPr>
                <w:szCs w:val="20"/>
              </w:rPr>
            </w:pPr>
            <w:r w:rsidRPr="00CA77D5">
              <w:rPr>
                <w:szCs w:val="20"/>
              </w:rPr>
              <w:t>Продолжительность отопительного периода (СНиП 23-01-99 т.1)</w:t>
            </w:r>
          </w:p>
        </w:tc>
        <w:tc>
          <w:tcPr>
            <w:tcW w:w="810" w:type="pct"/>
            <w:shd w:val="clear" w:color="auto" w:fill="auto"/>
            <w:vAlign w:val="center"/>
            <w:hideMark/>
          </w:tcPr>
          <w:p w:rsidR="00F6275C" w:rsidRPr="00CA77D5" w:rsidRDefault="00F6275C" w:rsidP="007A607B">
            <w:pPr>
              <w:pStyle w:val="afb"/>
              <w:rPr>
                <w:szCs w:val="20"/>
              </w:rPr>
            </w:pPr>
            <w:r w:rsidRPr="00CA77D5">
              <w:rPr>
                <w:szCs w:val="20"/>
              </w:rPr>
              <w:t>zht</w:t>
            </w:r>
          </w:p>
        </w:tc>
        <w:tc>
          <w:tcPr>
            <w:tcW w:w="706" w:type="pct"/>
            <w:shd w:val="clear" w:color="auto" w:fill="auto"/>
            <w:vAlign w:val="center"/>
            <w:hideMark/>
          </w:tcPr>
          <w:p w:rsidR="00F6275C" w:rsidRPr="00CA77D5" w:rsidRDefault="00F6275C" w:rsidP="007A607B">
            <w:pPr>
              <w:pStyle w:val="afb"/>
              <w:rPr>
                <w:szCs w:val="20"/>
              </w:rPr>
            </w:pPr>
            <w:r w:rsidRPr="00CA77D5">
              <w:rPr>
                <w:szCs w:val="20"/>
              </w:rPr>
              <w:t>сут</w:t>
            </w:r>
          </w:p>
        </w:tc>
        <w:tc>
          <w:tcPr>
            <w:tcW w:w="1373" w:type="pct"/>
            <w:shd w:val="clear" w:color="auto" w:fill="auto"/>
            <w:vAlign w:val="center"/>
            <w:hideMark/>
          </w:tcPr>
          <w:p w:rsidR="00F6275C" w:rsidRPr="00CA77D5" w:rsidRDefault="007A607B" w:rsidP="007A607B">
            <w:pPr>
              <w:pStyle w:val="afb"/>
              <w:rPr>
                <w:szCs w:val="20"/>
              </w:rPr>
            </w:pPr>
            <w:r w:rsidRPr="00CA77D5">
              <w:rPr>
                <w:szCs w:val="20"/>
              </w:rPr>
              <w:t>296</w:t>
            </w:r>
          </w:p>
        </w:tc>
      </w:tr>
      <w:tr w:rsidR="00F6275C" w:rsidRPr="00CA77D5" w:rsidTr="005B1600">
        <w:trPr>
          <w:trHeight w:val="20"/>
        </w:trPr>
        <w:tc>
          <w:tcPr>
            <w:tcW w:w="2110" w:type="pct"/>
            <w:shd w:val="clear" w:color="auto" w:fill="auto"/>
            <w:vAlign w:val="center"/>
            <w:hideMark/>
          </w:tcPr>
          <w:p w:rsidR="00F6275C" w:rsidRPr="00CA77D5" w:rsidRDefault="00F6275C" w:rsidP="007A607B">
            <w:pPr>
              <w:pStyle w:val="afb"/>
              <w:rPr>
                <w:szCs w:val="20"/>
              </w:rPr>
            </w:pPr>
            <w:r w:rsidRPr="00CA77D5">
              <w:rPr>
                <w:szCs w:val="20"/>
              </w:rPr>
              <w:t>Средняя температура наружного воздуха за отопительный период (СНиП 23-01-99 т.1)</w:t>
            </w:r>
          </w:p>
        </w:tc>
        <w:tc>
          <w:tcPr>
            <w:tcW w:w="810" w:type="pct"/>
            <w:shd w:val="clear" w:color="auto" w:fill="auto"/>
            <w:vAlign w:val="center"/>
            <w:hideMark/>
          </w:tcPr>
          <w:p w:rsidR="00F6275C" w:rsidRPr="00CA77D5" w:rsidRDefault="00F6275C" w:rsidP="007A607B">
            <w:pPr>
              <w:pStyle w:val="afb"/>
              <w:rPr>
                <w:szCs w:val="20"/>
              </w:rPr>
            </w:pPr>
            <w:r w:rsidRPr="00CA77D5">
              <w:rPr>
                <w:szCs w:val="20"/>
              </w:rPr>
              <w:t>tht</w:t>
            </w:r>
          </w:p>
        </w:tc>
        <w:tc>
          <w:tcPr>
            <w:tcW w:w="706" w:type="pct"/>
            <w:shd w:val="clear" w:color="auto" w:fill="auto"/>
            <w:vAlign w:val="center"/>
            <w:hideMark/>
          </w:tcPr>
          <w:p w:rsidR="00F6275C" w:rsidRPr="00CA77D5" w:rsidRDefault="00F6275C" w:rsidP="007A607B">
            <w:pPr>
              <w:pStyle w:val="afb"/>
              <w:rPr>
                <w:szCs w:val="20"/>
              </w:rPr>
            </w:pPr>
            <w:r w:rsidRPr="00CA77D5">
              <w:rPr>
                <w:szCs w:val="20"/>
              </w:rPr>
              <w:t>°С</w:t>
            </w:r>
          </w:p>
        </w:tc>
        <w:tc>
          <w:tcPr>
            <w:tcW w:w="1373" w:type="pct"/>
            <w:shd w:val="clear" w:color="auto" w:fill="auto"/>
            <w:vAlign w:val="center"/>
            <w:hideMark/>
          </w:tcPr>
          <w:p w:rsidR="00F6275C" w:rsidRPr="00CA77D5" w:rsidRDefault="007A607B" w:rsidP="007A607B">
            <w:pPr>
              <w:pStyle w:val="afb"/>
              <w:rPr>
                <w:szCs w:val="20"/>
              </w:rPr>
            </w:pPr>
            <w:r w:rsidRPr="00CA77D5">
              <w:rPr>
                <w:szCs w:val="20"/>
              </w:rPr>
              <w:t>-8,2</w:t>
            </w:r>
          </w:p>
        </w:tc>
      </w:tr>
      <w:tr w:rsidR="00F6275C" w:rsidRPr="00CA77D5" w:rsidTr="005B1600">
        <w:trPr>
          <w:trHeight w:val="20"/>
        </w:trPr>
        <w:tc>
          <w:tcPr>
            <w:tcW w:w="2110" w:type="pct"/>
            <w:shd w:val="clear" w:color="auto" w:fill="auto"/>
            <w:vAlign w:val="center"/>
            <w:hideMark/>
          </w:tcPr>
          <w:p w:rsidR="00F6275C" w:rsidRPr="00CA77D5" w:rsidRDefault="00F6275C" w:rsidP="007A607B">
            <w:pPr>
              <w:pStyle w:val="afb"/>
              <w:rPr>
                <w:szCs w:val="20"/>
              </w:rPr>
            </w:pPr>
            <w:r w:rsidRPr="00CA77D5">
              <w:rPr>
                <w:szCs w:val="20"/>
              </w:rPr>
              <w:t>Градусо-сутки отопительного периода (СНиП 23-02-2003 п.5.3)</w:t>
            </w:r>
          </w:p>
        </w:tc>
        <w:tc>
          <w:tcPr>
            <w:tcW w:w="810" w:type="pct"/>
            <w:shd w:val="clear" w:color="auto" w:fill="auto"/>
            <w:vAlign w:val="center"/>
            <w:hideMark/>
          </w:tcPr>
          <w:p w:rsidR="00F6275C" w:rsidRPr="00CA77D5" w:rsidRDefault="00F6275C" w:rsidP="007A607B">
            <w:pPr>
              <w:pStyle w:val="afb"/>
              <w:rPr>
                <w:szCs w:val="20"/>
              </w:rPr>
            </w:pPr>
            <w:r w:rsidRPr="00CA77D5">
              <w:rPr>
                <w:szCs w:val="20"/>
              </w:rPr>
              <w:t>Dd</w:t>
            </w:r>
          </w:p>
        </w:tc>
        <w:tc>
          <w:tcPr>
            <w:tcW w:w="706" w:type="pct"/>
            <w:shd w:val="clear" w:color="auto" w:fill="auto"/>
            <w:vAlign w:val="center"/>
            <w:hideMark/>
          </w:tcPr>
          <w:p w:rsidR="00F6275C" w:rsidRPr="00CA77D5" w:rsidRDefault="00F6275C" w:rsidP="007A607B">
            <w:pPr>
              <w:pStyle w:val="afb"/>
              <w:rPr>
                <w:szCs w:val="20"/>
              </w:rPr>
            </w:pPr>
            <w:r w:rsidRPr="00CA77D5">
              <w:rPr>
                <w:szCs w:val="20"/>
              </w:rPr>
              <w:t>°С·сут</w:t>
            </w:r>
          </w:p>
        </w:tc>
        <w:tc>
          <w:tcPr>
            <w:tcW w:w="1373" w:type="pct"/>
            <w:shd w:val="clear" w:color="auto" w:fill="auto"/>
            <w:vAlign w:val="center"/>
            <w:hideMark/>
          </w:tcPr>
          <w:p w:rsidR="00F6275C" w:rsidRPr="00CA77D5" w:rsidRDefault="000E30D2" w:rsidP="007A607B">
            <w:pPr>
              <w:pStyle w:val="afb"/>
              <w:rPr>
                <w:szCs w:val="20"/>
              </w:rPr>
            </w:pPr>
            <w:r w:rsidRPr="00CA77D5">
              <w:rPr>
                <w:szCs w:val="20"/>
              </w:rPr>
              <w:t>8347,2</w:t>
            </w:r>
          </w:p>
        </w:tc>
      </w:tr>
    </w:tbl>
    <w:p w:rsidR="001D4AE6" w:rsidRDefault="001D4AE6" w:rsidP="00F6275C">
      <w:pPr>
        <w:spacing w:line="360" w:lineRule="auto"/>
        <w:rPr>
          <w:b/>
          <w:sz w:val="26"/>
          <w:szCs w:val="26"/>
        </w:rPr>
      </w:pPr>
      <w:bookmarkStart w:id="13" w:name="sub_88"/>
    </w:p>
    <w:p w:rsidR="00F6275C" w:rsidRPr="00CA77D5" w:rsidRDefault="00F6275C" w:rsidP="00F6275C">
      <w:pPr>
        <w:spacing w:line="360" w:lineRule="auto"/>
        <w:rPr>
          <w:b/>
          <w:sz w:val="26"/>
          <w:szCs w:val="26"/>
        </w:rPr>
      </w:pPr>
      <w:r w:rsidRPr="00CA77D5">
        <w:rPr>
          <w:b/>
          <w:sz w:val="26"/>
          <w:szCs w:val="26"/>
        </w:rPr>
        <w:t xml:space="preserve">Таблица 2.3.3 </w:t>
      </w:r>
      <w:r w:rsidR="005B1600">
        <w:rPr>
          <w:b/>
          <w:sz w:val="26"/>
          <w:szCs w:val="26"/>
        </w:rPr>
        <w:t>–</w:t>
      </w:r>
      <w:r w:rsidRPr="00CA77D5">
        <w:rPr>
          <w:b/>
          <w:sz w:val="26"/>
          <w:szCs w:val="26"/>
        </w:rPr>
        <w:t xml:space="preserve"> Классы энергосбережения жилых и общественных зданий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78"/>
        <w:gridCol w:w="1972"/>
        <w:gridCol w:w="4129"/>
        <w:gridCol w:w="2333"/>
      </w:tblGrid>
      <w:tr w:rsidR="00F6275C" w:rsidRPr="00CA77D5" w:rsidTr="00CA77D5">
        <w:trPr>
          <w:tblHeader/>
        </w:trPr>
        <w:tc>
          <w:tcPr>
            <w:tcW w:w="745" w:type="pct"/>
            <w:tcBorders>
              <w:top w:val="single" w:sz="4" w:space="0" w:color="auto"/>
              <w:bottom w:val="nil"/>
              <w:right w:val="single" w:sz="4" w:space="0" w:color="auto"/>
            </w:tcBorders>
            <w:shd w:val="clear" w:color="auto" w:fill="F2F2F2" w:themeFill="background1" w:themeFillShade="F2"/>
          </w:tcPr>
          <w:bookmarkEnd w:id="13"/>
          <w:p w:rsidR="00F6275C" w:rsidRPr="00CA77D5" w:rsidRDefault="00F6275C" w:rsidP="000E30D2">
            <w:pPr>
              <w:pStyle w:val="afb"/>
              <w:rPr>
                <w:rFonts w:eastAsiaTheme="minorEastAsia"/>
                <w:szCs w:val="20"/>
              </w:rPr>
            </w:pPr>
            <w:r w:rsidRPr="00CA77D5">
              <w:rPr>
                <w:rFonts w:eastAsiaTheme="minorEastAsia"/>
                <w:szCs w:val="20"/>
              </w:rPr>
              <w:t>Обозначение класса</w:t>
            </w:r>
          </w:p>
        </w:tc>
        <w:tc>
          <w:tcPr>
            <w:tcW w:w="995" w:type="pct"/>
            <w:tcBorders>
              <w:top w:val="single" w:sz="4" w:space="0" w:color="auto"/>
              <w:left w:val="single" w:sz="4" w:space="0" w:color="auto"/>
              <w:bottom w:val="nil"/>
              <w:right w:val="single" w:sz="4" w:space="0" w:color="auto"/>
            </w:tcBorders>
            <w:shd w:val="clear" w:color="auto" w:fill="F2F2F2" w:themeFill="background1" w:themeFillShade="F2"/>
          </w:tcPr>
          <w:p w:rsidR="00F6275C" w:rsidRPr="00CA77D5" w:rsidRDefault="00F6275C" w:rsidP="000E30D2">
            <w:pPr>
              <w:pStyle w:val="afb"/>
              <w:rPr>
                <w:rFonts w:eastAsiaTheme="minorEastAsia"/>
                <w:szCs w:val="20"/>
              </w:rPr>
            </w:pPr>
            <w:r w:rsidRPr="00CA77D5">
              <w:rPr>
                <w:rFonts w:eastAsiaTheme="minorEastAsia"/>
                <w:szCs w:val="20"/>
              </w:rPr>
              <w:t>Наименование класса</w:t>
            </w:r>
          </w:p>
        </w:tc>
        <w:tc>
          <w:tcPr>
            <w:tcW w:w="2083" w:type="pct"/>
            <w:tcBorders>
              <w:top w:val="single" w:sz="4" w:space="0" w:color="auto"/>
              <w:left w:val="single" w:sz="4" w:space="0" w:color="auto"/>
              <w:bottom w:val="nil"/>
              <w:right w:val="single" w:sz="4" w:space="0" w:color="auto"/>
            </w:tcBorders>
            <w:shd w:val="clear" w:color="auto" w:fill="F2F2F2" w:themeFill="background1" w:themeFillShade="F2"/>
          </w:tcPr>
          <w:p w:rsidR="00F6275C" w:rsidRPr="00CA77D5" w:rsidRDefault="00F6275C" w:rsidP="000E30D2">
            <w:pPr>
              <w:pStyle w:val="afb"/>
              <w:rPr>
                <w:rFonts w:eastAsiaTheme="minorEastAsia"/>
                <w:szCs w:val="20"/>
              </w:rPr>
            </w:pPr>
            <w:r w:rsidRPr="00CA77D5">
              <w:rPr>
                <w:rFonts w:eastAsiaTheme="minorEastAsia"/>
                <w:szCs w:val="20"/>
              </w:rPr>
              <w:t>Величина отклонения расчетного (фактического) значения удельной характеристики расхода тепловой энергии на отопление и вентиляцию здания от нормируемого, %</w:t>
            </w:r>
          </w:p>
        </w:tc>
        <w:tc>
          <w:tcPr>
            <w:tcW w:w="1177" w:type="pct"/>
            <w:tcBorders>
              <w:top w:val="single" w:sz="4" w:space="0" w:color="auto"/>
              <w:left w:val="single" w:sz="4" w:space="0" w:color="auto"/>
              <w:bottom w:val="nil"/>
            </w:tcBorders>
            <w:shd w:val="clear" w:color="auto" w:fill="F2F2F2" w:themeFill="background1" w:themeFillShade="F2"/>
          </w:tcPr>
          <w:p w:rsidR="00F6275C" w:rsidRPr="00CA77D5" w:rsidRDefault="00F6275C" w:rsidP="000E30D2">
            <w:pPr>
              <w:pStyle w:val="afb"/>
              <w:rPr>
                <w:rFonts w:eastAsiaTheme="minorEastAsia"/>
                <w:szCs w:val="20"/>
              </w:rPr>
            </w:pPr>
            <w:r w:rsidRPr="00CA77D5">
              <w:rPr>
                <w:rFonts w:eastAsiaTheme="minorEastAsia"/>
                <w:szCs w:val="20"/>
              </w:rPr>
              <w:t>Рекомендуемые мероприятия, разрабатываемые субъектами РФ</w:t>
            </w:r>
          </w:p>
        </w:tc>
      </w:tr>
      <w:tr w:rsidR="00F6275C" w:rsidRPr="00CA77D5" w:rsidTr="009F5109">
        <w:tc>
          <w:tcPr>
            <w:tcW w:w="5000" w:type="pct"/>
            <w:gridSpan w:val="4"/>
            <w:tcBorders>
              <w:top w:val="single" w:sz="4" w:space="0" w:color="auto"/>
              <w:bottom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При проектировании и эксплуатации новых и реконструируемых зданий</w:t>
            </w:r>
          </w:p>
        </w:tc>
      </w:tr>
      <w:tr w:rsidR="00F6275C" w:rsidRPr="00CA77D5" w:rsidTr="009F5109">
        <w:tc>
          <w:tcPr>
            <w:tcW w:w="745" w:type="pct"/>
            <w:tcBorders>
              <w:top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A++</w:t>
            </w:r>
          </w:p>
        </w:tc>
        <w:tc>
          <w:tcPr>
            <w:tcW w:w="995" w:type="pct"/>
            <w:tcBorders>
              <w:top w:val="single" w:sz="4" w:space="0" w:color="auto"/>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Очень высокий</w:t>
            </w:r>
          </w:p>
        </w:tc>
        <w:tc>
          <w:tcPr>
            <w:tcW w:w="2083" w:type="pct"/>
            <w:tcBorders>
              <w:top w:val="single" w:sz="4" w:space="0" w:color="auto"/>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Ниже -60</w:t>
            </w:r>
          </w:p>
        </w:tc>
        <w:tc>
          <w:tcPr>
            <w:tcW w:w="1177" w:type="pct"/>
            <w:vMerge w:val="restart"/>
            <w:tcBorders>
              <w:top w:val="single" w:sz="4" w:space="0" w:color="auto"/>
              <w:left w:val="single" w:sz="4" w:space="0" w:color="auto"/>
              <w:bottom w:val="nil"/>
            </w:tcBorders>
          </w:tcPr>
          <w:p w:rsidR="00F6275C" w:rsidRPr="00CA77D5" w:rsidRDefault="00F6275C" w:rsidP="000E30D2">
            <w:pPr>
              <w:pStyle w:val="afb"/>
              <w:rPr>
                <w:rFonts w:eastAsiaTheme="minorEastAsia"/>
                <w:szCs w:val="20"/>
              </w:rPr>
            </w:pPr>
            <w:r w:rsidRPr="00CA77D5">
              <w:rPr>
                <w:rFonts w:eastAsiaTheme="minorEastAsia"/>
                <w:szCs w:val="20"/>
              </w:rPr>
              <w:t>Экономическое стимулирование</w:t>
            </w:r>
          </w:p>
        </w:tc>
      </w:tr>
      <w:tr w:rsidR="00F6275C" w:rsidRPr="00CA77D5" w:rsidTr="009F5109">
        <w:tc>
          <w:tcPr>
            <w:tcW w:w="745" w:type="pct"/>
            <w:tcBorders>
              <w:top w:val="nil"/>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A+</w:t>
            </w:r>
          </w:p>
        </w:tc>
        <w:tc>
          <w:tcPr>
            <w:tcW w:w="995" w:type="pct"/>
            <w:tcBorders>
              <w:top w:val="nil"/>
              <w:left w:val="single" w:sz="4" w:space="0" w:color="auto"/>
              <w:bottom w:val="nil"/>
              <w:right w:val="single" w:sz="4" w:space="0" w:color="auto"/>
            </w:tcBorders>
          </w:tcPr>
          <w:p w:rsidR="00F6275C" w:rsidRPr="00CA77D5" w:rsidRDefault="00F6275C" w:rsidP="000E30D2">
            <w:pPr>
              <w:pStyle w:val="afb"/>
              <w:rPr>
                <w:rFonts w:eastAsiaTheme="minorEastAsia"/>
                <w:szCs w:val="20"/>
              </w:rPr>
            </w:pPr>
          </w:p>
        </w:tc>
        <w:tc>
          <w:tcPr>
            <w:tcW w:w="2083" w:type="pct"/>
            <w:tcBorders>
              <w:top w:val="nil"/>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-50 до -60 включительно</w:t>
            </w:r>
          </w:p>
        </w:tc>
        <w:tc>
          <w:tcPr>
            <w:tcW w:w="1177" w:type="pct"/>
            <w:vMerge/>
            <w:tcBorders>
              <w:top w:val="nil"/>
              <w:left w:val="single" w:sz="4" w:space="0" w:color="auto"/>
              <w:bottom w:val="nil"/>
            </w:tcBorders>
          </w:tcPr>
          <w:p w:rsidR="00F6275C" w:rsidRPr="00CA77D5" w:rsidRDefault="00F6275C" w:rsidP="000E30D2">
            <w:pPr>
              <w:pStyle w:val="afb"/>
              <w:rPr>
                <w:rFonts w:eastAsiaTheme="minorEastAsia"/>
                <w:szCs w:val="20"/>
              </w:rPr>
            </w:pPr>
          </w:p>
        </w:tc>
      </w:tr>
      <w:tr w:rsidR="00F6275C" w:rsidRPr="00CA77D5" w:rsidTr="009F5109">
        <w:tc>
          <w:tcPr>
            <w:tcW w:w="745" w:type="pct"/>
            <w:tcBorders>
              <w:top w:val="nil"/>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А</w:t>
            </w:r>
          </w:p>
        </w:tc>
        <w:tc>
          <w:tcPr>
            <w:tcW w:w="995"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p>
        </w:tc>
        <w:tc>
          <w:tcPr>
            <w:tcW w:w="2083"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-40 до -50 включительно</w:t>
            </w:r>
          </w:p>
        </w:tc>
        <w:tc>
          <w:tcPr>
            <w:tcW w:w="1177" w:type="pct"/>
            <w:vMerge/>
            <w:tcBorders>
              <w:top w:val="nil"/>
              <w:left w:val="single" w:sz="4" w:space="0" w:color="auto"/>
              <w:bottom w:val="single" w:sz="4" w:space="0" w:color="auto"/>
            </w:tcBorders>
          </w:tcPr>
          <w:p w:rsidR="00F6275C" w:rsidRPr="00CA77D5" w:rsidRDefault="00F6275C" w:rsidP="000E30D2">
            <w:pPr>
              <w:pStyle w:val="afb"/>
              <w:rPr>
                <w:rFonts w:eastAsiaTheme="minorEastAsia"/>
                <w:szCs w:val="20"/>
              </w:rPr>
            </w:pPr>
          </w:p>
        </w:tc>
      </w:tr>
      <w:tr w:rsidR="00F6275C" w:rsidRPr="00CA77D5" w:rsidTr="009F5109">
        <w:tc>
          <w:tcPr>
            <w:tcW w:w="745" w:type="pct"/>
            <w:tcBorders>
              <w:top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B+</w:t>
            </w:r>
          </w:p>
        </w:tc>
        <w:tc>
          <w:tcPr>
            <w:tcW w:w="995" w:type="pct"/>
            <w:tcBorders>
              <w:top w:val="single" w:sz="4" w:space="0" w:color="auto"/>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Высокий</w:t>
            </w:r>
          </w:p>
        </w:tc>
        <w:tc>
          <w:tcPr>
            <w:tcW w:w="2083" w:type="pct"/>
            <w:tcBorders>
              <w:top w:val="single" w:sz="4" w:space="0" w:color="auto"/>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-30 до -40 включительно</w:t>
            </w:r>
          </w:p>
        </w:tc>
        <w:tc>
          <w:tcPr>
            <w:tcW w:w="1177" w:type="pct"/>
            <w:vMerge w:val="restart"/>
            <w:tcBorders>
              <w:top w:val="single" w:sz="4" w:space="0" w:color="auto"/>
              <w:left w:val="single" w:sz="4" w:space="0" w:color="auto"/>
              <w:bottom w:val="nil"/>
            </w:tcBorders>
          </w:tcPr>
          <w:p w:rsidR="00F6275C" w:rsidRPr="00CA77D5" w:rsidRDefault="00F6275C" w:rsidP="000E30D2">
            <w:pPr>
              <w:pStyle w:val="afb"/>
              <w:rPr>
                <w:rFonts w:eastAsiaTheme="minorEastAsia"/>
                <w:szCs w:val="20"/>
              </w:rPr>
            </w:pPr>
            <w:r w:rsidRPr="00CA77D5">
              <w:rPr>
                <w:rFonts w:eastAsiaTheme="minorEastAsia"/>
                <w:szCs w:val="20"/>
              </w:rPr>
              <w:t>Экономическое стимулирование</w:t>
            </w:r>
          </w:p>
        </w:tc>
      </w:tr>
      <w:tr w:rsidR="00F6275C" w:rsidRPr="00CA77D5" w:rsidTr="009F5109">
        <w:tc>
          <w:tcPr>
            <w:tcW w:w="745" w:type="pct"/>
            <w:tcBorders>
              <w:top w:val="nil"/>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В</w:t>
            </w:r>
          </w:p>
        </w:tc>
        <w:tc>
          <w:tcPr>
            <w:tcW w:w="995"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p>
        </w:tc>
        <w:tc>
          <w:tcPr>
            <w:tcW w:w="2083"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-15 до -30 включительно</w:t>
            </w:r>
          </w:p>
        </w:tc>
        <w:tc>
          <w:tcPr>
            <w:tcW w:w="1177" w:type="pct"/>
            <w:vMerge/>
            <w:tcBorders>
              <w:top w:val="nil"/>
              <w:left w:val="single" w:sz="4" w:space="0" w:color="auto"/>
              <w:bottom w:val="single" w:sz="4" w:space="0" w:color="auto"/>
            </w:tcBorders>
          </w:tcPr>
          <w:p w:rsidR="00F6275C" w:rsidRPr="00CA77D5" w:rsidRDefault="00F6275C" w:rsidP="000E30D2">
            <w:pPr>
              <w:pStyle w:val="afb"/>
              <w:rPr>
                <w:rFonts w:eastAsiaTheme="minorEastAsia"/>
                <w:szCs w:val="20"/>
              </w:rPr>
            </w:pPr>
          </w:p>
        </w:tc>
      </w:tr>
      <w:tr w:rsidR="00F6275C" w:rsidRPr="00CA77D5" w:rsidTr="009F5109">
        <w:tc>
          <w:tcPr>
            <w:tcW w:w="745" w:type="pct"/>
            <w:tcBorders>
              <w:top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C+</w:t>
            </w:r>
          </w:p>
        </w:tc>
        <w:tc>
          <w:tcPr>
            <w:tcW w:w="995" w:type="pct"/>
            <w:tcBorders>
              <w:top w:val="single" w:sz="4" w:space="0" w:color="auto"/>
              <w:left w:val="single" w:sz="4" w:space="0" w:color="auto"/>
              <w:bottom w:val="nil"/>
              <w:right w:val="single" w:sz="4" w:space="0" w:color="auto"/>
            </w:tcBorders>
          </w:tcPr>
          <w:p w:rsidR="00F6275C" w:rsidRPr="00CA77D5" w:rsidRDefault="00F6275C" w:rsidP="000E30D2">
            <w:pPr>
              <w:pStyle w:val="afb"/>
              <w:rPr>
                <w:rFonts w:eastAsiaTheme="minorEastAsia"/>
                <w:szCs w:val="20"/>
              </w:rPr>
            </w:pPr>
          </w:p>
        </w:tc>
        <w:tc>
          <w:tcPr>
            <w:tcW w:w="2083" w:type="pct"/>
            <w:tcBorders>
              <w:top w:val="single" w:sz="4" w:space="0" w:color="auto"/>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-5 до -15 включительно</w:t>
            </w:r>
          </w:p>
        </w:tc>
        <w:tc>
          <w:tcPr>
            <w:tcW w:w="1177" w:type="pct"/>
            <w:vMerge w:val="restart"/>
            <w:tcBorders>
              <w:top w:val="single" w:sz="4" w:space="0" w:color="auto"/>
              <w:left w:val="single" w:sz="4" w:space="0" w:color="auto"/>
              <w:bottom w:val="nil"/>
            </w:tcBorders>
          </w:tcPr>
          <w:p w:rsidR="00F6275C" w:rsidRPr="00CA77D5" w:rsidRDefault="00F6275C" w:rsidP="000E30D2">
            <w:pPr>
              <w:pStyle w:val="afb"/>
              <w:rPr>
                <w:rFonts w:eastAsiaTheme="minorEastAsia"/>
                <w:szCs w:val="20"/>
              </w:rPr>
            </w:pPr>
            <w:r w:rsidRPr="00CA77D5">
              <w:rPr>
                <w:rFonts w:eastAsiaTheme="minorEastAsia"/>
                <w:szCs w:val="20"/>
              </w:rPr>
              <w:t>Мероприятия не разрабатываются</w:t>
            </w:r>
          </w:p>
        </w:tc>
      </w:tr>
      <w:tr w:rsidR="00F6275C" w:rsidRPr="00CA77D5" w:rsidTr="009F5109">
        <w:tc>
          <w:tcPr>
            <w:tcW w:w="745" w:type="pct"/>
            <w:tcBorders>
              <w:top w:val="nil"/>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C</w:t>
            </w:r>
          </w:p>
        </w:tc>
        <w:tc>
          <w:tcPr>
            <w:tcW w:w="995" w:type="pct"/>
            <w:tcBorders>
              <w:top w:val="nil"/>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Нормальный</w:t>
            </w:r>
          </w:p>
        </w:tc>
        <w:tc>
          <w:tcPr>
            <w:tcW w:w="2083" w:type="pct"/>
            <w:tcBorders>
              <w:top w:val="nil"/>
              <w:left w:val="single" w:sz="4" w:space="0" w:color="auto"/>
              <w:bottom w:val="nil"/>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+5 до -5 включительно</w:t>
            </w:r>
          </w:p>
        </w:tc>
        <w:tc>
          <w:tcPr>
            <w:tcW w:w="1177" w:type="pct"/>
            <w:vMerge/>
            <w:tcBorders>
              <w:top w:val="nil"/>
              <w:left w:val="single" w:sz="4" w:space="0" w:color="auto"/>
              <w:bottom w:val="nil"/>
            </w:tcBorders>
          </w:tcPr>
          <w:p w:rsidR="00F6275C" w:rsidRPr="00CA77D5" w:rsidRDefault="00F6275C" w:rsidP="000E30D2">
            <w:pPr>
              <w:pStyle w:val="afb"/>
              <w:rPr>
                <w:rFonts w:eastAsiaTheme="minorEastAsia"/>
                <w:szCs w:val="20"/>
              </w:rPr>
            </w:pPr>
          </w:p>
        </w:tc>
      </w:tr>
      <w:tr w:rsidR="00F6275C" w:rsidRPr="00CA77D5" w:rsidTr="009F5109">
        <w:tc>
          <w:tcPr>
            <w:tcW w:w="745" w:type="pct"/>
            <w:tcBorders>
              <w:top w:val="nil"/>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C-</w:t>
            </w:r>
          </w:p>
        </w:tc>
        <w:tc>
          <w:tcPr>
            <w:tcW w:w="995"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p>
        </w:tc>
        <w:tc>
          <w:tcPr>
            <w:tcW w:w="2083"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+15 до +5 включительно</w:t>
            </w:r>
          </w:p>
        </w:tc>
        <w:tc>
          <w:tcPr>
            <w:tcW w:w="1177" w:type="pct"/>
            <w:vMerge/>
            <w:tcBorders>
              <w:top w:val="nil"/>
              <w:left w:val="single" w:sz="4" w:space="0" w:color="auto"/>
              <w:bottom w:val="single" w:sz="4" w:space="0" w:color="auto"/>
            </w:tcBorders>
          </w:tcPr>
          <w:p w:rsidR="00F6275C" w:rsidRPr="00CA77D5" w:rsidRDefault="00F6275C" w:rsidP="000E30D2">
            <w:pPr>
              <w:pStyle w:val="afb"/>
              <w:rPr>
                <w:rFonts w:eastAsiaTheme="minorEastAsia"/>
                <w:szCs w:val="20"/>
              </w:rPr>
            </w:pPr>
          </w:p>
        </w:tc>
      </w:tr>
      <w:tr w:rsidR="00F6275C" w:rsidRPr="00CA77D5" w:rsidTr="009F5109">
        <w:tc>
          <w:tcPr>
            <w:tcW w:w="5000" w:type="pct"/>
            <w:gridSpan w:val="4"/>
            <w:tcBorders>
              <w:top w:val="single" w:sz="4" w:space="0" w:color="auto"/>
              <w:bottom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При эксплуатации существующих зданий</w:t>
            </w:r>
          </w:p>
        </w:tc>
      </w:tr>
      <w:tr w:rsidR="00F6275C" w:rsidRPr="00CA77D5" w:rsidTr="009F5109">
        <w:tc>
          <w:tcPr>
            <w:tcW w:w="745" w:type="pct"/>
            <w:tcBorders>
              <w:top w:val="nil"/>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D</w:t>
            </w:r>
          </w:p>
        </w:tc>
        <w:tc>
          <w:tcPr>
            <w:tcW w:w="995"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Пониженный</w:t>
            </w:r>
          </w:p>
        </w:tc>
        <w:tc>
          <w:tcPr>
            <w:tcW w:w="2083"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От +15,1 до +50 включительно</w:t>
            </w:r>
          </w:p>
        </w:tc>
        <w:tc>
          <w:tcPr>
            <w:tcW w:w="1177" w:type="pct"/>
            <w:tcBorders>
              <w:top w:val="nil"/>
              <w:left w:val="single" w:sz="4" w:space="0" w:color="auto"/>
              <w:bottom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Реконструкция при соответствующем экономическом обосновании</w:t>
            </w:r>
          </w:p>
        </w:tc>
      </w:tr>
      <w:tr w:rsidR="00F6275C" w:rsidRPr="00CA77D5" w:rsidTr="009F5109">
        <w:tc>
          <w:tcPr>
            <w:tcW w:w="745" w:type="pct"/>
            <w:tcBorders>
              <w:top w:val="nil"/>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Е</w:t>
            </w:r>
          </w:p>
        </w:tc>
        <w:tc>
          <w:tcPr>
            <w:tcW w:w="995"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Низкий</w:t>
            </w:r>
          </w:p>
        </w:tc>
        <w:tc>
          <w:tcPr>
            <w:tcW w:w="2083" w:type="pct"/>
            <w:tcBorders>
              <w:top w:val="nil"/>
              <w:left w:val="single" w:sz="4" w:space="0" w:color="auto"/>
              <w:bottom w:val="single" w:sz="4" w:space="0" w:color="auto"/>
              <w:right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Более +50</w:t>
            </w:r>
          </w:p>
        </w:tc>
        <w:tc>
          <w:tcPr>
            <w:tcW w:w="1177" w:type="pct"/>
            <w:tcBorders>
              <w:top w:val="nil"/>
              <w:left w:val="single" w:sz="4" w:space="0" w:color="auto"/>
              <w:bottom w:val="single" w:sz="4" w:space="0" w:color="auto"/>
            </w:tcBorders>
          </w:tcPr>
          <w:p w:rsidR="00F6275C" w:rsidRPr="00CA77D5" w:rsidRDefault="00F6275C" w:rsidP="000E30D2">
            <w:pPr>
              <w:pStyle w:val="afb"/>
              <w:rPr>
                <w:rFonts w:eastAsiaTheme="minorEastAsia"/>
                <w:szCs w:val="20"/>
              </w:rPr>
            </w:pPr>
            <w:r w:rsidRPr="00CA77D5">
              <w:rPr>
                <w:rFonts w:eastAsiaTheme="minorEastAsia"/>
                <w:szCs w:val="20"/>
              </w:rPr>
              <w:t>Реконструкция при соответствующем экономическом обосновании, или снос</w:t>
            </w:r>
          </w:p>
        </w:tc>
      </w:tr>
    </w:tbl>
    <w:p w:rsidR="00F6275C" w:rsidRPr="0036734D" w:rsidRDefault="00F6275C" w:rsidP="00F6275C">
      <w:pPr>
        <w:ind w:firstLine="720"/>
        <w:jc w:val="both"/>
        <w:rPr>
          <w:sz w:val="26"/>
          <w:szCs w:val="26"/>
        </w:rPr>
      </w:pPr>
    </w:p>
    <w:p w:rsidR="00F6275C" w:rsidRPr="0036734D" w:rsidRDefault="00F6275C" w:rsidP="00F6275C">
      <w:pPr>
        <w:spacing w:line="360" w:lineRule="auto"/>
        <w:ind w:firstLine="708"/>
        <w:jc w:val="both"/>
        <w:rPr>
          <w:sz w:val="26"/>
          <w:szCs w:val="26"/>
        </w:rPr>
      </w:pPr>
      <w:r w:rsidRPr="0036734D">
        <w:rPr>
          <w:sz w:val="26"/>
          <w:szCs w:val="26"/>
        </w:rPr>
        <w:t>Проектирование зданий с классом энергосбережения "D, Е" не допускается. Классы "А, В, С" устанавливают для вновь возводимых и реконструируемых зданий на стадии разработки проектной документации.</w:t>
      </w:r>
    </w:p>
    <w:p w:rsidR="00F6275C" w:rsidRPr="0036734D" w:rsidRDefault="00F6275C" w:rsidP="00F6275C">
      <w:pPr>
        <w:spacing w:line="360" w:lineRule="auto"/>
        <w:ind w:firstLine="708"/>
        <w:jc w:val="both"/>
        <w:rPr>
          <w:sz w:val="26"/>
          <w:szCs w:val="26"/>
        </w:rPr>
      </w:pPr>
      <w:r w:rsidRPr="0036734D">
        <w:rPr>
          <w:sz w:val="26"/>
          <w:szCs w:val="26"/>
        </w:rPr>
        <w:t xml:space="preserve">В соответствии с п. 15 Постановления Правительства РФ от 25 января 2011 г. </w:t>
      </w:r>
      <w:r w:rsidR="005B1600">
        <w:rPr>
          <w:sz w:val="26"/>
          <w:szCs w:val="26"/>
        </w:rPr>
        <w:t>№</w:t>
      </w:r>
      <w:r w:rsidRPr="0036734D">
        <w:rPr>
          <w:sz w:val="26"/>
          <w:szCs w:val="26"/>
        </w:rPr>
        <w:t xml:space="preserve"> 18 </w:t>
      </w:r>
      <w:r w:rsidR="005B1600">
        <w:rPr>
          <w:sz w:val="26"/>
          <w:szCs w:val="26"/>
        </w:rPr>
        <w:t>«</w:t>
      </w:r>
      <w:r w:rsidRPr="0036734D">
        <w:rPr>
          <w:sz w:val="26"/>
          <w:szCs w:val="26"/>
        </w:rPr>
        <w:t>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w:t>
      </w:r>
      <w:r w:rsidR="005B1600">
        <w:rPr>
          <w:sz w:val="26"/>
          <w:szCs w:val="26"/>
        </w:rPr>
        <w:t>»</w:t>
      </w:r>
      <w:r w:rsidRPr="0036734D">
        <w:rPr>
          <w:sz w:val="26"/>
          <w:szCs w:val="26"/>
        </w:rPr>
        <w:t xml:space="preserve"> (с изменениями и дополнениями 9 декабря 2013 г., 26 </w:t>
      </w:r>
      <w:r w:rsidR="005B1600">
        <w:rPr>
          <w:sz w:val="26"/>
          <w:szCs w:val="26"/>
        </w:rPr>
        <w:t>марта 2014 г.)</w:t>
      </w:r>
      <w:r w:rsidRPr="0036734D">
        <w:rPr>
          <w:sz w:val="26"/>
          <w:szCs w:val="26"/>
        </w:rPr>
        <w:t xml:space="preserve"> после установления базового уровня требований энергетической эффективности зданий, строений, сооружений требования энергетической эффективности должны предусматривать уменьшение показателей, характеризующих годовую удельную величину расхода энергетических ресурсов в </w:t>
      </w:r>
      <w:r w:rsidRPr="0036734D">
        <w:rPr>
          <w:sz w:val="26"/>
          <w:szCs w:val="26"/>
        </w:rPr>
        <w:lastRenderedPageBreak/>
        <w:t>здании, строении, сооружении, не реже 1 раза в 5 лет: с я</w:t>
      </w:r>
      <w:r w:rsidR="005B1600">
        <w:rPr>
          <w:sz w:val="26"/>
          <w:szCs w:val="26"/>
        </w:rPr>
        <w:t xml:space="preserve">нваря 2011 г. (на период 2011-2015 годов) – </w:t>
      </w:r>
      <w:r w:rsidRPr="0036734D">
        <w:rPr>
          <w:sz w:val="26"/>
          <w:szCs w:val="26"/>
        </w:rPr>
        <w:t>не менее чем на 15 процентов по отношению к базовому уровню, с 1 я</w:t>
      </w:r>
      <w:r w:rsidR="005B1600">
        <w:rPr>
          <w:sz w:val="26"/>
          <w:szCs w:val="26"/>
        </w:rPr>
        <w:t xml:space="preserve">нваря 2016 г. (на период 2016-2020 годов) – </w:t>
      </w:r>
      <w:r w:rsidRPr="0036734D">
        <w:rPr>
          <w:sz w:val="26"/>
          <w:szCs w:val="26"/>
        </w:rPr>
        <w:t>не менее чем н</w:t>
      </w:r>
      <w:r w:rsidR="005B1600">
        <w:rPr>
          <w:sz w:val="26"/>
          <w:szCs w:val="26"/>
        </w:rPr>
        <w:t>а 30 процентов по отношению к</w:t>
      </w:r>
      <w:r w:rsidRPr="0036734D">
        <w:rPr>
          <w:sz w:val="26"/>
          <w:szCs w:val="26"/>
        </w:rPr>
        <w:t xml:space="preserve"> базовому уровню и с 1 января 2020 г. </w:t>
      </w:r>
      <w:r w:rsidR="005B1600">
        <w:rPr>
          <w:sz w:val="26"/>
          <w:szCs w:val="26"/>
        </w:rPr>
        <w:t>–</w:t>
      </w:r>
      <w:r w:rsidRPr="0036734D">
        <w:rPr>
          <w:sz w:val="26"/>
          <w:szCs w:val="26"/>
        </w:rPr>
        <w:t xml:space="preserve"> </w:t>
      </w:r>
      <w:r w:rsidR="005B1600">
        <w:rPr>
          <w:sz w:val="26"/>
          <w:szCs w:val="26"/>
        </w:rPr>
        <w:t>не менее чем на 40 процентов по</w:t>
      </w:r>
      <w:r w:rsidRPr="0036734D">
        <w:rPr>
          <w:sz w:val="26"/>
          <w:szCs w:val="26"/>
        </w:rPr>
        <w:t xml:space="preserve"> отношению к базовому уровню.</w:t>
      </w:r>
    </w:p>
    <w:p w:rsidR="00F6275C" w:rsidRDefault="00F6275C" w:rsidP="00F6275C">
      <w:pPr>
        <w:spacing w:line="360" w:lineRule="auto"/>
        <w:ind w:firstLine="708"/>
        <w:jc w:val="both"/>
        <w:rPr>
          <w:sz w:val="26"/>
          <w:szCs w:val="26"/>
        </w:rPr>
      </w:pPr>
      <w:r w:rsidRPr="0036734D">
        <w:rPr>
          <w:sz w:val="26"/>
          <w:szCs w:val="26"/>
        </w:rPr>
        <w:t>При разработке проекта на строительство здания в проектной документации разрабатывается раздел «Энергоэффективность …» где рассчитывается энергетический паспорт здания. По регламенту</w:t>
      </w:r>
      <w:r w:rsidR="005B1600">
        <w:rPr>
          <w:sz w:val="26"/>
          <w:szCs w:val="26"/>
        </w:rPr>
        <w:t>,</w:t>
      </w:r>
      <w:r w:rsidRPr="0036734D">
        <w:rPr>
          <w:sz w:val="26"/>
          <w:szCs w:val="26"/>
        </w:rPr>
        <w:t xml:space="preserve"> принятому государственной экспертизой</w:t>
      </w:r>
      <w:r w:rsidR="005B1600">
        <w:rPr>
          <w:sz w:val="26"/>
          <w:szCs w:val="26"/>
        </w:rPr>
        <w:t>,</w:t>
      </w:r>
      <w:r w:rsidRPr="0036734D">
        <w:rPr>
          <w:sz w:val="26"/>
          <w:szCs w:val="26"/>
        </w:rPr>
        <w:t xml:space="preserve"> в настоящее время удельный расход тепловой энергии на отопление жилых домов принимается только согласно </w:t>
      </w:r>
      <w:r w:rsidR="00CA77D5" w:rsidRPr="0036734D">
        <w:rPr>
          <w:sz w:val="26"/>
          <w:szCs w:val="26"/>
        </w:rPr>
        <w:t>актуализированной версии</w:t>
      </w:r>
      <w:r w:rsidRPr="0036734D">
        <w:rPr>
          <w:sz w:val="26"/>
          <w:szCs w:val="26"/>
        </w:rPr>
        <w:t xml:space="preserve"> СНиП 23-02-2003 без учета требований по</w:t>
      </w:r>
      <w:r w:rsidR="005B1600">
        <w:rPr>
          <w:sz w:val="26"/>
          <w:szCs w:val="26"/>
        </w:rPr>
        <w:t>становления № 18 (снижение на 15</w:t>
      </w:r>
      <w:r w:rsidRPr="0036734D">
        <w:rPr>
          <w:sz w:val="26"/>
          <w:szCs w:val="26"/>
        </w:rPr>
        <w:t>% от базового уровня до настоящего времени не учитываются). В таблице 2.3.4 представлены нормы расхода горячей воды потребителями.</w:t>
      </w:r>
    </w:p>
    <w:p w:rsidR="005B1600" w:rsidRPr="0036734D" w:rsidRDefault="005B1600" w:rsidP="005B1600">
      <w:pPr>
        <w:spacing w:line="360" w:lineRule="auto"/>
        <w:jc w:val="both"/>
        <w:rPr>
          <w:sz w:val="26"/>
          <w:szCs w:val="26"/>
        </w:rPr>
      </w:pPr>
    </w:p>
    <w:p w:rsidR="00F6275C" w:rsidRPr="00CA77D5" w:rsidRDefault="00F6275C" w:rsidP="00F6275C">
      <w:pPr>
        <w:spacing w:line="360" w:lineRule="auto"/>
        <w:rPr>
          <w:b/>
          <w:sz w:val="26"/>
          <w:szCs w:val="26"/>
        </w:rPr>
      </w:pPr>
      <w:r w:rsidRPr="00CA77D5">
        <w:rPr>
          <w:b/>
          <w:sz w:val="26"/>
          <w:szCs w:val="26"/>
        </w:rPr>
        <w:t xml:space="preserve">Таблица 2.3.4 </w:t>
      </w:r>
      <w:r w:rsidR="005B1600">
        <w:rPr>
          <w:b/>
          <w:sz w:val="26"/>
          <w:szCs w:val="26"/>
        </w:rPr>
        <w:t>–</w:t>
      </w:r>
      <w:r w:rsidRPr="00CA77D5">
        <w:rPr>
          <w:b/>
          <w:sz w:val="26"/>
          <w:szCs w:val="26"/>
        </w:rPr>
        <w:t xml:space="preserve"> </w:t>
      </w:r>
      <w:r w:rsidR="005B1600">
        <w:rPr>
          <w:b/>
          <w:sz w:val="26"/>
          <w:szCs w:val="26"/>
        </w:rPr>
        <w:t>Н</w:t>
      </w:r>
      <w:r w:rsidRPr="00CA77D5">
        <w:rPr>
          <w:b/>
          <w:sz w:val="26"/>
          <w:szCs w:val="26"/>
        </w:rPr>
        <w:t>ормы расхода горячей воды потребителями</w:t>
      </w:r>
    </w:p>
    <w:tbl>
      <w:tblPr>
        <w:tblW w:w="5000" w:type="pct"/>
        <w:tblCellMar>
          <w:left w:w="10" w:type="dxa"/>
          <w:right w:w="10" w:type="dxa"/>
        </w:tblCellMar>
        <w:tblLook w:val="04A0" w:firstRow="1" w:lastRow="0" w:firstColumn="1" w:lastColumn="0" w:noHBand="0" w:noVBand="1"/>
      </w:tblPr>
      <w:tblGrid>
        <w:gridCol w:w="4482"/>
        <w:gridCol w:w="2740"/>
        <w:gridCol w:w="1364"/>
        <w:gridCol w:w="1326"/>
      </w:tblGrid>
      <w:tr w:rsidR="00F6275C" w:rsidRPr="00CA77D5" w:rsidTr="00CA77D5">
        <w:trPr>
          <w:trHeight w:val="20"/>
        </w:trPr>
        <w:tc>
          <w:tcPr>
            <w:tcW w:w="2261" w:type="pct"/>
            <w:tcBorders>
              <w:top w:val="single" w:sz="4" w:space="0" w:color="auto"/>
              <w:left w:val="single" w:sz="4" w:space="0" w:color="auto"/>
            </w:tcBorders>
            <w:shd w:val="clear" w:color="auto" w:fill="F2F2F2" w:themeFill="background1" w:themeFillShade="F2"/>
          </w:tcPr>
          <w:p w:rsidR="00F6275C" w:rsidRPr="00CA77D5" w:rsidRDefault="00F6275C" w:rsidP="000E30D2">
            <w:pPr>
              <w:pStyle w:val="afb"/>
              <w:rPr>
                <w:szCs w:val="20"/>
              </w:rPr>
            </w:pPr>
            <w:r w:rsidRPr="00CA77D5">
              <w:rPr>
                <w:rFonts w:eastAsia="Arial"/>
                <w:szCs w:val="20"/>
              </w:rPr>
              <w:t>Объект нового строительства</w:t>
            </w:r>
          </w:p>
        </w:tc>
        <w:tc>
          <w:tcPr>
            <w:tcW w:w="1382" w:type="pct"/>
            <w:tcBorders>
              <w:top w:val="single" w:sz="4" w:space="0" w:color="auto"/>
              <w:left w:val="single" w:sz="4" w:space="0" w:color="auto"/>
            </w:tcBorders>
            <w:shd w:val="clear" w:color="auto" w:fill="F2F2F2" w:themeFill="background1" w:themeFillShade="F2"/>
          </w:tcPr>
          <w:p w:rsidR="00F6275C" w:rsidRPr="00CA77D5" w:rsidRDefault="00F6275C" w:rsidP="000E30D2">
            <w:pPr>
              <w:pStyle w:val="afb"/>
              <w:rPr>
                <w:szCs w:val="20"/>
              </w:rPr>
            </w:pPr>
            <w:r w:rsidRPr="00CA77D5">
              <w:rPr>
                <w:rFonts w:eastAsia="Arial"/>
                <w:szCs w:val="20"/>
              </w:rPr>
              <w:t>Норма общей /полезной площади на 1 измеритель (жителей, учащихся, работающих и т.д.) n, м</w:t>
            </w:r>
            <w:r w:rsidRPr="00491840">
              <w:rPr>
                <w:rFonts w:eastAsia="Arial"/>
                <w:szCs w:val="20"/>
                <w:vertAlign w:val="superscript"/>
              </w:rPr>
              <w:t>2</w:t>
            </w:r>
            <w:r w:rsidRPr="00CA77D5">
              <w:rPr>
                <w:rFonts w:eastAsia="Arial"/>
                <w:szCs w:val="20"/>
              </w:rPr>
              <w:t>/чел</w:t>
            </w:r>
            <w:r w:rsidR="00491840">
              <w:rPr>
                <w:rFonts w:eastAsia="Arial"/>
                <w:szCs w:val="20"/>
              </w:rPr>
              <w:t>.</w:t>
            </w:r>
          </w:p>
        </w:tc>
        <w:tc>
          <w:tcPr>
            <w:tcW w:w="688" w:type="pct"/>
            <w:tcBorders>
              <w:top w:val="single" w:sz="4" w:space="0" w:color="auto"/>
              <w:left w:val="single" w:sz="4" w:space="0" w:color="auto"/>
            </w:tcBorders>
            <w:shd w:val="clear" w:color="auto" w:fill="F2F2F2" w:themeFill="background1" w:themeFillShade="F2"/>
          </w:tcPr>
          <w:p w:rsidR="00F6275C" w:rsidRPr="00CA77D5" w:rsidRDefault="00F6275C" w:rsidP="000E30D2">
            <w:pPr>
              <w:pStyle w:val="afb"/>
              <w:rPr>
                <w:szCs w:val="20"/>
              </w:rPr>
            </w:pPr>
            <w:r w:rsidRPr="00CA77D5">
              <w:rPr>
                <w:rFonts w:eastAsia="Arial"/>
                <w:szCs w:val="20"/>
              </w:rPr>
              <w:t>Нормы расхода горячей воды а, л/сут.</w:t>
            </w:r>
          </w:p>
        </w:tc>
        <w:tc>
          <w:tcPr>
            <w:tcW w:w="669" w:type="pct"/>
            <w:tcBorders>
              <w:top w:val="single" w:sz="4" w:space="0" w:color="auto"/>
              <w:left w:val="single" w:sz="4" w:space="0" w:color="auto"/>
              <w:right w:val="single" w:sz="4" w:space="0" w:color="auto"/>
            </w:tcBorders>
            <w:shd w:val="clear" w:color="auto" w:fill="F2F2F2" w:themeFill="background1" w:themeFillShade="F2"/>
          </w:tcPr>
          <w:p w:rsidR="00F6275C" w:rsidRPr="00CA77D5" w:rsidRDefault="00F6275C" w:rsidP="000E30D2">
            <w:pPr>
              <w:pStyle w:val="afb"/>
              <w:rPr>
                <w:szCs w:val="20"/>
              </w:rPr>
            </w:pPr>
            <w:r w:rsidRPr="00CA77D5">
              <w:rPr>
                <w:rFonts w:eastAsia="Arial"/>
                <w:szCs w:val="20"/>
              </w:rPr>
              <w:t>Удельная величина тепловой энергии qh, Вт/м</w:t>
            </w:r>
            <w:r w:rsidRPr="00491840">
              <w:rPr>
                <w:rFonts w:eastAsia="Arial"/>
                <w:szCs w:val="20"/>
                <w:vertAlign w:val="superscript"/>
              </w:rPr>
              <w:t>2</w:t>
            </w:r>
          </w:p>
        </w:tc>
      </w:tr>
      <w:tr w:rsidR="00F6275C" w:rsidRPr="00CA77D5" w:rsidTr="009F5109">
        <w:trPr>
          <w:trHeight w:val="20"/>
        </w:trPr>
        <w:tc>
          <w:tcPr>
            <w:tcW w:w="5000" w:type="pct"/>
            <w:gridSpan w:val="4"/>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Потребители в жилом фонде</w:t>
            </w:r>
          </w:p>
        </w:tc>
      </w:tr>
      <w:tr w:rsidR="00F6275C" w:rsidRPr="00CA77D5" w:rsidTr="009F5109">
        <w:trPr>
          <w:trHeight w:val="20"/>
        </w:trPr>
        <w:tc>
          <w:tcPr>
            <w:tcW w:w="2261" w:type="pct"/>
            <w:vMerge w:val="restar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Многоквартирные жилые дома</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23,0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13,3</w:t>
            </w:r>
          </w:p>
        </w:tc>
      </w:tr>
      <w:tr w:rsidR="00F6275C" w:rsidRPr="00CA77D5" w:rsidTr="009F5109">
        <w:trPr>
          <w:trHeight w:val="20"/>
        </w:trPr>
        <w:tc>
          <w:tcPr>
            <w:tcW w:w="2261" w:type="pct"/>
            <w:vMerge/>
            <w:tcBorders>
              <w:left w:val="single" w:sz="4" w:space="0" w:color="auto"/>
            </w:tcBorders>
            <w:shd w:val="clear" w:color="auto" w:fill="FFFFFF"/>
          </w:tcPr>
          <w:p w:rsidR="00F6275C" w:rsidRPr="00CA77D5" w:rsidRDefault="00F6275C" w:rsidP="000E30D2">
            <w:pPr>
              <w:pStyle w:val="afb"/>
              <w:rPr>
                <w:szCs w:val="20"/>
              </w:rPr>
            </w:pP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24,5</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12,5</w:t>
            </w:r>
          </w:p>
        </w:tc>
      </w:tr>
      <w:tr w:rsidR="00F6275C" w:rsidRPr="00CA77D5" w:rsidTr="009F5109">
        <w:trPr>
          <w:trHeight w:val="20"/>
        </w:trPr>
        <w:tc>
          <w:tcPr>
            <w:tcW w:w="2261" w:type="pct"/>
            <w:vMerge/>
            <w:tcBorders>
              <w:left w:val="single" w:sz="4" w:space="0" w:color="auto"/>
            </w:tcBorders>
            <w:shd w:val="clear" w:color="auto" w:fill="FFFFFF"/>
          </w:tcPr>
          <w:p w:rsidR="00F6275C" w:rsidRPr="00CA77D5" w:rsidRDefault="00F6275C" w:rsidP="000E30D2">
            <w:pPr>
              <w:pStyle w:val="afb"/>
              <w:rPr>
                <w:szCs w:val="20"/>
              </w:rPr>
            </w:pP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25,0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12,2</w:t>
            </w:r>
          </w:p>
        </w:tc>
      </w:tr>
      <w:tr w:rsidR="00F6275C" w:rsidRPr="00CA77D5" w:rsidTr="009F5109">
        <w:trPr>
          <w:trHeight w:val="20"/>
        </w:trPr>
        <w:tc>
          <w:tcPr>
            <w:tcW w:w="2261" w:type="pct"/>
            <w:vMerge/>
            <w:tcBorders>
              <w:left w:val="single" w:sz="4" w:space="0" w:color="auto"/>
            </w:tcBorders>
            <w:shd w:val="clear" w:color="auto" w:fill="FFFFFF"/>
          </w:tcPr>
          <w:p w:rsidR="00F6275C" w:rsidRPr="00CA77D5" w:rsidRDefault="00F6275C" w:rsidP="000E30D2">
            <w:pPr>
              <w:pStyle w:val="afb"/>
              <w:rPr>
                <w:szCs w:val="20"/>
              </w:rPr>
            </w:pP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27,0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11,3</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Малоэтажные жилые многоквртирные здания (таунхаусы)</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45,0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6,8</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Малоэтажные жилые одноквртирные здания (усадебная застройка)</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50,0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6,1</w:t>
            </w:r>
          </w:p>
        </w:tc>
      </w:tr>
      <w:tr w:rsidR="00F6275C" w:rsidRPr="00CA77D5" w:rsidTr="009F5109">
        <w:trPr>
          <w:trHeight w:val="20"/>
        </w:trPr>
        <w:tc>
          <w:tcPr>
            <w:tcW w:w="5000" w:type="pct"/>
            <w:gridSpan w:val="4"/>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Потребители социальной сферы</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Общеобразовательные школы</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3,0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0,9</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Административные здания</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1,5</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Предприятия общественного питания</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12,0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3,5</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Торговые центры</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30,0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12,0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1,2</w:t>
            </w:r>
          </w:p>
        </w:tc>
      </w:tr>
      <w:tr w:rsidR="00F6275C" w:rsidRPr="00CA77D5" w:rsidTr="009F5109">
        <w:trPr>
          <w:trHeight w:val="20"/>
        </w:trPr>
        <w:tc>
          <w:tcPr>
            <w:tcW w:w="2261"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Детские ясли и сады с дневным пребыванием детей</w:t>
            </w:r>
          </w:p>
        </w:tc>
        <w:tc>
          <w:tcPr>
            <w:tcW w:w="1382"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10,0</w:t>
            </w:r>
          </w:p>
        </w:tc>
        <w:tc>
          <w:tcPr>
            <w:tcW w:w="688" w:type="pct"/>
            <w:tcBorders>
              <w:top w:val="single" w:sz="4" w:space="0" w:color="auto"/>
              <w:lef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25,0</w:t>
            </w:r>
          </w:p>
        </w:tc>
        <w:tc>
          <w:tcPr>
            <w:tcW w:w="669" w:type="pct"/>
            <w:tcBorders>
              <w:top w:val="single" w:sz="4" w:space="0" w:color="auto"/>
              <w:left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7,3</w:t>
            </w:r>
          </w:p>
        </w:tc>
      </w:tr>
      <w:tr w:rsidR="00F6275C" w:rsidRPr="00CA77D5" w:rsidTr="009F5109">
        <w:trPr>
          <w:trHeight w:val="20"/>
        </w:trPr>
        <w:tc>
          <w:tcPr>
            <w:tcW w:w="2261" w:type="pct"/>
            <w:tcBorders>
              <w:top w:val="single" w:sz="4" w:space="0" w:color="auto"/>
              <w:left w:val="single" w:sz="4" w:space="0" w:color="auto"/>
              <w:bottom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Спортивные и спортивно</w:t>
            </w:r>
            <w:r w:rsidRPr="00CA77D5">
              <w:rPr>
                <w:rFonts w:eastAsia="Arial"/>
                <w:szCs w:val="20"/>
              </w:rPr>
              <w:softHyphen/>
              <w:t>развлекательные комплексы</w:t>
            </w:r>
          </w:p>
        </w:tc>
        <w:tc>
          <w:tcPr>
            <w:tcW w:w="1382" w:type="pct"/>
            <w:tcBorders>
              <w:top w:val="single" w:sz="4" w:space="0" w:color="auto"/>
              <w:left w:val="single" w:sz="4" w:space="0" w:color="auto"/>
              <w:bottom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5,0</w:t>
            </w:r>
          </w:p>
        </w:tc>
        <w:tc>
          <w:tcPr>
            <w:tcW w:w="688" w:type="pct"/>
            <w:tcBorders>
              <w:top w:val="single" w:sz="4" w:space="0" w:color="auto"/>
              <w:left w:val="single" w:sz="4" w:space="0" w:color="auto"/>
              <w:bottom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30,0</w:t>
            </w:r>
          </w:p>
        </w:tc>
        <w:tc>
          <w:tcPr>
            <w:tcW w:w="669" w:type="pct"/>
            <w:tcBorders>
              <w:top w:val="single" w:sz="4" w:space="0" w:color="auto"/>
              <w:left w:val="single" w:sz="4" w:space="0" w:color="auto"/>
              <w:bottom w:val="single" w:sz="4" w:space="0" w:color="auto"/>
              <w:right w:val="single" w:sz="4" w:space="0" w:color="auto"/>
            </w:tcBorders>
            <w:shd w:val="clear" w:color="auto" w:fill="FFFFFF"/>
          </w:tcPr>
          <w:p w:rsidR="00F6275C" w:rsidRPr="00CA77D5" w:rsidRDefault="00F6275C" w:rsidP="000E30D2">
            <w:pPr>
              <w:pStyle w:val="afb"/>
              <w:rPr>
                <w:szCs w:val="20"/>
              </w:rPr>
            </w:pPr>
            <w:r w:rsidRPr="00CA77D5">
              <w:rPr>
                <w:rFonts w:eastAsia="Arial"/>
                <w:szCs w:val="20"/>
              </w:rPr>
              <w:t>17,4</w:t>
            </w:r>
          </w:p>
        </w:tc>
      </w:tr>
    </w:tbl>
    <w:p w:rsidR="00F6275C" w:rsidRPr="0036734D" w:rsidRDefault="00F6275C" w:rsidP="00491840">
      <w:pPr>
        <w:spacing w:line="360" w:lineRule="auto"/>
        <w:jc w:val="both"/>
        <w:rPr>
          <w:sz w:val="26"/>
          <w:szCs w:val="26"/>
        </w:rPr>
      </w:pPr>
    </w:p>
    <w:p w:rsidR="000E30D2" w:rsidRPr="0036734D" w:rsidRDefault="000E30D2" w:rsidP="000E30D2">
      <w:pPr>
        <w:spacing w:line="360" w:lineRule="auto"/>
        <w:ind w:firstLine="709"/>
        <w:jc w:val="both"/>
        <w:rPr>
          <w:sz w:val="26"/>
          <w:szCs w:val="26"/>
        </w:rPr>
      </w:pPr>
      <w:r w:rsidRPr="0036734D">
        <w:rPr>
          <w:sz w:val="26"/>
          <w:szCs w:val="26"/>
        </w:rPr>
        <w:t>В настоящее время на инженерных сетях г.о. Эгвекинот за исключением с. Амгуэма отпуск нагрузки на ГВС осуществляется по открытой схеме (из сети отопления).</w:t>
      </w:r>
    </w:p>
    <w:p w:rsidR="000E30D2" w:rsidRPr="0036734D" w:rsidRDefault="000E30D2" w:rsidP="000E30D2">
      <w:pPr>
        <w:spacing w:line="360" w:lineRule="auto"/>
        <w:ind w:firstLine="709"/>
        <w:jc w:val="both"/>
        <w:rPr>
          <w:sz w:val="26"/>
          <w:szCs w:val="26"/>
        </w:rPr>
      </w:pPr>
      <w:r w:rsidRPr="0036734D">
        <w:rPr>
          <w:sz w:val="26"/>
          <w:szCs w:val="26"/>
        </w:rPr>
        <w:t>Снижение тепловых нагрузок на источник</w:t>
      </w:r>
      <w:r w:rsidR="00491840">
        <w:rPr>
          <w:sz w:val="26"/>
          <w:szCs w:val="26"/>
        </w:rPr>
        <w:t>е</w:t>
      </w:r>
      <w:r w:rsidRPr="0036734D">
        <w:rPr>
          <w:sz w:val="26"/>
          <w:szCs w:val="26"/>
        </w:rPr>
        <w:t xml:space="preserve"> теплоснабжения возможно за счет сокращения потерь тепловой энергии при транспортировке теплоносителя и снижения </w:t>
      </w:r>
      <w:r w:rsidRPr="0036734D">
        <w:rPr>
          <w:sz w:val="26"/>
          <w:szCs w:val="26"/>
        </w:rPr>
        <w:lastRenderedPageBreak/>
        <w:t>теплопотребления конечным потребителем за счет проведения работ по закрытию открытого водоразбора теплоносителя на нужды ГВС, капитальному ремонту в объеме, в который входят мероприятия:</w:t>
      </w:r>
    </w:p>
    <w:p w:rsidR="000E30D2" w:rsidRPr="0036734D" w:rsidRDefault="00491840" w:rsidP="00C954C5">
      <w:pPr>
        <w:pStyle w:val="af0"/>
        <w:numPr>
          <w:ilvl w:val="0"/>
          <w:numId w:val="3"/>
        </w:numPr>
        <w:spacing w:line="360" w:lineRule="auto"/>
        <w:ind w:left="567" w:hanging="567"/>
        <w:jc w:val="both"/>
        <w:rPr>
          <w:sz w:val="26"/>
          <w:szCs w:val="26"/>
        </w:rPr>
      </w:pPr>
      <w:r>
        <w:rPr>
          <w:sz w:val="26"/>
          <w:szCs w:val="26"/>
        </w:rPr>
        <w:t>о</w:t>
      </w:r>
      <w:r w:rsidR="000E30D2" w:rsidRPr="0036734D">
        <w:rPr>
          <w:sz w:val="26"/>
          <w:szCs w:val="26"/>
        </w:rPr>
        <w:t>рганизация четырехтрубной системы теплоснабжения или строительство ИТП на каждом вводе к потребителю (закрытый ГВС);</w:t>
      </w:r>
    </w:p>
    <w:p w:rsidR="000E30D2" w:rsidRPr="0036734D" w:rsidRDefault="000E30D2" w:rsidP="00C954C5">
      <w:pPr>
        <w:pStyle w:val="af0"/>
        <w:numPr>
          <w:ilvl w:val="0"/>
          <w:numId w:val="3"/>
        </w:numPr>
        <w:spacing w:line="360" w:lineRule="auto"/>
        <w:ind w:left="567" w:hanging="567"/>
        <w:jc w:val="both"/>
        <w:rPr>
          <w:sz w:val="26"/>
          <w:szCs w:val="26"/>
        </w:rPr>
      </w:pPr>
      <w:r w:rsidRPr="0036734D">
        <w:rPr>
          <w:sz w:val="26"/>
          <w:szCs w:val="26"/>
        </w:rPr>
        <w:t>замена остекления дома на пластиковые окна</w:t>
      </w:r>
      <w:r w:rsidR="00491840">
        <w:rPr>
          <w:sz w:val="26"/>
          <w:szCs w:val="26"/>
        </w:rPr>
        <w:t xml:space="preserve"> с энергосберегающим покрытием;</w:t>
      </w:r>
    </w:p>
    <w:p w:rsidR="000E30D2" w:rsidRPr="0036734D" w:rsidRDefault="000E30D2" w:rsidP="00C954C5">
      <w:pPr>
        <w:pStyle w:val="af0"/>
        <w:numPr>
          <w:ilvl w:val="0"/>
          <w:numId w:val="3"/>
        </w:numPr>
        <w:spacing w:line="360" w:lineRule="auto"/>
        <w:ind w:left="567" w:hanging="567"/>
        <w:jc w:val="both"/>
        <w:rPr>
          <w:sz w:val="26"/>
          <w:szCs w:val="26"/>
        </w:rPr>
      </w:pPr>
      <w:r w:rsidRPr="0036734D">
        <w:rPr>
          <w:sz w:val="26"/>
          <w:szCs w:val="26"/>
        </w:rPr>
        <w:t>установка автоматизированной системы погодного регулирования.</w:t>
      </w:r>
    </w:p>
    <w:p w:rsidR="000E30D2" w:rsidRPr="0036734D" w:rsidRDefault="000E30D2" w:rsidP="000E30D2">
      <w:pPr>
        <w:spacing w:line="360" w:lineRule="auto"/>
        <w:ind w:firstLine="709"/>
        <w:jc w:val="both"/>
        <w:rPr>
          <w:sz w:val="26"/>
          <w:szCs w:val="26"/>
        </w:rPr>
      </w:pPr>
      <w:r w:rsidRPr="0036734D">
        <w:rPr>
          <w:sz w:val="26"/>
          <w:szCs w:val="26"/>
        </w:rPr>
        <w:t>Реализация всех вышеперечисленных мероприятий позволит сократить теплопотреблени</w:t>
      </w:r>
      <w:r w:rsidR="00491840">
        <w:rPr>
          <w:sz w:val="26"/>
          <w:szCs w:val="26"/>
        </w:rPr>
        <w:t>е на конечном потребителе на 10-</w:t>
      </w:r>
      <w:r w:rsidRPr="0036734D">
        <w:rPr>
          <w:sz w:val="26"/>
          <w:szCs w:val="26"/>
        </w:rPr>
        <w:t>15%.</w:t>
      </w:r>
    </w:p>
    <w:p w:rsidR="000E30D2" w:rsidRPr="0036734D" w:rsidRDefault="000E30D2" w:rsidP="000E30D2">
      <w:pPr>
        <w:spacing w:line="360" w:lineRule="auto"/>
        <w:ind w:firstLine="709"/>
        <w:jc w:val="both"/>
        <w:rPr>
          <w:sz w:val="26"/>
          <w:szCs w:val="26"/>
        </w:rPr>
      </w:pPr>
      <w:r w:rsidRPr="0036734D">
        <w:rPr>
          <w:sz w:val="26"/>
          <w:szCs w:val="26"/>
        </w:rPr>
        <w:t>В рамках данной работы определить точные расходы тепловой энергии на отопление, вентиляцию и ГВС, согласованные с требованиями энергетической эффективности объектов теплопотребления</w:t>
      </w:r>
      <w:r w:rsidR="00491840">
        <w:rPr>
          <w:sz w:val="26"/>
          <w:szCs w:val="26"/>
        </w:rPr>
        <w:t>,</w:t>
      </w:r>
      <w:r w:rsidRPr="0036734D">
        <w:rPr>
          <w:sz w:val="26"/>
          <w:szCs w:val="26"/>
        </w:rPr>
        <w:t xml:space="preserve"> невозможно.</w:t>
      </w:r>
    </w:p>
    <w:p w:rsidR="000E30D2" w:rsidRPr="0036734D" w:rsidRDefault="000E30D2" w:rsidP="000E30D2">
      <w:pPr>
        <w:spacing w:line="360" w:lineRule="auto"/>
        <w:ind w:firstLine="709"/>
        <w:jc w:val="both"/>
        <w:rPr>
          <w:sz w:val="26"/>
          <w:szCs w:val="26"/>
        </w:rPr>
      </w:pPr>
      <w:r w:rsidRPr="0036734D">
        <w:rPr>
          <w:sz w:val="26"/>
          <w:szCs w:val="26"/>
        </w:rPr>
        <w:t>Для определения эффективности этих мероприятий необходимо выполнить пилотный проект на базе одного дома и получить данные, по которым можно будет судить об эффективности применяемых технологий.</w:t>
      </w:r>
    </w:p>
    <w:p w:rsidR="00F6275C" w:rsidRPr="0036734D" w:rsidRDefault="00F6275C" w:rsidP="00F6275C">
      <w:pPr>
        <w:rPr>
          <w:sz w:val="26"/>
          <w:szCs w:val="26"/>
        </w:rPr>
      </w:pPr>
    </w:p>
    <w:p w:rsidR="00F6275C" w:rsidRPr="0036734D" w:rsidRDefault="00F6275C" w:rsidP="00F6275C">
      <w:pPr>
        <w:pStyle w:val="2"/>
        <w:rPr>
          <w:sz w:val="26"/>
        </w:rPr>
      </w:pPr>
      <w:bookmarkStart w:id="14" w:name="_Toc5727067"/>
      <w:bookmarkStart w:id="15" w:name="_Toc151412593"/>
      <w:r w:rsidRPr="0036734D">
        <w:rPr>
          <w:sz w:val="26"/>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4"/>
      <w:bookmarkEnd w:id="15"/>
    </w:p>
    <w:p w:rsidR="00CA77D5" w:rsidRDefault="00CA77D5" w:rsidP="00CA77D5">
      <w:pPr>
        <w:spacing w:line="360" w:lineRule="auto"/>
        <w:ind w:firstLine="708"/>
        <w:jc w:val="both"/>
        <w:rPr>
          <w:sz w:val="26"/>
          <w:szCs w:val="26"/>
          <w:lang w:eastAsia="en-US"/>
        </w:rPr>
      </w:pPr>
      <w:r>
        <w:rPr>
          <w:sz w:val="26"/>
          <w:szCs w:val="26"/>
          <w:lang w:eastAsia="en-US"/>
        </w:rPr>
        <w:t>И</w:t>
      </w:r>
      <w:r w:rsidRPr="00637E74">
        <w:rPr>
          <w:sz w:val="26"/>
          <w:szCs w:val="26"/>
          <w:lang w:eastAsia="en-US"/>
        </w:rPr>
        <w:t>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p>
    <w:p w:rsidR="00CA77D5" w:rsidRDefault="00CA77D5" w:rsidP="00CA77D5">
      <w:pPr>
        <w:spacing w:line="360" w:lineRule="auto"/>
        <w:ind w:firstLine="567"/>
        <w:jc w:val="both"/>
        <w:rPr>
          <w:sz w:val="26"/>
          <w:szCs w:val="26"/>
        </w:rPr>
      </w:pPr>
      <w:r>
        <w:rPr>
          <w:sz w:val="26"/>
          <w:szCs w:val="26"/>
        </w:rPr>
        <w:t>Согласно данным п.</w:t>
      </w:r>
      <w:r w:rsidR="00491840">
        <w:rPr>
          <w:sz w:val="26"/>
          <w:szCs w:val="26"/>
        </w:rPr>
        <w:t xml:space="preserve"> 2.2,</w:t>
      </w:r>
      <w:r>
        <w:rPr>
          <w:sz w:val="26"/>
          <w:szCs w:val="26"/>
        </w:rPr>
        <w:t xml:space="preserve"> </w:t>
      </w:r>
      <w:r w:rsidRPr="00CA77D5">
        <w:rPr>
          <w:sz w:val="26"/>
          <w:szCs w:val="26"/>
        </w:rPr>
        <w:t>большинство указанных объектов предполагается к строительству после 2025 г. Т</w:t>
      </w:r>
      <w:r w:rsidR="00491840">
        <w:rPr>
          <w:sz w:val="26"/>
          <w:szCs w:val="26"/>
        </w:rPr>
        <w:t>ак как</w:t>
      </w:r>
      <w:r w:rsidRPr="00CA77D5">
        <w:rPr>
          <w:sz w:val="26"/>
          <w:szCs w:val="26"/>
        </w:rPr>
        <w:t xml:space="preserve"> существующие возможные источники теплоснабжения в населённых пунктах имеют достаточный резерв тепловой мощности для подключения указанных потребителей и схема теплоснабжения</w:t>
      </w:r>
      <w:r w:rsidR="00491840">
        <w:rPr>
          <w:sz w:val="26"/>
          <w:szCs w:val="26"/>
        </w:rPr>
        <w:t>,</w:t>
      </w:r>
      <w:r w:rsidRPr="00CA77D5">
        <w:rPr>
          <w:sz w:val="26"/>
          <w:szCs w:val="26"/>
        </w:rPr>
        <w:t xml:space="preserve"> согласно ПП РФ № 154 «О требованиях к схемам теплоснабжения, порядку их разработки и утверждения» подлежит ежегодной актуализации, то прогнозный прирост тепловой нагрузки на существующие источники теплоснабжения следует выполнить в процессе последующих актуализаций схемы теплоснабжения после </w:t>
      </w:r>
      <w:r w:rsidR="00491840">
        <w:rPr>
          <w:sz w:val="26"/>
          <w:szCs w:val="26"/>
        </w:rPr>
        <w:t>получения</w:t>
      </w:r>
      <w:r w:rsidRPr="00CA77D5">
        <w:rPr>
          <w:sz w:val="26"/>
          <w:szCs w:val="26"/>
        </w:rPr>
        <w:t xml:space="preserve"> точной информации об объемах или площадях или тепловых нагрузок перспективных объектов</w:t>
      </w:r>
      <w:r w:rsidR="00491840">
        <w:rPr>
          <w:sz w:val="26"/>
          <w:szCs w:val="26"/>
        </w:rPr>
        <w:t>.</w:t>
      </w:r>
    </w:p>
    <w:p w:rsidR="00F6275C" w:rsidRPr="0036734D" w:rsidRDefault="00CA77D5" w:rsidP="00CA77D5">
      <w:pPr>
        <w:spacing w:line="360" w:lineRule="auto"/>
        <w:ind w:firstLine="567"/>
        <w:jc w:val="both"/>
        <w:rPr>
          <w:sz w:val="26"/>
          <w:szCs w:val="26"/>
        </w:rPr>
      </w:pPr>
      <w:r>
        <w:rPr>
          <w:sz w:val="26"/>
          <w:szCs w:val="26"/>
        </w:rPr>
        <w:lastRenderedPageBreak/>
        <w:t>Таким образом</w:t>
      </w:r>
      <w:r w:rsidR="00491840">
        <w:rPr>
          <w:sz w:val="26"/>
          <w:szCs w:val="26"/>
        </w:rPr>
        <w:t>,</w:t>
      </w:r>
      <w:r>
        <w:rPr>
          <w:sz w:val="26"/>
          <w:szCs w:val="26"/>
        </w:rPr>
        <w:t xml:space="preserve"> в качестве перспективной тепловой нагрузки приняты базовые значения, указанные в п.</w:t>
      </w:r>
      <w:r w:rsidR="00491840">
        <w:rPr>
          <w:sz w:val="26"/>
          <w:szCs w:val="26"/>
        </w:rPr>
        <w:t xml:space="preserve"> </w:t>
      </w:r>
      <w:r>
        <w:rPr>
          <w:sz w:val="26"/>
          <w:szCs w:val="26"/>
        </w:rPr>
        <w:t>2.1 за исключением тепловой нагрузки в п. Мыс</w:t>
      </w:r>
      <w:r w:rsidR="00491840">
        <w:rPr>
          <w:sz w:val="26"/>
          <w:szCs w:val="26"/>
        </w:rPr>
        <w:t xml:space="preserve"> </w:t>
      </w:r>
      <w:r>
        <w:rPr>
          <w:sz w:val="26"/>
          <w:szCs w:val="26"/>
        </w:rPr>
        <w:t>Шмидта, которая к 2029 г. будет равно нулю ввиду его предполагаемого расселения.</w:t>
      </w:r>
    </w:p>
    <w:p w:rsidR="00CA77D5" w:rsidRDefault="00CA77D5" w:rsidP="00491840">
      <w:pPr>
        <w:spacing w:line="360" w:lineRule="auto"/>
        <w:jc w:val="both"/>
        <w:rPr>
          <w:sz w:val="26"/>
          <w:szCs w:val="26"/>
        </w:rPr>
      </w:pPr>
    </w:p>
    <w:p w:rsidR="00E358DE" w:rsidRDefault="00E358DE" w:rsidP="00636DD1">
      <w:pPr>
        <w:rPr>
          <w:sz w:val="26"/>
          <w:szCs w:val="26"/>
        </w:rPr>
      </w:pPr>
    </w:p>
    <w:p w:rsidR="00F6275C" w:rsidRPr="0036734D" w:rsidRDefault="00F6275C" w:rsidP="00636DD1">
      <w:pPr>
        <w:pStyle w:val="2"/>
        <w:rPr>
          <w:sz w:val="26"/>
        </w:rPr>
      </w:pPr>
      <w:bookmarkStart w:id="16" w:name="_Toc5727068"/>
      <w:bookmarkStart w:id="17" w:name="_Toc151412594"/>
      <w:r w:rsidRPr="0036734D">
        <w:rPr>
          <w:sz w:val="26"/>
        </w:rPr>
        <w:t>2.5.</w:t>
      </w:r>
      <w:r w:rsidR="00491840">
        <w:rPr>
          <w:sz w:val="26"/>
        </w:rPr>
        <w:t xml:space="preserve"> </w:t>
      </w:r>
      <w:r w:rsidRPr="0036734D">
        <w:rPr>
          <w:sz w:val="26"/>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6"/>
      <w:bookmarkEnd w:id="17"/>
    </w:p>
    <w:p w:rsidR="00F6275C" w:rsidRPr="0036734D" w:rsidRDefault="00F6275C" w:rsidP="00F6275C">
      <w:pPr>
        <w:rPr>
          <w:sz w:val="26"/>
          <w:szCs w:val="26"/>
        </w:rPr>
      </w:pPr>
    </w:p>
    <w:p w:rsidR="00E016B7" w:rsidRDefault="00A21C82" w:rsidP="00E016B7">
      <w:pPr>
        <w:spacing w:line="360" w:lineRule="auto"/>
        <w:ind w:firstLine="709"/>
        <w:jc w:val="both"/>
        <w:rPr>
          <w:sz w:val="26"/>
          <w:szCs w:val="26"/>
          <w:lang w:eastAsia="en-US"/>
        </w:rPr>
      </w:pPr>
      <w:r w:rsidRPr="0036734D">
        <w:rPr>
          <w:sz w:val="26"/>
          <w:szCs w:val="26"/>
        </w:rPr>
        <w:t>Прирост объемов потребления тепловой энергии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расчетный срок останется на существующем уровне.</w:t>
      </w:r>
    </w:p>
    <w:p w:rsidR="00A21C82" w:rsidRPr="0036734D" w:rsidRDefault="00A21C82" w:rsidP="00E016B7">
      <w:pPr>
        <w:spacing w:line="360" w:lineRule="auto"/>
        <w:ind w:firstLine="709"/>
        <w:jc w:val="both"/>
        <w:rPr>
          <w:sz w:val="26"/>
          <w:szCs w:val="26"/>
          <w:lang w:eastAsia="en-US"/>
        </w:rPr>
      </w:pPr>
      <w:r w:rsidRPr="0036734D">
        <w:rPr>
          <w:sz w:val="26"/>
          <w:szCs w:val="26"/>
        </w:rPr>
        <w:t>На территории г.о. Эгвекинот индивидуальное теплоснабжение присутствует в селах Ванкарем и Нутэпэльмен. Местное население для отопления используют угольные печи. Также в с. Конергино около 30% населения используют печное отопление.</w:t>
      </w:r>
    </w:p>
    <w:p w:rsidR="00A21C82" w:rsidRPr="0036734D" w:rsidRDefault="00A21C82" w:rsidP="00E016B7">
      <w:pPr>
        <w:spacing w:line="360" w:lineRule="auto"/>
        <w:jc w:val="both"/>
        <w:rPr>
          <w:sz w:val="26"/>
          <w:szCs w:val="26"/>
          <w:lang w:eastAsia="en-US"/>
        </w:rPr>
      </w:pPr>
    </w:p>
    <w:p w:rsidR="00F6275C" w:rsidRPr="0036734D" w:rsidRDefault="00F6275C" w:rsidP="00F6275C">
      <w:pPr>
        <w:tabs>
          <w:tab w:val="left" w:pos="2445"/>
        </w:tabs>
        <w:spacing w:line="360" w:lineRule="auto"/>
        <w:jc w:val="both"/>
        <w:rPr>
          <w:sz w:val="26"/>
          <w:szCs w:val="26"/>
        </w:rPr>
      </w:pPr>
    </w:p>
    <w:p w:rsidR="00F6275C" w:rsidRPr="0036734D" w:rsidRDefault="00F6275C" w:rsidP="00F6275C">
      <w:pPr>
        <w:tabs>
          <w:tab w:val="left" w:pos="2445"/>
        </w:tabs>
        <w:rPr>
          <w:sz w:val="26"/>
          <w:szCs w:val="26"/>
        </w:rPr>
        <w:sectPr w:rsidR="00F6275C" w:rsidRPr="0036734D" w:rsidSect="00AF2FAD">
          <w:footerReference w:type="default" r:id="rId13"/>
          <w:pgSz w:w="11907" w:h="16839" w:code="9"/>
          <w:pgMar w:top="1134" w:right="851" w:bottom="1134" w:left="1134" w:header="709" w:footer="709" w:gutter="0"/>
          <w:cols w:space="708"/>
          <w:titlePg/>
          <w:docGrid w:linePitch="360"/>
        </w:sectPr>
      </w:pPr>
      <w:r w:rsidRPr="0036734D">
        <w:rPr>
          <w:sz w:val="26"/>
          <w:szCs w:val="26"/>
        </w:rPr>
        <w:tab/>
      </w:r>
    </w:p>
    <w:p w:rsidR="00F6275C" w:rsidRPr="0036734D" w:rsidRDefault="00F6275C" w:rsidP="00F6275C">
      <w:pPr>
        <w:rPr>
          <w:sz w:val="26"/>
          <w:szCs w:val="26"/>
        </w:rPr>
      </w:pPr>
    </w:p>
    <w:p w:rsidR="00F6275C" w:rsidRPr="0036734D" w:rsidRDefault="00F6275C" w:rsidP="00F6275C">
      <w:pPr>
        <w:pStyle w:val="2"/>
        <w:rPr>
          <w:sz w:val="26"/>
        </w:rPr>
      </w:pPr>
      <w:bookmarkStart w:id="18" w:name="_Toc5727069"/>
      <w:bookmarkStart w:id="19" w:name="_Toc151412595"/>
      <w:r w:rsidRPr="0036734D">
        <w:rPr>
          <w:sz w:val="26"/>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8"/>
      <w:bookmarkEnd w:id="19"/>
    </w:p>
    <w:p w:rsidR="00F6275C" w:rsidRPr="0036734D" w:rsidRDefault="00F6275C" w:rsidP="00F6275C">
      <w:pPr>
        <w:rPr>
          <w:sz w:val="26"/>
          <w:szCs w:val="26"/>
        </w:rPr>
      </w:pPr>
    </w:p>
    <w:p w:rsidR="00A21C82" w:rsidRPr="0036734D" w:rsidRDefault="00A21C82" w:rsidP="00A21C82">
      <w:pPr>
        <w:spacing w:line="360" w:lineRule="auto"/>
        <w:ind w:firstLine="709"/>
        <w:jc w:val="both"/>
        <w:rPr>
          <w:sz w:val="26"/>
          <w:szCs w:val="26"/>
        </w:rPr>
      </w:pPr>
      <w:r w:rsidRPr="0036734D">
        <w:rPr>
          <w:sz w:val="26"/>
          <w:szCs w:val="26"/>
        </w:rPr>
        <w:t xml:space="preserve">Производственные зоны на территории г.о. Эгвекинот </w:t>
      </w:r>
      <w:r w:rsidR="007C0B3B" w:rsidRPr="0036734D">
        <w:rPr>
          <w:sz w:val="26"/>
          <w:szCs w:val="26"/>
        </w:rPr>
        <w:t>отсутствуют</w:t>
      </w:r>
      <w:r w:rsidRPr="0036734D">
        <w:rPr>
          <w:sz w:val="26"/>
          <w:szCs w:val="26"/>
        </w:rPr>
        <w:t>.</w:t>
      </w:r>
    </w:p>
    <w:p w:rsidR="00A21C82" w:rsidRPr="0036734D" w:rsidRDefault="00A21C82" w:rsidP="00F6275C">
      <w:pPr>
        <w:rPr>
          <w:sz w:val="26"/>
          <w:szCs w:val="26"/>
        </w:rPr>
      </w:pPr>
    </w:p>
    <w:p w:rsidR="00F6275C" w:rsidRPr="0036734D" w:rsidRDefault="00F6275C" w:rsidP="00F6275C">
      <w:pPr>
        <w:rPr>
          <w:sz w:val="26"/>
          <w:szCs w:val="26"/>
        </w:rPr>
      </w:pPr>
    </w:p>
    <w:p w:rsidR="00F6275C" w:rsidRPr="0036734D" w:rsidRDefault="00F6275C" w:rsidP="00F6275C">
      <w:pPr>
        <w:pStyle w:val="2"/>
        <w:rPr>
          <w:sz w:val="26"/>
        </w:rPr>
      </w:pPr>
      <w:bookmarkStart w:id="20" w:name="_Toc5727070"/>
      <w:bookmarkStart w:id="21" w:name="_Toc151412596"/>
      <w:r w:rsidRPr="0036734D">
        <w:rPr>
          <w:sz w:val="26"/>
        </w:rPr>
        <w:t>2.7.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20"/>
      <w:bookmarkEnd w:id="21"/>
    </w:p>
    <w:p w:rsidR="00F6275C" w:rsidRPr="0036734D" w:rsidRDefault="00F6275C" w:rsidP="00F6275C">
      <w:pPr>
        <w:rPr>
          <w:sz w:val="26"/>
          <w:szCs w:val="26"/>
        </w:rPr>
      </w:pPr>
    </w:p>
    <w:p w:rsidR="00F6275C" w:rsidRPr="0036734D" w:rsidRDefault="009F530D" w:rsidP="009F530D">
      <w:pPr>
        <w:spacing w:line="360" w:lineRule="auto"/>
        <w:ind w:firstLine="708"/>
        <w:jc w:val="both"/>
        <w:rPr>
          <w:sz w:val="26"/>
          <w:szCs w:val="26"/>
        </w:rPr>
      </w:pPr>
      <w:r>
        <w:rPr>
          <w:sz w:val="26"/>
          <w:szCs w:val="26"/>
        </w:rPr>
        <w:t xml:space="preserve">Информация о </w:t>
      </w:r>
      <w:r w:rsidRPr="009F530D">
        <w:rPr>
          <w:sz w:val="26"/>
          <w:szCs w:val="26"/>
        </w:rPr>
        <w:t>подключенных объект</w:t>
      </w:r>
      <w:r>
        <w:rPr>
          <w:sz w:val="26"/>
          <w:szCs w:val="26"/>
        </w:rPr>
        <w:t>ах</w:t>
      </w:r>
      <w:r w:rsidRPr="009F530D">
        <w:rPr>
          <w:sz w:val="26"/>
          <w:szCs w:val="26"/>
        </w:rPr>
        <w:t xml:space="preserve"> теплопотребления к тепловым сетям существующих систем теплоснабжения в период, предшествующий актуализации схемы теплоснабжения</w:t>
      </w:r>
      <w:r>
        <w:rPr>
          <w:sz w:val="26"/>
          <w:szCs w:val="26"/>
        </w:rPr>
        <w:t xml:space="preserve"> отсутствует. Тепловая нагрузка утвержденной схемы теплоснабжения сохранена.</w:t>
      </w:r>
    </w:p>
    <w:p w:rsidR="00F6275C" w:rsidRPr="0036734D" w:rsidRDefault="00F6275C" w:rsidP="00E016B7">
      <w:pPr>
        <w:rPr>
          <w:sz w:val="26"/>
          <w:szCs w:val="26"/>
        </w:rPr>
      </w:pPr>
    </w:p>
    <w:p w:rsidR="00F6275C" w:rsidRPr="0036734D" w:rsidRDefault="00F6275C" w:rsidP="00F6275C">
      <w:pPr>
        <w:pStyle w:val="2"/>
        <w:rPr>
          <w:sz w:val="26"/>
        </w:rPr>
      </w:pPr>
      <w:bookmarkStart w:id="22" w:name="_Toc5727071"/>
      <w:bookmarkStart w:id="23" w:name="_Toc151412597"/>
      <w:r w:rsidRPr="0036734D">
        <w:rPr>
          <w:sz w:val="26"/>
        </w:rPr>
        <w:t>2.8.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22"/>
      <w:bookmarkEnd w:id="23"/>
    </w:p>
    <w:p w:rsidR="009F530D" w:rsidRDefault="009F530D" w:rsidP="00E016B7">
      <w:pPr>
        <w:rPr>
          <w:sz w:val="26"/>
          <w:szCs w:val="26"/>
        </w:rPr>
      </w:pPr>
    </w:p>
    <w:p w:rsidR="009C4334" w:rsidRPr="009C4334" w:rsidRDefault="009C4334" w:rsidP="009C4334">
      <w:pPr>
        <w:tabs>
          <w:tab w:val="left" w:pos="2760"/>
        </w:tabs>
        <w:spacing w:line="360" w:lineRule="auto"/>
        <w:ind w:firstLine="851"/>
        <w:jc w:val="both"/>
        <w:rPr>
          <w:sz w:val="26"/>
          <w:szCs w:val="26"/>
        </w:rPr>
      </w:pPr>
      <w:r w:rsidRPr="009C4334">
        <w:rPr>
          <w:sz w:val="26"/>
          <w:szCs w:val="26"/>
        </w:rPr>
        <w:t>Схема теплоснабжения г.о. Эгвекинот утверждена постановлением администрации городского округа Эгвекинот № 371-па от 23.08.2021 г.</w:t>
      </w:r>
    </w:p>
    <w:p w:rsidR="009F530D" w:rsidRPr="001D4AE6" w:rsidRDefault="009F530D" w:rsidP="009F530D">
      <w:pPr>
        <w:tabs>
          <w:tab w:val="left" w:pos="2760"/>
        </w:tabs>
        <w:spacing w:line="360" w:lineRule="auto"/>
        <w:ind w:firstLine="851"/>
        <w:jc w:val="both"/>
        <w:rPr>
          <w:sz w:val="26"/>
          <w:szCs w:val="26"/>
        </w:rPr>
      </w:pPr>
      <w:r w:rsidRPr="001D4AE6">
        <w:rPr>
          <w:sz w:val="26"/>
          <w:szCs w:val="26"/>
        </w:rPr>
        <w:t xml:space="preserve"> В г.о. Эгвекинот утвержден новый генеральный план, в котором указаны новые объекты перспективного строительства.</w:t>
      </w:r>
    </w:p>
    <w:p w:rsidR="00F6275C" w:rsidRPr="0036734D" w:rsidRDefault="00F6275C" w:rsidP="00F6275C">
      <w:pPr>
        <w:rPr>
          <w:sz w:val="26"/>
          <w:szCs w:val="26"/>
        </w:rPr>
      </w:pPr>
    </w:p>
    <w:p w:rsidR="00F6275C" w:rsidRPr="0036734D" w:rsidRDefault="00F6275C" w:rsidP="00F6275C">
      <w:pPr>
        <w:spacing w:line="360" w:lineRule="auto"/>
        <w:ind w:firstLine="709"/>
        <w:jc w:val="both"/>
        <w:rPr>
          <w:sz w:val="26"/>
          <w:szCs w:val="26"/>
        </w:rPr>
      </w:pPr>
    </w:p>
    <w:p w:rsidR="00F6275C" w:rsidRPr="0036734D" w:rsidRDefault="00F6275C" w:rsidP="00F6275C">
      <w:pPr>
        <w:spacing w:line="360" w:lineRule="auto"/>
        <w:ind w:firstLine="709"/>
        <w:jc w:val="both"/>
        <w:rPr>
          <w:sz w:val="26"/>
          <w:szCs w:val="26"/>
        </w:rPr>
      </w:pPr>
    </w:p>
    <w:p w:rsidR="00F6275C" w:rsidRPr="0036734D" w:rsidRDefault="00F6275C" w:rsidP="007D7C5E">
      <w:pPr>
        <w:spacing w:line="360" w:lineRule="auto"/>
        <w:jc w:val="both"/>
        <w:rPr>
          <w:sz w:val="26"/>
          <w:szCs w:val="26"/>
        </w:rPr>
        <w:sectPr w:rsidR="00F6275C" w:rsidRPr="0036734D" w:rsidSect="009F5109">
          <w:pgSz w:w="11907" w:h="16839" w:code="9"/>
          <w:pgMar w:top="1134" w:right="850" w:bottom="1134" w:left="709" w:header="709" w:footer="709" w:gutter="0"/>
          <w:cols w:space="708"/>
          <w:docGrid w:linePitch="360"/>
        </w:sectPr>
      </w:pPr>
    </w:p>
    <w:p w:rsidR="000914DE" w:rsidRPr="0036734D" w:rsidRDefault="00F874F9" w:rsidP="00064B46">
      <w:pPr>
        <w:pStyle w:val="2"/>
        <w:ind w:firstLine="0"/>
        <w:jc w:val="left"/>
        <w:rPr>
          <w:sz w:val="26"/>
        </w:rPr>
      </w:pPr>
      <w:bookmarkStart w:id="24" w:name="_Toc151412598"/>
      <w:r w:rsidRPr="0036734D">
        <w:rPr>
          <w:sz w:val="26"/>
        </w:rPr>
        <w:lastRenderedPageBreak/>
        <w:t>ГЛАВА</w:t>
      </w:r>
      <w:r w:rsidR="009F5109" w:rsidRPr="0036734D">
        <w:rPr>
          <w:sz w:val="26"/>
        </w:rPr>
        <w:t xml:space="preserve"> 3. Электронна</w:t>
      </w:r>
      <w:r w:rsidR="000914DE" w:rsidRPr="0036734D">
        <w:rPr>
          <w:sz w:val="26"/>
        </w:rPr>
        <w:t>я модель системы теплоснабжения</w:t>
      </w:r>
      <w:bookmarkStart w:id="25" w:name="_Toc408925731"/>
      <w:bookmarkEnd w:id="24"/>
    </w:p>
    <w:bookmarkEnd w:id="25"/>
    <w:p w:rsidR="000914DE" w:rsidRPr="0036734D" w:rsidRDefault="000914DE" w:rsidP="00064B46">
      <w:pPr>
        <w:autoSpaceDE w:val="0"/>
        <w:autoSpaceDN w:val="0"/>
        <w:adjustRightInd w:val="0"/>
        <w:spacing w:before="120" w:after="120" w:line="360" w:lineRule="auto"/>
        <w:ind w:firstLine="709"/>
        <w:jc w:val="both"/>
        <w:rPr>
          <w:sz w:val="26"/>
          <w:szCs w:val="26"/>
        </w:rPr>
      </w:pPr>
      <w:r w:rsidRPr="0036734D">
        <w:rPr>
          <w:sz w:val="26"/>
          <w:szCs w:val="26"/>
        </w:rPr>
        <w:t xml:space="preserve">Электронная модель системы теплоснабжения г.о. Эгвекинот на базе </w:t>
      </w:r>
      <w:r w:rsidR="00064B46">
        <w:rPr>
          <w:sz w:val="26"/>
          <w:szCs w:val="26"/>
        </w:rPr>
        <w:t>геоинформационной системы</w:t>
      </w:r>
      <w:r w:rsidRPr="0036734D">
        <w:rPr>
          <w:sz w:val="26"/>
          <w:szCs w:val="26"/>
        </w:rPr>
        <w:t xml:space="preserve"> «Zulu» (далее по тексту – электронная модель) разрабатывалась в целях:</w:t>
      </w:r>
    </w:p>
    <w:p w:rsidR="000914DE" w:rsidRPr="0036734D" w:rsidRDefault="000914DE" w:rsidP="00C954C5">
      <w:pPr>
        <w:pStyle w:val="af0"/>
        <w:numPr>
          <w:ilvl w:val="0"/>
          <w:numId w:val="7"/>
        </w:numPr>
        <w:autoSpaceDE w:val="0"/>
        <w:autoSpaceDN w:val="0"/>
        <w:adjustRightInd w:val="0"/>
        <w:spacing w:before="120" w:after="120" w:line="360" w:lineRule="auto"/>
        <w:ind w:firstLine="567"/>
        <w:jc w:val="both"/>
        <w:rPr>
          <w:sz w:val="26"/>
          <w:szCs w:val="26"/>
        </w:rPr>
      </w:pPr>
      <w:r w:rsidRPr="0036734D">
        <w:rPr>
          <w:sz w:val="26"/>
          <w:szCs w:val="26"/>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городского округа;</w:t>
      </w:r>
    </w:p>
    <w:p w:rsidR="000914DE" w:rsidRPr="0036734D" w:rsidRDefault="000914DE" w:rsidP="00C954C5">
      <w:pPr>
        <w:pStyle w:val="af0"/>
        <w:numPr>
          <w:ilvl w:val="0"/>
          <w:numId w:val="7"/>
        </w:numPr>
        <w:autoSpaceDE w:val="0"/>
        <w:autoSpaceDN w:val="0"/>
        <w:adjustRightInd w:val="0"/>
        <w:spacing w:before="120" w:after="120" w:line="360" w:lineRule="auto"/>
        <w:ind w:firstLine="567"/>
        <w:jc w:val="both"/>
        <w:rPr>
          <w:sz w:val="26"/>
          <w:szCs w:val="26"/>
        </w:rPr>
      </w:pPr>
      <w:r w:rsidRPr="0036734D">
        <w:rPr>
          <w:sz w:val="26"/>
          <w:szCs w:val="26"/>
        </w:rPr>
        <w:t>проведения единой политики в организации текущей деятельности предприятий и в перспективном развитии всей системы теплоснабжения городского округа;</w:t>
      </w:r>
    </w:p>
    <w:p w:rsidR="000914DE" w:rsidRPr="0036734D" w:rsidRDefault="000914DE" w:rsidP="00C954C5">
      <w:pPr>
        <w:pStyle w:val="af0"/>
        <w:numPr>
          <w:ilvl w:val="0"/>
          <w:numId w:val="7"/>
        </w:numPr>
        <w:autoSpaceDE w:val="0"/>
        <w:autoSpaceDN w:val="0"/>
        <w:adjustRightInd w:val="0"/>
        <w:spacing w:before="120" w:after="120" w:line="360" w:lineRule="auto"/>
        <w:ind w:firstLine="567"/>
        <w:jc w:val="both"/>
        <w:rPr>
          <w:sz w:val="26"/>
          <w:szCs w:val="26"/>
        </w:rPr>
      </w:pPr>
      <w:r w:rsidRPr="0036734D">
        <w:rPr>
          <w:sz w:val="26"/>
          <w:szCs w:val="26"/>
        </w:rPr>
        <w:t>обеспечения устойчивого градостроительного развития городского округа;</w:t>
      </w:r>
    </w:p>
    <w:p w:rsidR="000914DE" w:rsidRPr="0036734D" w:rsidRDefault="000914DE" w:rsidP="00C954C5">
      <w:pPr>
        <w:pStyle w:val="af0"/>
        <w:numPr>
          <w:ilvl w:val="0"/>
          <w:numId w:val="7"/>
        </w:numPr>
        <w:autoSpaceDE w:val="0"/>
        <w:autoSpaceDN w:val="0"/>
        <w:adjustRightInd w:val="0"/>
        <w:spacing w:before="120" w:after="120" w:line="360" w:lineRule="auto"/>
        <w:ind w:firstLine="567"/>
        <w:jc w:val="both"/>
        <w:rPr>
          <w:sz w:val="26"/>
          <w:szCs w:val="26"/>
        </w:rPr>
      </w:pPr>
      <w:r w:rsidRPr="0036734D">
        <w:rPr>
          <w:sz w:val="26"/>
          <w:szCs w:val="26"/>
        </w:rPr>
        <w:t>разработка мер для повышения надежности системы теплоснабжения;</w:t>
      </w:r>
    </w:p>
    <w:p w:rsidR="000914DE" w:rsidRPr="0036734D" w:rsidRDefault="000914DE" w:rsidP="00C954C5">
      <w:pPr>
        <w:pStyle w:val="af0"/>
        <w:numPr>
          <w:ilvl w:val="0"/>
          <w:numId w:val="8"/>
        </w:numPr>
        <w:autoSpaceDE w:val="0"/>
        <w:autoSpaceDN w:val="0"/>
        <w:adjustRightInd w:val="0"/>
        <w:spacing w:before="120" w:after="120" w:line="360" w:lineRule="auto"/>
        <w:ind w:firstLine="567"/>
        <w:jc w:val="both"/>
        <w:rPr>
          <w:sz w:val="26"/>
          <w:szCs w:val="26"/>
        </w:rPr>
      </w:pPr>
      <w:r w:rsidRPr="0036734D">
        <w:rPr>
          <w:sz w:val="26"/>
          <w:szCs w:val="26"/>
        </w:rPr>
        <w:t>минимизации вероятности возникновения аварийных ситуаций в системе теплоснабжения;</w:t>
      </w:r>
    </w:p>
    <w:p w:rsidR="000914DE" w:rsidRPr="0036734D" w:rsidRDefault="000914DE" w:rsidP="00C954C5">
      <w:pPr>
        <w:pStyle w:val="af0"/>
        <w:numPr>
          <w:ilvl w:val="0"/>
          <w:numId w:val="8"/>
        </w:numPr>
        <w:autoSpaceDE w:val="0"/>
        <w:autoSpaceDN w:val="0"/>
        <w:adjustRightInd w:val="0"/>
        <w:spacing w:before="120" w:after="120" w:line="360" w:lineRule="auto"/>
        <w:ind w:firstLine="567"/>
        <w:jc w:val="both"/>
        <w:rPr>
          <w:sz w:val="26"/>
          <w:szCs w:val="26"/>
        </w:rPr>
      </w:pPr>
      <w:r w:rsidRPr="0036734D">
        <w:rPr>
          <w:sz w:val="26"/>
          <w:szCs w:val="26"/>
        </w:rPr>
        <w:t>создания единой информационной платформы для обеспечения мониторинга существующей системы теплоснабжения города с возможностью корректировки, учитывая перспективное строительство.</w:t>
      </w:r>
    </w:p>
    <w:p w:rsidR="000914DE" w:rsidRPr="0036734D" w:rsidRDefault="000914DE" w:rsidP="000914DE">
      <w:pPr>
        <w:autoSpaceDE w:val="0"/>
        <w:autoSpaceDN w:val="0"/>
        <w:adjustRightInd w:val="0"/>
        <w:spacing w:before="120" w:after="120" w:line="360" w:lineRule="auto"/>
        <w:ind w:firstLine="567"/>
        <w:jc w:val="both"/>
        <w:rPr>
          <w:sz w:val="26"/>
          <w:szCs w:val="26"/>
        </w:rPr>
      </w:pPr>
      <w:r w:rsidRPr="0036734D">
        <w:rPr>
          <w:sz w:val="26"/>
          <w:szCs w:val="26"/>
        </w:rPr>
        <w:t>Разработанная электронная модель предназначена для решения следующих задач:</w:t>
      </w:r>
    </w:p>
    <w:p w:rsidR="000914DE" w:rsidRPr="0036734D" w:rsidRDefault="000914DE" w:rsidP="00C954C5">
      <w:pPr>
        <w:pStyle w:val="af0"/>
        <w:numPr>
          <w:ilvl w:val="0"/>
          <w:numId w:val="8"/>
        </w:numPr>
        <w:autoSpaceDE w:val="0"/>
        <w:autoSpaceDN w:val="0"/>
        <w:adjustRightInd w:val="0"/>
        <w:spacing w:before="120" w:after="120" w:line="360" w:lineRule="auto"/>
        <w:ind w:firstLine="567"/>
        <w:jc w:val="both"/>
        <w:rPr>
          <w:sz w:val="26"/>
          <w:szCs w:val="26"/>
        </w:rPr>
      </w:pPr>
      <w:r w:rsidRPr="0036734D">
        <w:rPr>
          <w:sz w:val="26"/>
          <w:szCs w:val="26"/>
        </w:rPr>
        <w:t>создания общегородской электронной схемы существующих и перспективных тепловых сетей, и объектов системы теплоснабжения г.о. Эгвекинот, привязанных к карте города;</w:t>
      </w:r>
    </w:p>
    <w:p w:rsidR="000914DE" w:rsidRPr="0036734D" w:rsidRDefault="000914DE" w:rsidP="00C954C5">
      <w:pPr>
        <w:pStyle w:val="af0"/>
        <w:numPr>
          <w:ilvl w:val="0"/>
          <w:numId w:val="8"/>
        </w:numPr>
        <w:autoSpaceDE w:val="0"/>
        <w:autoSpaceDN w:val="0"/>
        <w:adjustRightInd w:val="0"/>
        <w:spacing w:before="120" w:after="120" w:line="360" w:lineRule="auto"/>
        <w:ind w:firstLine="567"/>
        <w:jc w:val="both"/>
        <w:rPr>
          <w:sz w:val="26"/>
          <w:szCs w:val="26"/>
        </w:rPr>
      </w:pPr>
      <w:r w:rsidRPr="0036734D">
        <w:rPr>
          <w:sz w:val="26"/>
          <w:szCs w:val="26"/>
        </w:rPr>
        <w:t>сведения балансов тепловой энергии;</w:t>
      </w:r>
    </w:p>
    <w:p w:rsidR="000914DE" w:rsidRPr="0036734D" w:rsidRDefault="000914DE" w:rsidP="00C954C5">
      <w:pPr>
        <w:pStyle w:val="af0"/>
        <w:numPr>
          <w:ilvl w:val="0"/>
          <w:numId w:val="8"/>
        </w:numPr>
        <w:autoSpaceDE w:val="0"/>
        <w:autoSpaceDN w:val="0"/>
        <w:adjustRightInd w:val="0"/>
        <w:spacing w:before="120" w:after="120" w:line="360" w:lineRule="auto"/>
        <w:ind w:firstLine="567"/>
        <w:jc w:val="both"/>
        <w:rPr>
          <w:sz w:val="26"/>
          <w:szCs w:val="26"/>
        </w:rPr>
      </w:pPr>
      <w:r w:rsidRPr="0036734D">
        <w:rPr>
          <w:sz w:val="26"/>
          <w:szCs w:val="26"/>
        </w:rPr>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rsidR="000914DE" w:rsidRPr="0036734D" w:rsidRDefault="000914DE" w:rsidP="00C954C5">
      <w:pPr>
        <w:pStyle w:val="af0"/>
        <w:numPr>
          <w:ilvl w:val="0"/>
          <w:numId w:val="9"/>
        </w:numPr>
        <w:autoSpaceDE w:val="0"/>
        <w:autoSpaceDN w:val="0"/>
        <w:adjustRightInd w:val="0"/>
        <w:spacing w:before="120" w:after="120" w:line="360" w:lineRule="auto"/>
        <w:ind w:firstLine="567"/>
        <w:jc w:val="both"/>
        <w:rPr>
          <w:sz w:val="26"/>
          <w:szCs w:val="26"/>
        </w:rPr>
      </w:pPr>
      <w:r w:rsidRPr="0036734D">
        <w:rPr>
          <w:sz w:val="26"/>
          <w:szCs w:val="26"/>
        </w:rPr>
        <w:t xml:space="preserve">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w:t>
      </w:r>
      <w:r w:rsidRPr="0036734D">
        <w:rPr>
          <w:sz w:val="26"/>
          <w:szCs w:val="26"/>
        </w:rPr>
        <w:lastRenderedPageBreak/>
        <w:t>тепловой энергии, определение оптимальных вариантов качественного и надежного обеспечения тепловой энергией новых потребителей и т.д.);</w:t>
      </w:r>
    </w:p>
    <w:p w:rsidR="000914DE" w:rsidRPr="0036734D" w:rsidRDefault="000914DE" w:rsidP="00C954C5">
      <w:pPr>
        <w:pStyle w:val="af0"/>
        <w:numPr>
          <w:ilvl w:val="0"/>
          <w:numId w:val="9"/>
        </w:numPr>
        <w:autoSpaceDE w:val="0"/>
        <w:autoSpaceDN w:val="0"/>
        <w:adjustRightInd w:val="0"/>
        <w:spacing w:before="120" w:after="120" w:line="360" w:lineRule="auto"/>
        <w:ind w:firstLine="567"/>
        <w:jc w:val="both"/>
        <w:rPr>
          <w:sz w:val="26"/>
          <w:szCs w:val="26"/>
        </w:rPr>
      </w:pPr>
      <w:r w:rsidRPr="0036734D">
        <w:rPr>
          <w:sz w:val="26"/>
          <w:szCs w:val="26"/>
        </w:rPr>
        <w:t>оперативного моделирования обеспечения тепловой энергией потребителей при аварийных ситуациях;</w:t>
      </w:r>
    </w:p>
    <w:p w:rsidR="000914DE" w:rsidRPr="0036734D" w:rsidRDefault="000914DE" w:rsidP="00C954C5">
      <w:pPr>
        <w:pStyle w:val="af0"/>
        <w:numPr>
          <w:ilvl w:val="0"/>
          <w:numId w:val="9"/>
        </w:numPr>
        <w:autoSpaceDE w:val="0"/>
        <w:autoSpaceDN w:val="0"/>
        <w:adjustRightInd w:val="0"/>
        <w:spacing w:before="120" w:after="120" w:line="360" w:lineRule="auto"/>
        <w:ind w:firstLine="567"/>
        <w:jc w:val="both"/>
        <w:rPr>
          <w:sz w:val="26"/>
          <w:szCs w:val="26"/>
        </w:rPr>
      </w:pPr>
      <w:r w:rsidRPr="0036734D">
        <w:rPr>
          <w:sz w:val="26"/>
          <w:szCs w:val="26"/>
        </w:rPr>
        <w:t>мониторинга развития системы теплоснабжения городского округа.</w:t>
      </w:r>
    </w:p>
    <w:p w:rsidR="000914DE" w:rsidRPr="0036734D" w:rsidRDefault="000914DE" w:rsidP="00064B46">
      <w:pPr>
        <w:autoSpaceDE w:val="0"/>
        <w:autoSpaceDN w:val="0"/>
        <w:adjustRightInd w:val="0"/>
        <w:spacing w:line="360" w:lineRule="auto"/>
        <w:ind w:firstLine="709"/>
        <w:jc w:val="both"/>
        <w:rPr>
          <w:sz w:val="26"/>
          <w:szCs w:val="26"/>
        </w:rPr>
      </w:pPr>
      <w:r w:rsidRPr="0036734D">
        <w:rPr>
          <w:sz w:val="26"/>
          <w:szCs w:val="26"/>
        </w:rPr>
        <w:t>Электронная модель системы теплоснабжения г.о.</w:t>
      </w:r>
      <w:r w:rsidR="00064B46">
        <w:rPr>
          <w:sz w:val="26"/>
          <w:szCs w:val="26"/>
        </w:rPr>
        <w:t xml:space="preserve"> </w:t>
      </w:r>
      <w:r w:rsidRPr="0036734D">
        <w:rPr>
          <w:sz w:val="26"/>
          <w:szCs w:val="26"/>
        </w:rPr>
        <w:t>Эгвекинот разработана в составе основных модулей:</w:t>
      </w:r>
    </w:p>
    <w:p w:rsidR="000914DE" w:rsidRPr="0036734D" w:rsidRDefault="000914DE" w:rsidP="00C954C5">
      <w:pPr>
        <w:pStyle w:val="af0"/>
        <w:numPr>
          <w:ilvl w:val="0"/>
          <w:numId w:val="11"/>
        </w:numPr>
        <w:autoSpaceDE w:val="0"/>
        <w:autoSpaceDN w:val="0"/>
        <w:adjustRightInd w:val="0"/>
        <w:spacing w:line="360" w:lineRule="auto"/>
        <w:ind w:firstLine="567"/>
        <w:jc w:val="both"/>
        <w:rPr>
          <w:sz w:val="26"/>
          <w:szCs w:val="26"/>
        </w:rPr>
      </w:pPr>
      <w:r w:rsidRPr="0036734D">
        <w:rPr>
          <w:sz w:val="26"/>
          <w:szCs w:val="26"/>
        </w:rPr>
        <w:t xml:space="preserve">ГИС «Zulu </w:t>
      </w:r>
      <w:r w:rsidR="00064B46">
        <w:rPr>
          <w:sz w:val="26"/>
          <w:szCs w:val="26"/>
        </w:rPr>
        <w:t>2021</w:t>
      </w:r>
      <w:r w:rsidRPr="0036734D">
        <w:rPr>
          <w:sz w:val="26"/>
          <w:szCs w:val="26"/>
        </w:rPr>
        <w:t xml:space="preserve">» («Зулу </w:t>
      </w:r>
      <w:r w:rsidR="00C07E52">
        <w:rPr>
          <w:sz w:val="26"/>
          <w:szCs w:val="26"/>
        </w:rPr>
        <w:t>2021</w:t>
      </w:r>
      <w:r w:rsidRPr="0036734D">
        <w:rPr>
          <w:sz w:val="26"/>
          <w:szCs w:val="26"/>
        </w:rPr>
        <w:t>»);</w:t>
      </w:r>
    </w:p>
    <w:p w:rsidR="000914DE" w:rsidRPr="0036734D" w:rsidRDefault="000914DE" w:rsidP="00C954C5">
      <w:pPr>
        <w:pStyle w:val="af0"/>
        <w:numPr>
          <w:ilvl w:val="0"/>
          <w:numId w:val="11"/>
        </w:numPr>
        <w:autoSpaceDE w:val="0"/>
        <w:autoSpaceDN w:val="0"/>
        <w:adjustRightInd w:val="0"/>
        <w:spacing w:line="360" w:lineRule="auto"/>
        <w:ind w:firstLine="567"/>
        <w:jc w:val="both"/>
        <w:rPr>
          <w:sz w:val="26"/>
          <w:szCs w:val="26"/>
        </w:rPr>
      </w:pPr>
      <w:r w:rsidRPr="0036734D">
        <w:rPr>
          <w:sz w:val="26"/>
          <w:szCs w:val="26"/>
        </w:rPr>
        <w:t xml:space="preserve">ГИС «ZuluServer </w:t>
      </w:r>
      <w:r w:rsidR="00C07E52">
        <w:rPr>
          <w:sz w:val="26"/>
          <w:szCs w:val="26"/>
        </w:rPr>
        <w:t>2021</w:t>
      </w:r>
      <w:r w:rsidRPr="0036734D">
        <w:rPr>
          <w:sz w:val="26"/>
          <w:szCs w:val="26"/>
        </w:rPr>
        <w:t xml:space="preserve">» («ЗулуСервер </w:t>
      </w:r>
      <w:r w:rsidR="00C07E52">
        <w:rPr>
          <w:sz w:val="26"/>
          <w:szCs w:val="26"/>
        </w:rPr>
        <w:t>2021</w:t>
      </w:r>
      <w:r w:rsidRPr="0036734D">
        <w:rPr>
          <w:sz w:val="26"/>
          <w:szCs w:val="26"/>
        </w:rPr>
        <w:t>»);</w:t>
      </w:r>
    </w:p>
    <w:p w:rsidR="000914DE" w:rsidRPr="0036734D" w:rsidRDefault="000914DE" w:rsidP="00C954C5">
      <w:pPr>
        <w:pStyle w:val="af0"/>
        <w:numPr>
          <w:ilvl w:val="0"/>
          <w:numId w:val="11"/>
        </w:numPr>
        <w:autoSpaceDE w:val="0"/>
        <w:autoSpaceDN w:val="0"/>
        <w:adjustRightInd w:val="0"/>
        <w:spacing w:line="360" w:lineRule="auto"/>
        <w:ind w:firstLine="567"/>
        <w:jc w:val="both"/>
        <w:rPr>
          <w:sz w:val="26"/>
          <w:szCs w:val="26"/>
        </w:rPr>
      </w:pPr>
      <w:r w:rsidRPr="0036734D">
        <w:rPr>
          <w:sz w:val="26"/>
          <w:szCs w:val="26"/>
        </w:rPr>
        <w:t>программно-расчетный комплекс «ZuluThermo» («ЗулуТермо»).</w:t>
      </w:r>
    </w:p>
    <w:p w:rsidR="000914DE" w:rsidRPr="0036734D" w:rsidRDefault="000914DE" w:rsidP="00C07E52">
      <w:pPr>
        <w:autoSpaceDE w:val="0"/>
        <w:autoSpaceDN w:val="0"/>
        <w:adjustRightInd w:val="0"/>
        <w:spacing w:line="360" w:lineRule="auto"/>
        <w:ind w:firstLine="709"/>
        <w:jc w:val="both"/>
        <w:rPr>
          <w:sz w:val="26"/>
          <w:szCs w:val="26"/>
        </w:rPr>
      </w:pPr>
      <w:r w:rsidRPr="0036734D">
        <w:rPr>
          <w:sz w:val="26"/>
          <w:szCs w:val="26"/>
        </w:rPr>
        <w:t xml:space="preserve">Электронная модель разработана на базе геоинформационной системы </w:t>
      </w:r>
      <w:r w:rsidR="00C07E52">
        <w:rPr>
          <w:sz w:val="26"/>
          <w:szCs w:val="26"/>
        </w:rPr>
        <w:t>«</w:t>
      </w:r>
      <w:r w:rsidRPr="0036734D">
        <w:rPr>
          <w:sz w:val="26"/>
          <w:szCs w:val="26"/>
        </w:rPr>
        <w:t xml:space="preserve">Zulu </w:t>
      </w:r>
      <w:r w:rsidR="00C07E52">
        <w:rPr>
          <w:sz w:val="26"/>
          <w:szCs w:val="26"/>
        </w:rPr>
        <w:t>2021»</w:t>
      </w:r>
      <w:r w:rsidRPr="0036734D">
        <w:rPr>
          <w:sz w:val="26"/>
          <w:szCs w:val="26"/>
        </w:rPr>
        <w:t>. Для выполнения работ также была использована сетевая версия («ZuluServer»).</w:t>
      </w:r>
    </w:p>
    <w:p w:rsidR="000914DE" w:rsidRPr="0036734D" w:rsidRDefault="000914DE" w:rsidP="00C07E52">
      <w:pPr>
        <w:autoSpaceDE w:val="0"/>
        <w:autoSpaceDN w:val="0"/>
        <w:adjustRightInd w:val="0"/>
        <w:spacing w:line="360" w:lineRule="auto"/>
        <w:ind w:firstLine="709"/>
        <w:jc w:val="both"/>
        <w:rPr>
          <w:sz w:val="26"/>
          <w:szCs w:val="26"/>
        </w:rPr>
      </w:pPr>
      <w:r w:rsidRPr="0036734D">
        <w:rPr>
          <w:sz w:val="26"/>
          <w:szCs w:val="26"/>
        </w:rPr>
        <w:t>Непосредственно для создания модели системы теплоснабжения использован программно-расчетный комплекс «ZuluThermo». Подробное описание основных функций программного комплекса приводится ниже.</w:t>
      </w:r>
    </w:p>
    <w:p w:rsidR="00DB194B" w:rsidRPr="0036734D" w:rsidRDefault="00DB194B">
      <w:pPr>
        <w:rPr>
          <w:sz w:val="26"/>
          <w:szCs w:val="26"/>
        </w:rPr>
      </w:pPr>
    </w:p>
    <w:p w:rsidR="000914DE" w:rsidRPr="0036734D" w:rsidRDefault="000914DE" w:rsidP="00C07E52">
      <w:pPr>
        <w:spacing w:line="360" w:lineRule="auto"/>
        <w:ind w:firstLine="709"/>
        <w:jc w:val="both"/>
        <w:rPr>
          <w:b/>
          <w:sz w:val="26"/>
          <w:szCs w:val="26"/>
        </w:rPr>
      </w:pPr>
      <w:bookmarkStart w:id="26" w:name="_Toc408925735"/>
      <w:r w:rsidRPr="0036734D">
        <w:rPr>
          <w:b/>
          <w:sz w:val="26"/>
          <w:szCs w:val="26"/>
        </w:rPr>
        <w:t>Программно-расчетный комплекс «</w:t>
      </w:r>
      <w:r w:rsidRPr="0036734D">
        <w:rPr>
          <w:b/>
          <w:sz w:val="26"/>
          <w:szCs w:val="26"/>
          <w:lang w:val="en-US"/>
        </w:rPr>
        <w:t>ZuluThermo</w:t>
      </w:r>
      <w:r w:rsidRPr="0036734D">
        <w:rPr>
          <w:b/>
          <w:sz w:val="26"/>
          <w:szCs w:val="26"/>
        </w:rPr>
        <w:t>»</w:t>
      </w:r>
      <w:bookmarkEnd w:id="26"/>
    </w:p>
    <w:p w:rsidR="000914DE" w:rsidRPr="0036734D" w:rsidRDefault="000914DE" w:rsidP="00C07E52">
      <w:pPr>
        <w:spacing w:line="360" w:lineRule="auto"/>
        <w:ind w:firstLine="709"/>
        <w:jc w:val="both"/>
        <w:rPr>
          <w:sz w:val="26"/>
          <w:szCs w:val="26"/>
        </w:rPr>
      </w:pPr>
      <w:r w:rsidRPr="0036734D">
        <w:rPr>
          <w:sz w:val="26"/>
          <w:szCs w:val="26"/>
        </w:rPr>
        <w:t>Программно-расчетный комплекс включает в себя полный набор функциональных компонент и соответствующие им информационные структуры базы данных, необходимых для гидравлического расчета и моделирования тепловых сетей.</w:t>
      </w:r>
    </w:p>
    <w:p w:rsidR="000914DE" w:rsidRPr="0036734D" w:rsidRDefault="000914DE" w:rsidP="00C07E52">
      <w:pPr>
        <w:spacing w:line="360" w:lineRule="auto"/>
        <w:ind w:firstLine="709"/>
        <w:jc w:val="both"/>
        <w:rPr>
          <w:b/>
          <w:sz w:val="26"/>
          <w:szCs w:val="26"/>
        </w:rPr>
      </w:pPr>
      <w:bookmarkStart w:id="27" w:name="_Toc408925736"/>
      <w:r w:rsidRPr="0036734D">
        <w:rPr>
          <w:b/>
          <w:sz w:val="26"/>
          <w:szCs w:val="26"/>
        </w:rPr>
        <w:t>Построение расчетной модели тепловой сети</w:t>
      </w:r>
      <w:bookmarkEnd w:id="27"/>
    </w:p>
    <w:p w:rsidR="000914DE" w:rsidRPr="0036734D" w:rsidRDefault="000914DE" w:rsidP="00C07E52">
      <w:pPr>
        <w:spacing w:line="360" w:lineRule="auto"/>
        <w:ind w:firstLine="709"/>
        <w:jc w:val="both"/>
        <w:rPr>
          <w:sz w:val="26"/>
          <w:szCs w:val="26"/>
        </w:rPr>
      </w:pPr>
      <w:r w:rsidRPr="0036734D">
        <w:rPr>
          <w:sz w:val="26"/>
          <w:szCs w:val="26"/>
        </w:rPr>
        <w:t>При работе в геоинформационной системе (ГИС) сеть достаточно просто и быстро заносится с помощью манипулятора-мыши или по координатам. При этом</w:t>
      </w:r>
      <w:r w:rsidR="00C07E52">
        <w:rPr>
          <w:sz w:val="26"/>
          <w:szCs w:val="26"/>
        </w:rPr>
        <w:t>,</w:t>
      </w:r>
      <w:r w:rsidRPr="0036734D">
        <w:rPr>
          <w:sz w:val="26"/>
          <w:szCs w:val="26"/>
        </w:rPr>
        <w:t xml:space="preserve"> сразу формируется расчетная модель.</w:t>
      </w:r>
    </w:p>
    <w:p w:rsidR="000914DE" w:rsidRPr="0036734D" w:rsidRDefault="000914DE" w:rsidP="00C07E52">
      <w:pPr>
        <w:spacing w:line="360" w:lineRule="auto"/>
        <w:ind w:firstLine="709"/>
        <w:jc w:val="both"/>
        <w:rPr>
          <w:b/>
          <w:sz w:val="26"/>
          <w:szCs w:val="26"/>
        </w:rPr>
      </w:pPr>
      <w:bookmarkStart w:id="28" w:name="_Toc408925737"/>
      <w:r w:rsidRPr="0036734D">
        <w:rPr>
          <w:b/>
          <w:sz w:val="26"/>
          <w:szCs w:val="26"/>
        </w:rPr>
        <w:t>Наладочный расчет тепловой сети</w:t>
      </w:r>
      <w:bookmarkEnd w:id="28"/>
    </w:p>
    <w:p w:rsidR="000914DE" w:rsidRPr="0036734D" w:rsidRDefault="000914DE" w:rsidP="00C07E52">
      <w:pPr>
        <w:spacing w:line="360" w:lineRule="auto"/>
        <w:ind w:firstLine="709"/>
        <w:jc w:val="both"/>
        <w:rPr>
          <w:sz w:val="26"/>
          <w:szCs w:val="26"/>
        </w:rPr>
      </w:pPr>
      <w:r w:rsidRPr="0036734D">
        <w:rPr>
          <w:sz w:val="26"/>
          <w:szCs w:val="26"/>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место установки и диаметр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0914DE" w:rsidRPr="0036734D" w:rsidRDefault="000914DE" w:rsidP="00C07E52">
      <w:pPr>
        <w:spacing w:line="360" w:lineRule="auto"/>
        <w:ind w:firstLine="709"/>
        <w:jc w:val="both"/>
        <w:rPr>
          <w:sz w:val="26"/>
          <w:szCs w:val="26"/>
        </w:rPr>
      </w:pPr>
      <w:r w:rsidRPr="0036734D">
        <w:rPr>
          <w:sz w:val="26"/>
          <w:szCs w:val="26"/>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w:t>
      </w:r>
      <w:r w:rsidRPr="0036734D">
        <w:rPr>
          <w:sz w:val="26"/>
          <w:szCs w:val="26"/>
        </w:rPr>
        <w:lastRenderedPageBreak/>
        <w:t>теплоносителя в узлах сети (при учете тепловых потерь), величина избыточного напора у потребителей, температура внутреннего воздуха.</w:t>
      </w:r>
    </w:p>
    <w:p w:rsidR="000914DE" w:rsidRPr="0036734D" w:rsidRDefault="000914DE" w:rsidP="00C07E52">
      <w:pPr>
        <w:spacing w:line="360" w:lineRule="auto"/>
        <w:ind w:firstLine="709"/>
        <w:jc w:val="both"/>
        <w:rPr>
          <w:sz w:val="26"/>
          <w:szCs w:val="26"/>
        </w:rPr>
      </w:pPr>
      <w:r w:rsidRPr="0036734D">
        <w:rPr>
          <w:sz w:val="26"/>
          <w:szCs w:val="26"/>
        </w:rPr>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w:t>
      </w:r>
    </w:p>
    <w:p w:rsidR="000914DE" w:rsidRPr="0036734D" w:rsidRDefault="000914DE" w:rsidP="00C07E52">
      <w:pPr>
        <w:spacing w:line="360" w:lineRule="auto"/>
        <w:ind w:firstLine="709"/>
        <w:jc w:val="both"/>
        <w:rPr>
          <w:sz w:val="26"/>
          <w:szCs w:val="26"/>
        </w:rPr>
      </w:pPr>
      <w:r w:rsidRPr="0036734D">
        <w:rPr>
          <w:sz w:val="26"/>
          <w:szCs w:val="26"/>
        </w:rPr>
        <w:t>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0914DE" w:rsidRPr="0036734D" w:rsidRDefault="000914DE" w:rsidP="00C07E52">
      <w:pPr>
        <w:spacing w:line="360" w:lineRule="auto"/>
        <w:ind w:firstLine="709"/>
        <w:jc w:val="both"/>
        <w:rPr>
          <w:b/>
          <w:sz w:val="26"/>
          <w:szCs w:val="26"/>
        </w:rPr>
      </w:pPr>
      <w:bookmarkStart w:id="29" w:name="_Toc408925738"/>
      <w:r w:rsidRPr="0036734D">
        <w:rPr>
          <w:b/>
          <w:sz w:val="26"/>
          <w:szCs w:val="26"/>
        </w:rPr>
        <w:t>Поверочный расчет тепловой сети</w:t>
      </w:r>
      <w:bookmarkEnd w:id="29"/>
    </w:p>
    <w:p w:rsidR="000914DE" w:rsidRPr="0036734D" w:rsidRDefault="000914DE" w:rsidP="00C07E52">
      <w:pPr>
        <w:spacing w:line="360" w:lineRule="auto"/>
        <w:ind w:firstLine="709"/>
        <w:jc w:val="both"/>
        <w:rPr>
          <w:sz w:val="26"/>
          <w:szCs w:val="26"/>
        </w:rPr>
      </w:pPr>
      <w:r w:rsidRPr="0036734D">
        <w:rPr>
          <w:sz w:val="26"/>
          <w:szCs w:val="26"/>
        </w:rPr>
        <w:t>Целью поверочного расчета является определение фактических расходов теплоносителя на участках тепловой сети и у потребителей, а также количества тепловой энергии, получаемой потребителем при заданной температуре воды в подающем трубопроводе и располагаемом напоре на источнике тепла.</w:t>
      </w:r>
    </w:p>
    <w:p w:rsidR="000914DE" w:rsidRPr="0036734D" w:rsidRDefault="000914DE" w:rsidP="00C07E52">
      <w:pPr>
        <w:spacing w:line="360" w:lineRule="auto"/>
        <w:ind w:firstLine="709"/>
        <w:jc w:val="both"/>
        <w:rPr>
          <w:sz w:val="26"/>
          <w:szCs w:val="26"/>
        </w:rPr>
      </w:pPr>
      <w:r w:rsidRPr="0036734D">
        <w:rPr>
          <w:sz w:val="26"/>
          <w:szCs w:val="26"/>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rsidR="000914DE" w:rsidRPr="0036734D" w:rsidRDefault="000914DE" w:rsidP="00C07E52">
      <w:pPr>
        <w:spacing w:line="360" w:lineRule="auto"/>
        <w:ind w:firstLine="709"/>
        <w:jc w:val="both"/>
        <w:rPr>
          <w:sz w:val="26"/>
          <w:szCs w:val="26"/>
        </w:rPr>
      </w:pPr>
      <w:r w:rsidRPr="0036734D">
        <w:rPr>
          <w:sz w:val="26"/>
          <w:szCs w:val="26"/>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0914DE" w:rsidRPr="00C07E52" w:rsidRDefault="000914DE" w:rsidP="00C07E52">
      <w:pPr>
        <w:spacing w:line="360" w:lineRule="auto"/>
        <w:jc w:val="both"/>
        <w:rPr>
          <w:sz w:val="26"/>
          <w:szCs w:val="26"/>
        </w:rPr>
      </w:pPr>
      <w:bookmarkStart w:id="30" w:name="_Toc408925739"/>
    </w:p>
    <w:p w:rsidR="000914DE" w:rsidRPr="0036734D" w:rsidRDefault="000914DE" w:rsidP="00C07E52">
      <w:pPr>
        <w:spacing w:line="360" w:lineRule="auto"/>
        <w:ind w:firstLine="709"/>
        <w:jc w:val="both"/>
        <w:rPr>
          <w:b/>
          <w:sz w:val="26"/>
          <w:szCs w:val="26"/>
        </w:rPr>
      </w:pPr>
      <w:r w:rsidRPr="0036734D">
        <w:rPr>
          <w:b/>
          <w:sz w:val="26"/>
          <w:szCs w:val="26"/>
        </w:rPr>
        <w:lastRenderedPageBreak/>
        <w:t>Конструкторский расчет тепловой сети</w:t>
      </w:r>
      <w:bookmarkEnd w:id="30"/>
    </w:p>
    <w:p w:rsidR="000914DE" w:rsidRPr="0036734D" w:rsidRDefault="000914DE" w:rsidP="00C07E52">
      <w:pPr>
        <w:spacing w:line="360" w:lineRule="auto"/>
        <w:ind w:firstLine="709"/>
        <w:jc w:val="both"/>
        <w:rPr>
          <w:sz w:val="26"/>
          <w:szCs w:val="26"/>
        </w:rPr>
      </w:pPr>
      <w:r w:rsidRPr="0036734D">
        <w:rPr>
          <w:sz w:val="26"/>
          <w:szCs w:val="26"/>
        </w:rPr>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rsidR="000914DE" w:rsidRPr="0036734D" w:rsidRDefault="000914DE" w:rsidP="00A63ED4">
      <w:pPr>
        <w:spacing w:line="360" w:lineRule="auto"/>
        <w:ind w:firstLine="709"/>
        <w:jc w:val="both"/>
        <w:rPr>
          <w:sz w:val="26"/>
          <w:szCs w:val="26"/>
        </w:rPr>
      </w:pPr>
      <w:r w:rsidRPr="0036734D">
        <w:rPr>
          <w:sz w:val="26"/>
          <w:szCs w:val="26"/>
        </w:rPr>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rsidR="000914DE" w:rsidRPr="0036734D" w:rsidRDefault="000914DE" w:rsidP="00A63ED4">
      <w:pPr>
        <w:spacing w:line="360" w:lineRule="auto"/>
        <w:ind w:firstLine="709"/>
        <w:jc w:val="both"/>
        <w:rPr>
          <w:sz w:val="26"/>
          <w:szCs w:val="26"/>
        </w:rPr>
      </w:pPr>
      <w:r w:rsidRPr="0036734D">
        <w:rPr>
          <w:sz w:val="26"/>
          <w:szCs w:val="26"/>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0914DE" w:rsidRPr="0036734D" w:rsidRDefault="000914DE" w:rsidP="00A63ED4">
      <w:pPr>
        <w:spacing w:line="360" w:lineRule="auto"/>
        <w:ind w:firstLine="709"/>
        <w:jc w:val="both"/>
        <w:rPr>
          <w:b/>
          <w:sz w:val="26"/>
          <w:szCs w:val="26"/>
        </w:rPr>
      </w:pPr>
      <w:bookmarkStart w:id="31" w:name="_Toc408925740"/>
      <w:r w:rsidRPr="0036734D">
        <w:rPr>
          <w:b/>
          <w:sz w:val="26"/>
          <w:szCs w:val="26"/>
        </w:rPr>
        <w:t>Расчет требуемой температуры на источнике</w:t>
      </w:r>
      <w:bookmarkEnd w:id="31"/>
    </w:p>
    <w:p w:rsidR="000914DE" w:rsidRPr="0036734D" w:rsidRDefault="000914DE" w:rsidP="00A63ED4">
      <w:pPr>
        <w:spacing w:line="360" w:lineRule="auto"/>
        <w:ind w:firstLine="709"/>
        <w:jc w:val="both"/>
        <w:rPr>
          <w:sz w:val="26"/>
          <w:szCs w:val="26"/>
        </w:rPr>
      </w:pPr>
      <w:r w:rsidRPr="0036734D">
        <w:rPr>
          <w:sz w:val="26"/>
          <w:szCs w:val="26"/>
        </w:rPr>
        <w:t>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rsidR="000914DE" w:rsidRPr="0036734D" w:rsidRDefault="000914DE" w:rsidP="00A63ED4">
      <w:pPr>
        <w:spacing w:line="360" w:lineRule="auto"/>
        <w:ind w:firstLine="709"/>
        <w:jc w:val="both"/>
        <w:rPr>
          <w:b/>
          <w:sz w:val="26"/>
          <w:szCs w:val="26"/>
        </w:rPr>
      </w:pPr>
      <w:bookmarkStart w:id="32" w:name="_Toc408925741"/>
      <w:r w:rsidRPr="0036734D">
        <w:rPr>
          <w:b/>
          <w:sz w:val="26"/>
          <w:szCs w:val="26"/>
        </w:rPr>
        <w:t>Коммутационные задачи</w:t>
      </w:r>
      <w:bookmarkEnd w:id="32"/>
    </w:p>
    <w:p w:rsidR="000914DE" w:rsidRPr="0036734D" w:rsidRDefault="000914DE" w:rsidP="00A63ED4">
      <w:pPr>
        <w:spacing w:line="360" w:lineRule="auto"/>
        <w:ind w:firstLine="709"/>
        <w:jc w:val="both"/>
        <w:rPr>
          <w:sz w:val="26"/>
          <w:szCs w:val="26"/>
        </w:rPr>
      </w:pPr>
      <w:r w:rsidRPr="0036734D">
        <w:rPr>
          <w:sz w:val="26"/>
          <w:szCs w:val="26"/>
        </w:rPr>
        <w:t>Анализ отключений, переключений, поиск ближайшей запорной арматуры, отключающей участок от источников, или полностью изолирующей участок и т.д.</w:t>
      </w:r>
    </w:p>
    <w:p w:rsidR="000914DE" w:rsidRPr="0036734D" w:rsidRDefault="000914DE" w:rsidP="00A63ED4">
      <w:pPr>
        <w:spacing w:line="360" w:lineRule="auto"/>
        <w:ind w:firstLine="709"/>
        <w:jc w:val="both"/>
        <w:rPr>
          <w:b/>
          <w:sz w:val="26"/>
          <w:szCs w:val="26"/>
        </w:rPr>
      </w:pPr>
      <w:bookmarkStart w:id="33" w:name="_Toc408925742"/>
      <w:r w:rsidRPr="0036734D">
        <w:rPr>
          <w:b/>
          <w:sz w:val="26"/>
          <w:szCs w:val="26"/>
        </w:rPr>
        <w:t>Пьезометрический график</w:t>
      </w:r>
      <w:bookmarkEnd w:id="33"/>
    </w:p>
    <w:p w:rsidR="000914DE" w:rsidRPr="0036734D" w:rsidRDefault="000914DE" w:rsidP="00A63ED4">
      <w:pPr>
        <w:spacing w:line="360" w:lineRule="auto"/>
        <w:ind w:firstLine="709"/>
        <w:jc w:val="both"/>
        <w:rPr>
          <w:sz w:val="26"/>
          <w:szCs w:val="26"/>
        </w:rPr>
      </w:pPr>
      <w:r w:rsidRPr="0036734D">
        <w:rPr>
          <w:sz w:val="26"/>
          <w:szCs w:val="26"/>
        </w:rPr>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Это основной аналитический инструмент специалиста по гидравлическим расчетам тепловых сетей.</w:t>
      </w:r>
    </w:p>
    <w:p w:rsidR="000914DE" w:rsidRPr="0036734D" w:rsidRDefault="000914DE" w:rsidP="00A63ED4">
      <w:pPr>
        <w:spacing w:line="360" w:lineRule="auto"/>
        <w:ind w:firstLine="709"/>
        <w:jc w:val="both"/>
        <w:rPr>
          <w:sz w:val="26"/>
          <w:szCs w:val="26"/>
        </w:rPr>
      </w:pPr>
      <w:r w:rsidRPr="0036734D">
        <w:rPr>
          <w:sz w:val="26"/>
          <w:szCs w:val="26"/>
        </w:rPr>
        <w:t>При этом на экран выводятся:</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t>линия давления в подающем трубопроводе;</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t>линия давления в обратном трубопроводе;</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t>линия поверхности земли;</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t>линия потерь напора на шайбе;</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t>высота здания;</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t>линия вскипания;</w:t>
      </w:r>
    </w:p>
    <w:p w:rsidR="000914DE" w:rsidRPr="0036734D" w:rsidRDefault="000914DE" w:rsidP="00C954C5">
      <w:pPr>
        <w:numPr>
          <w:ilvl w:val="0"/>
          <w:numId w:val="10"/>
        </w:numPr>
        <w:spacing w:line="360" w:lineRule="auto"/>
        <w:ind w:left="567" w:firstLine="567"/>
        <w:jc w:val="both"/>
        <w:rPr>
          <w:sz w:val="26"/>
          <w:szCs w:val="26"/>
        </w:rPr>
      </w:pPr>
      <w:r w:rsidRPr="0036734D">
        <w:rPr>
          <w:sz w:val="26"/>
          <w:szCs w:val="26"/>
        </w:rPr>
        <w:lastRenderedPageBreak/>
        <w:t>линия статического напора.</w:t>
      </w:r>
    </w:p>
    <w:p w:rsidR="000914DE" w:rsidRPr="0036734D" w:rsidRDefault="000914DE" w:rsidP="00A63ED4">
      <w:pPr>
        <w:spacing w:line="360" w:lineRule="auto"/>
        <w:ind w:firstLine="709"/>
        <w:jc w:val="both"/>
        <w:rPr>
          <w:sz w:val="26"/>
          <w:szCs w:val="26"/>
        </w:rPr>
      </w:pPr>
      <w:r w:rsidRPr="0036734D">
        <w:rPr>
          <w:sz w:val="26"/>
          <w:szCs w:val="26"/>
        </w:rPr>
        <w:t>Цвет и стиль линий задается пользователем.</w:t>
      </w:r>
    </w:p>
    <w:p w:rsidR="000914DE" w:rsidRPr="0036734D" w:rsidRDefault="000914DE" w:rsidP="00A63ED4">
      <w:pPr>
        <w:spacing w:line="360" w:lineRule="auto"/>
        <w:ind w:firstLine="709"/>
        <w:jc w:val="both"/>
        <w:rPr>
          <w:sz w:val="26"/>
          <w:szCs w:val="26"/>
        </w:rPr>
      </w:pPr>
      <w:r w:rsidRPr="0036734D">
        <w:rPr>
          <w:sz w:val="26"/>
          <w:szCs w:val="26"/>
        </w:rPr>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0914DE" w:rsidRPr="0036734D" w:rsidRDefault="000914DE" w:rsidP="00A63ED4">
      <w:pPr>
        <w:spacing w:line="360" w:lineRule="auto"/>
        <w:ind w:firstLine="709"/>
        <w:jc w:val="both"/>
        <w:rPr>
          <w:sz w:val="26"/>
          <w:szCs w:val="26"/>
        </w:rPr>
      </w:pPr>
      <w:r w:rsidRPr="0036734D">
        <w:rPr>
          <w:sz w:val="26"/>
          <w:szCs w:val="26"/>
        </w:rPr>
        <w:t>Построению пьезометрического графика предшествует выбор искомого пути. Для этой цели на схеме тепловой сети отмечаются не менее двух узлов, через которые должен пройти выбранный путь. В общем случае, с учетом закольцованности тепловых сетей, может существовать более одного пути, соединяющего заданные точки. В этом случае для однозначного определения результата можно указать промежуточные точки, либо изменить критерий поиска пути (это может быть минимизация количества участков, минимизация гидравлического сопротивления либо минимизация суммарной длины, поиск по линиям подающей или обратной магистрали). Путь строится программой автоматически, найденный путь «подсвечивается» на экране цветом выделения.</w:t>
      </w:r>
    </w:p>
    <w:p w:rsidR="000914DE" w:rsidRPr="0036734D" w:rsidRDefault="000914DE" w:rsidP="00A63ED4">
      <w:pPr>
        <w:spacing w:line="360" w:lineRule="auto"/>
        <w:ind w:firstLine="709"/>
        <w:jc w:val="both"/>
        <w:rPr>
          <w:sz w:val="26"/>
          <w:szCs w:val="26"/>
        </w:rPr>
      </w:pPr>
      <w:r w:rsidRPr="0036734D">
        <w:rPr>
          <w:sz w:val="26"/>
          <w:szCs w:val="26"/>
        </w:rPr>
        <w:t>После выбора требуемого пути одним кликом мыши строится пьезометрический график. Состав отображаемой на нем информации, легенда и масштаб представления легко настраиваются пользователем в удобном для него виде. График может быть при необходимости распечатан либо экспортирован в другие приложения через буфер обмена Windows.</w:t>
      </w:r>
    </w:p>
    <w:p w:rsidR="000914DE" w:rsidRPr="0036734D" w:rsidRDefault="000914DE" w:rsidP="00A63ED4">
      <w:pPr>
        <w:spacing w:line="360" w:lineRule="auto"/>
        <w:ind w:firstLine="709"/>
        <w:jc w:val="both"/>
        <w:rPr>
          <w:sz w:val="26"/>
          <w:szCs w:val="26"/>
        </w:rPr>
      </w:pPr>
      <w:r w:rsidRPr="0036734D">
        <w:rPr>
          <w:sz w:val="26"/>
          <w:szCs w:val="26"/>
        </w:rPr>
        <w:t>Пьезометрический график является незаменимым инструментом при калибровке гидравлической модели тепловой сети, поскольку графическая интерпретация гидравлического режима позволяет одновременно качественно и количественно оценить поправки, которые необходимо внести в расчетную модель, чтобы она наиболее адекватно повторяла «гидравлическое поведение» реальной тепловой сети в эксплуатации.</w:t>
      </w:r>
      <w:bookmarkStart w:id="34" w:name="_Toc408925743"/>
    </w:p>
    <w:p w:rsidR="000914DE" w:rsidRPr="0036734D" w:rsidRDefault="000914DE" w:rsidP="00A63ED4">
      <w:pPr>
        <w:spacing w:line="360" w:lineRule="auto"/>
        <w:ind w:firstLine="709"/>
        <w:jc w:val="both"/>
        <w:rPr>
          <w:b/>
          <w:sz w:val="26"/>
          <w:szCs w:val="26"/>
        </w:rPr>
      </w:pPr>
      <w:r w:rsidRPr="0036734D">
        <w:rPr>
          <w:b/>
          <w:sz w:val="26"/>
          <w:szCs w:val="26"/>
        </w:rPr>
        <w:t>Расчет нормативных потерь тепла через изоляцию</w:t>
      </w:r>
      <w:bookmarkEnd w:id="34"/>
    </w:p>
    <w:p w:rsidR="000914DE" w:rsidRPr="0036734D" w:rsidRDefault="000914DE" w:rsidP="00A63ED4">
      <w:pPr>
        <w:spacing w:line="360" w:lineRule="auto"/>
        <w:ind w:firstLine="709"/>
        <w:jc w:val="both"/>
        <w:rPr>
          <w:sz w:val="26"/>
          <w:szCs w:val="26"/>
        </w:rPr>
      </w:pPr>
      <w:r w:rsidRPr="0036734D">
        <w:rPr>
          <w:sz w:val="26"/>
          <w:szCs w:val="26"/>
        </w:rPr>
        <w:t xml:space="preserve">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w:t>
      </w:r>
      <w:r w:rsidRPr="0036734D">
        <w:rPr>
          <w:sz w:val="26"/>
          <w:szCs w:val="26"/>
        </w:rPr>
        <w:lastRenderedPageBreak/>
        <w:t>тепловому пункту (ЦТП). Расчет может быть выполнен с учетом поправочных коэффициентов на нормы тепловых потерь.</w:t>
      </w:r>
    </w:p>
    <w:p w:rsidR="00B55303" w:rsidRDefault="00B55303" w:rsidP="00A63ED4">
      <w:pPr>
        <w:spacing w:line="360" w:lineRule="auto"/>
        <w:ind w:firstLine="709"/>
        <w:jc w:val="both"/>
        <w:rPr>
          <w:sz w:val="26"/>
          <w:szCs w:val="26"/>
        </w:rPr>
      </w:pPr>
      <w:r w:rsidRPr="0036734D">
        <w:rPr>
          <w:sz w:val="26"/>
          <w:szCs w:val="26"/>
        </w:rPr>
        <w:t>На рисунках 3.1-3.3 представлены общий вид электронной модели на топографической основе, отдельное представление элементов модели, семантическая информация объектов тепловой сети на примере электронной модели п. Эгвекинот.</w:t>
      </w:r>
    </w:p>
    <w:p w:rsidR="00A63ED4" w:rsidRPr="0036734D" w:rsidRDefault="00A63ED4" w:rsidP="00A63ED4">
      <w:pPr>
        <w:spacing w:line="360" w:lineRule="auto"/>
        <w:jc w:val="both"/>
        <w:rPr>
          <w:sz w:val="26"/>
          <w:szCs w:val="26"/>
        </w:rPr>
      </w:pPr>
      <w:r w:rsidRPr="0036734D">
        <w:rPr>
          <w:noProof/>
          <w:sz w:val="26"/>
          <w:szCs w:val="26"/>
        </w:rPr>
        <w:drawing>
          <wp:anchor distT="0" distB="0" distL="114300" distR="114300" simplePos="0" relativeHeight="251682816" behindDoc="0" locked="0" layoutInCell="1" allowOverlap="1">
            <wp:simplePos x="0" y="0"/>
            <wp:positionH relativeFrom="column">
              <wp:posOffset>27940</wp:posOffset>
            </wp:positionH>
            <wp:positionV relativeFrom="paragraph">
              <wp:posOffset>357505</wp:posOffset>
            </wp:positionV>
            <wp:extent cx="6388735" cy="4563110"/>
            <wp:effectExtent l="0" t="0" r="0" b="8890"/>
            <wp:wrapThrough wrapText="bothSides">
              <wp:wrapPolygon edited="0">
                <wp:start x="0" y="0"/>
                <wp:lineTo x="0" y="21552"/>
                <wp:lineTo x="21512" y="21552"/>
                <wp:lineTo x="21512"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Эгвекинот модель1.bmp"/>
                    <pic:cNvPicPr/>
                  </pic:nvPicPr>
                  <pic:blipFill rotWithShape="1">
                    <a:blip r:embed="rId14" cstate="print">
                      <a:extLst>
                        <a:ext uri="{28A0092B-C50C-407E-A947-70E740481C1C}">
                          <a14:useLocalDpi xmlns:a14="http://schemas.microsoft.com/office/drawing/2010/main" val="0"/>
                        </a:ext>
                      </a:extLst>
                    </a:blip>
                    <a:srcRect l="15080" r="28176" b="21361"/>
                    <a:stretch/>
                  </pic:blipFill>
                  <pic:spPr bwMode="auto">
                    <a:xfrm>
                      <a:off x="0" y="0"/>
                      <a:ext cx="6388735" cy="4563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194B" w:rsidRPr="001D4AE6" w:rsidRDefault="00A63ED4" w:rsidP="001D4AE6">
      <w:pPr>
        <w:jc w:val="center"/>
        <w:rPr>
          <w:b/>
          <w:sz w:val="26"/>
          <w:szCs w:val="26"/>
        </w:rPr>
      </w:pPr>
      <w:r>
        <w:rPr>
          <w:b/>
          <w:sz w:val="26"/>
          <w:szCs w:val="26"/>
        </w:rPr>
        <w:t>Рисунок 3.1</w:t>
      </w:r>
      <w:r w:rsidR="00B55303" w:rsidRPr="001D4AE6">
        <w:rPr>
          <w:b/>
          <w:sz w:val="26"/>
          <w:szCs w:val="26"/>
        </w:rPr>
        <w:t xml:space="preserve"> </w:t>
      </w:r>
      <w:r>
        <w:rPr>
          <w:b/>
          <w:sz w:val="26"/>
          <w:szCs w:val="26"/>
        </w:rPr>
        <w:t>–</w:t>
      </w:r>
      <w:r w:rsidR="00B55303" w:rsidRPr="001D4AE6">
        <w:rPr>
          <w:b/>
          <w:sz w:val="26"/>
          <w:szCs w:val="26"/>
        </w:rPr>
        <w:t xml:space="preserve"> </w:t>
      </w:r>
      <w:r>
        <w:rPr>
          <w:b/>
          <w:sz w:val="26"/>
          <w:szCs w:val="26"/>
        </w:rPr>
        <w:t>О</w:t>
      </w:r>
      <w:r w:rsidR="00B55303" w:rsidRPr="001D4AE6">
        <w:rPr>
          <w:b/>
          <w:sz w:val="26"/>
          <w:szCs w:val="26"/>
        </w:rPr>
        <w:t>бщий вид электронной модели на топографической основе</w:t>
      </w:r>
    </w:p>
    <w:p w:rsidR="00DC1B4D" w:rsidRPr="001D4AE6" w:rsidRDefault="00DC1B4D">
      <w:pPr>
        <w:rPr>
          <w:b/>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r w:rsidRPr="0036734D">
        <w:rPr>
          <w:noProof/>
          <w:sz w:val="26"/>
          <w:szCs w:val="26"/>
        </w:rPr>
        <w:lastRenderedPageBreak/>
        <mc:AlternateContent>
          <mc:Choice Requires="wpg">
            <w:drawing>
              <wp:anchor distT="0" distB="0" distL="114300" distR="114300" simplePos="0" relativeHeight="251685888" behindDoc="0" locked="0" layoutInCell="1" allowOverlap="1">
                <wp:simplePos x="0" y="0"/>
                <wp:positionH relativeFrom="column">
                  <wp:posOffset>313063</wp:posOffset>
                </wp:positionH>
                <wp:positionV relativeFrom="paragraph">
                  <wp:posOffset>5880</wp:posOffset>
                </wp:positionV>
                <wp:extent cx="5290185" cy="8509297"/>
                <wp:effectExtent l="0" t="0" r="5715" b="6350"/>
                <wp:wrapThrough wrapText="bothSides">
                  <wp:wrapPolygon edited="0">
                    <wp:start x="0" y="0"/>
                    <wp:lineTo x="0" y="21568"/>
                    <wp:lineTo x="21546" y="21568"/>
                    <wp:lineTo x="21546" y="10832"/>
                    <wp:lineTo x="21312" y="0"/>
                    <wp:lineTo x="0" y="0"/>
                  </wp:wrapPolygon>
                </wp:wrapThrough>
                <wp:docPr id="10" name="Группа 10"/>
                <wp:cNvGraphicFramePr/>
                <a:graphic xmlns:a="http://schemas.openxmlformats.org/drawingml/2006/main">
                  <a:graphicData uri="http://schemas.microsoft.com/office/word/2010/wordprocessingGroup">
                    <wpg:wgp>
                      <wpg:cNvGrpSpPr/>
                      <wpg:grpSpPr>
                        <a:xfrm>
                          <a:off x="0" y="0"/>
                          <a:ext cx="5290185" cy="8509297"/>
                          <a:chOff x="0" y="0"/>
                          <a:chExt cx="5290185" cy="8509297"/>
                        </a:xfrm>
                      </wpg:grpSpPr>
                      <pic:pic xmlns:pic="http://schemas.openxmlformats.org/drawingml/2006/picture">
                        <pic:nvPicPr>
                          <pic:cNvPr id="9" name="Рисунок 9"/>
                          <pic:cNvPicPr>
                            <a:picLocks noChangeAspect="1"/>
                          </pic:cNvPicPr>
                        </pic:nvPicPr>
                        <pic:blipFill rotWithShape="1">
                          <a:blip r:embed="rId15">
                            <a:extLst>
                              <a:ext uri="{28A0092B-C50C-407E-A947-70E740481C1C}">
                                <a14:useLocalDpi xmlns:a14="http://schemas.microsoft.com/office/drawing/2010/main" val="0"/>
                              </a:ext>
                            </a:extLst>
                          </a:blip>
                          <a:srcRect l="16023"/>
                          <a:stretch/>
                        </pic:blipFill>
                        <pic:spPr bwMode="auto">
                          <a:xfrm>
                            <a:off x="0" y="4275117"/>
                            <a:ext cx="5290185" cy="4234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Рисунок 8"/>
                          <pic:cNvPicPr>
                            <a:picLocks noChangeAspect="1"/>
                          </pic:cNvPicPr>
                        </pic:nvPicPr>
                        <pic:blipFill rotWithShape="1">
                          <a:blip r:embed="rId16">
                            <a:extLst>
                              <a:ext uri="{28A0092B-C50C-407E-A947-70E740481C1C}">
                                <a14:useLocalDpi xmlns:a14="http://schemas.microsoft.com/office/drawing/2010/main" val="0"/>
                              </a:ext>
                            </a:extLst>
                          </a:blip>
                          <a:srcRect l="21678" b="10694"/>
                          <a:stretch/>
                        </pic:blipFill>
                        <pic:spPr bwMode="auto">
                          <a:xfrm>
                            <a:off x="0" y="0"/>
                            <a:ext cx="5201285" cy="42811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761FE61B" id="Группа 10" o:spid="_x0000_s1026" style="position:absolute;margin-left:24.65pt;margin-top:.45pt;width:416.55pt;height:670pt;z-index:251685888" coordsize="52901,8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 o:spid="_x0000_s1027" type="#_x0000_t75" style="position:absolute;top:42751;width:52901;height:42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P2rDAAAA2gAAAA8AAABkcnMvZG93bnJldi54bWxEj0FrwkAUhO+C/2F5BW+6SQWpqasUoWgO&#10;QqsieHtmn9nQ7NuQXU38991CweMwM98wi1Vva3Gn1leOFaSTBARx4XTFpYLj4XP8BsIHZI21Y1Lw&#10;IA+r5XCwwEy7jr/pvg+liBD2GSowITSZlL4wZNFPXEMcvatrLYYo21LqFrsIt7V8TZKZtFhxXDDY&#10;0NpQ8bO/WQV6l+MhP2+u3Zc5X9LTNL+kaaPU6KX/eAcRqA/P8H97qxXM4e9KvA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I/asMAAADaAAAADwAAAAAAAAAAAAAAAACf&#10;AgAAZHJzL2Rvd25yZXYueG1sUEsFBgAAAAAEAAQA9wAAAI8DAAAAAA==&#10;">
                  <v:imagedata r:id="rId17" o:title="" cropleft="10501f"/>
                  <v:path arrowok="t"/>
                </v:shape>
                <v:shape id="Рисунок 8" o:spid="_x0000_s1028" type="#_x0000_t75" style="position:absolute;width:52012;height:42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pNwzCAAAA2gAAAA8AAABkcnMvZG93bnJldi54bWxET01rwkAQvRf6H5YRvOnGFqykrlJS2og9&#10;iFbidcxOk9DsbJpdk/jv3YPQ4+N9L9eDqUVHrassK5hNIxDEudUVFwqO3x+TBQjnkTXWlknBlRys&#10;V48PS4y17XlP3cEXIoSwi1FB6X0TS+nykgy6qW2IA/djW4M+wLaQusU+hJtaPkXRXBqsODSU2FBS&#10;Uv57uBgF0e4rO37+ZS/ptnm3WZKn19P5WanxaHh7BeFp8P/iu3ujFYSt4Uq4AX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qTcMwgAAANoAAAAPAAAAAAAAAAAAAAAAAJ8C&#10;AABkcnMvZG93bnJldi54bWxQSwUGAAAAAAQABAD3AAAAjgMAAAAA&#10;">
                  <v:imagedata r:id="rId18" o:title="" cropbottom="7008f" cropleft="14207f"/>
                  <v:path arrowok="t"/>
                </v:shape>
                <w10:wrap type="through"/>
              </v:group>
            </w:pict>
          </mc:Fallback>
        </mc:AlternateContent>
      </w: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C1B4D" w:rsidRPr="0036734D" w:rsidRDefault="00DC1B4D">
      <w:pPr>
        <w:rPr>
          <w:sz w:val="26"/>
          <w:szCs w:val="26"/>
          <w:highlight w:val="yellow"/>
        </w:rPr>
      </w:pPr>
    </w:p>
    <w:p w:rsidR="00DB194B" w:rsidRPr="0036734D" w:rsidRDefault="00DB194B">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DC1B4D" w:rsidRPr="0036734D" w:rsidRDefault="00DC1B4D" w:rsidP="00B55303">
      <w:pPr>
        <w:rPr>
          <w:sz w:val="26"/>
          <w:szCs w:val="26"/>
          <w:highlight w:val="yellow"/>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1D4AE6" w:rsidRDefault="001D4AE6" w:rsidP="00DC1B4D">
      <w:pPr>
        <w:jc w:val="center"/>
        <w:rPr>
          <w:sz w:val="26"/>
          <w:szCs w:val="26"/>
        </w:rPr>
      </w:pPr>
    </w:p>
    <w:p w:rsidR="00B55303" w:rsidRPr="001D4AE6" w:rsidRDefault="00A63ED4" w:rsidP="00DC1B4D">
      <w:pPr>
        <w:jc w:val="center"/>
        <w:rPr>
          <w:b/>
          <w:sz w:val="26"/>
          <w:szCs w:val="26"/>
        </w:rPr>
      </w:pPr>
      <w:r>
        <w:rPr>
          <w:b/>
          <w:sz w:val="26"/>
          <w:szCs w:val="26"/>
        </w:rPr>
        <w:t>Рисунок 3.2</w:t>
      </w:r>
      <w:r w:rsidR="00B55303" w:rsidRPr="001D4AE6">
        <w:rPr>
          <w:b/>
          <w:sz w:val="26"/>
          <w:szCs w:val="26"/>
        </w:rPr>
        <w:t xml:space="preserve"> </w:t>
      </w:r>
      <w:r>
        <w:rPr>
          <w:b/>
          <w:sz w:val="26"/>
          <w:szCs w:val="26"/>
        </w:rPr>
        <w:t>–</w:t>
      </w:r>
      <w:r w:rsidR="00B55303" w:rsidRPr="001D4AE6">
        <w:rPr>
          <w:b/>
          <w:sz w:val="26"/>
          <w:szCs w:val="26"/>
        </w:rPr>
        <w:t xml:space="preserve"> </w:t>
      </w:r>
      <w:r>
        <w:rPr>
          <w:b/>
          <w:sz w:val="26"/>
          <w:szCs w:val="26"/>
        </w:rPr>
        <w:t>О</w:t>
      </w:r>
      <w:r w:rsidR="00B55303" w:rsidRPr="001D4AE6">
        <w:rPr>
          <w:b/>
          <w:sz w:val="26"/>
          <w:szCs w:val="26"/>
        </w:rPr>
        <w:t>тдельное представление элементов модели</w:t>
      </w:r>
      <w:r w:rsidR="00DC1B4D" w:rsidRPr="001D4AE6">
        <w:rPr>
          <w:b/>
          <w:sz w:val="26"/>
          <w:szCs w:val="26"/>
        </w:rPr>
        <w:t xml:space="preserve"> (Источник ТЭ, тепловая сеть и потребители)</w:t>
      </w:r>
    </w:p>
    <w:p w:rsidR="00DB194B" w:rsidRPr="0036734D" w:rsidRDefault="00DB194B">
      <w:pPr>
        <w:rPr>
          <w:sz w:val="26"/>
          <w:szCs w:val="26"/>
          <w:highlight w:val="yellow"/>
        </w:rPr>
      </w:pPr>
    </w:p>
    <w:p w:rsidR="00DC1B4D" w:rsidRPr="0036734D" w:rsidRDefault="00DC1B4D" w:rsidP="00B55303">
      <w:pPr>
        <w:rPr>
          <w:sz w:val="26"/>
          <w:szCs w:val="26"/>
          <w:highlight w:val="yellow"/>
        </w:rPr>
      </w:pPr>
    </w:p>
    <w:p w:rsidR="00B55303" w:rsidRPr="001D4AE6" w:rsidRDefault="00A63ED4" w:rsidP="00A63ED4">
      <w:pPr>
        <w:jc w:val="center"/>
        <w:rPr>
          <w:b/>
          <w:sz w:val="26"/>
          <w:szCs w:val="26"/>
        </w:rPr>
      </w:pPr>
      <w:r w:rsidRPr="0036734D">
        <w:rPr>
          <w:noProof/>
          <w:sz w:val="26"/>
          <w:szCs w:val="26"/>
        </w:rPr>
        <w:lastRenderedPageBreak/>
        <w:drawing>
          <wp:anchor distT="0" distB="0" distL="114300" distR="114300" simplePos="0" relativeHeight="251686912" behindDoc="0" locked="0" layoutInCell="1" allowOverlap="1">
            <wp:simplePos x="0" y="0"/>
            <wp:positionH relativeFrom="margin">
              <wp:align>left</wp:align>
            </wp:positionH>
            <wp:positionV relativeFrom="paragraph">
              <wp:posOffset>74930</wp:posOffset>
            </wp:positionV>
            <wp:extent cx="6397625" cy="3785235"/>
            <wp:effectExtent l="0" t="0" r="3175" b="5715"/>
            <wp:wrapThrough wrapText="bothSides">
              <wp:wrapPolygon edited="0">
                <wp:start x="0" y="0"/>
                <wp:lineTo x="0" y="21524"/>
                <wp:lineTo x="21546" y="21524"/>
                <wp:lineTo x="21546"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Безымянный.png"/>
                    <pic:cNvPicPr/>
                  </pic:nvPicPr>
                  <pic:blipFill>
                    <a:blip r:embed="rId19">
                      <a:extLst>
                        <a:ext uri="{28A0092B-C50C-407E-A947-70E740481C1C}">
                          <a14:useLocalDpi xmlns:a14="http://schemas.microsoft.com/office/drawing/2010/main" val="0"/>
                        </a:ext>
                      </a:extLst>
                    </a:blip>
                    <a:stretch>
                      <a:fillRect/>
                    </a:stretch>
                  </pic:blipFill>
                  <pic:spPr>
                    <a:xfrm>
                      <a:off x="0" y="0"/>
                      <a:ext cx="6397625" cy="3785235"/>
                    </a:xfrm>
                    <a:prstGeom prst="rect">
                      <a:avLst/>
                    </a:prstGeom>
                  </pic:spPr>
                </pic:pic>
              </a:graphicData>
            </a:graphic>
            <wp14:sizeRelH relativeFrom="page">
              <wp14:pctWidth>0</wp14:pctWidth>
            </wp14:sizeRelH>
            <wp14:sizeRelV relativeFrom="page">
              <wp14:pctHeight>0</wp14:pctHeight>
            </wp14:sizeRelV>
          </wp:anchor>
        </w:drawing>
      </w:r>
      <w:r>
        <w:rPr>
          <w:b/>
          <w:sz w:val="26"/>
          <w:szCs w:val="26"/>
        </w:rPr>
        <w:t>Рисунок 3.3</w:t>
      </w:r>
      <w:r w:rsidR="00B55303" w:rsidRPr="001D4AE6">
        <w:rPr>
          <w:b/>
          <w:sz w:val="26"/>
          <w:szCs w:val="26"/>
        </w:rPr>
        <w:t xml:space="preserve"> </w:t>
      </w:r>
      <w:r>
        <w:rPr>
          <w:b/>
          <w:sz w:val="26"/>
          <w:szCs w:val="26"/>
        </w:rPr>
        <w:t>–</w:t>
      </w:r>
      <w:r w:rsidR="00B55303" w:rsidRPr="001D4AE6">
        <w:rPr>
          <w:b/>
          <w:sz w:val="26"/>
          <w:szCs w:val="26"/>
        </w:rPr>
        <w:t xml:space="preserve"> </w:t>
      </w:r>
      <w:r>
        <w:rPr>
          <w:b/>
          <w:sz w:val="26"/>
          <w:szCs w:val="26"/>
        </w:rPr>
        <w:t>С</w:t>
      </w:r>
      <w:r w:rsidR="00B55303" w:rsidRPr="001D4AE6">
        <w:rPr>
          <w:b/>
          <w:sz w:val="26"/>
          <w:szCs w:val="26"/>
        </w:rPr>
        <w:t>емантическая информация объектов тепловой сети</w:t>
      </w:r>
    </w:p>
    <w:p w:rsidR="00DB194B" w:rsidRPr="0036734D" w:rsidRDefault="00DB194B">
      <w:pPr>
        <w:rPr>
          <w:sz w:val="26"/>
          <w:szCs w:val="26"/>
        </w:rPr>
      </w:pPr>
    </w:p>
    <w:p w:rsidR="00DB194B" w:rsidRPr="0036734D" w:rsidRDefault="00DB194B">
      <w:pPr>
        <w:rPr>
          <w:sz w:val="26"/>
          <w:szCs w:val="26"/>
        </w:rPr>
      </w:pPr>
    </w:p>
    <w:p w:rsidR="00DB194B" w:rsidRPr="0036734D" w:rsidRDefault="00DB194B">
      <w:pPr>
        <w:rPr>
          <w:sz w:val="26"/>
          <w:szCs w:val="26"/>
        </w:rPr>
      </w:pPr>
    </w:p>
    <w:p w:rsidR="00DB194B" w:rsidRPr="0036734D" w:rsidRDefault="00DB194B">
      <w:pPr>
        <w:rPr>
          <w:sz w:val="26"/>
          <w:szCs w:val="26"/>
        </w:rPr>
      </w:pPr>
    </w:p>
    <w:p w:rsidR="00DB194B" w:rsidRPr="0036734D" w:rsidRDefault="00DB194B">
      <w:pPr>
        <w:rPr>
          <w:sz w:val="26"/>
          <w:szCs w:val="26"/>
        </w:rPr>
      </w:pPr>
    </w:p>
    <w:p w:rsidR="00DB194B" w:rsidRPr="0036734D" w:rsidRDefault="00DB194B">
      <w:pPr>
        <w:rPr>
          <w:sz w:val="26"/>
          <w:szCs w:val="26"/>
        </w:rPr>
      </w:pPr>
    </w:p>
    <w:p w:rsidR="00DB194B" w:rsidRPr="0036734D" w:rsidRDefault="00DB194B">
      <w:pPr>
        <w:rPr>
          <w:sz w:val="26"/>
          <w:szCs w:val="26"/>
        </w:rPr>
      </w:pPr>
    </w:p>
    <w:p w:rsidR="00DB194B" w:rsidRPr="0036734D" w:rsidRDefault="00DB194B">
      <w:pPr>
        <w:rPr>
          <w:sz w:val="26"/>
          <w:szCs w:val="26"/>
        </w:rPr>
      </w:pPr>
    </w:p>
    <w:p w:rsidR="009F5109" w:rsidRPr="0036734D" w:rsidRDefault="009F5109">
      <w:pPr>
        <w:rPr>
          <w:sz w:val="26"/>
          <w:szCs w:val="26"/>
        </w:rPr>
      </w:pPr>
    </w:p>
    <w:p w:rsidR="009F5109" w:rsidRPr="0036734D" w:rsidRDefault="009F5109">
      <w:pPr>
        <w:rPr>
          <w:sz w:val="26"/>
          <w:szCs w:val="26"/>
        </w:rPr>
      </w:pPr>
    </w:p>
    <w:p w:rsidR="009F5109" w:rsidRPr="0036734D" w:rsidRDefault="009F5109">
      <w:pPr>
        <w:rPr>
          <w:sz w:val="26"/>
          <w:szCs w:val="26"/>
        </w:rPr>
      </w:pPr>
    </w:p>
    <w:p w:rsidR="009F5109" w:rsidRPr="0036734D" w:rsidRDefault="009F5109">
      <w:pPr>
        <w:rPr>
          <w:sz w:val="26"/>
          <w:szCs w:val="26"/>
        </w:rPr>
      </w:pPr>
    </w:p>
    <w:p w:rsidR="009F5109" w:rsidRPr="0036734D" w:rsidRDefault="009F5109">
      <w:pPr>
        <w:rPr>
          <w:sz w:val="26"/>
          <w:szCs w:val="26"/>
        </w:rPr>
      </w:pPr>
    </w:p>
    <w:p w:rsidR="009F5109" w:rsidRPr="0036734D" w:rsidRDefault="009F5109">
      <w:pPr>
        <w:rPr>
          <w:sz w:val="26"/>
          <w:szCs w:val="26"/>
        </w:rPr>
      </w:pPr>
    </w:p>
    <w:p w:rsidR="009F5109" w:rsidRPr="0036734D" w:rsidRDefault="009F5109">
      <w:pPr>
        <w:rPr>
          <w:sz w:val="26"/>
          <w:szCs w:val="26"/>
        </w:rPr>
      </w:pPr>
    </w:p>
    <w:p w:rsidR="009F5109" w:rsidRPr="0036734D" w:rsidRDefault="009F5109">
      <w:pPr>
        <w:rPr>
          <w:sz w:val="26"/>
          <w:szCs w:val="26"/>
        </w:rPr>
      </w:pPr>
    </w:p>
    <w:p w:rsidR="00D721C1" w:rsidRPr="0036734D" w:rsidRDefault="00D721C1">
      <w:pPr>
        <w:rPr>
          <w:sz w:val="26"/>
          <w:szCs w:val="26"/>
        </w:rPr>
      </w:pPr>
    </w:p>
    <w:p w:rsidR="00D721C1" w:rsidRPr="0036734D" w:rsidRDefault="00D721C1">
      <w:pPr>
        <w:rPr>
          <w:sz w:val="26"/>
          <w:szCs w:val="26"/>
        </w:rPr>
      </w:pPr>
    </w:p>
    <w:p w:rsidR="00D721C1" w:rsidRPr="0036734D" w:rsidRDefault="00D721C1">
      <w:pPr>
        <w:rPr>
          <w:sz w:val="26"/>
          <w:szCs w:val="26"/>
        </w:rPr>
      </w:pPr>
    </w:p>
    <w:p w:rsidR="00D721C1" w:rsidRPr="0036734D" w:rsidRDefault="00D721C1">
      <w:pPr>
        <w:rPr>
          <w:sz w:val="26"/>
          <w:szCs w:val="26"/>
        </w:rPr>
      </w:pPr>
    </w:p>
    <w:p w:rsidR="00D721C1" w:rsidRPr="0036734D" w:rsidRDefault="00D721C1">
      <w:pPr>
        <w:rPr>
          <w:sz w:val="26"/>
          <w:szCs w:val="26"/>
        </w:rPr>
      </w:pPr>
    </w:p>
    <w:p w:rsidR="00D721C1" w:rsidRPr="0036734D" w:rsidRDefault="00D721C1">
      <w:pPr>
        <w:rPr>
          <w:sz w:val="26"/>
          <w:szCs w:val="26"/>
        </w:rPr>
      </w:pPr>
    </w:p>
    <w:p w:rsidR="00D721C1" w:rsidRPr="0036734D" w:rsidRDefault="00D721C1">
      <w:pPr>
        <w:rPr>
          <w:sz w:val="26"/>
          <w:szCs w:val="26"/>
        </w:rPr>
      </w:pPr>
    </w:p>
    <w:p w:rsidR="00D37422" w:rsidRPr="0036734D" w:rsidRDefault="00D37422" w:rsidP="00544D06">
      <w:pPr>
        <w:pStyle w:val="2"/>
        <w:ind w:firstLine="0"/>
        <w:rPr>
          <w:webHidden/>
          <w:sz w:val="26"/>
        </w:rPr>
      </w:pPr>
      <w:bookmarkStart w:id="35" w:name="_Toc151412599"/>
      <w:r w:rsidRPr="0036734D">
        <w:rPr>
          <w:sz w:val="26"/>
        </w:rPr>
        <w:lastRenderedPageBreak/>
        <w:t xml:space="preserve">ГЛАВА </w:t>
      </w:r>
      <w:r w:rsidR="00CB3487">
        <w:rPr>
          <w:sz w:val="26"/>
        </w:rPr>
        <w:t>4</w:t>
      </w:r>
      <w:r w:rsidRPr="0036734D">
        <w:rPr>
          <w:sz w:val="26"/>
        </w:rPr>
        <w:t xml:space="preserve"> "СУЩЕСТВУЮЩИЕ И ПЕРСПЕКТИВНЫЕ БАЛАНСЫ ТЕПЛОВОЙ МОЩНОСТИ ИСТОЧНИКОВ ТЕПЛОВОЙ ЭНЕРГИИ И ТЕПЛОВОЙ НАГРУЗКИ ПОТРЕБИТЕЛЕЙ</w:t>
      </w:r>
      <w:bookmarkEnd w:id="35"/>
    </w:p>
    <w:p w:rsidR="00D37422" w:rsidRPr="0036734D" w:rsidRDefault="00D37422" w:rsidP="00D37422">
      <w:pPr>
        <w:rPr>
          <w:webHidden/>
          <w:sz w:val="26"/>
          <w:szCs w:val="26"/>
        </w:rPr>
      </w:pPr>
    </w:p>
    <w:p w:rsidR="00D37422" w:rsidRPr="0036734D" w:rsidRDefault="00CB3487" w:rsidP="00D37422">
      <w:pPr>
        <w:pStyle w:val="2"/>
        <w:rPr>
          <w:webHidden/>
          <w:sz w:val="26"/>
        </w:rPr>
      </w:pPr>
      <w:bookmarkStart w:id="36" w:name="_Toc151412600"/>
      <w:r>
        <w:rPr>
          <w:sz w:val="26"/>
        </w:rPr>
        <w:t>4</w:t>
      </w:r>
      <w:r w:rsidR="00D37422" w:rsidRPr="0036734D">
        <w:rPr>
          <w:sz w:val="26"/>
        </w:rPr>
        <w:t>.1.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w:t>
      </w:r>
      <w:bookmarkEnd w:id="36"/>
    </w:p>
    <w:p w:rsidR="00B72668" w:rsidRDefault="00B72668" w:rsidP="00B72668">
      <w:pPr>
        <w:pStyle w:val="Default"/>
        <w:spacing w:line="360" w:lineRule="auto"/>
        <w:ind w:firstLine="708"/>
        <w:jc w:val="both"/>
        <w:rPr>
          <w:rFonts w:ascii="Times New Roman" w:hAnsi="Times New Roman" w:cs="Times New Roman"/>
          <w:sz w:val="26"/>
          <w:szCs w:val="26"/>
        </w:rPr>
      </w:pPr>
      <w:r w:rsidRPr="00B72668">
        <w:rPr>
          <w:rFonts w:ascii="Times New Roman" w:hAnsi="Times New Roman" w:cs="Times New Roman"/>
          <w:sz w:val="26"/>
          <w:szCs w:val="26"/>
        </w:rPr>
        <w:t xml:space="preserve">В таблице 4.1.1 представлены балансы существующей на базовый период схемы теплоснабжения тепловой мощности и перспективной тепловой нагрузки </w:t>
      </w:r>
      <w:r>
        <w:rPr>
          <w:rFonts w:ascii="Times New Roman" w:hAnsi="Times New Roman" w:cs="Times New Roman"/>
          <w:sz w:val="26"/>
          <w:szCs w:val="26"/>
        </w:rPr>
        <w:t xml:space="preserve">до </w:t>
      </w:r>
      <w:r w:rsidRPr="00B72668">
        <w:rPr>
          <w:rFonts w:ascii="Times New Roman" w:hAnsi="Times New Roman" w:cs="Times New Roman"/>
          <w:sz w:val="26"/>
          <w:szCs w:val="26"/>
        </w:rPr>
        <w:t>203</w:t>
      </w:r>
      <w:r>
        <w:rPr>
          <w:rFonts w:ascii="Times New Roman" w:hAnsi="Times New Roman" w:cs="Times New Roman"/>
          <w:sz w:val="26"/>
          <w:szCs w:val="26"/>
        </w:rPr>
        <w:t>8</w:t>
      </w:r>
      <w:r w:rsidR="00544D06">
        <w:rPr>
          <w:rFonts w:ascii="Times New Roman" w:hAnsi="Times New Roman" w:cs="Times New Roman"/>
          <w:sz w:val="26"/>
          <w:szCs w:val="26"/>
        </w:rPr>
        <w:t xml:space="preserve"> </w:t>
      </w:r>
      <w:r w:rsidRPr="00B72668">
        <w:rPr>
          <w:rFonts w:ascii="Times New Roman" w:hAnsi="Times New Roman" w:cs="Times New Roman"/>
          <w:sz w:val="26"/>
          <w:szCs w:val="26"/>
        </w:rPr>
        <w:t>г. На основании данных книги 2</w:t>
      </w:r>
      <w:r w:rsidRPr="00544D06">
        <w:rPr>
          <w:rFonts w:ascii="Times New Roman" w:hAnsi="Times New Roman" w:cs="Times New Roman"/>
          <w:sz w:val="26"/>
          <w:szCs w:val="26"/>
        </w:rPr>
        <w:t xml:space="preserve"> «</w:t>
      </w:r>
      <w:r w:rsidRPr="00B72668">
        <w:rPr>
          <w:rFonts w:ascii="Times New Roman" w:hAnsi="Times New Roman" w:cs="Times New Roman"/>
          <w:sz w:val="26"/>
          <w:szCs w:val="26"/>
        </w:rPr>
        <w:t xml:space="preserve">Существующее и перспективное потребление тепловой энергии на цели теплоснабжения» в качестве перспективной тепловой нагрузки приняты </w:t>
      </w:r>
      <w:r>
        <w:rPr>
          <w:rFonts w:ascii="Times New Roman" w:hAnsi="Times New Roman" w:cs="Times New Roman"/>
          <w:sz w:val="26"/>
          <w:szCs w:val="26"/>
        </w:rPr>
        <w:t xml:space="preserve">величины </w:t>
      </w:r>
      <w:r w:rsidRPr="00B72668">
        <w:rPr>
          <w:rFonts w:ascii="Times New Roman" w:hAnsi="Times New Roman" w:cs="Times New Roman"/>
          <w:sz w:val="26"/>
          <w:szCs w:val="26"/>
        </w:rPr>
        <w:t>базов</w:t>
      </w:r>
      <w:r>
        <w:rPr>
          <w:rFonts w:ascii="Times New Roman" w:hAnsi="Times New Roman" w:cs="Times New Roman"/>
          <w:sz w:val="26"/>
          <w:szCs w:val="26"/>
        </w:rPr>
        <w:t>ых</w:t>
      </w:r>
      <w:r w:rsidRPr="00B72668">
        <w:rPr>
          <w:rFonts w:ascii="Times New Roman" w:hAnsi="Times New Roman" w:cs="Times New Roman"/>
          <w:sz w:val="26"/>
          <w:szCs w:val="26"/>
        </w:rPr>
        <w:t xml:space="preserve"> значен</w:t>
      </w:r>
      <w:r w:rsidR="00544D06">
        <w:rPr>
          <w:rFonts w:ascii="Times New Roman" w:hAnsi="Times New Roman" w:cs="Times New Roman"/>
          <w:sz w:val="26"/>
          <w:szCs w:val="26"/>
        </w:rPr>
        <w:t>ий.</w:t>
      </w:r>
    </w:p>
    <w:p w:rsidR="00D37422" w:rsidRDefault="00B72668" w:rsidP="00B72668">
      <w:pPr>
        <w:spacing w:line="360" w:lineRule="auto"/>
        <w:ind w:firstLine="708"/>
        <w:jc w:val="both"/>
        <w:rPr>
          <w:sz w:val="26"/>
          <w:szCs w:val="26"/>
        </w:rPr>
      </w:pPr>
      <w:r w:rsidRPr="00B72668">
        <w:rPr>
          <w:sz w:val="26"/>
          <w:szCs w:val="26"/>
        </w:rPr>
        <w:t>При последующих актуализациях схемы теплоснабжения рекомендуется уточнять планы по строительству объектов в зонах действия существующих источников тепловой энергии для своевременного формирования балансов теплов</w:t>
      </w:r>
      <w:r>
        <w:rPr>
          <w:sz w:val="26"/>
          <w:szCs w:val="26"/>
        </w:rPr>
        <w:t>ой мощности и тепловой нагрузки.</w:t>
      </w:r>
    </w:p>
    <w:p w:rsidR="00544D06" w:rsidRPr="0036734D" w:rsidRDefault="00544D06" w:rsidP="00544D06">
      <w:pPr>
        <w:spacing w:line="360" w:lineRule="auto"/>
        <w:jc w:val="both"/>
        <w:rPr>
          <w:sz w:val="26"/>
          <w:szCs w:val="26"/>
        </w:rPr>
      </w:pPr>
    </w:p>
    <w:p w:rsidR="00D37422" w:rsidRPr="00765757" w:rsidRDefault="00D37422" w:rsidP="00D37422">
      <w:pPr>
        <w:rPr>
          <w:rFonts w:eastAsia="Calibri"/>
          <w:b/>
          <w:iCs/>
          <w:sz w:val="26"/>
          <w:szCs w:val="26"/>
        </w:rPr>
      </w:pPr>
      <w:r w:rsidRPr="00B72668">
        <w:rPr>
          <w:rFonts w:eastAsia="Calibri"/>
          <w:b/>
          <w:iCs/>
          <w:sz w:val="26"/>
          <w:szCs w:val="26"/>
        </w:rPr>
        <w:t xml:space="preserve">Таблица </w:t>
      </w:r>
      <w:r w:rsidR="00F232A5">
        <w:rPr>
          <w:rFonts w:eastAsia="Calibri"/>
          <w:b/>
          <w:iCs/>
          <w:sz w:val="26"/>
          <w:szCs w:val="26"/>
        </w:rPr>
        <w:t>4</w:t>
      </w:r>
      <w:r w:rsidRPr="00B72668">
        <w:rPr>
          <w:rFonts w:eastAsia="Calibri"/>
          <w:b/>
          <w:iCs/>
          <w:sz w:val="26"/>
          <w:szCs w:val="26"/>
        </w:rPr>
        <w:t xml:space="preserve">.1.1. – Балансы тепловой мощности и </w:t>
      </w:r>
      <w:r w:rsidR="00F232A5">
        <w:rPr>
          <w:rFonts w:eastAsia="Calibri"/>
          <w:b/>
          <w:iCs/>
          <w:sz w:val="26"/>
          <w:szCs w:val="26"/>
        </w:rPr>
        <w:t xml:space="preserve">перспективной </w:t>
      </w:r>
      <w:r w:rsidR="00544D06">
        <w:rPr>
          <w:rFonts w:eastAsia="Calibri"/>
          <w:b/>
          <w:iCs/>
          <w:sz w:val="26"/>
          <w:szCs w:val="26"/>
        </w:rPr>
        <w:t>тепловой нагрузки</w:t>
      </w:r>
    </w:p>
    <w:tbl>
      <w:tblPr>
        <w:tblpPr w:leftFromText="180" w:rightFromText="180" w:vertAnchor="text" w:horzAnchor="margin" w:tblpY="3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1667"/>
        <w:gridCol w:w="1277"/>
        <w:gridCol w:w="1138"/>
        <w:gridCol w:w="1697"/>
        <w:gridCol w:w="1263"/>
      </w:tblGrid>
      <w:tr w:rsidR="00544D06" w:rsidRPr="00F7124D" w:rsidTr="00AF42B5">
        <w:tc>
          <w:tcPr>
            <w:tcW w:w="1448" w:type="pct"/>
            <w:vMerge w:val="restart"/>
            <w:shd w:val="clear" w:color="auto" w:fill="F2F2F2" w:themeFill="background1" w:themeFillShade="F2"/>
            <w:vAlign w:val="center"/>
            <w:hideMark/>
          </w:tcPr>
          <w:p w:rsidR="00544D06" w:rsidRPr="00F7124D" w:rsidRDefault="00544D06" w:rsidP="00AF42B5">
            <w:pPr>
              <w:pStyle w:val="afb"/>
              <w:rPr>
                <w:szCs w:val="20"/>
              </w:rPr>
            </w:pPr>
            <w:r w:rsidRPr="00F7124D">
              <w:rPr>
                <w:szCs w:val="20"/>
              </w:rPr>
              <w:t>Наименование котельной</w:t>
            </w:r>
          </w:p>
        </w:tc>
        <w:tc>
          <w:tcPr>
            <w:tcW w:w="841" w:type="pct"/>
            <w:shd w:val="clear" w:color="auto" w:fill="F2F2F2" w:themeFill="background1" w:themeFillShade="F2"/>
            <w:vAlign w:val="center"/>
          </w:tcPr>
          <w:p w:rsidR="00544D06" w:rsidRPr="00F7124D" w:rsidRDefault="00544D06" w:rsidP="00AF42B5">
            <w:pPr>
              <w:pStyle w:val="afb"/>
              <w:rPr>
                <w:szCs w:val="20"/>
              </w:rPr>
            </w:pPr>
            <w:r w:rsidRPr="00F7124D">
              <w:rPr>
                <w:szCs w:val="20"/>
              </w:rPr>
              <w:t>Располагаемая мощность источника</w:t>
            </w:r>
          </w:p>
        </w:tc>
        <w:tc>
          <w:tcPr>
            <w:tcW w:w="644" w:type="pct"/>
            <w:shd w:val="clear" w:color="auto" w:fill="F2F2F2" w:themeFill="background1" w:themeFillShade="F2"/>
            <w:vAlign w:val="center"/>
          </w:tcPr>
          <w:p w:rsidR="00544D06" w:rsidRPr="00F7124D" w:rsidRDefault="00544D06" w:rsidP="00AF42B5">
            <w:pPr>
              <w:pStyle w:val="afb"/>
              <w:rPr>
                <w:szCs w:val="20"/>
              </w:rPr>
            </w:pPr>
            <w:r w:rsidRPr="00F7124D">
              <w:rPr>
                <w:szCs w:val="20"/>
              </w:rPr>
              <w:t xml:space="preserve">Мощность нетто, </w:t>
            </w:r>
          </w:p>
        </w:tc>
        <w:tc>
          <w:tcPr>
            <w:tcW w:w="574" w:type="pct"/>
            <w:shd w:val="clear" w:color="auto" w:fill="F2F2F2" w:themeFill="background1" w:themeFillShade="F2"/>
            <w:vAlign w:val="center"/>
            <w:hideMark/>
          </w:tcPr>
          <w:p w:rsidR="00544D06" w:rsidRPr="00F7124D" w:rsidRDefault="00544D06" w:rsidP="00AF42B5">
            <w:pPr>
              <w:pStyle w:val="afb"/>
              <w:rPr>
                <w:szCs w:val="20"/>
              </w:rPr>
            </w:pPr>
            <w:r w:rsidRPr="00F7124D">
              <w:rPr>
                <w:szCs w:val="20"/>
              </w:rPr>
              <w:t>Потери в тепловой сети</w:t>
            </w:r>
          </w:p>
        </w:tc>
        <w:tc>
          <w:tcPr>
            <w:tcW w:w="856" w:type="pct"/>
            <w:shd w:val="clear" w:color="auto" w:fill="F2F2F2" w:themeFill="background1" w:themeFillShade="F2"/>
            <w:vAlign w:val="center"/>
          </w:tcPr>
          <w:p w:rsidR="00544D06" w:rsidRPr="00F7124D" w:rsidRDefault="00544D06" w:rsidP="00AF42B5">
            <w:pPr>
              <w:pStyle w:val="afb"/>
              <w:rPr>
                <w:szCs w:val="20"/>
              </w:rPr>
            </w:pPr>
            <w:r w:rsidRPr="00F7124D">
              <w:rPr>
                <w:szCs w:val="20"/>
              </w:rPr>
              <w:t>Подключенная нагрузка</w:t>
            </w:r>
          </w:p>
        </w:tc>
        <w:tc>
          <w:tcPr>
            <w:tcW w:w="638" w:type="pct"/>
            <w:shd w:val="clear" w:color="auto" w:fill="F2F2F2" w:themeFill="background1" w:themeFillShade="F2"/>
            <w:vAlign w:val="center"/>
          </w:tcPr>
          <w:p w:rsidR="00544D06" w:rsidRPr="000A6949" w:rsidRDefault="00544D06" w:rsidP="00AF42B5">
            <w:pPr>
              <w:pStyle w:val="afb"/>
              <w:rPr>
                <w:szCs w:val="20"/>
              </w:rPr>
            </w:pPr>
            <w:r w:rsidRPr="000A6949">
              <w:rPr>
                <w:szCs w:val="20"/>
              </w:rPr>
              <w:t>Резерв(+)</w:t>
            </w:r>
          </w:p>
          <w:p w:rsidR="00544D06" w:rsidRPr="000A6949" w:rsidRDefault="00544D06" w:rsidP="00AF42B5">
            <w:pPr>
              <w:pStyle w:val="afb"/>
              <w:rPr>
                <w:szCs w:val="20"/>
              </w:rPr>
            </w:pPr>
            <w:r w:rsidRPr="000A6949">
              <w:rPr>
                <w:szCs w:val="20"/>
              </w:rPr>
              <w:t>Дефицит(-)</w:t>
            </w:r>
          </w:p>
        </w:tc>
      </w:tr>
      <w:tr w:rsidR="00544D06" w:rsidRPr="00F7124D" w:rsidTr="00AF42B5">
        <w:tc>
          <w:tcPr>
            <w:tcW w:w="1448" w:type="pct"/>
            <w:vMerge/>
            <w:shd w:val="clear" w:color="auto" w:fill="F2F2F2" w:themeFill="background1" w:themeFillShade="F2"/>
            <w:vAlign w:val="center"/>
            <w:hideMark/>
          </w:tcPr>
          <w:p w:rsidR="00544D06" w:rsidRPr="00F7124D" w:rsidRDefault="00544D06" w:rsidP="00AF42B5">
            <w:pPr>
              <w:pStyle w:val="afb"/>
              <w:rPr>
                <w:szCs w:val="20"/>
              </w:rPr>
            </w:pPr>
          </w:p>
        </w:tc>
        <w:tc>
          <w:tcPr>
            <w:tcW w:w="841" w:type="pct"/>
            <w:shd w:val="clear" w:color="auto" w:fill="F2F2F2" w:themeFill="background1" w:themeFillShade="F2"/>
            <w:vAlign w:val="center"/>
          </w:tcPr>
          <w:p w:rsidR="00544D06" w:rsidRPr="00F7124D" w:rsidRDefault="00544D06" w:rsidP="00AF42B5">
            <w:pPr>
              <w:pStyle w:val="afb"/>
              <w:rPr>
                <w:szCs w:val="20"/>
              </w:rPr>
            </w:pPr>
            <w:r w:rsidRPr="00F7124D">
              <w:rPr>
                <w:szCs w:val="20"/>
              </w:rPr>
              <w:t>Гкал/ч</w:t>
            </w:r>
          </w:p>
        </w:tc>
        <w:tc>
          <w:tcPr>
            <w:tcW w:w="644" w:type="pct"/>
            <w:shd w:val="clear" w:color="auto" w:fill="F2F2F2" w:themeFill="background1" w:themeFillShade="F2"/>
            <w:vAlign w:val="center"/>
          </w:tcPr>
          <w:p w:rsidR="00544D06" w:rsidRPr="00F7124D" w:rsidRDefault="00544D06" w:rsidP="00AF42B5">
            <w:pPr>
              <w:pStyle w:val="afb"/>
              <w:rPr>
                <w:szCs w:val="20"/>
              </w:rPr>
            </w:pPr>
            <w:r w:rsidRPr="00F7124D">
              <w:rPr>
                <w:szCs w:val="20"/>
              </w:rPr>
              <w:t>Гкал/ч</w:t>
            </w:r>
          </w:p>
        </w:tc>
        <w:tc>
          <w:tcPr>
            <w:tcW w:w="574" w:type="pct"/>
            <w:shd w:val="clear" w:color="auto" w:fill="F2F2F2" w:themeFill="background1" w:themeFillShade="F2"/>
            <w:noWrap/>
            <w:vAlign w:val="center"/>
            <w:hideMark/>
          </w:tcPr>
          <w:p w:rsidR="00544D06" w:rsidRPr="00F7124D" w:rsidRDefault="00544D06" w:rsidP="00AF42B5">
            <w:pPr>
              <w:pStyle w:val="afb"/>
              <w:rPr>
                <w:szCs w:val="20"/>
              </w:rPr>
            </w:pPr>
            <w:r w:rsidRPr="00F7124D">
              <w:rPr>
                <w:szCs w:val="20"/>
              </w:rPr>
              <w:t>Гкал/ч</w:t>
            </w:r>
          </w:p>
        </w:tc>
        <w:tc>
          <w:tcPr>
            <w:tcW w:w="856" w:type="pct"/>
            <w:shd w:val="clear" w:color="auto" w:fill="F2F2F2" w:themeFill="background1" w:themeFillShade="F2"/>
            <w:vAlign w:val="center"/>
          </w:tcPr>
          <w:p w:rsidR="00544D06" w:rsidRPr="00F7124D" w:rsidRDefault="00544D06" w:rsidP="00AF42B5">
            <w:pPr>
              <w:pStyle w:val="afb"/>
              <w:rPr>
                <w:szCs w:val="20"/>
              </w:rPr>
            </w:pPr>
            <w:r w:rsidRPr="00F7124D">
              <w:rPr>
                <w:szCs w:val="20"/>
              </w:rPr>
              <w:t>Гкал/ч</w:t>
            </w:r>
          </w:p>
        </w:tc>
        <w:tc>
          <w:tcPr>
            <w:tcW w:w="638" w:type="pct"/>
            <w:shd w:val="clear" w:color="auto" w:fill="F2F2F2" w:themeFill="background1" w:themeFillShade="F2"/>
            <w:vAlign w:val="center"/>
          </w:tcPr>
          <w:p w:rsidR="00544D06" w:rsidRPr="000A6949" w:rsidRDefault="00544D06" w:rsidP="00AF42B5">
            <w:pPr>
              <w:pStyle w:val="afb"/>
              <w:rPr>
                <w:szCs w:val="20"/>
              </w:rPr>
            </w:pPr>
            <w:r w:rsidRPr="000A6949">
              <w:rPr>
                <w:szCs w:val="20"/>
              </w:rPr>
              <w:t>Гкал/ч</w:t>
            </w:r>
          </w:p>
        </w:tc>
      </w:tr>
      <w:tr w:rsidR="00544D06" w:rsidRPr="00F7124D" w:rsidTr="00AF42B5">
        <w:tc>
          <w:tcPr>
            <w:tcW w:w="1448" w:type="pct"/>
            <w:shd w:val="clear" w:color="auto" w:fill="auto"/>
            <w:noWrap/>
          </w:tcPr>
          <w:p w:rsidR="00544D06" w:rsidRPr="00F7124D" w:rsidRDefault="00544D06" w:rsidP="00AF42B5">
            <w:pPr>
              <w:pStyle w:val="afb"/>
              <w:rPr>
                <w:szCs w:val="20"/>
              </w:rPr>
            </w:pPr>
            <w:r w:rsidRPr="00F7124D">
              <w:rPr>
                <w:szCs w:val="20"/>
              </w:rPr>
              <w:t>ЭГРЭС</w:t>
            </w:r>
          </w:p>
        </w:tc>
        <w:tc>
          <w:tcPr>
            <w:tcW w:w="841" w:type="pct"/>
            <w:shd w:val="clear" w:color="auto" w:fill="auto"/>
            <w:vAlign w:val="center"/>
          </w:tcPr>
          <w:p w:rsidR="00544D06" w:rsidRPr="00F7124D" w:rsidRDefault="00544D06" w:rsidP="00AF42B5">
            <w:pPr>
              <w:pStyle w:val="afb"/>
              <w:rPr>
                <w:color w:val="000000"/>
                <w:szCs w:val="20"/>
              </w:rPr>
            </w:pPr>
            <w:r w:rsidRPr="00F7124D">
              <w:rPr>
                <w:color w:val="000000"/>
                <w:szCs w:val="20"/>
              </w:rPr>
              <w:t>92</w:t>
            </w:r>
          </w:p>
        </w:tc>
        <w:tc>
          <w:tcPr>
            <w:tcW w:w="644" w:type="pct"/>
            <w:shd w:val="clear" w:color="auto" w:fill="auto"/>
            <w:vAlign w:val="center"/>
          </w:tcPr>
          <w:p w:rsidR="00544D06" w:rsidRPr="00F7124D" w:rsidRDefault="00544D06" w:rsidP="00AF42B5">
            <w:pPr>
              <w:pStyle w:val="afb"/>
              <w:rPr>
                <w:szCs w:val="20"/>
              </w:rPr>
            </w:pPr>
            <w:r>
              <w:rPr>
                <w:color w:val="000000"/>
                <w:szCs w:val="20"/>
              </w:rPr>
              <w:t>90,84</w:t>
            </w:r>
          </w:p>
        </w:tc>
        <w:tc>
          <w:tcPr>
            <w:tcW w:w="574" w:type="pct"/>
            <w:shd w:val="clear" w:color="auto" w:fill="auto"/>
            <w:noWrap/>
            <w:vAlign w:val="center"/>
          </w:tcPr>
          <w:p w:rsidR="00544D06" w:rsidRPr="000A6949" w:rsidRDefault="00544D06" w:rsidP="00AF42B5">
            <w:pPr>
              <w:pStyle w:val="afb"/>
              <w:rPr>
                <w:szCs w:val="20"/>
                <w:highlight w:val="yellow"/>
              </w:rPr>
            </w:pPr>
            <w:r>
              <w:rPr>
                <w:color w:val="000000"/>
                <w:szCs w:val="20"/>
              </w:rPr>
              <w:t>7</w:t>
            </w:r>
          </w:p>
        </w:tc>
        <w:tc>
          <w:tcPr>
            <w:tcW w:w="856" w:type="pct"/>
            <w:vAlign w:val="center"/>
          </w:tcPr>
          <w:p w:rsidR="00544D06" w:rsidRPr="00F7124D" w:rsidRDefault="00544D06" w:rsidP="00AF42B5">
            <w:pPr>
              <w:pStyle w:val="afb"/>
              <w:rPr>
                <w:szCs w:val="20"/>
              </w:rPr>
            </w:pPr>
            <w:r>
              <w:rPr>
                <w:color w:val="000000"/>
                <w:szCs w:val="20"/>
              </w:rPr>
              <w:t>14,05</w:t>
            </w:r>
          </w:p>
        </w:tc>
        <w:tc>
          <w:tcPr>
            <w:tcW w:w="638" w:type="pct"/>
            <w:vAlign w:val="bottom"/>
          </w:tcPr>
          <w:p w:rsidR="00544D06" w:rsidRPr="006B2A1D" w:rsidRDefault="00544D06" w:rsidP="00AF42B5">
            <w:pPr>
              <w:pStyle w:val="afb"/>
              <w:rPr>
                <w:color w:val="000000"/>
                <w:szCs w:val="20"/>
              </w:rPr>
            </w:pPr>
            <w:r w:rsidRPr="006B2A1D">
              <w:rPr>
                <w:color w:val="000000"/>
                <w:szCs w:val="20"/>
              </w:rPr>
              <w:t>69,79</w:t>
            </w:r>
          </w:p>
        </w:tc>
      </w:tr>
      <w:tr w:rsidR="00544D06" w:rsidRPr="00F7124D" w:rsidTr="00AF42B5">
        <w:tc>
          <w:tcPr>
            <w:tcW w:w="1448" w:type="pct"/>
            <w:shd w:val="clear" w:color="auto" w:fill="auto"/>
            <w:noWrap/>
          </w:tcPr>
          <w:p w:rsidR="00544D06" w:rsidRPr="00F7124D" w:rsidRDefault="00544D06" w:rsidP="00AF42B5">
            <w:pPr>
              <w:pStyle w:val="afb"/>
              <w:rPr>
                <w:szCs w:val="20"/>
              </w:rPr>
            </w:pPr>
            <w:r w:rsidRPr="00F7124D">
              <w:rPr>
                <w:rFonts w:eastAsia="BatangChe"/>
                <w:szCs w:val="20"/>
              </w:rPr>
              <w:t>Котельная с. Амгуэма</w:t>
            </w:r>
          </w:p>
        </w:tc>
        <w:tc>
          <w:tcPr>
            <w:tcW w:w="841" w:type="pct"/>
            <w:shd w:val="clear" w:color="auto" w:fill="auto"/>
            <w:vAlign w:val="center"/>
          </w:tcPr>
          <w:p w:rsidR="00544D06" w:rsidRPr="00F7124D" w:rsidRDefault="00544D06" w:rsidP="00AF42B5">
            <w:pPr>
              <w:pStyle w:val="afb"/>
              <w:rPr>
                <w:szCs w:val="20"/>
              </w:rPr>
            </w:pPr>
            <w:r w:rsidRPr="00F7124D">
              <w:rPr>
                <w:color w:val="000000"/>
                <w:szCs w:val="20"/>
              </w:rPr>
              <w:t>8,223</w:t>
            </w:r>
          </w:p>
        </w:tc>
        <w:tc>
          <w:tcPr>
            <w:tcW w:w="644" w:type="pct"/>
            <w:shd w:val="clear" w:color="auto" w:fill="auto"/>
            <w:vAlign w:val="center"/>
          </w:tcPr>
          <w:p w:rsidR="00544D06" w:rsidRPr="00F7124D" w:rsidRDefault="00544D06" w:rsidP="00AF42B5">
            <w:pPr>
              <w:pStyle w:val="afb"/>
              <w:rPr>
                <w:szCs w:val="20"/>
              </w:rPr>
            </w:pPr>
            <w:r>
              <w:rPr>
                <w:color w:val="000000"/>
                <w:szCs w:val="20"/>
              </w:rPr>
              <w:t>8,163</w:t>
            </w:r>
          </w:p>
        </w:tc>
        <w:tc>
          <w:tcPr>
            <w:tcW w:w="574" w:type="pct"/>
            <w:shd w:val="clear" w:color="auto" w:fill="auto"/>
            <w:noWrap/>
            <w:vAlign w:val="center"/>
          </w:tcPr>
          <w:p w:rsidR="00544D06" w:rsidRPr="000A6949" w:rsidRDefault="00544D06" w:rsidP="00AF42B5">
            <w:pPr>
              <w:pStyle w:val="afb"/>
              <w:rPr>
                <w:szCs w:val="20"/>
                <w:highlight w:val="yellow"/>
              </w:rPr>
            </w:pPr>
            <w:r>
              <w:rPr>
                <w:color w:val="000000"/>
                <w:szCs w:val="20"/>
              </w:rPr>
              <w:t>0,596</w:t>
            </w:r>
          </w:p>
        </w:tc>
        <w:tc>
          <w:tcPr>
            <w:tcW w:w="856" w:type="pct"/>
            <w:vAlign w:val="center"/>
          </w:tcPr>
          <w:p w:rsidR="00544D06" w:rsidRPr="00F7124D" w:rsidRDefault="00544D06" w:rsidP="00AF42B5">
            <w:pPr>
              <w:pStyle w:val="afb"/>
              <w:rPr>
                <w:szCs w:val="20"/>
              </w:rPr>
            </w:pPr>
            <w:r>
              <w:rPr>
                <w:color w:val="000000"/>
                <w:szCs w:val="20"/>
              </w:rPr>
              <w:t>2,051</w:t>
            </w:r>
          </w:p>
        </w:tc>
        <w:tc>
          <w:tcPr>
            <w:tcW w:w="638" w:type="pct"/>
            <w:vAlign w:val="bottom"/>
          </w:tcPr>
          <w:p w:rsidR="00544D06" w:rsidRPr="006B2A1D" w:rsidRDefault="00544D06" w:rsidP="00AF42B5">
            <w:pPr>
              <w:pStyle w:val="afb"/>
              <w:rPr>
                <w:color w:val="000000"/>
                <w:szCs w:val="20"/>
              </w:rPr>
            </w:pPr>
            <w:r w:rsidRPr="006B2A1D">
              <w:rPr>
                <w:color w:val="000000"/>
                <w:szCs w:val="20"/>
              </w:rPr>
              <w:t>5,52</w:t>
            </w:r>
          </w:p>
        </w:tc>
      </w:tr>
      <w:tr w:rsidR="00544D06" w:rsidRPr="00F7124D" w:rsidTr="00AF42B5">
        <w:tc>
          <w:tcPr>
            <w:tcW w:w="1448" w:type="pct"/>
            <w:shd w:val="clear" w:color="auto" w:fill="auto"/>
            <w:noWrap/>
          </w:tcPr>
          <w:p w:rsidR="00544D06" w:rsidRPr="00F7124D" w:rsidRDefault="00544D06" w:rsidP="00AF42B5">
            <w:pPr>
              <w:pStyle w:val="afb"/>
              <w:rPr>
                <w:szCs w:val="20"/>
              </w:rPr>
            </w:pPr>
            <w:r>
              <w:rPr>
                <w:rFonts w:eastAsia="BatangChe"/>
                <w:szCs w:val="20"/>
              </w:rPr>
              <w:t xml:space="preserve">Котельная </w:t>
            </w:r>
            <w:r w:rsidRPr="00F7124D">
              <w:rPr>
                <w:rFonts w:eastAsia="BatangChe"/>
                <w:szCs w:val="20"/>
              </w:rPr>
              <w:t>с. Конергино</w:t>
            </w:r>
          </w:p>
        </w:tc>
        <w:tc>
          <w:tcPr>
            <w:tcW w:w="841" w:type="pct"/>
            <w:shd w:val="clear" w:color="auto" w:fill="auto"/>
            <w:vAlign w:val="center"/>
          </w:tcPr>
          <w:p w:rsidR="00544D06" w:rsidRPr="00F7124D" w:rsidRDefault="00544D06" w:rsidP="00AF42B5">
            <w:pPr>
              <w:pStyle w:val="afb"/>
              <w:rPr>
                <w:szCs w:val="20"/>
              </w:rPr>
            </w:pPr>
            <w:r w:rsidRPr="00F7124D">
              <w:rPr>
                <w:color w:val="000000"/>
                <w:szCs w:val="20"/>
              </w:rPr>
              <w:t>3,277</w:t>
            </w:r>
          </w:p>
        </w:tc>
        <w:tc>
          <w:tcPr>
            <w:tcW w:w="644" w:type="pct"/>
            <w:shd w:val="clear" w:color="auto" w:fill="auto"/>
            <w:vAlign w:val="center"/>
          </w:tcPr>
          <w:p w:rsidR="00544D06" w:rsidRPr="00F7124D" w:rsidRDefault="00544D06" w:rsidP="00AF42B5">
            <w:pPr>
              <w:pStyle w:val="afb"/>
              <w:rPr>
                <w:szCs w:val="20"/>
              </w:rPr>
            </w:pPr>
            <w:r>
              <w:rPr>
                <w:color w:val="000000"/>
                <w:szCs w:val="20"/>
              </w:rPr>
              <w:t>3,258</w:t>
            </w:r>
          </w:p>
        </w:tc>
        <w:tc>
          <w:tcPr>
            <w:tcW w:w="574" w:type="pct"/>
            <w:shd w:val="clear" w:color="auto" w:fill="auto"/>
            <w:noWrap/>
            <w:vAlign w:val="center"/>
          </w:tcPr>
          <w:p w:rsidR="00544D06" w:rsidRPr="000A6949" w:rsidRDefault="00544D06" w:rsidP="00AF42B5">
            <w:pPr>
              <w:pStyle w:val="afb"/>
              <w:rPr>
                <w:szCs w:val="20"/>
                <w:highlight w:val="yellow"/>
              </w:rPr>
            </w:pPr>
            <w:r>
              <w:rPr>
                <w:color w:val="000000"/>
                <w:szCs w:val="20"/>
              </w:rPr>
              <w:t>0,204</w:t>
            </w:r>
          </w:p>
        </w:tc>
        <w:tc>
          <w:tcPr>
            <w:tcW w:w="856" w:type="pct"/>
            <w:vAlign w:val="center"/>
          </w:tcPr>
          <w:p w:rsidR="00544D06" w:rsidRPr="00F7124D" w:rsidRDefault="00544D06" w:rsidP="00AF42B5">
            <w:pPr>
              <w:pStyle w:val="afb"/>
              <w:rPr>
                <w:szCs w:val="20"/>
              </w:rPr>
            </w:pPr>
            <w:r>
              <w:rPr>
                <w:color w:val="000000"/>
                <w:szCs w:val="20"/>
              </w:rPr>
              <w:t>1,02</w:t>
            </w:r>
          </w:p>
        </w:tc>
        <w:tc>
          <w:tcPr>
            <w:tcW w:w="638" w:type="pct"/>
            <w:vAlign w:val="bottom"/>
          </w:tcPr>
          <w:p w:rsidR="00544D06" w:rsidRPr="006B2A1D" w:rsidRDefault="00544D06" w:rsidP="00AF42B5">
            <w:pPr>
              <w:pStyle w:val="afb"/>
              <w:rPr>
                <w:color w:val="000000"/>
                <w:szCs w:val="20"/>
              </w:rPr>
            </w:pPr>
            <w:r w:rsidRPr="006B2A1D">
              <w:rPr>
                <w:color w:val="000000"/>
                <w:szCs w:val="20"/>
              </w:rPr>
              <w:t>2,03</w:t>
            </w:r>
          </w:p>
        </w:tc>
      </w:tr>
      <w:tr w:rsidR="00544D06" w:rsidRPr="00F7124D" w:rsidTr="00AF42B5">
        <w:tc>
          <w:tcPr>
            <w:tcW w:w="1448" w:type="pct"/>
            <w:shd w:val="clear" w:color="auto" w:fill="auto"/>
            <w:noWrap/>
          </w:tcPr>
          <w:p w:rsidR="00544D06" w:rsidRPr="00F7124D" w:rsidRDefault="00544D06" w:rsidP="00AF42B5">
            <w:pPr>
              <w:pStyle w:val="afb"/>
              <w:rPr>
                <w:szCs w:val="20"/>
              </w:rPr>
            </w:pPr>
            <w:r w:rsidRPr="00F7124D">
              <w:rPr>
                <w:rFonts w:eastAsia="BatangChe"/>
                <w:szCs w:val="20"/>
              </w:rPr>
              <w:t>Котельная с. Уэлькаль</w:t>
            </w:r>
          </w:p>
        </w:tc>
        <w:tc>
          <w:tcPr>
            <w:tcW w:w="841" w:type="pct"/>
            <w:shd w:val="clear" w:color="auto" w:fill="auto"/>
            <w:vAlign w:val="center"/>
          </w:tcPr>
          <w:p w:rsidR="00544D06" w:rsidRPr="00F7124D" w:rsidRDefault="00544D06" w:rsidP="00AF42B5">
            <w:pPr>
              <w:pStyle w:val="afb"/>
              <w:rPr>
                <w:szCs w:val="20"/>
              </w:rPr>
            </w:pPr>
            <w:r w:rsidRPr="00F7124D">
              <w:rPr>
                <w:color w:val="000000"/>
                <w:szCs w:val="20"/>
              </w:rPr>
              <w:t>3,122</w:t>
            </w:r>
          </w:p>
        </w:tc>
        <w:tc>
          <w:tcPr>
            <w:tcW w:w="644" w:type="pct"/>
            <w:shd w:val="clear" w:color="auto" w:fill="auto"/>
            <w:vAlign w:val="center"/>
          </w:tcPr>
          <w:p w:rsidR="00544D06" w:rsidRPr="00F7124D" w:rsidRDefault="00544D06" w:rsidP="00AF42B5">
            <w:pPr>
              <w:pStyle w:val="afb"/>
              <w:rPr>
                <w:szCs w:val="20"/>
              </w:rPr>
            </w:pPr>
            <w:r>
              <w:rPr>
                <w:color w:val="000000"/>
                <w:szCs w:val="20"/>
              </w:rPr>
              <w:t>3,096</w:t>
            </w:r>
          </w:p>
        </w:tc>
        <w:tc>
          <w:tcPr>
            <w:tcW w:w="574" w:type="pct"/>
            <w:shd w:val="clear" w:color="auto" w:fill="auto"/>
            <w:noWrap/>
            <w:vAlign w:val="center"/>
          </w:tcPr>
          <w:p w:rsidR="00544D06" w:rsidRPr="000A6949" w:rsidRDefault="00544D06" w:rsidP="00AF42B5">
            <w:pPr>
              <w:pStyle w:val="afb"/>
              <w:rPr>
                <w:szCs w:val="20"/>
                <w:highlight w:val="yellow"/>
              </w:rPr>
            </w:pPr>
            <w:r>
              <w:rPr>
                <w:color w:val="000000"/>
                <w:szCs w:val="20"/>
              </w:rPr>
              <w:t>0,208</w:t>
            </w:r>
          </w:p>
        </w:tc>
        <w:tc>
          <w:tcPr>
            <w:tcW w:w="856" w:type="pct"/>
            <w:vAlign w:val="center"/>
          </w:tcPr>
          <w:p w:rsidR="00544D06" w:rsidRPr="00F7124D" w:rsidRDefault="00544D06" w:rsidP="00AF42B5">
            <w:pPr>
              <w:pStyle w:val="afb"/>
              <w:rPr>
                <w:szCs w:val="20"/>
              </w:rPr>
            </w:pPr>
            <w:r>
              <w:rPr>
                <w:color w:val="000000"/>
                <w:szCs w:val="20"/>
              </w:rPr>
              <w:t>0,652</w:t>
            </w:r>
          </w:p>
        </w:tc>
        <w:tc>
          <w:tcPr>
            <w:tcW w:w="638" w:type="pct"/>
            <w:vAlign w:val="bottom"/>
          </w:tcPr>
          <w:p w:rsidR="00544D06" w:rsidRPr="006B2A1D" w:rsidRDefault="00544D06" w:rsidP="00AF42B5">
            <w:pPr>
              <w:pStyle w:val="afb"/>
              <w:rPr>
                <w:color w:val="000000"/>
                <w:szCs w:val="20"/>
              </w:rPr>
            </w:pPr>
            <w:r w:rsidRPr="006B2A1D">
              <w:rPr>
                <w:color w:val="000000"/>
                <w:szCs w:val="20"/>
              </w:rPr>
              <w:t>2,24</w:t>
            </w:r>
          </w:p>
        </w:tc>
      </w:tr>
      <w:tr w:rsidR="00544D06" w:rsidRPr="00F7124D" w:rsidTr="00AF42B5">
        <w:tc>
          <w:tcPr>
            <w:tcW w:w="1448" w:type="pct"/>
            <w:shd w:val="clear" w:color="auto" w:fill="auto"/>
            <w:noWrap/>
          </w:tcPr>
          <w:p w:rsidR="00544D06" w:rsidRPr="00F7124D" w:rsidRDefault="00544D06" w:rsidP="00544D06">
            <w:pPr>
              <w:pStyle w:val="afb"/>
              <w:rPr>
                <w:szCs w:val="20"/>
              </w:rPr>
            </w:pPr>
            <w:r w:rsidRPr="00F7124D">
              <w:rPr>
                <w:rFonts w:eastAsia="BatangChe"/>
                <w:szCs w:val="20"/>
              </w:rPr>
              <w:t>Котельная п. Мыс</w:t>
            </w:r>
            <w:r>
              <w:rPr>
                <w:rFonts w:eastAsia="BatangChe"/>
                <w:szCs w:val="20"/>
              </w:rPr>
              <w:t xml:space="preserve"> </w:t>
            </w:r>
            <w:r w:rsidRPr="00F7124D">
              <w:rPr>
                <w:rFonts w:eastAsia="BatangChe"/>
                <w:szCs w:val="20"/>
              </w:rPr>
              <w:t>Шмидта</w:t>
            </w:r>
            <w:r>
              <w:rPr>
                <w:rFonts w:eastAsia="BatangChe"/>
                <w:szCs w:val="20"/>
              </w:rPr>
              <w:t>*</w:t>
            </w:r>
          </w:p>
        </w:tc>
        <w:tc>
          <w:tcPr>
            <w:tcW w:w="841" w:type="pct"/>
            <w:shd w:val="clear" w:color="auto" w:fill="auto"/>
            <w:vAlign w:val="center"/>
          </w:tcPr>
          <w:p w:rsidR="00544D06" w:rsidRPr="00F7124D" w:rsidRDefault="00544D06" w:rsidP="00AF42B5">
            <w:pPr>
              <w:pStyle w:val="afb"/>
              <w:rPr>
                <w:szCs w:val="20"/>
              </w:rPr>
            </w:pPr>
            <w:r w:rsidRPr="00F7124D">
              <w:rPr>
                <w:color w:val="000000"/>
                <w:szCs w:val="20"/>
              </w:rPr>
              <w:t>0,43</w:t>
            </w:r>
          </w:p>
        </w:tc>
        <w:tc>
          <w:tcPr>
            <w:tcW w:w="644" w:type="pct"/>
            <w:shd w:val="clear" w:color="auto" w:fill="auto"/>
            <w:vAlign w:val="center"/>
          </w:tcPr>
          <w:p w:rsidR="00544D06" w:rsidRPr="00F7124D" w:rsidRDefault="00544D06" w:rsidP="00AF42B5">
            <w:pPr>
              <w:pStyle w:val="afb"/>
              <w:rPr>
                <w:szCs w:val="20"/>
              </w:rPr>
            </w:pPr>
            <w:r w:rsidRPr="00F7124D">
              <w:rPr>
                <w:color w:val="000000"/>
                <w:szCs w:val="20"/>
              </w:rPr>
              <w:t>0,43</w:t>
            </w:r>
          </w:p>
        </w:tc>
        <w:tc>
          <w:tcPr>
            <w:tcW w:w="574" w:type="pct"/>
            <w:shd w:val="clear" w:color="auto" w:fill="auto"/>
            <w:noWrap/>
            <w:vAlign w:val="center"/>
          </w:tcPr>
          <w:p w:rsidR="00544D06" w:rsidRPr="000A6949" w:rsidRDefault="00544D06" w:rsidP="00AF42B5">
            <w:pPr>
              <w:pStyle w:val="afb"/>
              <w:rPr>
                <w:szCs w:val="20"/>
                <w:highlight w:val="yellow"/>
              </w:rPr>
            </w:pPr>
            <w:r>
              <w:rPr>
                <w:color w:val="000000"/>
                <w:szCs w:val="20"/>
              </w:rPr>
              <w:t>0</w:t>
            </w:r>
          </w:p>
        </w:tc>
        <w:tc>
          <w:tcPr>
            <w:tcW w:w="856" w:type="pct"/>
            <w:vAlign w:val="center"/>
          </w:tcPr>
          <w:p w:rsidR="00544D06" w:rsidRPr="00F7124D" w:rsidRDefault="00544D06" w:rsidP="00AF42B5">
            <w:pPr>
              <w:pStyle w:val="afb"/>
              <w:rPr>
                <w:szCs w:val="20"/>
              </w:rPr>
            </w:pPr>
            <w:r>
              <w:rPr>
                <w:color w:val="000000"/>
                <w:szCs w:val="20"/>
              </w:rPr>
              <w:t>0</w:t>
            </w:r>
          </w:p>
        </w:tc>
        <w:tc>
          <w:tcPr>
            <w:tcW w:w="638" w:type="pct"/>
            <w:vAlign w:val="bottom"/>
          </w:tcPr>
          <w:p w:rsidR="00544D06" w:rsidRPr="006B2A1D" w:rsidRDefault="00544D06" w:rsidP="00AF42B5">
            <w:pPr>
              <w:pStyle w:val="afb"/>
              <w:rPr>
                <w:color w:val="000000"/>
                <w:szCs w:val="20"/>
              </w:rPr>
            </w:pPr>
            <w:r w:rsidRPr="00F7124D">
              <w:rPr>
                <w:color w:val="000000"/>
                <w:szCs w:val="20"/>
              </w:rPr>
              <w:t>0,43</w:t>
            </w:r>
          </w:p>
        </w:tc>
      </w:tr>
      <w:tr w:rsidR="00544D06" w:rsidRPr="00F7124D" w:rsidTr="00AF42B5">
        <w:tc>
          <w:tcPr>
            <w:tcW w:w="1448" w:type="pct"/>
            <w:shd w:val="clear" w:color="auto" w:fill="auto"/>
            <w:noWrap/>
          </w:tcPr>
          <w:p w:rsidR="00544D06" w:rsidRPr="00F7124D" w:rsidRDefault="00544D06" w:rsidP="00AF42B5">
            <w:pPr>
              <w:pStyle w:val="afb"/>
              <w:rPr>
                <w:szCs w:val="20"/>
              </w:rPr>
            </w:pPr>
            <w:r w:rsidRPr="00F7124D">
              <w:rPr>
                <w:rFonts w:eastAsia="BatangChe"/>
                <w:szCs w:val="20"/>
              </w:rPr>
              <w:t>Котельная с. Рыркайпий</w:t>
            </w:r>
          </w:p>
        </w:tc>
        <w:tc>
          <w:tcPr>
            <w:tcW w:w="841" w:type="pct"/>
            <w:shd w:val="clear" w:color="auto" w:fill="auto"/>
            <w:vAlign w:val="center"/>
          </w:tcPr>
          <w:p w:rsidR="00544D06" w:rsidRPr="00F7124D" w:rsidRDefault="00544D06" w:rsidP="00AF42B5">
            <w:pPr>
              <w:pStyle w:val="afb"/>
              <w:rPr>
                <w:szCs w:val="20"/>
              </w:rPr>
            </w:pPr>
            <w:r w:rsidRPr="00F7124D">
              <w:rPr>
                <w:color w:val="000000"/>
                <w:szCs w:val="20"/>
              </w:rPr>
              <w:t>4,576</w:t>
            </w:r>
          </w:p>
        </w:tc>
        <w:tc>
          <w:tcPr>
            <w:tcW w:w="644" w:type="pct"/>
            <w:shd w:val="clear" w:color="auto" w:fill="auto"/>
            <w:vAlign w:val="center"/>
          </w:tcPr>
          <w:p w:rsidR="00544D06" w:rsidRPr="00F7124D" w:rsidRDefault="00544D06" w:rsidP="00AF42B5">
            <w:pPr>
              <w:pStyle w:val="afb"/>
              <w:rPr>
                <w:szCs w:val="20"/>
              </w:rPr>
            </w:pPr>
            <w:r>
              <w:rPr>
                <w:color w:val="000000"/>
                <w:szCs w:val="20"/>
              </w:rPr>
              <w:t>4,454</w:t>
            </w:r>
          </w:p>
        </w:tc>
        <w:tc>
          <w:tcPr>
            <w:tcW w:w="574" w:type="pct"/>
            <w:shd w:val="clear" w:color="auto" w:fill="auto"/>
            <w:noWrap/>
            <w:vAlign w:val="center"/>
          </w:tcPr>
          <w:p w:rsidR="00544D06" w:rsidRPr="000A6949" w:rsidRDefault="00544D06" w:rsidP="00AF42B5">
            <w:pPr>
              <w:pStyle w:val="afb"/>
              <w:rPr>
                <w:szCs w:val="20"/>
                <w:highlight w:val="yellow"/>
              </w:rPr>
            </w:pPr>
            <w:r>
              <w:rPr>
                <w:color w:val="000000"/>
                <w:szCs w:val="20"/>
              </w:rPr>
              <w:t>0,363</w:t>
            </w:r>
          </w:p>
        </w:tc>
        <w:tc>
          <w:tcPr>
            <w:tcW w:w="856" w:type="pct"/>
            <w:vAlign w:val="center"/>
          </w:tcPr>
          <w:p w:rsidR="00544D06" w:rsidRPr="00F7124D" w:rsidRDefault="00544D06" w:rsidP="00AF42B5">
            <w:pPr>
              <w:pStyle w:val="afb"/>
              <w:rPr>
                <w:szCs w:val="20"/>
              </w:rPr>
            </w:pPr>
            <w:r>
              <w:rPr>
                <w:color w:val="000000"/>
                <w:szCs w:val="20"/>
              </w:rPr>
              <w:t>3,076</w:t>
            </w:r>
          </w:p>
        </w:tc>
        <w:tc>
          <w:tcPr>
            <w:tcW w:w="638" w:type="pct"/>
            <w:vAlign w:val="bottom"/>
          </w:tcPr>
          <w:p w:rsidR="00544D06" w:rsidRPr="006B2A1D" w:rsidRDefault="00544D06" w:rsidP="00AF42B5">
            <w:pPr>
              <w:pStyle w:val="afb"/>
              <w:rPr>
                <w:color w:val="000000"/>
                <w:szCs w:val="20"/>
              </w:rPr>
            </w:pPr>
            <w:r w:rsidRPr="006B2A1D">
              <w:rPr>
                <w:color w:val="000000"/>
                <w:szCs w:val="20"/>
              </w:rPr>
              <w:t>1,01</w:t>
            </w:r>
          </w:p>
        </w:tc>
      </w:tr>
    </w:tbl>
    <w:p w:rsidR="00D37422" w:rsidRPr="0036734D" w:rsidRDefault="00D37422" w:rsidP="00D37422">
      <w:pPr>
        <w:rPr>
          <w:sz w:val="26"/>
          <w:szCs w:val="26"/>
        </w:rPr>
      </w:pPr>
    </w:p>
    <w:p w:rsidR="00D37422" w:rsidRDefault="00544D06" w:rsidP="00D37422">
      <w:pPr>
        <w:rPr>
          <w:i/>
          <w:sz w:val="22"/>
          <w:szCs w:val="26"/>
        </w:rPr>
      </w:pPr>
      <w:r>
        <w:rPr>
          <w:i/>
          <w:sz w:val="22"/>
          <w:szCs w:val="26"/>
        </w:rPr>
        <w:t>* П</w:t>
      </w:r>
      <w:r w:rsidR="00F232A5" w:rsidRPr="00F232A5">
        <w:rPr>
          <w:i/>
          <w:sz w:val="22"/>
          <w:szCs w:val="26"/>
        </w:rPr>
        <w:t>редполагается к расселению к 2029 г.</w:t>
      </w:r>
    </w:p>
    <w:p w:rsidR="00BF3993" w:rsidRPr="00F232A5" w:rsidRDefault="00BF3993" w:rsidP="00D37422">
      <w:pPr>
        <w:rPr>
          <w:i/>
          <w:sz w:val="22"/>
          <w:szCs w:val="26"/>
        </w:rPr>
      </w:pPr>
    </w:p>
    <w:p w:rsidR="00F232A5" w:rsidRPr="00F232A5" w:rsidRDefault="00F232A5" w:rsidP="00F232A5">
      <w:pPr>
        <w:spacing w:line="360" w:lineRule="auto"/>
        <w:ind w:firstLine="708"/>
        <w:jc w:val="both"/>
        <w:rPr>
          <w:sz w:val="26"/>
          <w:szCs w:val="26"/>
        </w:rPr>
      </w:pPr>
      <w:r w:rsidRPr="00F232A5">
        <w:rPr>
          <w:sz w:val="26"/>
          <w:szCs w:val="26"/>
        </w:rPr>
        <w:t xml:space="preserve">Следует отметить, что в таблице 4.1.1 представлены существующие источники тепловой энергии с </w:t>
      </w:r>
      <w:r w:rsidRPr="00544D06">
        <w:rPr>
          <w:sz w:val="26"/>
          <w:szCs w:val="26"/>
        </w:rPr>
        <w:t>текущими значениями установленных мощностей</w:t>
      </w:r>
      <w:r w:rsidRPr="00F232A5">
        <w:rPr>
          <w:sz w:val="26"/>
          <w:szCs w:val="26"/>
        </w:rPr>
        <w:t>. Мероприятия развития систем теплоснабжения, как и балансы перспективной тепловой мощности и тепловой нагрузки в соответствии с данными мероприятиями, приведены в Главе 5 «Мастер план вариантов развития».</w:t>
      </w:r>
    </w:p>
    <w:p w:rsidR="00D37422" w:rsidRPr="0036734D" w:rsidRDefault="00F232A5" w:rsidP="00F232A5">
      <w:pPr>
        <w:spacing w:line="360" w:lineRule="auto"/>
        <w:ind w:firstLine="708"/>
        <w:jc w:val="both"/>
        <w:rPr>
          <w:sz w:val="26"/>
          <w:szCs w:val="26"/>
        </w:rPr>
      </w:pPr>
      <w:r>
        <w:rPr>
          <w:sz w:val="26"/>
          <w:szCs w:val="26"/>
        </w:rPr>
        <w:t>Источники тепловой энергии имеют достаточный резерв тепловой мощности в случае подключения перспективных потребителей, указанных в Главе 2.</w:t>
      </w:r>
    </w:p>
    <w:p w:rsidR="00D37422" w:rsidRPr="0036734D" w:rsidRDefault="00CB3487" w:rsidP="00D37422">
      <w:pPr>
        <w:pStyle w:val="2"/>
        <w:rPr>
          <w:webHidden/>
          <w:sz w:val="26"/>
        </w:rPr>
      </w:pPr>
      <w:bookmarkStart w:id="37" w:name="_Toc151412601"/>
      <w:r>
        <w:rPr>
          <w:sz w:val="26"/>
        </w:rPr>
        <w:lastRenderedPageBreak/>
        <w:t>4</w:t>
      </w:r>
      <w:r w:rsidR="00D37422" w:rsidRPr="0036734D">
        <w:rPr>
          <w:sz w:val="26"/>
        </w:rPr>
        <w:t>.2.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w:t>
      </w:r>
      <w:bookmarkEnd w:id="37"/>
    </w:p>
    <w:p w:rsidR="00F232A5" w:rsidRPr="00F232A5" w:rsidRDefault="00F232A5" w:rsidP="00544D06">
      <w:pPr>
        <w:spacing w:line="360" w:lineRule="auto"/>
        <w:ind w:firstLine="708"/>
        <w:jc w:val="both"/>
        <w:rPr>
          <w:sz w:val="26"/>
          <w:szCs w:val="26"/>
        </w:rPr>
      </w:pPr>
      <w:r w:rsidRPr="00F232A5">
        <w:rPr>
          <w:sz w:val="26"/>
          <w:szCs w:val="26"/>
        </w:rPr>
        <w:t>Существующий гидравлический режим систем теплоснабжения в полной мере обеспечивает тепловой энергией потребителей. Для расчета гидравлического режима создана электронная модель систем теплоснабжения г</w:t>
      </w:r>
      <w:r>
        <w:rPr>
          <w:sz w:val="26"/>
          <w:szCs w:val="26"/>
        </w:rPr>
        <w:t>.о.</w:t>
      </w:r>
      <w:r w:rsidR="00544D06">
        <w:rPr>
          <w:sz w:val="26"/>
          <w:szCs w:val="26"/>
        </w:rPr>
        <w:t xml:space="preserve"> </w:t>
      </w:r>
      <w:r>
        <w:rPr>
          <w:sz w:val="26"/>
          <w:szCs w:val="26"/>
        </w:rPr>
        <w:t>Эгвекинот</w:t>
      </w:r>
      <w:r w:rsidRPr="00F232A5">
        <w:rPr>
          <w:sz w:val="26"/>
          <w:szCs w:val="26"/>
        </w:rPr>
        <w:t xml:space="preserve"> на основе программно-расчетного комплекса </w:t>
      </w:r>
      <w:r w:rsidRPr="00F232A5">
        <w:rPr>
          <w:sz w:val="26"/>
          <w:szCs w:val="26"/>
          <w:lang w:val="en-US"/>
        </w:rPr>
        <w:t>Zulu</w:t>
      </w:r>
      <w:r w:rsidRPr="00F232A5">
        <w:rPr>
          <w:sz w:val="26"/>
          <w:szCs w:val="26"/>
        </w:rPr>
        <w:t xml:space="preserve"> </w:t>
      </w:r>
      <w:r w:rsidRPr="00F232A5">
        <w:rPr>
          <w:sz w:val="26"/>
          <w:szCs w:val="26"/>
          <w:lang w:val="en-US"/>
        </w:rPr>
        <w:t>Thermo</w:t>
      </w:r>
      <w:r w:rsidRPr="00F232A5">
        <w:rPr>
          <w:sz w:val="26"/>
          <w:szCs w:val="26"/>
        </w:rPr>
        <w:t xml:space="preserve"> </w:t>
      </w:r>
      <w:r w:rsidR="00544D06">
        <w:rPr>
          <w:sz w:val="26"/>
          <w:szCs w:val="26"/>
        </w:rPr>
        <w:t>2021</w:t>
      </w:r>
      <w:r w:rsidRPr="00F232A5">
        <w:rPr>
          <w:sz w:val="26"/>
          <w:szCs w:val="26"/>
        </w:rPr>
        <w:t>.</w:t>
      </w:r>
    </w:p>
    <w:p w:rsidR="00F232A5" w:rsidRPr="00F232A5" w:rsidRDefault="00F232A5" w:rsidP="00544D06">
      <w:pPr>
        <w:pStyle w:val="af6"/>
        <w:spacing w:line="360" w:lineRule="auto"/>
        <w:ind w:firstLine="708"/>
        <w:jc w:val="both"/>
        <w:rPr>
          <w:sz w:val="26"/>
          <w:szCs w:val="26"/>
        </w:rPr>
      </w:pPr>
      <w:r w:rsidRPr="00F232A5">
        <w:rPr>
          <w:sz w:val="26"/>
          <w:szCs w:val="26"/>
        </w:rPr>
        <w:t>Гидравлический расчет предусматривает выполнение расчета системы централизованного теплоснабжения с потребителями, подключенными к тепловой сети по различным схемам.</w:t>
      </w:r>
    </w:p>
    <w:p w:rsidR="00F232A5" w:rsidRPr="00F232A5" w:rsidRDefault="00F232A5" w:rsidP="00544D06">
      <w:pPr>
        <w:pStyle w:val="af6"/>
        <w:spacing w:line="360" w:lineRule="auto"/>
        <w:ind w:firstLine="708"/>
        <w:jc w:val="both"/>
        <w:rPr>
          <w:sz w:val="26"/>
          <w:szCs w:val="26"/>
        </w:rPr>
      </w:pPr>
      <w:r w:rsidRPr="00F232A5">
        <w:rPr>
          <w:sz w:val="26"/>
          <w:szCs w:val="26"/>
        </w:rPr>
        <w:t>Целью расчета является определение фактических расходов теплоносителя на участках тепловой сети и у потребителей, а также количества тепловой энергии, получаемой потребителем при заданной температуре воды в подающем трубопроводе и располагаемом напоре на источнике.</w:t>
      </w:r>
    </w:p>
    <w:p w:rsidR="00F232A5" w:rsidRPr="00F232A5" w:rsidRDefault="00F232A5" w:rsidP="00544D06">
      <w:pPr>
        <w:pStyle w:val="af6"/>
        <w:spacing w:line="360" w:lineRule="auto"/>
        <w:ind w:firstLine="708"/>
        <w:jc w:val="both"/>
        <w:rPr>
          <w:sz w:val="26"/>
          <w:szCs w:val="26"/>
        </w:rPr>
      </w:pPr>
      <w:r w:rsidRPr="00F232A5">
        <w:rPr>
          <w:sz w:val="26"/>
          <w:szCs w:val="26"/>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режимы работы, а также прогнозировать изменение температуры внутреннего воздуха у потребителей.</w:t>
      </w:r>
    </w:p>
    <w:p w:rsidR="00F232A5" w:rsidRPr="00F232A5" w:rsidRDefault="00F232A5" w:rsidP="00544D06">
      <w:pPr>
        <w:pStyle w:val="af6"/>
        <w:spacing w:line="360" w:lineRule="auto"/>
        <w:ind w:firstLine="708"/>
        <w:jc w:val="both"/>
        <w:rPr>
          <w:sz w:val="26"/>
          <w:szCs w:val="26"/>
        </w:rPr>
      </w:pPr>
      <w:r w:rsidRPr="00F232A5">
        <w:rPr>
          <w:sz w:val="26"/>
          <w:szCs w:val="26"/>
        </w:rPr>
        <w:t>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В качестве теплоносителя используется вода.</w:t>
      </w:r>
    </w:p>
    <w:p w:rsidR="00F232A5" w:rsidRPr="00F232A5" w:rsidRDefault="00F232A5" w:rsidP="00544D06">
      <w:pPr>
        <w:pStyle w:val="af6"/>
        <w:spacing w:line="360" w:lineRule="auto"/>
        <w:ind w:firstLine="708"/>
        <w:jc w:val="both"/>
        <w:rPr>
          <w:sz w:val="26"/>
          <w:szCs w:val="26"/>
        </w:rPr>
      </w:pPr>
      <w:r w:rsidRPr="00F232A5">
        <w:rPr>
          <w:sz w:val="26"/>
          <w:szCs w:val="26"/>
        </w:rPr>
        <w:t>Гидравлический расчёт тепловых сетей проводится с учётом:</w:t>
      </w:r>
    </w:p>
    <w:p w:rsidR="00F232A5" w:rsidRPr="00F232A5" w:rsidRDefault="00F232A5" w:rsidP="00F232A5">
      <w:pPr>
        <w:pStyle w:val="af6"/>
        <w:spacing w:line="360" w:lineRule="auto"/>
        <w:ind w:left="851"/>
        <w:jc w:val="both"/>
        <w:rPr>
          <w:sz w:val="26"/>
          <w:szCs w:val="26"/>
        </w:rPr>
      </w:pPr>
      <w:r w:rsidRPr="00F232A5">
        <w:rPr>
          <w:sz w:val="26"/>
          <w:szCs w:val="26"/>
        </w:rPr>
        <w:t>- утечек из тепловой сети и систем теплопотребления;</w:t>
      </w:r>
    </w:p>
    <w:p w:rsidR="00F232A5" w:rsidRPr="00F232A5" w:rsidRDefault="00F232A5" w:rsidP="00F232A5">
      <w:pPr>
        <w:pStyle w:val="af6"/>
        <w:spacing w:line="360" w:lineRule="auto"/>
        <w:ind w:left="851"/>
        <w:jc w:val="both"/>
        <w:rPr>
          <w:sz w:val="26"/>
          <w:szCs w:val="26"/>
        </w:rPr>
      </w:pPr>
      <w:r w:rsidRPr="00F232A5">
        <w:rPr>
          <w:sz w:val="26"/>
          <w:szCs w:val="26"/>
        </w:rPr>
        <w:t>- фактически установленного оборудования на абонентских вводах и тепловых сетях.</w:t>
      </w:r>
    </w:p>
    <w:p w:rsidR="00F232A5" w:rsidRPr="00F232A5" w:rsidRDefault="00F232A5" w:rsidP="00F232A5">
      <w:pPr>
        <w:pStyle w:val="af6"/>
        <w:spacing w:line="360" w:lineRule="auto"/>
        <w:ind w:firstLine="720"/>
        <w:jc w:val="both"/>
        <w:rPr>
          <w:sz w:val="26"/>
          <w:szCs w:val="26"/>
        </w:rPr>
      </w:pPr>
      <w:r w:rsidRPr="00F232A5">
        <w:rPr>
          <w:sz w:val="26"/>
          <w:szCs w:val="26"/>
        </w:rPr>
        <w:t xml:space="preserve">Гидравлический расчет позволяет рассчитать любую аварию на трубопроводах тепловой сети и источнике теплоснабжения. В результате расчета определяются расходы и потери напора в трубопроводах, напоры в узлах сети, в том числе располагаемые напоры у потребителей, расходы и температуры воды на входе и выходе в каждую систему теплопотребления. При работе нескольких источников на одну сеть определено </w:t>
      </w:r>
      <w:r w:rsidRPr="00F232A5">
        <w:rPr>
          <w:sz w:val="26"/>
          <w:szCs w:val="26"/>
        </w:rPr>
        <w:lastRenderedPageBreak/>
        <w:t>распределение воды и тепловой энергии между источниками. Рассчитывается баланс по воде и отпущенной тепловой энергии между источником и потребителями.</w:t>
      </w:r>
    </w:p>
    <w:p w:rsidR="00D37422" w:rsidRPr="0036734D" w:rsidRDefault="00F232A5" w:rsidP="00D37422">
      <w:pPr>
        <w:spacing w:line="360" w:lineRule="auto"/>
        <w:ind w:firstLine="708"/>
        <w:jc w:val="both"/>
        <w:rPr>
          <w:sz w:val="26"/>
          <w:szCs w:val="26"/>
        </w:rPr>
      </w:pPr>
      <w:r w:rsidRPr="0036734D">
        <w:rPr>
          <w:noProof/>
          <w:sz w:val="26"/>
          <w:szCs w:val="26"/>
        </w:rPr>
        <w:drawing>
          <wp:anchor distT="0" distB="0" distL="114300" distR="114300" simplePos="0" relativeHeight="251722752" behindDoc="0" locked="0" layoutInCell="1" allowOverlap="1" wp14:anchorId="28D952E5" wp14:editId="344DDC9B">
            <wp:simplePos x="0" y="0"/>
            <wp:positionH relativeFrom="column">
              <wp:posOffset>-205740</wp:posOffset>
            </wp:positionH>
            <wp:positionV relativeFrom="paragraph">
              <wp:posOffset>636727</wp:posOffset>
            </wp:positionV>
            <wp:extent cx="6676390" cy="2476500"/>
            <wp:effectExtent l="0" t="0" r="0" b="0"/>
            <wp:wrapThrough wrapText="bothSides">
              <wp:wrapPolygon edited="0">
                <wp:start x="0" y="0"/>
                <wp:lineTo x="0" y="21434"/>
                <wp:lineTo x="21510" y="21434"/>
                <wp:lineTo x="21510"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граф.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76390" cy="2476500"/>
                    </a:xfrm>
                    <a:prstGeom prst="rect">
                      <a:avLst/>
                    </a:prstGeom>
                  </pic:spPr>
                </pic:pic>
              </a:graphicData>
            </a:graphic>
            <wp14:sizeRelH relativeFrom="margin">
              <wp14:pctWidth>0</wp14:pctWidth>
            </wp14:sizeRelH>
            <wp14:sizeRelV relativeFrom="margin">
              <wp14:pctHeight>0</wp14:pctHeight>
            </wp14:sizeRelV>
          </wp:anchor>
        </w:drawing>
      </w:r>
      <w:r w:rsidR="00D37422" w:rsidRPr="0036734D">
        <w:rPr>
          <w:sz w:val="26"/>
          <w:szCs w:val="26"/>
        </w:rPr>
        <w:t xml:space="preserve">На </w:t>
      </w:r>
      <w:r w:rsidRPr="0036734D">
        <w:rPr>
          <w:sz w:val="26"/>
          <w:szCs w:val="26"/>
        </w:rPr>
        <w:t>рисунках 5.2.1</w:t>
      </w:r>
      <w:r w:rsidR="00D37422" w:rsidRPr="0036734D">
        <w:rPr>
          <w:sz w:val="26"/>
          <w:szCs w:val="26"/>
        </w:rPr>
        <w:t xml:space="preserve">-5.2.2 представлены гидравлические расчеты по выводам ЭГРЭС-п. Эгвекинот и ЭГРЭС-п. Озерный </w:t>
      </w:r>
      <w:r>
        <w:rPr>
          <w:sz w:val="26"/>
          <w:szCs w:val="26"/>
        </w:rPr>
        <w:t>по существующему состоянию.</w:t>
      </w:r>
    </w:p>
    <w:p w:rsidR="00D37422" w:rsidRPr="00F232A5" w:rsidRDefault="00D37422" w:rsidP="00D37422">
      <w:pPr>
        <w:spacing w:line="360" w:lineRule="auto"/>
        <w:ind w:firstLine="708"/>
        <w:jc w:val="both"/>
        <w:rPr>
          <w:b/>
          <w:sz w:val="26"/>
          <w:szCs w:val="26"/>
        </w:rPr>
      </w:pPr>
      <w:r w:rsidRPr="00F232A5">
        <w:rPr>
          <w:b/>
          <w:sz w:val="26"/>
          <w:szCs w:val="26"/>
        </w:rPr>
        <w:t xml:space="preserve">Рисунок 5.2.1 </w:t>
      </w:r>
      <w:r w:rsidR="00544D06">
        <w:rPr>
          <w:b/>
          <w:sz w:val="26"/>
          <w:szCs w:val="26"/>
        </w:rPr>
        <w:t>–</w:t>
      </w:r>
      <w:r w:rsidRPr="00F232A5">
        <w:rPr>
          <w:b/>
          <w:sz w:val="26"/>
          <w:szCs w:val="26"/>
        </w:rPr>
        <w:t xml:space="preserve"> </w:t>
      </w:r>
      <w:r w:rsidR="00544D06">
        <w:rPr>
          <w:b/>
          <w:sz w:val="26"/>
          <w:szCs w:val="26"/>
        </w:rPr>
        <w:t>Г</w:t>
      </w:r>
      <w:r w:rsidRPr="00F232A5">
        <w:rPr>
          <w:b/>
          <w:sz w:val="26"/>
          <w:szCs w:val="26"/>
        </w:rPr>
        <w:t>идравлический расчет по выводу ЭГРЭС-п. Эгвекинот</w:t>
      </w:r>
    </w:p>
    <w:p w:rsidR="00D37422" w:rsidRPr="0036734D" w:rsidRDefault="00D37422" w:rsidP="00D37422">
      <w:pPr>
        <w:rPr>
          <w:sz w:val="26"/>
          <w:szCs w:val="26"/>
        </w:rPr>
      </w:pPr>
    </w:p>
    <w:p w:rsidR="00D37422" w:rsidRPr="0036734D" w:rsidRDefault="00D37422" w:rsidP="00D37422">
      <w:pPr>
        <w:rPr>
          <w:sz w:val="26"/>
          <w:szCs w:val="26"/>
        </w:rPr>
      </w:pPr>
    </w:p>
    <w:p w:rsidR="00D37422" w:rsidRPr="0036734D" w:rsidRDefault="00D37422" w:rsidP="00D37422">
      <w:pPr>
        <w:rPr>
          <w:sz w:val="26"/>
          <w:szCs w:val="26"/>
        </w:rPr>
      </w:pPr>
    </w:p>
    <w:p w:rsidR="00D37422" w:rsidRPr="0036734D" w:rsidRDefault="00D37422" w:rsidP="00D37422">
      <w:pPr>
        <w:rPr>
          <w:sz w:val="26"/>
          <w:szCs w:val="26"/>
        </w:rPr>
      </w:pPr>
    </w:p>
    <w:p w:rsidR="00D37422" w:rsidRPr="0036734D" w:rsidRDefault="00D37422" w:rsidP="00D37422">
      <w:pPr>
        <w:rPr>
          <w:sz w:val="26"/>
          <w:szCs w:val="26"/>
        </w:rPr>
      </w:pPr>
      <w:r w:rsidRPr="0036734D">
        <w:rPr>
          <w:noProof/>
          <w:sz w:val="26"/>
          <w:szCs w:val="26"/>
        </w:rPr>
        <w:drawing>
          <wp:inline distT="0" distB="0" distL="0" distR="0" wp14:anchorId="2A14EFBD" wp14:editId="003DFFCE">
            <wp:extent cx="6299835" cy="3251200"/>
            <wp:effectExtent l="0" t="0" r="571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 граф.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835" cy="3251200"/>
                    </a:xfrm>
                    <a:prstGeom prst="rect">
                      <a:avLst/>
                    </a:prstGeom>
                  </pic:spPr>
                </pic:pic>
              </a:graphicData>
            </a:graphic>
          </wp:inline>
        </w:drawing>
      </w:r>
    </w:p>
    <w:p w:rsidR="00D37422" w:rsidRPr="0036734D" w:rsidRDefault="00D37422" w:rsidP="00D37422">
      <w:pPr>
        <w:rPr>
          <w:sz w:val="26"/>
          <w:szCs w:val="26"/>
        </w:rPr>
      </w:pPr>
    </w:p>
    <w:p w:rsidR="00D37422" w:rsidRPr="00F232A5" w:rsidRDefault="00D37422" w:rsidP="00D37422">
      <w:pPr>
        <w:spacing w:line="360" w:lineRule="auto"/>
        <w:ind w:firstLine="708"/>
        <w:jc w:val="both"/>
        <w:rPr>
          <w:b/>
          <w:sz w:val="26"/>
          <w:szCs w:val="26"/>
        </w:rPr>
      </w:pPr>
      <w:r w:rsidRPr="00F232A5">
        <w:rPr>
          <w:b/>
          <w:sz w:val="26"/>
          <w:szCs w:val="26"/>
        </w:rPr>
        <w:t xml:space="preserve">Рисунок 5.2.2 </w:t>
      </w:r>
      <w:r w:rsidR="00544D06">
        <w:rPr>
          <w:b/>
          <w:sz w:val="26"/>
          <w:szCs w:val="26"/>
        </w:rPr>
        <w:t>–</w:t>
      </w:r>
      <w:r w:rsidRPr="00F232A5">
        <w:rPr>
          <w:b/>
          <w:sz w:val="26"/>
          <w:szCs w:val="26"/>
        </w:rPr>
        <w:t xml:space="preserve"> </w:t>
      </w:r>
      <w:r w:rsidR="00544D06">
        <w:rPr>
          <w:b/>
          <w:sz w:val="26"/>
          <w:szCs w:val="26"/>
        </w:rPr>
        <w:t>Г</w:t>
      </w:r>
      <w:r w:rsidRPr="00F232A5">
        <w:rPr>
          <w:b/>
          <w:sz w:val="26"/>
          <w:szCs w:val="26"/>
        </w:rPr>
        <w:t>идравлический расчет по выводу ЭГРЭС-п. Озерный</w:t>
      </w:r>
    </w:p>
    <w:p w:rsidR="00D37422" w:rsidRPr="0036734D" w:rsidRDefault="00D37422" w:rsidP="00D37422">
      <w:pPr>
        <w:rPr>
          <w:sz w:val="26"/>
          <w:szCs w:val="26"/>
        </w:rPr>
      </w:pPr>
    </w:p>
    <w:p w:rsidR="00D37422" w:rsidRPr="0036734D" w:rsidRDefault="00D37422" w:rsidP="00D37422">
      <w:pPr>
        <w:spacing w:line="360" w:lineRule="auto"/>
        <w:ind w:firstLine="708"/>
        <w:jc w:val="both"/>
        <w:rPr>
          <w:sz w:val="26"/>
          <w:szCs w:val="26"/>
        </w:rPr>
      </w:pPr>
      <w:r w:rsidRPr="0036734D">
        <w:rPr>
          <w:sz w:val="26"/>
          <w:szCs w:val="26"/>
        </w:rPr>
        <w:t>Все пьезометрические графики возможно получить с помощью разработанной электронной модели системы теплоснабжения</w:t>
      </w:r>
      <w:r w:rsidR="00544D06">
        <w:rPr>
          <w:sz w:val="26"/>
          <w:szCs w:val="26"/>
        </w:rPr>
        <w:t>.</w:t>
      </w:r>
    </w:p>
    <w:p w:rsidR="00D37422" w:rsidRPr="0036734D" w:rsidRDefault="00CB3487" w:rsidP="00D37422">
      <w:pPr>
        <w:pStyle w:val="2"/>
        <w:rPr>
          <w:sz w:val="26"/>
        </w:rPr>
      </w:pPr>
      <w:bookmarkStart w:id="38" w:name="_Toc151412602"/>
      <w:r>
        <w:rPr>
          <w:sz w:val="26"/>
        </w:rPr>
        <w:lastRenderedPageBreak/>
        <w:t>4</w:t>
      </w:r>
      <w:r w:rsidR="00D37422" w:rsidRPr="0036734D">
        <w:rPr>
          <w:sz w:val="26"/>
        </w:rPr>
        <w:t>.3. Выводы о резервах (дефицитах) существующей системы теплоснабжения при обеспечении перспективной тепловой нагрузки потребителей</w:t>
      </w:r>
      <w:bookmarkEnd w:id="38"/>
    </w:p>
    <w:p w:rsidR="00BF3993" w:rsidRDefault="00BF3993" w:rsidP="00BF3993">
      <w:pPr>
        <w:tabs>
          <w:tab w:val="left" w:pos="2760"/>
        </w:tabs>
        <w:spacing w:line="360" w:lineRule="auto"/>
        <w:ind w:firstLine="709"/>
        <w:jc w:val="both"/>
        <w:rPr>
          <w:rFonts w:eastAsia="BatangChe"/>
          <w:sz w:val="26"/>
          <w:szCs w:val="26"/>
        </w:rPr>
      </w:pPr>
      <w:r w:rsidRPr="00BF3993">
        <w:rPr>
          <w:rFonts w:eastAsia="BatangChe"/>
          <w:sz w:val="26"/>
          <w:szCs w:val="26"/>
        </w:rPr>
        <w:t>На всех источниках тепловой энергии при расчетных температурах наружного воздуха будет наблюдаться резерв тепловой мощности. Наиболь</w:t>
      </w:r>
      <w:r w:rsidR="00544D06">
        <w:rPr>
          <w:rFonts w:eastAsia="BatangChe"/>
          <w:sz w:val="26"/>
          <w:szCs w:val="26"/>
        </w:rPr>
        <w:t>шим резервом облает ЭГРЭС 75,86% от располагаемой мощности.</w:t>
      </w:r>
    </w:p>
    <w:p w:rsidR="008E2391" w:rsidRPr="003B37BD" w:rsidRDefault="008E2391" w:rsidP="008E2391">
      <w:pPr>
        <w:spacing w:line="360" w:lineRule="auto"/>
        <w:ind w:firstLine="720"/>
        <w:jc w:val="both"/>
        <w:rPr>
          <w:sz w:val="26"/>
          <w:szCs w:val="26"/>
        </w:rPr>
      </w:pPr>
      <w:r w:rsidRPr="003B37BD">
        <w:rPr>
          <w:sz w:val="26"/>
          <w:szCs w:val="26"/>
        </w:rPr>
        <w:t xml:space="preserve">Сокращение численности жителей пгт. Мыс Шмидта является следствием дискомфортных условий проживания, неразвитой инфраструктурой. К 2029 г. предполагается расселение пгт. Мыс Шмидта </w:t>
      </w:r>
      <w:r w:rsidR="00544D06">
        <w:rPr>
          <w:sz w:val="26"/>
          <w:szCs w:val="26"/>
        </w:rPr>
        <w:t>в с. Рыркайпий, пгт. Эгвекинот.</w:t>
      </w:r>
    </w:p>
    <w:p w:rsidR="00BF3993" w:rsidRDefault="00BF3993" w:rsidP="00D37422">
      <w:pPr>
        <w:spacing w:line="360" w:lineRule="auto"/>
        <w:ind w:firstLine="708"/>
        <w:jc w:val="both"/>
        <w:rPr>
          <w:sz w:val="26"/>
          <w:szCs w:val="26"/>
        </w:rPr>
      </w:pPr>
    </w:p>
    <w:p w:rsidR="00D37422" w:rsidRPr="0036734D" w:rsidRDefault="00D37422" w:rsidP="00D37422">
      <w:pPr>
        <w:pStyle w:val="2"/>
        <w:rPr>
          <w:rFonts w:eastAsia="Calibri"/>
          <w:sz w:val="26"/>
          <w:lang w:eastAsia="zh-CN"/>
        </w:rPr>
      </w:pPr>
      <w:bookmarkStart w:id="39" w:name="_Toc122340378"/>
      <w:bookmarkStart w:id="40" w:name="_Toc151412603"/>
      <w:r w:rsidRPr="0036734D">
        <w:rPr>
          <w:rFonts w:eastAsia="Calibri"/>
          <w:sz w:val="26"/>
          <w:lang w:eastAsia="zh-CN"/>
        </w:rPr>
        <w:t>4.4.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39"/>
      <w:bookmarkEnd w:id="40"/>
    </w:p>
    <w:p w:rsidR="00D721C1" w:rsidRPr="0036734D" w:rsidRDefault="00D721C1">
      <w:pPr>
        <w:rPr>
          <w:sz w:val="26"/>
          <w:szCs w:val="26"/>
        </w:rPr>
      </w:pPr>
    </w:p>
    <w:p w:rsidR="00D721C1" w:rsidRDefault="001C66A1" w:rsidP="001C66A1">
      <w:pPr>
        <w:spacing w:line="360" w:lineRule="auto"/>
        <w:ind w:firstLine="708"/>
        <w:jc w:val="both"/>
        <w:rPr>
          <w:sz w:val="26"/>
          <w:szCs w:val="26"/>
        </w:rPr>
      </w:pPr>
      <w:r>
        <w:rPr>
          <w:sz w:val="26"/>
          <w:szCs w:val="26"/>
        </w:rPr>
        <w:t>Раздел полностью переработан относительно утвержденной схемы теплоснабжения.</w:t>
      </w:r>
    </w:p>
    <w:p w:rsidR="00D37422" w:rsidRDefault="00D37422">
      <w:pPr>
        <w:rPr>
          <w:sz w:val="26"/>
          <w:szCs w:val="26"/>
        </w:rPr>
      </w:pPr>
    </w:p>
    <w:p w:rsidR="00D37422" w:rsidRDefault="00D37422">
      <w:pPr>
        <w:rPr>
          <w:sz w:val="26"/>
          <w:szCs w:val="26"/>
        </w:rPr>
      </w:pPr>
    </w:p>
    <w:p w:rsidR="00D37422" w:rsidRDefault="00D37422">
      <w:pPr>
        <w:rPr>
          <w:sz w:val="26"/>
          <w:szCs w:val="26"/>
        </w:rPr>
      </w:pPr>
    </w:p>
    <w:p w:rsidR="00D37422" w:rsidRDefault="00D37422">
      <w:pPr>
        <w:rPr>
          <w:sz w:val="26"/>
          <w:szCs w:val="26"/>
        </w:rPr>
      </w:pPr>
    </w:p>
    <w:p w:rsidR="00D37422" w:rsidRDefault="00D37422">
      <w:pPr>
        <w:rPr>
          <w:sz w:val="26"/>
          <w:szCs w:val="26"/>
        </w:rPr>
      </w:pPr>
    </w:p>
    <w:p w:rsidR="00D37422" w:rsidRDefault="00D37422">
      <w:pPr>
        <w:rPr>
          <w:sz w:val="26"/>
          <w:szCs w:val="26"/>
        </w:rPr>
      </w:pPr>
    </w:p>
    <w:p w:rsidR="00D37422" w:rsidRDefault="00D37422">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Default="001C66A1">
      <w:pPr>
        <w:rPr>
          <w:sz w:val="26"/>
          <w:szCs w:val="26"/>
        </w:rPr>
      </w:pPr>
    </w:p>
    <w:p w:rsidR="001C66A1" w:rsidRPr="0036734D" w:rsidRDefault="001C66A1">
      <w:pPr>
        <w:rPr>
          <w:sz w:val="26"/>
          <w:szCs w:val="26"/>
        </w:rPr>
      </w:pPr>
    </w:p>
    <w:p w:rsidR="00D721C1" w:rsidRPr="0036734D" w:rsidRDefault="00D721C1">
      <w:pPr>
        <w:rPr>
          <w:sz w:val="26"/>
          <w:szCs w:val="26"/>
        </w:rPr>
      </w:pPr>
    </w:p>
    <w:p w:rsidR="009F5109" w:rsidRDefault="009F5109">
      <w:pPr>
        <w:rPr>
          <w:sz w:val="26"/>
          <w:szCs w:val="26"/>
        </w:rPr>
      </w:pPr>
    </w:p>
    <w:p w:rsidR="00976C25" w:rsidRDefault="00976C25">
      <w:pPr>
        <w:rPr>
          <w:sz w:val="26"/>
          <w:szCs w:val="26"/>
        </w:rPr>
      </w:pPr>
    </w:p>
    <w:p w:rsidR="00976C25" w:rsidRDefault="00976C25">
      <w:pPr>
        <w:rPr>
          <w:sz w:val="26"/>
          <w:szCs w:val="26"/>
        </w:rPr>
      </w:pPr>
    </w:p>
    <w:p w:rsidR="00976C25" w:rsidRDefault="00976C25">
      <w:pPr>
        <w:rPr>
          <w:sz w:val="26"/>
          <w:szCs w:val="26"/>
        </w:rPr>
      </w:pPr>
    </w:p>
    <w:p w:rsidR="00976C25" w:rsidRPr="0036734D" w:rsidRDefault="00976C25">
      <w:pPr>
        <w:rPr>
          <w:sz w:val="26"/>
          <w:szCs w:val="26"/>
        </w:rPr>
      </w:pPr>
    </w:p>
    <w:p w:rsidR="009F5109" w:rsidRPr="0036734D" w:rsidRDefault="00F874F9" w:rsidP="00544D06">
      <w:pPr>
        <w:pStyle w:val="2"/>
        <w:ind w:firstLine="0"/>
        <w:rPr>
          <w:rFonts w:eastAsiaTheme="minorHAnsi"/>
          <w:sz w:val="26"/>
        </w:rPr>
      </w:pPr>
      <w:bookmarkStart w:id="41" w:name="_Toc523408525"/>
      <w:bookmarkStart w:id="42" w:name="_Toc5727094"/>
      <w:bookmarkStart w:id="43" w:name="_Toc151412604"/>
      <w:r w:rsidRPr="0036734D">
        <w:rPr>
          <w:rFonts w:eastAsiaTheme="minorHAnsi"/>
          <w:sz w:val="26"/>
        </w:rPr>
        <w:t>ГЛАВА</w:t>
      </w:r>
      <w:r w:rsidR="009F5109" w:rsidRPr="0036734D">
        <w:rPr>
          <w:rFonts w:eastAsiaTheme="minorHAnsi"/>
          <w:sz w:val="26"/>
        </w:rPr>
        <w:t xml:space="preserve"> </w:t>
      </w:r>
      <w:r w:rsidR="00976C25">
        <w:rPr>
          <w:rFonts w:eastAsiaTheme="minorHAnsi"/>
          <w:sz w:val="26"/>
        </w:rPr>
        <w:t>5</w:t>
      </w:r>
      <w:r w:rsidR="009F5109" w:rsidRPr="0036734D">
        <w:rPr>
          <w:rFonts w:eastAsiaTheme="minorHAnsi"/>
          <w:sz w:val="26"/>
        </w:rPr>
        <w:t xml:space="preserve">. </w:t>
      </w:r>
      <w:r w:rsidR="009F5109" w:rsidRPr="0036734D">
        <w:rPr>
          <w:sz w:val="26"/>
        </w:rPr>
        <w:t>МАСТЕР-ПЛАН РАЗВИТИЯ СИСТЕМ ТЕПЛОСНАБЖЕНИЯ ПОСЕЛЕНИЯ, ГОРОДСКОГО ОКРУГА, ГОРОДА ФЕДЕРАЛЬНОГО ЗНАЧЕНИЯ</w:t>
      </w:r>
      <w:bookmarkEnd w:id="41"/>
      <w:bookmarkEnd w:id="42"/>
      <w:bookmarkEnd w:id="43"/>
    </w:p>
    <w:p w:rsidR="00961F19" w:rsidRPr="0036734D" w:rsidRDefault="00961F19" w:rsidP="00C6340B">
      <w:pPr>
        <w:spacing w:line="360" w:lineRule="auto"/>
        <w:ind w:firstLine="709"/>
        <w:jc w:val="both"/>
        <w:rPr>
          <w:sz w:val="26"/>
          <w:szCs w:val="26"/>
        </w:rPr>
      </w:pPr>
    </w:p>
    <w:p w:rsidR="00961F19" w:rsidRPr="0036734D" w:rsidRDefault="00BD35F5" w:rsidP="002A16CE">
      <w:pPr>
        <w:pStyle w:val="2"/>
        <w:ind w:firstLine="0"/>
        <w:rPr>
          <w:rFonts w:eastAsia="Calibri"/>
          <w:sz w:val="26"/>
          <w:lang w:eastAsia="zh-CN"/>
        </w:rPr>
      </w:pPr>
      <w:bookmarkStart w:id="44" w:name="_Toc122340380"/>
      <w:bookmarkStart w:id="45" w:name="_Toc151412605"/>
      <w:r>
        <w:rPr>
          <w:rFonts w:eastAsia="Calibri"/>
          <w:sz w:val="26"/>
          <w:lang w:eastAsia="zh-CN"/>
        </w:rPr>
        <w:t xml:space="preserve">5.1. </w:t>
      </w:r>
      <w:r w:rsidR="00961F19" w:rsidRPr="0036734D">
        <w:rPr>
          <w:rFonts w:eastAsia="Calibri"/>
          <w:sz w:val="26"/>
          <w:lang w:eastAsia="zh-CN"/>
        </w:rPr>
        <w:t>Описание вариантов перспективного развития системы теплоснабжения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 в том числе учитывающих вопросы развития существующих систем теплоснабжения, перевода нагрузок, перевода на иные виды топлива, децентрализацию систем теплоснабжения)</w:t>
      </w:r>
      <w:bookmarkEnd w:id="44"/>
      <w:bookmarkEnd w:id="45"/>
    </w:p>
    <w:p w:rsidR="00CB3689" w:rsidRPr="00CB3689" w:rsidRDefault="00CB3689" w:rsidP="00CB3689">
      <w:pPr>
        <w:spacing w:line="360" w:lineRule="auto"/>
        <w:ind w:firstLine="708"/>
        <w:jc w:val="both"/>
        <w:rPr>
          <w:bCs/>
          <w:sz w:val="26"/>
          <w:szCs w:val="26"/>
        </w:rPr>
      </w:pPr>
      <w:r w:rsidRPr="00CB3689">
        <w:rPr>
          <w:sz w:val="26"/>
          <w:szCs w:val="26"/>
        </w:rPr>
        <w:t>Мастер-план в схеме теплоснабжения выполняется в соответствии с Требованиями к схемам теплоснабжения (Постановление Правительства РФ № 154 от 22.02.2012 г. «Требования к схемам теплоснабжения, порядку их разработки и утверждения») для формирования оптимального варианта развития системы теплоснабжения г.о.</w:t>
      </w:r>
      <w:r w:rsidR="00544D06">
        <w:rPr>
          <w:sz w:val="26"/>
          <w:szCs w:val="26"/>
        </w:rPr>
        <w:t xml:space="preserve"> </w:t>
      </w:r>
      <w:r w:rsidRPr="00CB3689">
        <w:rPr>
          <w:sz w:val="26"/>
          <w:szCs w:val="26"/>
        </w:rPr>
        <w:t>Эгвекинот.</w:t>
      </w:r>
    </w:p>
    <w:p w:rsidR="00CB3689" w:rsidRPr="00CB3689" w:rsidRDefault="00CB3689" w:rsidP="00CB3689">
      <w:pPr>
        <w:autoSpaceDE w:val="0"/>
        <w:autoSpaceDN w:val="0"/>
        <w:adjustRightInd w:val="0"/>
        <w:spacing w:line="360" w:lineRule="auto"/>
        <w:ind w:firstLine="708"/>
        <w:jc w:val="both"/>
        <w:rPr>
          <w:sz w:val="26"/>
          <w:szCs w:val="26"/>
        </w:rPr>
      </w:pPr>
      <w:r w:rsidRPr="00CB3689">
        <w:rPr>
          <w:sz w:val="26"/>
          <w:szCs w:val="26"/>
        </w:rPr>
        <w:t>Предлагаемый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rsidR="00CB3689" w:rsidRPr="00CB3689" w:rsidRDefault="00CB3689" w:rsidP="00CB3689">
      <w:pPr>
        <w:spacing w:line="360" w:lineRule="auto"/>
        <w:ind w:firstLine="708"/>
        <w:jc w:val="both"/>
        <w:rPr>
          <w:sz w:val="26"/>
          <w:szCs w:val="26"/>
        </w:rPr>
      </w:pPr>
      <w:r w:rsidRPr="00CB3689">
        <w:rPr>
          <w:sz w:val="26"/>
          <w:szCs w:val="26"/>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 Вариант мастер-плана формирует базу для разработки проектных предложений по новому строительству и реконструкции тепловых сетей для предлагаемого варианта состава энергоисточников, обеспечивающих перспективные балансы спроса на тепловую мощность. После разработки проектных предложений мастер-плана выполняется оценка финансовых потребностей, необходимых для их реализации и, затем, оценка эффективности финансовых затрат.</w:t>
      </w:r>
    </w:p>
    <w:p w:rsidR="00CB3689" w:rsidRPr="00CB3689" w:rsidRDefault="00CB3689" w:rsidP="00C6340B">
      <w:pPr>
        <w:spacing w:line="360" w:lineRule="auto"/>
        <w:ind w:firstLine="709"/>
        <w:jc w:val="both"/>
        <w:rPr>
          <w:sz w:val="26"/>
          <w:szCs w:val="26"/>
        </w:rPr>
      </w:pPr>
      <w:r>
        <w:rPr>
          <w:sz w:val="26"/>
          <w:szCs w:val="26"/>
        </w:rPr>
        <w:lastRenderedPageBreak/>
        <w:t>Развитие системы теплоснабжения предлагается осуществить по одному из 3-х вариантов</w:t>
      </w:r>
      <w:r w:rsidRPr="00CB3689">
        <w:rPr>
          <w:sz w:val="26"/>
          <w:szCs w:val="26"/>
        </w:rPr>
        <w:t>:</w:t>
      </w:r>
    </w:p>
    <w:p w:rsidR="00CB3689" w:rsidRPr="00544D06" w:rsidRDefault="00CB3689" w:rsidP="00CB3689">
      <w:pPr>
        <w:pStyle w:val="af0"/>
        <w:spacing w:line="360" w:lineRule="auto"/>
        <w:ind w:left="0" w:firstLine="708"/>
        <w:rPr>
          <w:b/>
          <w:color w:val="000000" w:themeColor="text1"/>
          <w:kern w:val="24"/>
          <w:sz w:val="26"/>
          <w:szCs w:val="26"/>
        </w:rPr>
      </w:pPr>
      <w:r w:rsidRPr="00544D06">
        <w:rPr>
          <w:b/>
          <w:color w:val="000000" w:themeColor="text1"/>
          <w:kern w:val="24"/>
          <w:sz w:val="26"/>
          <w:szCs w:val="26"/>
        </w:rPr>
        <w:t>Вариант 1</w:t>
      </w:r>
      <w:r w:rsidR="00527840" w:rsidRPr="00544D06">
        <w:rPr>
          <w:b/>
          <w:color w:val="000000" w:themeColor="text1"/>
          <w:kern w:val="24"/>
          <w:sz w:val="26"/>
          <w:szCs w:val="26"/>
        </w:rPr>
        <w:t xml:space="preserve"> (Сохранение существующей системы)</w:t>
      </w:r>
    </w:p>
    <w:p w:rsidR="003540F5" w:rsidRPr="00544D06" w:rsidRDefault="003540F5" w:rsidP="00CB3689">
      <w:pPr>
        <w:pStyle w:val="af0"/>
        <w:spacing w:line="360" w:lineRule="auto"/>
        <w:ind w:left="0" w:firstLine="708"/>
        <w:rPr>
          <w:i/>
          <w:color w:val="000000" w:themeColor="text1"/>
          <w:kern w:val="24"/>
          <w:sz w:val="26"/>
          <w:szCs w:val="26"/>
          <w:u w:val="single"/>
        </w:rPr>
      </w:pPr>
      <w:r w:rsidRPr="00544D06">
        <w:rPr>
          <w:i/>
          <w:color w:val="000000" w:themeColor="text1"/>
          <w:kern w:val="24"/>
          <w:sz w:val="26"/>
          <w:szCs w:val="26"/>
          <w:u w:val="single"/>
        </w:rPr>
        <w:t>П.</w:t>
      </w:r>
      <w:r w:rsidR="00544D06">
        <w:rPr>
          <w:i/>
          <w:color w:val="000000" w:themeColor="text1"/>
          <w:kern w:val="24"/>
          <w:sz w:val="26"/>
          <w:szCs w:val="26"/>
          <w:u w:val="single"/>
        </w:rPr>
        <w:t xml:space="preserve"> </w:t>
      </w:r>
      <w:r w:rsidRPr="00544D06">
        <w:rPr>
          <w:i/>
          <w:color w:val="000000" w:themeColor="text1"/>
          <w:kern w:val="24"/>
          <w:sz w:val="26"/>
          <w:szCs w:val="26"/>
          <w:u w:val="single"/>
        </w:rPr>
        <w:t>Эгвекинот</w:t>
      </w:r>
    </w:p>
    <w:p w:rsidR="00CB3689" w:rsidRPr="00544D06" w:rsidRDefault="00CB3689" w:rsidP="00544D06">
      <w:pPr>
        <w:pStyle w:val="af0"/>
        <w:spacing w:line="360" w:lineRule="auto"/>
        <w:ind w:left="0" w:firstLine="708"/>
        <w:jc w:val="both"/>
        <w:rPr>
          <w:color w:val="000000" w:themeColor="text1"/>
          <w:kern w:val="24"/>
          <w:sz w:val="26"/>
          <w:szCs w:val="26"/>
        </w:rPr>
      </w:pPr>
      <w:r w:rsidRPr="00544D06">
        <w:rPr>
          <w:color w:val="000000" w:themeColor="text1"/>
          <w:kern w:val="24"/>
          <w:sz w:val="26"/>
          <w:szCs w:val="26"/>
        </w:rPr>
        <w:t>Источником выработки тепловой и электрической энергии является Эгвекинотская ГРЭС. Существующая схема транспорта тепловой энергии остается без изменений. В сложившейся схеме транспорта тепла имеется ряд существенных минусов, которые описаны в части 12 Главы 1 «Существующее положение в сфере производства, передачи и потребления тепловой энергии для целей теплоснабжения». Для улучшения сложившейся ситуации предлагается:</w:t>
      </w:r>
    </w:p>
    <w:p w:rsidR="00D10A35" w:rsidRPr="00544D06" w:rsidRDefault="00D10A35" w:rsidP="00D10A35">
      <w:pPr>
        <w:pStyle w:val="af0"/>
        <w:spacing w:after="160" w:line="360" w:lineRule="auto"/>
        <w:ind w:left="0" w:firstLine="709"/>
        <w:jc w:val="both"/>
        <w:rPr>
          <w:sz w:val="26"/>
          <w:szCs w:val="26"/>
        </w:rPr>
      </w:pPr>
      <w:r w:rsidRPr="00544D06">
        <w:rPr>
          <w:b/>
          <w:color w:val="000000" w:themeColor="text1"/>
          <w:kern w:val="24"/>
          <w:sz w:val="26"/>
          <w:szCs w:val="26"/>
        </w:rPr>
        <w:t>1.</w:t>
      </w:r>
      <w:r w:rsidR="00544D06">
        <w:rPr>
          <w:b/>
          <w:color w:val="000000" w:themeColor="text1"/>
          <w:kern w:val="24"/>
          <w:sz w:val="26"/>
          <w:szCs w:val="26"/>
        </w:rPr>
        <w:t xml:space="preserve"> </w:t>
      </w:r>
      <w:r w:rsidRPr="00544D06">
        <w:rPr>
          <w:b/>
          <w:color w:val="000000" w:themeColor="text1"/>
          <w:kern w:val="24"/>
          <w:sz w:val="26"/>
          <w:szCs w:val="26"/>
        </w:rPr>
        <w:t>Ремонт здания станции смешения.</w:t>
      </w:r>
      <w:r w:rsidRPr="00544D06">
        <w:rPr>
          <w:color w:val="000000" w:themeColor="text1"/>
          <w:kern w:val="24"/>
          <w:sz w:val="26"/>
          <w:szCs w:val="26"/>
        </w:rPr>
        <w:t xml:space="preserve"> Согласно </w:t>
      </w:r>
      <w:r w:rsidR="00544D06">
        <w:rPr>
          <w:color w:val="000000" w:themeColor="text1"/>
          <w:kern w:val="24"/>
          <w:sz w:val="26"/>
          <w:szCs w:val="26"/>
        </w:rPr>
        <w:t>данным отчета</w:t>
      </w:r>
      <w:r w:rsidRPr="00544D06">
        <w:rPr>
          <w:color w:val="000000" w:themeColor="text1"/>
          <w:kern w:val="24"/>
          <w:sz w:val="26"/>
          <w:szCs w:val="26"/>
        </w:rPr>
        <w:t xml:space="preserve"> </w:t>
      </w:r>
      <w:r w:rsidR="00544D06">
        <w:rPr>
          <w:color w:val="000000" w:themeColor="text1"/>
          <w:kern w:val="24"/>
          <w:sz w:val="26"/>
          <w:szCs w:val="26"/>
        </w:rPr>
        <w:t xml:space="preserve">по </w:t>
      </w:r>
      <w:r w:rsidRPr="00544D06">
        <w:rPr>
          <w:color w:val="000000" w:themeColor="text1"/>
          <w:kern w:val="24"/>
          <w:sz w:val="26"/>
          <w:szCs w:val="26"/>
        </w:rPr>
        <w:t>техническо</w:t>
      </w:r>
      <w:r w:rsidR="00544D06">
        <w:rPr>
          <w:color w:val="000000" w:themeColor="text1"/>
          <w:kern w:val="24"/>
          <w:sz w:val="26"/>
          <w:szCs w:val="26"/>
        </w:rPr>
        <w:t>му</w:t>
      </w:r>
      <w:r w:rsidRPr="00544D06">
        <w:rPr>
          <w:color w:val="000000" w:themeColor="text1"/>
          <w:kern w:val="24"/>
          <w:sz w:val="26"/>
          <w:szCs w:val="26"/>
        </w:rPr>
        <w:t xml:space="preserve"> аудит</w:t>
      </w:r>
      <w:r w:rsidR="00544D06">
        <w:rPr>
          <w:color w:val="000000" w:themeColor="text1"/>
          <w:kern w:val="24"/>
          <w:sz w:val="26"/>
          <w:szCs w:val="26"/>
        </w:rPr>
        <w:t>у</w:t>
      </w:r>
      <w:r w:rsidRPr="00544D06">
        <w:rPr>
          <w:color w:val="000000" w:themeColor="text1"/>
          <w:kern w:val="24"/>
          <w:sz w:val="26"/>
          <w:szCs w:val="26"/>
        </w:rPr>
        <w:t xml:space="preserve"> инженерной инфраструктуры ЖКХ г.о. Эгвекинот</w:t>
      </w:r>
      <w:r w:rsidR="00544D06">
        <w:rPr>
          <w:color w:val="000000" w:themeColor="text1"/>
          <w:kern w:val="24"/>
          <w:sz w:val="26"/>
          <w:szCs w:val="26"/>
        </w:rPr>
        <w:t>, предоставленному Администрацией г.о. Эгвекинот,</w:t>
      </w:r>
      <w:r w:rsidRPr="00544D06">
        <w:rPr>
          <w:color w:val="000000" w:themeColor="text1"/>
          <w:kern w:val="24"/>
          <w:sz w:val="26"/>
          <w:szCs w:val="26"/>
        </w:rPr>
        <w:t xml:space="preserve"> </w:t>
      </w:r>
      <w:r w:rsidRPr="00544D06">
        <w:rPr>
          <w:sz w:val="26"/>
          <w:szCs w:val="26"/>
        </w:rPr>
        <w:t>при техническом обследовании зафиксированы дефекты строительной части здания станции смешения, которые свидетельствуют о нарушении несущей способности здания и влекут риск возникновения аварийной ситуации. Состояние здани</w:t>
      </w:r>
      <w:r w:rsidR="00544D06">
        <w:rPr>
          <w:sz w:val="26"/>
          <w:szCs w:val="26"/>
        </w:rPr>
        <w:t>я</w:t>
      </w:r>
      <w:r w:rsidRPr="00544D06">
        <w:rPr>
          <w:sz w:val="26"/>
          <w:szCs w:val="26"/>
        </w:rPr>
        <w:t xml:space="preserve"> оценивается как аварийное. 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p w:rsidR="00D10A35" w:rsidRPr="00544D06" w:rsidRDefault="00D10A35" w:rsidP="00D10A35">
      <w:pPr>
        <w:spacing w:line="360" w:lineRule="auto"/>
        <w:ind w:firstLine="709"/>
        <w:jc w:val="both"/>
        <w:rPr>
          <w:rFonts w:eastAsia="Calibri"/>
          <w:sz w:val="26"/>
          <w:szCs w:val="26"/>
          <w:lang w:eastAsia="en-US"/>
        </w:rPr>
      </w:pPr>
      <w:r w:rsidRPr="00544D06">
        <w:rPr>
          <w:b/>
          <w:sz w:val="26"/>
          <w:szCs w:val="26"/>
        </w:rPr>
        <w:t xml:space="preserve">2. </w:t>
      </w:r>
      <w:bookmarkStart w:id="46" w:name="_Toc143097322"/>
      <w:r w:rsidRPr="00544D06">
        <w:rPr>
          <w:b/>
          <w:sz w:val="26"/>
          <w:szCs w:val="26"/>
        </w:rPr>
        <w:t>Замена накопительной емкости для подпиточной воды</w:t>
      </w:r>
      <w:bookmarkEnd w:id="46"/>
      <w:r w:rsidRPr="00544D06">
        <w:rPr>
          <w:b/>
          <w:sz w:val="26"/>
          <w:szCs w:val="26"/>
        </w:rPr>
        <w:t>.</w:t>
      </w:r>
      <w:r w:rsidRPr="00544D06">
        <w:rPr>
          <w:sz w:val="26"/>
          <w:szCs w:val="26"/>
        </w:rPr>
        <w:t xml:space="preserve"> </w:t>
      </w:r>
      <w:r w:rsidRPr="00544D06">
        <w:rPr>
          <w:rFonts w:eastAsia="Calibri"/>
          <w:sz w:val="26"/>
          <w:szCs w:val="26"/>
          <w:lang w:eastAsia="en-US"/>
        </w:rPr>
        <w:t>В системе теплоснабжения используется подпитка теплоносителем со стороны ЭГРЭС, источ</w:t>
      </w:r>
      <w:r w:rsidR="00B97F63">
        <w:rPr>
          <w:rFonts w:eastAsia="Calibri"/>
          <w:sz w:val="26"/>
          <w:szCs w:val="26"/>
          <w:lang w:eastAsia="en-US"/>
        </w:rPr>
        <w:t>ником которой является, в том числе</w:t>
      </w:r>
      <w:r w:rsidRPr="00544D06">
        <w:rPr>
          <w:rFonts w:eastAsia="Calibri"/>
          <w:sz w:val="26"/>
          <w:szCs w:val="26"/>
          <w:lang w:eastAsia="en-US"/>
        </w:rPr>
        <w:t xml:space="preserve"> накопительная емкость, расположенная рядом со станцией смешения. Техническое состояние емкости аварийное, необходимо провести замену на новую емкость.</w:t>
      </w:r>
      <w:r w:rsidR="0048548F" w:rsidRPr="00544D06">
        <w:rPr>
          <w:rFonts w:eastAsia="Calibri"/>
          <w:sz w:val="26"/>
          <w:szCs w:val="26"/>
          <w:lang w:eastAsia="en-US"/>
        </w:rPr>
        <w:t xml:space="preserve"> </w:t>
      </w:r>
      <w:r w:rsidRPr="00544D06">
        <w:rPr>
          <w:rFonts w:eastAsia="Calibri"/>
          <w:sz w:val="26"/>
          <w:szCs w:val="26"/>
          <w:lang w:eastAsia="x-none"/>
        </w:rPr>
        <w:t>Предлагается установить новую емкость объемом 50 м</w:t>
      </w:r>
      <w:r w:rsidR="00B97F63" w:rsidRPr="00B97F63">
        <w:rPr>
          <w:rFonts w:eastAsia="Calibri"/>
          <w:sz w:val="26"/>
          <w:szCs w:val="26"/>
          <w:vertAlign w:val="superscript"/>
          <w:lang w:eastAsia="x-none"/>
        </w:rPr>
        <w:t>3</w:t>
      </w:r>
      <w:r w:rsidRPr="00544D06">
        <w:rPr>
          <w:rFonts w:eastAsia="Calibri"/>
          <w:sz w:val="26"/>
          <w:szCs w:val="26"/>
          <w:lang w:eastAsia="x-none"/>
        </w:rPr>
        <w:t>, расположив ее рядом с существующей емкостью.</w:t>
      </w:r>
    </w:p>
    <w:p w:rsidR="00D10A35" w:rsidRPr="00544D06" w:rsidRDefault="00D10A35" w:rsidP="00D10A35">
      <w:pPr>
        <w:spacing w:line="360" w:lineRule="auto"/>
        <w:ind w:firstLine="709"/>
        <w:jc w:val="both"/>
        <w:rPr>
          <w:sz w:val="26"/>
          <w:szCs w:val="26"/>
        </w:rPr>
      </w:pPr>
      <w:r w:rsidRPr="00544D06">
        <w:rPr>
          <w:b/>
          <w:sz w:val="26"/>
          <w:szCs w:val="26"/>
        </w:rPr>
        <w:t>3. Определение эксплуатирующей организации магистрали МГ-2.</w:t>
      </w:r>
      <w:r w:rsidRPr="00544D06">
        <w:rPr>
          <w:sz w:val="26"/>
          <w:szCs w:val="26"/>
        </w:rPr>
        <w:t xml:space="preserve"> Тепловая магистральная сеть МГ-2, подающая тепловую энергию от ГРЭС до станции смешения, находится в</w:t>
      </w:r>
      <w:r w:rsidR="00B97F63">
        <w:rPr>
          <w:sz w:val="26"/>
          <w:szCs w:val="26"/>
        </w:rPr>
        <w:t xml:space="preserve"> собственности АО «ЧТК». По состоянию на сентябрь 2023 г. </w:t>
      </w:r>
      <w:r w:rsidRPr="00544D06">
        <w:rPr>
          <w:sz w:val="26"/>
          <w:szCs w:val="26"/>
        </w:rPr>
        <w:t xml:space="preserve">договор аренды на эту сеть </w:t>
      </w:r>
      <w:r w:rsidR="00B97F63" w:rsidRPr="00544D06">
        <w:rPr>
          <w:sz w:val="26"/>
          <w:szCs w:val="26"/>
        </w:rPr>
        <w:t>отсутст</w:t>
      </w:r>
      <w:r w:rsidR="00B97F63">
        <w:rPr>
          <w:sz w:val="26"/>
          <w:szCs w:val="26"/>
        </w:rPr>
        <w:t>вовал</w:t>
      </w:r>
      <w:r w:rsidR="00B97F63" w:rsidRPr="00544D06">
        <w:rPr>
          <w:sz w:val="26"/>
          <w:szCs w:val="26"/>
        </w:rPr>
        <w:t xml:space="preserve"> </w:t>
      </w:r>
      <w:r w:rsidRPr="00544D06">
        <w:rPr>
          <w:sz w:val="26"/>
          <w:szCs w:val="26"/>
        </w:rPr>
        <w:t xml:space="preserve">между </w:t>
      </w:r>
      <w:r w:rsidR="00B97F63">
        <w:rPr>
          <w:sz w:val="26"/>
          <w:szCs w:val="26"/>
        </w:rPr>
        <w:t>МУП ЖКХ «Иультинское» (ТСО)</w:t>
      </w:r>
      <w:r w:rsidRPr="00544D06">
        <w:rPr>
          <w:sz w:val="26"/>
          <w:szCs w:val="26"/>
        </w:rPr>
        <w:t xml:space="preserve"> и АО «ЧТК».</w:t>
      </w:r>
    </w:p>
    <w:p w:rsidR="00D10A35" w:rsidRPr="00544D06" w:rsidRDefault="00D10A35" w:rsidP="00D10A35">
      <w:pPr>
        <w:spacing w:line="360" w:lineRule="auto"/>
        <w:ind w:firstLine="709"/>
        <w:jc w:val="both"/>
        <w:rPr>
          <w:sz w:val="26"/>
          <w:szCs w:val="26"/>
        </w:rPr>
      </w:pPr>
      <w:r w:rsidRPr="00544D06">
        <w:rPr>
          <w:sz w:val="26"/>
          <w:szCs w:val="26"/>
        </w:rPr>
        <w:t xml:space="preserve">Текущая </w:t>
      </w:r>
      <w:r w:rsidR="00B97F63">
        <w:rPr>
          <w:sz w:val="26"/>
          <w:szCs w:val="26"/>
        </w:rPr>
        <w:t>ситуация имеет ряд недостатков: ТСО</w:t>
      </w:r>
      <w:r w:rsidRPr="00544D06">
        <w:rPr>
          <w:sz w:val="26"/>
          <w:szCs w:val="26"/>
        </w:rPr>
        <w:t xml:space="preserve"> вынуждено платить аренду за пользование тепловой сети, при этом собственник не поддерживает ее работоспособное техническое состояние, что влечет дополнительные затраты в части оплаты потерь, а также на ремонт тепловой магистрали в случае появления утечек.</w:t>
      </w:r>
    </w:p>
    <w:p w:rsidR="00D10A35" w:rsidRPr="00544D06" w:rsidRDefault="00D10A35" w:rsidP="00D10A35">
      <w:pPr>
        <w:spacing w:line="360" w:lineRule="auto"/>
        <w:ind w:firstLine="709"/>
        <w:jc w:val="both"/>
        <w:rPr>
          <w:sz w:val="26"/>
          <w:szCs w:val="26"/>
        </w:rPr>
      </w:pPr>
      <w:r w:rsidRPr="00544D06">
        <w:rPr>
          <w:sz w:val="26"/>
          <w:szCs w:val="26"/>
        </w:rPr>
        <w:lastRenderedPageBreak/>
        <w:t>Для разрешения вопроса имеется несколько вариантов (сценариев):</w:t>
      </w:r>
    </w:p>
    <w:p w:rsidR="00D10A35" w:rsidRPr="00544D06" w:rsidRDefault="00D10A35" w:rsidP="00C954C5">
      <w:pPr>
        <w:pStyle w:val="af0"/>
        <w:numPr>
          <w:ilvl w:val="0"/>
          <w:numId w:val="30"/>
        </w:numPr>
        <w:spacing w:line="360" w:lineRule="auto"/>
        <w:jc w:val="both"/>
        <w:rPr>
          <w:sz w:val="26"/>
          <w:szCs w:val="26"/>
        </w:rPr>
      </w:pPr>
      <w:r w:rsidRPr="00544D06">
        <w:rPr>
          <w:sz w:val="26"/>
          <w:szCs w:val="26"/>
        </w:rPr>
        <w:t>Заключение договора аренды, при этом АО «ЧТК» обязуется за свой счет провести капитальный ремонт изношенных участков магистрали;</w:t>
      </w:r>
    </w:p>
    <w:p w:rsidR="00D10A35" w:rsidRPr="00544D06" w:rsidRDefault="00D10A35" w:rsidP="00C954C5">
      <w:pPr>
        <w:pStyle w:val="af0"/>
        <w:numPr>
          <w:ilvl w:val="0"/>
          <w:numId w:val="30"/>
        </w:numPr>
        <w:spacing w:line="360" w:lineRule="auto"/>
        <w:jc w:val="both"/>
        <w:rPr>
          <w:sz w:val="26"/>
          <w:szCs w:val="26"/>
        </w:rPr>
      </w:pPr>
      <w:r w:rsidRPr="00544D06">
        <w:rPr>
          <w:sz w:val="26"/>
          <w:szCs w:val="26"/>
        </w:rPr>
        <w:t>Приобретение тепловой магистрали у АО «ЧТК» для прекращения регулярной арендной платы;</w:t>
      </w:r>
    </w:p>
    <w:p w:rsidR="00D10A35" w:rsidRPr="00544D06" w:rsidRDefault="00D10A35" w:rsidP="00C954C5">
      <w:pPr>
        <w:pStyle w:val="af0"/>
        <w:numPr>
          <w:ilvl w:val="0"/>
          <w:numId w:val="30"/>
        </w:numPr>
        <w:spacing w:line="360" w:lineRule="auto"/>
        <w:jc w:val="both"/>
        <w:rPr>
          <w:sz w:val="26"/>
          <w:szCs w:val="26"/>
        </w:rPr>
      </w:pPr>
      <w:r w:rsidRPr="00544D06">
        <w:rPr>
          <w:sz w:val="26"/>
          <w:szCs w:val="26"/>
        </w:rPr>
        <w:t>Наделение АО «ЧТК» (или иной организации) статусом теплоснабжающей или теплосетевой организаци</w:t>
      </w:r>
      <w:r w:rsidR="00B97F63">
        <w:rPr>
          <w:sz w:val="26"/>
          <w:szCs w:val="26"/>
        </w:rPr>
        <w:t>и</w:t>
      </w:r>
      <w:r w:rsidRPr="00544D06">
        <w:rPr>
          <w:sz w:val="26"/>
          <w:szCs w:val="26"/>
        </w:rPr>
        <w:t xml:space="preserve"> для исключения потерь в магистрали из балансов </w:t>
      </w:r>
      <w:r w:rsidR="00B97F63">
        <w:rPr>
          <w:sz w:val="26"/>
          <w:szCs w:val="26"/>
        </w:rPr>
        <w:t>МУП ЖКХ «Иультинское»</w:t>
      </w:r>
      <w:r w:rsidRPr="00544D06">
        <w:rPr>
          <w:sz w:val="26"/>
          <w:szCs w:val="26"/>
        </w:rPr>
        <w:t>.</w:t>
      </w:r>
    </w:p>
    <w:p w:rsidR="00D10A35" w:rsidRPr="00B97F63" w:rsidRDefault="00B97F63" w:rsidP="00B97F63">
      <w:pPr>
        <w:spacing w:line="360" w:lineRule="auto"/>
        <w:ind w:firstLine="708"/>
        <w:jc w:val="both"/>
        <w:rPr>
          <w:sz w:val="26"/>
          <w:szCs w:val="26"/>
        </w:rPr>
      </w:pPr>
      <w:bookmarkStart w:id="47" w:name="_Toc143097324"/>
      <w:r>
        <w:rPr>
          <w:b/>
          <w:sz w:val="26"/>
          <w:szCs w:val="26"/>
        </w:rPr>
        <w:t xml:space="preserve">4. </w:t>
      </w:r>
      <w:r w:rsidR="00D10A35" w:rsidRPr="00B97F63">
        <w:rPr>
          <w:b/>
          <w:sz w:val="26"/>
          <w:szCs w:val="26"/>
        </w:rPr>
        <w:t>Организация учета тепловой энергии на тепловой магистрали МГ-2</w:t>
      </w:r>
      <w:bookmarkEnd w:id="47"/>
      <w:r w:rsidR="00D10A35" w:rsidRPr="00B97F63">
        <w:rPr>
          <w:b/>
          <w:sz w:val="26"/>
          <w:szCs w:val="26"/>
        </w:rPr>
        <w:t>.</w:t>
      </w:r>
      <w:r w:rsidR="00D10A35" w:rsidRPr="00B97F63">
        <w:rPr>
          <w:sz w:val="26"/>
          <w:szCs w:val="26"/>
        </w:rPr>
        <w:t xml:space="preserve"> В настоящее время объемы тепловой энергии и теплоносителя, отпущенны</w:t>
      </w:r>
      <w:r>
        <w:rPr>
          <w:sz w:val="26"/>
          <w:szCs w:val="26"/>
        </w:rPr>
        <w:t>е</w:t>
      </w:r>
      <w:r w:rsidR="00D10A35" w:rsidRPr="00B97F63">
        <w:rPr>
          <w:sz w:val="26"/>
          <w:szCs w:val="26"/>
        </w:rPr>
        <w:t xml:space="preserve"> от ГРЭС, определяются приборным способом на границе балансовой принадлежности на выходе тепловой сети (тепловой магистрали) МГ-2 от ГРЭС.</w:t>
      </w:r>
    </w:p>
    <w:p w:rsidR="00D10A35" w:rsidRPr="00544D06" w:rsidRDefault="00D10A35" w:rsidP="00D10A35">
      <w:pPr>
        <w:pStyle w:val="af0"/>
        <w:spacing w:line="360" w:lineRule="auto"/>
        <w:ind w:left="0" w:firstLine="709"/>
        <w:jc w:val="both"/>
        <w:rPr>
          <w:sz w:val="26"/>
          <w:szCs w:val="26"/>
        </w:rPr>
      </w:pPr>
      <w:r w:rsidRPr="00544D06">
        <w:rPr>
          <w:sz w:val="26"/>
          <w:szCs w:val="26"/>
        </w:rPr>
        <w:t>Поскольку значительная доля потерь приходится на магистраль МГ-2, а также учитывая особенности условий эксплуатации магистрали (</w:t>
      </w:r>
      <w:r w:rsidR="00B97F63">
        <w:rPr>
          <w:sz w:val="26"/>
          <w:szCs w:val="26"/>
        </w:rPr>
        <w:t>МУП ЖКК «Иультинское»</w:t>
      </w:r>
      <w:r w:rsidRPr="00544D06">
        <w:rPr>
          <w:sz w:val="26"/>
          <w:szCs w:val="26"/>
        </w:rPr>
        <w:t xml:space="preserve"> арендует магистраль у АО «ЧТК»), рекомендуется организовать приборный учет тепловой энергии на основных узлах, отделяющих МГ-2 от основных сетей пгт</w:t>
      </w:r>
      <w:r w:rsidR="00B97F63">
        <w:rPr>
          <w:sz w:val="26"/>
          <w:szCs w:val="26"/>
        </w:rPr>
        <w:t>.</w:t>
      </w:r>
      <w:r w:rsidRPr="00544D06">
        <w:rPr>
          <w:sz w:val="26"/>
          <w:szCs w:val="26"/>
        </w:rPr>
        <w:t xml:space="preserve"> Эгвекинот.</w:t>
      </w:r>
    </w:p>
    <w:p w:rsidR="00D10A35" w:rsidRPr="00544D06" w:rsidRDefault="00D10A35" w:rsidP="00D10A35">
      <w:pPr>
        <w:pStyle w:val="af0"/>
        <w:spacing w:line="360" w:lineRule="auto"/>
        <w:ind w:left="0" w:firstLine="709"/>
        <w:jc w:val="both"/>
        <w:rPr>
          <w:sz w:val="26"/>
          <w:szCs w:val="26"/>
        </w:rPr>
      </w:pPr>
      <w:r w:rsidRPr="00544D06">
        <w:rPr>
          <w:sz w:val="26"/>
          <w:szCs w:val="26"/>
        </w:rPr>
        <w:t>Приборы учета рекомендуется установить на следующих границах:</w:t>
      </w:r>
    </w:p>
    <w:p w:rsidR="00D10A35" w:rsidRPr="00544D06" w:rsidRDefault="00D10A35" w:rsidP="00D10A35">
      <w:pPr>
        <w:pStyle w:val="af0"/>
        <w:spacing w:line="360" w:lineRule="auto"/>
        <w:ind w:left="0" w:firstLine="709"/>
        <w:jc w:val="both"/>
        <w:rPr>
          <w:sz w:val="26"/>
          <w:szCs w:val="26"/>
        </w:rPr>
      </w:pPr>
      <w:r w:rsidRPr="00544D06">
        <w:rPr>
          <w:sz w:val="26"/>
          <w:szCs w:val="26"/>
        </w:rPr>
        <w:t>- станция смешения;</w:t>
      </w:r>
    </w:p>
    <w:p w:rsidR="00D10A35" w:rsidRPr="00544D06" w:rsidRDefault="00D10A35" w:rsidP="00D10A35">
      <w:pPr>
        <w:pStyle w:val="af0"/>
        <w:spacing w:line="360" w:lineRule="auto"/>
        <w:ind w:left="0" w:firstLine="709"/>
        <w:jc w:val="both"/>
        <w:rPr>
          <w:sz w:val="26"/>
          <w:szCs w:val="26"/>
        </w:rPr>
      </w:pPr>
      <w:r w:rsidRPr="00544D06">
        <w:rPr>
          <w:sz w:val="26"/>
          <w:szCs w:val="26"/>
        </w:rPr>
        <w:t>- водозабор;</w:t>
      </w:r>
    </w:p>
    <w:p w:rsidR="00D10A35" w:rsidRPr="00544D06" w:rsidRDefault="00D10A35" w:rsidP="00D10A35">
      <w:pPr>
        <w:pStyle w:val="af0"/>
        <w:spacing w:line="360" w:lineRule="auto"/>
        <w:ind w:left="0" w:firstLine="709"/>
        <w:jc w:val="both"/>
        <w:rPr>
          <w:sz w:val="26"/>
          <w:szCs w:val="26"/>
        </w:rPr>
      </w:pPr>
      <w:r w:rsidRPr="00544D06">
        <w:rPr>
          <w:sz w:val="26"/>
          <w:szCs w:val="26"/>
        </w:rPr>
        <w:t>- насосная второго подъема.</w:t>
      </w:r>
    </w:p>
    <w:p w:rsidR="00D10A35" w:rsidRPr="00544D06" w:rsidRDefault="00D10A35" w:rsidP="00D10A35">
      <w:pPr>
        <w:pStyle w:val="af0"/>
        <w:spacing w:line="360" w:lineRule="auto"/>
        <w:ind w:left="0" w:firstLine="709"/>
        <w:jc w:val="both"/>
        <w:rPr>
          <w:sz w:val="26"/>
          <w:szCs w:val="26"/>
        </w:rPr>
      </w:pPr>
      <w:r w:rsidRPr="00544D06">
        <w:rPr>
          <w:sz w:val="26"/>
          <w:szCs w:val="26"/>
        </w:rPr>
        <w:t>Предлагаемое мероприятие позволит определять достоверные данные об объемах потерь тепловой энергии и теплоносителя на магистрали МГ-2, что будет эффективно как при продолжении аренды магистрали у АО «ЧТК», так и при переводе границ балансовой принадлежности и эксплуатационной ответственности на новые точки (в случае изменения АО «ЧТК» статуса на теплоснабжающую или теплосетевую организацию).</w:t>
      </w:r>
    </w:p>
    <w:p w:rsidR="00D50950" w:rsidRPr="00544D06" w:rsidRDefault="00D50950" w:rsidP="00D50950">
      <w:pPr>
        <w:pStyle w:val="af0"/>
        <w:spacing w:line="360" w:lineRule="auto"/>
        <w:ind w:left="0" w:firstLine="709"/>
        <w:jc w:val="both"/>
        <w:rPr>
          <w:sz w:val="26"/>
          <w:szCs w:val="26"/>
        </w:rPr>
      </w:pPr>
      <w:r w:rsidRPr="00544D06">
        <w:rPr>
          <w:b/>
          <w:color w:val="000000" w:themeColor="text1"/>
          <w:kern w:val="24"/>
          <w:sz w:val="26"/>
          <w:szCs w:val="26"/>
        </w:rPr>
        <w:t>5.</w:t>
      </w:r>
      <w:bookmarkStart w:id="48" w:name="_Toc143097325"/>
      <w:r w:rsidRPr="00544D06">
        <w:rPr>
          <w:b/>
          <w:sz w:val="26"/>
          <w:szCs w:val="26"/>
        </w:rPr>
        <w:t xml:space="preserve"> Переход на независимую схему теплоснабжения</w:t>
      </w:r>
      <w:bookmarkEnd w:id="48"/>
      <w:r w:rsidRPr="00544D06">
        <w:rPr>
          <w:b/>
          <w:sz w:val="26"/>
          <w:szCs w:val="26"/>
        </w:rPr>
        <w:t>.</w:t>
      </w:r>
      <w:r w:rsidRPr="00544D06">
        <w:rPr>
          <w:sz w:val="26"/>
          <w:szCs w:val="26"/>
        </w:rPr>
        <w:t xml:space="preserve"> В пгт</w:t>
      </w:r>
      <w:r w:rsidR="00B97F63">
        <w:rPr>
          <w:sz w:val="26"/>
          <w:szCs w:val="26"/>
        </w:rPr>
        <w:t>.</w:t>
      </w:r>
      <w:r w:rsidRPr="00544D06">
        <w:rPr>
          <w:sz w:val="26"/>
          <w:szCs w:val="26"/>
        </w:rPr>
        <w:t xml:space="preserve"> Эгвекинот применяется зависимая схема теплоснабжения – теплоноситель от ГРЭС поступает на станцию смешения, откуда распределяется по тепловым сетям населенного пункта до потребителей.</w:t>
      </w:r>
    </w:p>
    <w:p w:rsidR="00D50950" w:rsidRPr="00544D06" w:rsidRDefault="00D50950" w:rsidP="00D50950">
      <w:pPr>
        <w:pStyle w:val="af0"/>
        <w:spacing w:line="360" w:lineRule="auto"/>
        <w:ind w:left="0" w:firstLine="709"/>
        <w:jc w:val="both"/>
        <w:rPr>
          <w:sz w:val="26"/>
          <w:szCs w:val="26"/>
        </w:rPr>
      </w:pPr>
      <w:r w:rsidRPr="00544D06">
        <w:rPr>
          <w:sz w:val="26"/>
          <w:szCs w:val="26"/>
        </w:rPr>
        <w:t>Текущая схема имеет ряд недостатков:</w:t>
      </w:r>
    </w:p>
    <w:p w:rsidR="00D50950" w:rsidRPr="00544D06" w:rsidRDefault="00D50950" w:rsidP="00D50950">
      <w:pPr>
        <w:pStyle w:val="af0"/>
        <w:spacing w:line="360" w:lineRule="auto"/>
        <w:ind w:left="0" w:firstLine="709"/>
        <w:jc w:val="both"/>
        <w:rPr>
          <w:sz w:val="26"/>
          <w:szCs w:val="26"/>
        </w:rPr>
      </w:pPr>
      <w:r w:rsidRPr="00544D06">
        <w:rPr>
          <w:sz w:val="26"/>
          <w:szCs w:val="26"/>
        </w:rPr>
        <w:t>- отсутствие возможности регулировки температурного режима;</w:t>
      </w:r>
    </w:p>
    <w:p w:rsidR="00D50950" w:rsidRPr="00544D06" w:rsidRDefault="00D50950" w:rsidP="00D50950">
      <w:pPr>
        <w:pStyle w:val="af0"/>
        <w:spacing w:line="360" w:lineRule="auto"/>
        <w:ind w:left="0" w:firstLine="709"/>
        <w:jc w:val="both"/>
        <w:rPr>
          <w:sz w:val="26"/>
          <w:szCs w:val="26"/>
        </w:rPr>
      </w:pPr>
      <w:r w:rsidRPr="00544D06">
        <w:rPr>
          <w:sz w:val="26"/>
          <w:szCs w:val="26"/>
        </w:rPr>
        <w:lastRenderedPageBreak/>
        <w:t>- требуется регулярное проведение мер по защите оборудования от жесткости солей, растворенных в теплоносителе, и кислородного воздействия, во избежание образования коррозии;</w:t>
      </w:r>
    </w:p>
    <w:p w:rsidR="00D50950" w:rsidRPr="00544D06" w:rsidRDefault="00D50950" w:rsidP="00D50950">
      <w:pPr>
        <w:pStyle w:val="af0"/>
        <w:spacing w:line="360" w:lineRule="auto"/>
        <w:ind w:left="0" w:firstLine="709"/>
        <w:jc w:val="both"/>
        <w:rPr>
          <w:sz w:val="26"/>
          <w:szCs w:val="26"/>
        </w:rPr>
      </w:pPr>
      <w:r w:rsidRPr="00544D06">
        <w:rPr>
          <w:sz w:val="26"/>
          <w:szCs w:val="26"/>
        </w:rPr>
        <w:t>- перерасход потребляемых энергоресурсов.</w:t>
      </w:r>
    </w:p>
    <w:p w:rsidR="00D50950" w:rsidRPr="00544D06" w:rsidRDefault="00D50950" w:rsidP="00D50950">
      <w:pPr>
        <w:spacing w:line="360" w:lineRule="auto"/>
        <w:ind w:firstLine="709"/>
        <w:jc w:val="both"/>
        <w:rPr>
          <w:sz w:val="26"/>
          <w:szCs w:val="26"/>
        </w:rPr>
      </w:pPr>
      <w:r w:rsidRPr="00544D06">
        <w:rPr>
          <w:sz w:val="26"/>
          <w:szCs w:val="26"/>
        </w:rPr>
        <w:t>Предлагается внедрить независимую схему теплоснабжения в пгт</w:t>
      </w:r>
      <w:r w:rsidR="00B97F63">
        <w:rPr>
          <w:sz w:val="26"/>
          <w:szCs w:val="26"/>
        </w:rPr>
        <w:t>.</w:t>
      </w:r>
      <w:r w:rsidRPr="00544D06">
        <w:rPr>
          <w:sz w:val="26"/>
          <w:szCs w:val="26"/>
        </w:rPr>
        <w:t xml:space="preserve"> Эгвекинот для разделения системы на два контура с установкой теплообменников:</w:t>
      </w:r>
    </w:p>
    <w:p w:rsidR="00D50950" w:rsidRPr="00544D06" w:rsidRDefault="00D50950" w:rsidP="00D50950">
      <w:pPr>
        <w:spacing w:line="360" w:lineRule="auto"/>
        <w:ind w:firstLine="709"/>
        <w:jc w:val="both"/>
        <w:rPr>
          <w:sz w:val="26"/>
          <w:szCs w:val="26"/>
        </w:rPr>
      </w:pPr>
      <w:r w:rsidRPr="00544D06">
        <w:rPr>
          <w:sz w:val="26"/>
          <w:szCs w:val="26"/>
        </w:rPr>
        <w:t>- первый контур (греющий) – магистраль МГ-2;</w:t>
      </w:r>
    </w:p>
    <w:p w:rsidR="00D50950" w:rsidRPr="00544D06" w:rsidRDefault="00D50950" w:rsidP="00D50950">
      <w:pPr>
        <w:spacing w:line="360" w:lineRule="auto"/>
        <w:ind w:firstLine="709"/>
        <w:jc w:val="both"/>
        <w:rPr>
          <w:sz w:val="26"/>
          <w:szCs w:val="26"/>
        </w:rPr>
      </w:pPr>
      <w:r w:rsidRPr="00544D06">
        <w:rPr>
          <w:sz w:val="26"/>
          <w:szCs w:val="26"/>
        </w:rPr>
        <w:t>- второй контур (обогреваемый) – тепловые сети пгт</w:t>
      </w:r>
      <w:r w:rsidR="00B97F63">
        <w:rPr>
          <w:sz w:val="26"/>
          <w:szCs w:val="26"/>
        </w:rPr>
        <w:t>.</w:t>
      </w:r>
      <w:r w:rsidRPr="00544D06">
        <w:rPr>
          <w:sz w:val="26"/>
          <w:szCs w:val="26"/>
        </w:rPr>
        <w:t xml:space="preserve"> Эгвекинот.</w:t>
      </w:r>
    </w:p>
    <w:p w:rsidR="00D50950" w:rsidRPr="00544D06" w:rsidRDefault="00D50950" w:rsidP="00D50950">
      <w:pPr>
        <w:pStyle w:val="af0"/>
        <w:spacing w:line="360" w:lineRule="auto"/>
        <w:ind w:left="0" w:firstLine="709"/>
        <w:jc w:val="both"/>
        <w:rPr>
          <w:sz w:val="26"/>
          <w:szCs w:val="26"/>
        </w:rPr>
      </w:pPr>
      <w:r w:rsidRPr="00544D06">
        <w:rPr>
          <w:sz w:val="26"/>
          <w:szCs w:val="26"/>
        </w:rPr>
        <w:t>Таким образом, теплоноситель от МГ-2 будет циркулировать в закрытой системе между ГРЭС и теплообменниками, греющими теплоноситель для внутренней тепловой сети населенного пункта.</w:t>
      </w:r>
    </w:p>
    <w:p w:rsidR="00D50950" w:rsidRPr="00544D06" w:rsidRDefault="00D50950" w:rsidP="00D50950">
      <w:pPr>
        <w:spacing w:line="360" w:lineRule="auto"/>
        <w:ind w:firstLine="709"/>
        <w:jc w:val="both"/>
        <w:rPr>
          <w:sz w:val="26"/>
          <w:szCs w:val="26"/>
        </w:rPr>
      </w:pPr>
      <w:r w:rsidRPr="00544D06">
        <w:rPr>
          <w:sz w:val="26"/>
          <w:szCs w:val="26"/>
        </w:rPr>
        <w:t>При такой схеме давление в системе не будет зависеть от перепадов давления сети МГ-2. Погодозависимое регулирование, работающее в автоматическом режиме, позволит производить отбор тепловой энергии</w:t>
      </w:r>
      <w:r w:rsidR="00B97F63">
        <w:rPr>
          <w:sz w:val="26"/>
          <w:szCs w:val="26"/>
        </w:rPr>
        <w:t>,</w:t>
      </w:r>
      <w:r w:rsidRPr="00544D06">
        <w:rPr>
          <w:sz w:val="26"/>
          <w:szCs w:val="26"/>
        </w:rPr>
        <w:t xml:space="preserve"> исходя из фактических погодных условий (температура наружного воздуха, заданный наклон температурного графика в зависимости от скорости ветра и т.п</w:t>
      </w:r>
      <w:r w:rsidR="00B97F63">
        <w:rPr>
          <w:sz w:val="26"/>
          <w:szCs w:val="26"/>
        </w:rPr>
        <w:t>.).</w:t>
      </w:r>
    </w:p>
    <w:p w:rsidR="00E45C7E" w:rsidRPr="00544D06" w:rsidRDefault="00E45C7E" w:rsidP="00E45C7E">
      <w:pPr>
        <w:spacing w:line="360" w:lineRule="auto"/>
        <w:ind w:firstLine="709"/>
        <w:jc w:val="both"/>
        <w:rPr>
          <w:sz w:val="26"/>
          <w:szCs w:val="26"/>
        </w:rPr>
      </w:pPr>
      <w:r w:rsidRPr="00544D06">
        <w:rPr>
          <w:sz w:val="26"/>
          <w:szCs w:val="26"/>
        </w:rPr>
        <w:t>Предлагаемая мера имеет ряд преимуществ:</w:t>
      </w:r>
    </w:p>
    <w:p w:rsidR="00E45C7E" w:rsidRPr="00544D06" w:rsidRDefault="00E45C7E" w:rsidP="00E45C7E">
      <w:pPr>
        <w:spacing w:line="360" w:lineRule="auto"/>
        <w:ind w:firstLine="709"/>
        <w:jc w:val="both"/>
        <w:rPr>
          <w:sz w:val="26"/>
          <w:szCs w:val="26"/>
        </w:rPr>
      </w:pPr>
      <w:r w:rsidRPr="00544D06">
        <w:rPr>
          <w:sz w:val="26"/>
          <w:szCs w:val="26"/>
        </w:rPr>
        <w:t>- снижаются «перетопы» потребителей;</w:t>
      </w:r>
    </w:p>
    <w:p w:rsidR="00E45C7E" w:rsidRPr="00544D06" w:rsidRDefault="00E45C7E" w:rsidP="00E45C7E">
      <w:pPr>
        <w:spacing w:line="360" w:lineRule="auto"/>
        <w:ind w:firstLine="709"/>
        <w:jc w:val="both"/>
        <w:rPr>
          <w:sz w:val="26"/>
          <w:szCs w:val="26"/>
        </w:rPr>
      </w:pPr>
      <w:r w:rsidRPr="00544D06">
        <w:rPr>
          <w:sz w:val="26"/>
          <w:szCs w:val="26"/>
        </w:rPr>
        <w:t>- повышается качество теплоснабжения потребителей;</w:t>
      </w:r>
    </w:p>
    <w:p w:rsidR="00E45C7E" w:rsidRPr="00544D06" w:rsidRDefault="00E45C7E" w:rsidP="00E45C7E">
      <w:pPr>
        <w:spacing w:line="360" w:lineRule="auto"/>
        <w:ind w:firstLine="709"/>
        <w:jc w:val="both"/>
        <w:rPr>
          <w:sz w:val="26"/>
          <w:szCs w:val="26"/>
        </w:rPr>
      </w:pPr>
      <w:r w:rsidRPr="00544D06">
        <w:rPr>
          <w:sz w:val="26"/>
          <w:szCs w:val="26"/>
        </w:rPr>
        <w:t>- повышается качество теплоносителя;</w:t>
      </w:r>
    </w:p>
    <w:p w:rsidR="00E45C7E" w:rsidRPr="00544D06" w:rsidRDefault="00E45C7E" w:rsidP="00E45C7E">
      <w:pPr>
        <w:spacing w:line="360" w:lineRule="auto"/>
        <w:ind w:firstLine="709"/>
        <w:jc w:val="both"/>
        <w:rPr>
          <w:sz w:val="26"/>
          <w:szCs w:val="26"/>
        </w:rPr>
      </w:pPr>
      <w:r w:rsidRPr="00544D06">
        <w:rPr>
          <w:sz w:val="26"/>
          <w:szCs w:val="26"/>
        </w:rPr>
        <w:t>- возможность отказа от использования насосов возврата теплоносителя на ГРЭС, установленных на станции смешения;</w:t>
      </w:r>
    </w:p>
    <w:p w:rsidR="00E45C7E" w:rsidRPr="00544D06" w:rsidRDefault="00E45C7E" w:rsidP="00E45C7E">
      <w:pPr>
        <w:spacing w:line="360" w:lineRule="auto"/>
        <w:ind w:firstLine="709"/>
        <w:jc w:val="both"/>
        <w:rPr>
          <w:sz w:val="26"/>
          <w:szCs w:val="26"/>
        </w:rPr>
      </w:pPr>
      <w:r w:rsidRPr="00544D06">
        <w:rPr>
          <w:sz w:val="26"/>
          <w:szCs w:val="26"/>
        </w:rPr>
        <w:t>- снижение приобретаемого объема теплоносителя от ГРЭС (использование в качестве теплоносителя второго контура собственной добываемой воды).</w:t>
      </w:r>
    </w:p>
    <w:p w:rsidR="00E45C7E" w:rsidRPr="00544D06" w:rsidRDefault="00E45C7E" w:rsidP="00E45C7E">
      <w:pPr>
        <w:pStyle w:val="af0"/>
        <w:spacing w:line="360" w:lineRule="auto"/>
        <w:ind w:left="0" w:firstLine="709"/>
        <w:jc w:val="both"/>
        <w:rPr>
          <w:sz w:val="26"/>
          <w:szCs w:val="26"/>
        </w:rPr>
      </w:pPr>
      <w:bookmarkStart w:id="49" w:name="_Toc143097327"/>
      <w:r w:rsidRPr="00544D06">
        <w:rPr>
          <w:b/>
          <w:sz w:val="26"/>
          <w:szCs w:val="26"/>
        </w:rPr>
        <w:t>6. Замена изношенных сетей теплоснабжения до уровня износа 13%</w:t>
      </w:r>
      <w:bookmarkEnd w:id="49"/>
      <w:r w:rsidRPr="00544D06">
        <w:rPr>
          <w:b/>
          <w:sz w:val="26"/>
          <w:szCs w:val="26"/>
        </w:rPr>
        <w:t>.</w:t>
      </w:r>
      <w:r w:rsidRPr="00B97F63">
        <w:rPr>
          <w:sz w:val="26"/>
          <w:szCs w:val="26"/>
        </w:rPr>
        <w:t xml:space="preserve"> </w:t>
      </w:r>
      <w:r w:rsidR="00B97F63">
        <w:rPr>
          <w:sz w:val="26"/>
          <w:szCs w:val="26"/>
        </w:rPr>
        <w:t>В 2023 г.</w:t>
      </w:r>
      <w:r w:rsidRPr="00544D06">
        <w:rPr>
          <w:sz w:val="26"/>
          <w:szCs w:val="26"/>
        </w:rPr>
        <w:t xml:space="preserve"> выявлены участки тепловых сетей, отработавшие установленный срок службы, или срок службы которых истечет в ближайшее время.</w:t>
      </w:r>
    </w:p>
    <w:p w:rsidR="00E45C7E" w:rsidRPr="00544D06" w:rsidRDefault="00E45C7E" w:rsidP="00E45C7E">
      <w:pPr>
        <w:pStyle w:val="af0"/>
        <w:spacing w:line="360" w:lineRule="auto"/>
        <w:ind w:left="0" w:firstLine="709"/>
        <w:jc w:val="both"/>
        <w:rPr>
          <w:sz w:val="26"/>
          <w:szCs w:val="26"/>
        </w:rPr>
      </w:pPr>
      <w:r w:rsidRPr="00544D06">
        <w:rPr>
          <w:sz w:val="26"/>
          <w:szCs w:val="26"/>
        </w:rPr>
        <w:t>Эксплуатация изношенных сетей приводит к возрастанию тепловых потерь, а также снижению показателей надежности и безотказности.</w:t>
      </w:r>
    </w:p>
    <w:p w:rsidR="00E45C7E" w:rsidRDefault="00E45C7E" w:rsidP="00E45C7E">
      <w:pPr>
        <w:pStyle w:val="af0"/>
        <w:spacing w:line="360" w:lineRule="auto"/>
        <w:ind w:left="0" w:firstLine="709"/>
        <w:jc w:val="both"/>
        <w:rPr>
          <w:sz w:val="26"/>
          <w:szCs w:val="26"/>
        </w:rPr>
      </w:pPr>
      <w:r w:rsidRPr="00544D06">
        <w:rPr>
          <w:sz w:val="26"/>
          <w:szCs w:val="26"/>
        </w:rPr>
        <w:t>В первом варианте развития предлагается рассмотреть замену как ма</w:t>
      </w:r>
      <w:r w:rsidR="00B97F63">
        <w:rPr>
          <w:sz w:val="26"/>
          <w:szCs w:val="26"/>
        </w:rPr>
        <w:t xml:space="preserve">гистральных тепловых сетей МГ-2, </w:t>
      </w:r>
      <w:r w:rsidRPr="00544D06">
        <w:rPr>
          <w:sz w:val="26"/>
          <w:szCs w:val="26"/>
        </w:rPr>
        <w:t>так и распределительных сетей, находящихся на балансе МП ЖКХ «Иультинское».</w:t>
      </w:r>
    </w:p>
    <w:p w:rsidR="00B97F63" w:rsidRPr="00B97F63" w:rsidRDefault="00B97F63" w:rsidP="00B97F63">
      <w:pPr>
        <w:spacing w:line="360" w:lineRule="auto"/>
        <w:jc w:val="both"/>
        <w:rPr>
          <w:sz w:val="26"/>
          <w:szCs w:val="26"/>
        </w:rPr>
      </w:pPr>
    </w:p>
    <w:p w:rsidR="00302ADF" w:rsidRPr="00544D06" w:rsidRDefault="00302ADF" w:rsidP="00302ADF">
      <w:pPr>
        <w:spacing w:line="360" w:lineRule="auto"/>
        <w:ind w:firstLine="708"/>
        <w:jc w:val="both"/>
        <w:rPr>
          <w:i/>
          <w:color w:val="000000" w:themeColor="text1"/>
          <w:kern w:val="24"/>
          <w:sz w:val="26"/>
          <w:szCs w:val="26"/>
          <w:u w:val="single"/>
        </w:rPr>
      </w:pPr>
      <w:r w:rsidRPr="00544D06">
        <w:rPr>
          <w:i/>
          <w:color w:val="000000" w:themeColor="text1"/>
          <w:kern w:val="24"/>
          <w:sz w:val="26"/>
          <w:szCs w:val="26"/>
          <w:u w:val="single"/>
        </w:rPr>
        <w:lastRenderedPageBreak/>
        <w:t>Прочие населённые пункт</w:t>
      </w:r>
      <w:r w:rsidR="00770864" w:rsidRPr="00544D06">
        <w:rPr>
          <w:i/>
          <w:color w:val="000000" w:themeColor="text1"/>
          <w:kern w:val="24"/>
          <w:sz w:val="26"/>
          <w:szCs w:val="26"/>
          <w:u w:val="single"/>
        </w:rPr>
        <w:t>ы</w:t>
      </w:r>
      <w:r w:rsidRPr="00544D06">
        <w:rPr>
          <w:i/>
          <w:color w:val="000000" w:themeColor="text1"/>
          <w:kern w:val="24"/>
          <w:sz w:val="26"/>
          <w:szCs w:val="26"/>
          <w:u w:val="single"/>
        </w:rPr>
        <w:t xml:space="preserve"> г.о. Эгвекинот</w:t>
      </w:r>
    </w:p>
    <w:p w:rsidR="00E45C7E" w:rsidRDefault="00302ADF" w:rsidP="00302ADF">
      <w:pPr>
        <w:spacing w:line="360" w:lineRule="auto"/>
        <w:ind w:firstLine="708"/>
        <w:jc w:val="both"/>
        <w:rPr>
          <w:sz w:val="26"/>
          <w:szCs w:val="26"/>
        </w:rPr>
      </w:pPr>
      <w:r w:rsidRPr="00544D06">
        <w:rPr>
          <w:sz w:val="26"/>
          <w:szCs w:val="26"/>
        </w:rPr>
        <w:t>Информация о перспективных мероприятиях развития систем теплоснабжения в с.</w:t>
      </w:r>
      <w:r w:rsidR="00D91FF0">
        <w:rPr>
          <w:sz w:val="26"/>
          <w:szCs w:val="26"/>
        </w:rPr>
        <w:t xml:space="preserve"> </w:t>
      </w:r>
      <w:r w:rsidRPr="00544D06">
        <w:rPr>
          <w:sz w:val="26"/>
          <w:szCs w:val="26"/>
        </w:rPr>
        <w:t>Амгуэма, с.</w:t>
      </w:r>
      <w:r w:rsidR="00D91FF0">
        <w:rPr>
          <w:sz w:val="26"/>
          <w:szCs w:val="26"/>
        </w:rPr>
        <w:t xml:space="preserve"> </w:t>
      </w:r>
      <w:r w:rsidRPr="00544D06">
        <w:rPr>
          <w:sz w:val="26"/>
          <w:szCs w:val="26"/>
        </w:rPr>
        <w:t>Конергино, с. Уэлькаль, п.</w:t>
      </w:r>
      <w:r w:rsidR="00D91FF0">
        <w:rPr>
          <w:sz w:val="26"/>
          <w:szCs w:val="26"/>
        </w:rPr>
        <w:t xml:space="preserve"> </w:t>
      </w:r>
      <w:r w:rsidRPr="00544D06">
        <w:rPr>
          <w:sz w:val="26"/>
          <w:szCs w:val="26"/>
        </w:rPr>
        <w:t>Мыс</w:t>
      </w:r>
      <w:r w:rsidR="00D91FF0">
        <w:rPr>
          <w:sz w:val="26"/>
          <w:szCs w:val="26"/>
        </w:rPr>
        <w:t xml:space="preserve"> </w:t>
      </w:r>
      <w:r w:rsidRPr="00544D06">
        <w:rPr>
          <w:sz w:val="26"/>
          <w:szCs w:val="26"/>
        </w:rPr>
        <w:t>Шмидта и с. Рыркайпий представлены в таблице 5.1.1.</w:t>
      </w:r>
    </w:p>
    <w:p w:rsidR="00D91FF0" w:rsidRPr="00544D06" w:rsidRDefault="00D91FF0" w:rsidP="00D91FF0">
      <w:pPr>
        <w:spacing w:line="360" w:lineRule="auto"/>
        <w:jc w:val="both"/>
        <w:rPr>
          <w:sz w:val="26"/>
          <w:szCs w:val="26"/>
        </w:rPr>
      </w:pPr>
    </w:p>
    <w:p w:rsidR="00302ADF" w:rsidRPr="00544D06" w:rsidRDefault="00EF7956" w:rsidP="0048548F">
      <w:pPr>
        <w:jc w:val="both"/>
        <w:rPr>
          <w:b/>
          <w:sz w:val="26"/>
          <w:szCs w:val="26"/>
        </w:rPr>
      </w:pPr>
      <w:r w:rsidRPr="00544D06">
        <w:rPr>
          <w:b/>
          <w:sz w:val="26"/>
          <w:szCs w:val="26"/>
        </w:rPr>
        <w:t xml:space="preserve">Таблица 5.1.1 </w:t>
      </w:r>
      <w:r w:rsidR="00D91FF0">
        <w:rPr>
          <w:b/>
          <w:sz w:val="26"/>
          <w:szCs w:val="26"/>
        </w:rPr>
        <w:t>–</w:t>
      </w:r>
      <w:r w:rsidRPr="00544D06">
        <w:rPr>
          <w:b/>
          <w:sz w:val="26"/>
          <w:szCs w:val="26"/>
        </w:rPr>
        <w:t xml:space="preserve"> Информация о перспективных мероприятиях развития систем теплоснабжения с.</w:t>
      </w:r>
      <w:r w:rsidR="00D91FF0">
        <w:rPr>
          <w:b/>
          <w:sz w:val="26"/>
          <w:szCs w:val="26"/>
        </w:rPr>
        <w:t xml:space="preserve"> </w:t>
      </w:r>
      <w:r w:rsidRPr="00544D06">
        <w:rPr>
          <w:b/>
          <w:sz w:val="26"/>
          <w:szCs w:val="26"/>
        </w:rPr>
        <w:t>Амгуэма, с.</w:t>
      </w:r>
      <w:r w:rsidR="00D91FF0">
        <w:rPr>
          <w:b/>
          <w:sz w:val="26"/>
          <w:szCs w:val="26"/>
        </w:rPr>
        <w:t xml:space="preserve"> </w:t>
      </w:r>
      <w:r w:rsidRPr="00544D06">
        <w:rPr>
          <w:b/>
          <w:sz w:val="26"/>
          <w:szCs w:val="26"/>
        </w:rPr>
        <w:t>Конергино, с. Уэлькаль, п.</w:t>
      </w:r>
      <w:r w:rsidR="00D91FF0">
        <w:rPr>
          <w:b/>
          <w:sz w:val="26"/>
          <w:szCs w:val="26"/>
        </w:rPr>
        <w:t xml:space="preserve"> </w:t>
      </w:r>
      <w:r w:rsidRPr="00544D06">
        <w:rPr>
          <w:b/>
          <w:sz w:val="26"/>
          <w:szCs w:val="26"/>
        </w:rPr>
        <w:t>Мыс</w:t>
      </w:r>
      <w:r w:rsidR="00D91FF0">
        <w:rPr>
          <w:b/>
          <w:sz w:val="26"/>
          <w:szCs w:val="26"/>
        </w:rPr>
        <w:t xml:space="preserve"> </w:t>
      </w:r>
      <w:r w:rsidRPr="00544D06">
        <w:rPr>
          <w:b/>
          <w:sz w:val="26"/>
          <w:szCs w:val="26"/>
        </w:rPr>
        <w:t>Шмидта и с. Рыркайпий</w:t>
      </w:r>
    </w:p>
    <w:p w:rsidR="00302ADF" w:rsidRDefault="00302ADF" w:rsidP="00E45C7E">
      <w:pPr>
        <w:ind w:firstLine="708"/>
        <w:rPr>
          <w:b/>
        </w:rPr>
      </w:pPr>
    </w:p>
    <w:tbl>
      <w:tblPr>
        <w:tblStyle w:val="ad"/>
        <w:tblW w:w="5000" w:type="pct"/>
        <w:jc w:val="center"/>
        <w:tblLook w:val="04A0" w:firstRow="1" w:lastRow="0" w:firstColumn="1" w:lastColumn="0" w:noHBand="0" w:noVBand="1"/>
      </w:tblPr>
      <w:tblGrid>
        <w:gridCol w:w="1696"/>
        <w:gridCol w:w="2835"/>
        <w:gridCol w:w="5380"/>
      </w:tblGrid>
      <w:tr w:rsidR="00EF7956" w:rsidRPr="00FC3E07" w:rsidTr="00B64210">
        <w:trPr>
          <w:tblHeader/>
          <w:jc w:val="center"/>
        </w:trPr>
        <w:tc>
          <w:tcPr>
            <w:tcW w:w="856" w:type="pct"/>
            <w:shd w:val="clear" w:color="auto" w:fill="F2F2F2" w:themeFill="background1" w:themeFillShade="F2"/>
            <w:vAlign w:val="center"/>
          </w:tcPr>
          <w:p w:rsidR="00EF7956" w:rsidRPr="00FC3E07" w:rsidRDefault="00EF7956" w:rsidP="00EF7956">
            <w:pPr>
              <w:jc w:val="center"/>
              <w:rPr>
                <w:sz w:val="20"/>
                <w:szCs w:val="20"/>
              </w:rPr>
            </w:pPr>
            <w:r w:rsidRPr="00FC3E07">
              <w:rPr>
                <w:sz w:val="20"/>
                <w:szCs w:val="20"/>
              </w:rPr>
              <w:t>Наименование населенного пункта</w:t>
            </w:r>
          </w:p>
        </w:tc>
        <w:tc>
          <w:tcPr>
            <w:tcW w:w="1430" w:type="pct"/>
            <w:shd w:val="clear" w:color="auto" w:fill="F2F2F2" w:themeFill="background1" w:themeFillShade="F2"/>
            <w:vAlign w:val="center"/>
          </w:tcPr>
          <w:p w:rsidR="00EF7956" w:rsidRPr="00FC3E07" w:rsidRDefault="00EF7956" w:rsidP="00EF7956">
            <w:pPr>
              <w:jc w:val="center"/>
              <w:rPr>
                <w:sz w:val="20"/>
                <w:szCs w:val="20"/>
              </w:rPr>
            </w:pPr>
            <w:r w:rsidRPr="00FC3E07">
              <w:rPr>
                <w:sz w:val="20"/>
                <w:szCs w:val="20"/>
              </w:rPr>
              <w:t>Предлагаемое мероприятие</w:t>
            </w:r>
          </w:p>
        </w:tc>
        <w:tc>
          <w:tcPr>
            <w:tcW w:w="2714" w:type="pct"/>
            <w:shd w:val="clear" w:color="auto" w:fill="F2F2F2" w:themeFill="background1" w:themeFillShade="F2"/>
            <w:vAlign w:val="center"/>
          </w:tcPr>
          <w:p w:rsidR="00EF7956" w:rsidRPr="00FC3E07" w:rsidRDefault="00EF7956" w:rsidP="00EF7956">
            <w:pPr>
              <w:jc w:val="center"/>
              <w:rPr>
                <w:sz w:val="20"/>
                <w:szCs w:val="20"/>
              </w:rPr>
            </w:pPr>
            <w:r w:rsidRPr="00FC3E07">
              <w:rPr>
                <w:sz w:val="20"/>
                <w:szCs w:val="20"/>
              </w:rPr>
              <w:t>Краткое описание мероприятия</w:t>
            </w:r>
          </w:p>
        </w:tc>
      </w:tr>
      <w:tr w:rsidR="00EF7956" w:rsidRPr="00FC3E07" w:rsidTr="00FC3E07">
        <w:trPr>
          <w:jc w:val="center"/>
        </w:trPr>
        <w:tc>
          <w:tcPr>
            <w:tcW w:w="856" w:type="pct"/>
            <w:vAlign w:val="center"/>
          </w:tcPr>
          <w:p w:rsidR="00EF7956" w:rsidRPr="00FC3E07" w:rsidRDefault="0055452C" w:rsidP="00FC3E07">
            <w:pPr>
              <w:jc w:val="center"/>
              <w:rPr>
                <w:sz w:val="20"/>
                <w:szCs w:val="20"/>
              </w:rPr>
            </w:pPr>
            <w:r w:rsidRPr="00FC3E07">
              <w:rPr>
                <w:sz w:val="20"/>
                <w:szCs w:val="20"/>
              </w:rPr>
              <w:t>с.</w:t>
            </w:r>
            <w:r w:rsidR="00D91FF0">
              <w:rPr>
                <w:sz w:val="20"/>
                <w:szCs w:val="20"/>
              </w:rPr>
              <w:t xml:space="preserve"> </w:t>
            </w:r>
            <w:r w:rsidRPr="00FC3E07">
              <w:rPr>
                <w:sz w:val="20"/>
                <w:szCs w:val="20"/>
              </w:rPr>
              <w:t>Амгуэма</w:t>
            </w:r>
          </w:p>
        </w:tc>
        <w:tc>
          <w:tcPr>
            <w:tcW w:w="1430" w:type="pct"/>
            <w:vAlign w:val="center"/>
          </w:tcPr>
          <w:p w:rsidR="00EF7956" w:rsidRPr="00FC3E07" w:rsidRDefault="0055452C" w:rsidP="00FC3E07">
            <w:pPr>
              <w:jc w:val="center"/>
              <w:rPr>
                <w:sz w:val="20"/>
                <w:szCs w:val="20"/>
              </w:rPr>
            </w:pPr>
            <w:r w:rsidRPr="00FC3E07">
              <w:rPr>
                <w:sz w:val="20"/>
                <w:szCs w:val="20"/>
              </w:rPr>
              <w:t>Модернизация источника теплоснабжения (строительство новой котельной)</w:t>
            </w:r>
          </w:p>
        </w:tc>
        <w:tc>
          <w:tcPr>
            <w:tcW w:w="2714" w:type="pct"/>
            <w:vAlign w:val="center"/>
          </w:tcPr>
          <w:p w:rsidR="00EF7956" w:rsidRPr="00FC3E07" w:rsidRDefault="0055452C" w:rsidP="00D91FF0">
            <w:pPr>
              <w:jc w:val="both"/>
              <w:rPr>
                <w:sz w:val="20"/>
                <w:szCs w:val="20"/>
              </w:rPr>
            </w:pPr>
            <w:r w:rsidRPr="00FC3E07">
              <w:rPr>
                <w:sz w:val="20"/>
                <w:szCs w:val="20"/>
              </w:rPr>
              <w:t>Предлагается установить рядом с существующей котельной новую котельную модульного типа</w:t>
            </w:r>
            <w:r w:rsidR="00FC3E07" w:rsidRPr="00FC3E07">
              <w:rPr>
                <w:sz w:val="20"/>
                <w:szCs w:val="20"/>
              </w:rPr>
              <w:t xml:space="preserve"> мощностью 9,3 МВт</w:t>
            </w:r>
            <w:r w:rsidR="00CC2CEE" w:rsidRPr="00FC3E07">
              <w:rPr>
                <w:sz w:val="20"/>
                <w:szCs w:val="20"/>
              </w:rPr>
              <w:t xml:space="preserve"> с использованием как новых электрокотлов, так и существующих</w:t>
            </w:r>
            <w:r w:rsidRPr="00FC3E07">
              <w:rPr>
                <w:sz w:val="20"/>
                <w:szCs w:val="20"/>
              </w:rPr>
              <w:t>, осуществив к ней переподключение потребителей. Подробнее информация приведена в Главе 7.</w:t>
            </w:r>
          </w:p>
        </w:tc>
      </w:tr>
      <w:tr w:rsidR="00EF7956" w:rsidRPr="00FC3E07" w:rsidTr="00FC3E07">
        <w:trPr>
          <w:jc w:val="center"/>
        </w:trPr>
        <w:tc>
          <w:tcPr>
            <w:tcW w:w="856" w:type="pct"/>
            <w:vAlign w:val="center"/>
          </w:tcPr>
          <w:p w:rsidR="00EF7956" w:rsidRPr="00FC3E07" w:rsidRDefault="0055452C" w:rsidP="00FC3E07">
            <w:pPr>
              <w:jc w:val="center"/>
              <w:rPr>
                <w:sz w:val="20"/>
                <w:szCs w:val="20"/>
              </w:rPr>
            </w:pPr>
            <w:r w:rsidRPr="00FC3E07">
              <w:rPr>
                <w:sz w:val="20"/>
                <w:szCs w:val="20"/>
              </w:rPr>
              <w:t>с.</w:t>
            </w:r>
            <w:r w:rsidR="00D91FF0">
              <w:rPr>
                <w:sz w:val="20"/>
                <w:szCs w:val="20"/>
              </w:rPr>
              <w:t xml:space="preserve"> </w:t>
            </w:r>
            <w:r w:rsidRPr="00FC3E07">
              <w:rPr>
                <w:sz w:val="20"/>
                <w:szCs w:val="20"/>
              </w:rPr>
              <w:t>Амгуэма</w:t>
            </w:r>
          </w:p>
        </w:tc>
        <w:tc>
          <w:tcPr>
            <w:tcW w:w="1430" w:type="pct"/>
            <w:vAlign w:val="center"/>
          </w:tcPr>
          <w:p w:rsidR="00EF7956" w:rsidRPr="00FC3E07" w:rsidRDefault="0055452C" w:rsidP="00FC3E07">
            <w:pPr>
              <w:jc w:val="center"/>
              <w:rPr>
                <w:sz w:val="20"/>
                <w:szCs w:val="20"/>
              </w:rPr>
            </w:pPr>
            <w:r w:rsidRPr="00FC3E07">
              <w:rPr>
                <w:sz w:val="20"/>
                <w:szCs w:val="20"/>
              </w:rPr>
              <w:t>Установка балансировочных клапанов на вводных трубопроводах перед потребителями</w:t>
            </w:r>
          </w:p>
        </w:tc>
        <w:tc>
          <w:tcPr>
            <w:tcW w:w="2714" w:type="pct"/>
            <w:vAlign w:val="center"/>
          </w:tcPr>
          <w:p w:rsidR="0055452C" w:rsidRPr="00FC3E07" w:rsidRDefault="0055452C" w:rsidP="00D91FF0">
            <w:pPr>
              <w:jc w:val="both"/>
              <w:rPr>
                <w:sz w:val="20"/>
                <w:szCs w:val="20"/>
              </w:rPr>
            </w:pPr>
            <w:r w:rsidRPr="00FC3E07">
              <w:rPr>
                <w:sz w:val="20"/>
                <w:szCs w:val="20"/>
              </w:rPr>
              <w:t xml:space="preserve">Провести </w:t>
            </w:r>
            <w:r w:rsidR="00D91FF0">
              <w:rPr>
                <w:sz w:val="20"/>
                <w:szCs w:val="20"/>
              </w:rPr>
              <w:t>гидравлический расчет и определить</w:t>
            </w:r>
            <w:r w:rsidRPr="00FC3E07">
              <w:rPr>
                <w:sz w:val="20"/>
                <w:szCs w:val="20"/>
              </w:rPr>
              <w:t xml:space="preserve"> параметры оптима</w:t>
            </w:r>
            <w:r w:rsidR="00D91FF0">
              <w:rPr>
                <w:sz w:val="20"/>
                <w:szCs w:val="20"/>
              </w:rPr>
              <w:t xml:space="preserve">льных расходов теплоносителя </w:t>
            </w:r>
            <w:r w:rsidRPr="00FC3E07">
              <w:rPr>
                <w:sz w:val="20"/>
                <w:szCs w:val="20"/>
              </w:rPr>
              <w:t>для каждого потребителя.</w:t>
            </w:r>
          </w:p>
          <w:p w:rsidR="00EF7956" w:rsidRPr="00FC3E07" w:rsidRDefault="0055452C" w:rsidP="00D91FF0">
            <w:pPr>
              <w:pStyle w:val="af0"/>
              <w:spacing w:after="160"/>
              <w:ind w:left="0"/>
              <w:jc w:val="both"/>
              <w:rPr>
                <w:sz w:val="20"/>
                <w:szCs w:val="20"/>
              </w:rPr>
            </w:pPr>
            <w:r w:rsidRPr="00FC3E07">
              <w:rPr>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r>
      <w:tr w:rsidR="00EF7956" w:rsidRPr="00FC3E07" w:rsidTr="00FC3E07">
        <w:trPr>
          <w:jc w:val="center"/>
        </w:trPr>
        <w:tc>
          <w:tcPr>
            <w:tcW w:w="856" w:type="pct"/>
            <w:vAlign w:val="center"/>
          </w:tcPr>
          <w:p w:rsidR="00EF7956" w:rsidRPr="00FC3E07" w:rsidRDefault="0055452C" w:rsidP="00FC3E07">
            <w:pPr>
              <w:jc w:val="center"/>
              <w:rPr>
                <w:sz w:val="20"/>
                <w:szCs w:val="20"/>
              </w:rPr>
            </w:pPr>
            <w:r w:rsidRPr="00FC3E07">
              <w:rPr>
                <w:sz w:val="20"/>
                <w:szCs w:val="20"/>
              </w:rPr>
              <w:t>с.</w:t>
            </w:r>
            <w:r w:rsidR="00D91FF0">
              <w:rPr>
                <w:sz w:val="20"/>
                <w:szCs w:val="20"/>
              </w:rPr>
              <w:t xml:space="preserve"> </w:t>
            </w:r>
            <w:r w:rsidRPr="00FC3E07">
              <w:rPr>
                <w:sz w:val="20"/>
                <w:szCs w:val="20"/>
              </w:rPr>
              <w:t>Амгуэма</w:t>
            </w:r>
          </w:p>
        </w:tc>
        <w:tc>
          <w:tcPr>
            <w:tcW w:w="1430" w:type="pct"/>
            <w:vAlign w:val="center"/>
          </w:tcPr>
          <w:p w:rsidR="00EF7956" w:rsidRPr="00FC3E07" w:rsidRDefault="0055452C" w:rsidP="00FC3E07">
            <w:pPr>
              <w:jc w:val="center"/>
              <w:rPr>
                <w:sz w:val="20"/>
                <w:szCs w:val="20"/>
              </w:rPr>
            </w:pPr>
            <w:r w:rsidRPr="00FC3E07">
              <w:rPr>
                <w:sz w:val="20"/>
                <w:szCs w:val="20"/>
              </w:rPr>
              <w:t>Замена резервных источников электроснабжения котельной</w:t>
            </w:r>
          </w:p>
        </w:tc>
        <w:tc>
          <w:tcPr>
            <w:tcW w:w="2714" w:type="pct"/>
            <w:vAlign w:val="center"/>
          </w:tcPr>
          <w:p w:rsidR="00EF7956" w:rsidRPr="00FC3E07" w:rsidRDefault="0055452C" w:rsidP="00D91FF0">
            <w:pPr>
              <w:jc w:val="both"/>
              <w:rPr>
                <w:sz w:val="20"/>
                <w:szCs w:val="20"/>
              </w:rPr>
            </w:pPr>
            <w:r w:rsidRPr="00FC3E07">
              <w:rPr>
                <w:sz w:val="20"/>
                <w:szCs w:val="20"/>
              </w:rPr>
              <w:t>Предлагается осуществить замену дизельных генераторов (ДГ) на аналогичные по установленной мощности и модели</w:t>
            </w:r>
            <w:r w:rsidR="00D91FF0">
              <w:rPr>
                <w:sz w:val="20"/>
                <w:szCs w:val="20"/>
              </w:rPr>
              <w:t>.</w:t>
            </w:r>
          </w:p>
        </w:tc>
      </w:tr>
      <w:tr w:rsidR="00EF7956" w:rsidRPr="00FC3E07" w:rsidTr="00FC3E07">
        <w:trPr>
          <w:jc w:val="center"/>
        </w:trPr>
        <w:tc>
          <w:tcPr>
            <w:tcW w:w="856" w:type="pct"/>
            <w:vAlign w:val="center"/>
          </w:tcPr>
          <w:p w:rsidR="00EF7956" w:rsidRPr="00FC3E07" w:rsidRDefault="0055452C" w:rsidP="00FC3E07">
            <w:pPr>
              <w:jc w:val="center"/>
              <w:rPr>
                <w:sz w:val="20"/>
                <w:szCs w:val="20"/>
              </w:rPr>
            </w:pPr>
            <w:r w:rsidRPr="00FC3E07">
              <w:rPr>
                <w:sz w:val="20"/>
                <w:szCs w:val="20"/>
              </w:rPr>
              <w:t>с.</w:t>
            </w:r>
            <w:r w:rsidR="00D91FF0">
              <w:rPr>
                <w:sz w:val="20"/>
                <w:szCs w:val="20"/>
              </w:rPr>
              <w:t xml:space="preserve"> </w:t>
            </w:r>
            <w:r w:rsidRPr="00FC3E07">
              <w:rPr>
                <w:sz w:val="20"/>
                <w:szCs w:val="20"/>
              </w:rPr>
              <w:t>Амгуэма</w:t>
            </w:r>
          </w:p>
        </w:tc>
        <w:tc>
          <w:tcPr>
            <w:tcW w:w="1430" w:type="pct"/>
            <w:vAlign w:val="center"/>
          </w:tcPr>
          <w:p w:rsidR="00EF7956" w:rsidRPr="00FC3E07" w:rsidRDefault="0055452C" w:rsidP="00FC3E07">
            <w:pPr>
              <w:jc w:val="center"/>
              <w:rPr>
                <w:sz w:val="20"/>
                <w:szCs w:val="20"/>
              </w:rPr>
            </w:pPr>
            <w:r w:rsidRPr="00FC3E07">
              <w:rPr>
                <w:sz w:val="20"/>
                <w:szCs w:val="20"/>
              </w:rPr>
              <w:t>Замена изношенных сетей теплосна</w:t>
            </w:r>
            <w:r w:rsidR="00D91FF0">
              <w:rPr>
                <w:sz w:val="20"/>
                <w:szCs w:val="20"/>
              </w:rPr>
              <w:t>бжения до уровня износа 3</w:t>
            </w:r>
            <w:r w:rsidRPr="00FC3E07">
              <w:rPr>
                <w:sz w:val="20"/>
                <w:szCs w:val="20"/>
              </w:rPr>
              <w:t>%</w:t>
            </w:r>
          </w:p>
        </w:tc>
        <w:tc>
          <w:tcPr>
            <w:tcW w:w="2714" w:type="pct"/>
            <w:vAlign w:val="center"/>
          </w:tcPr>
          <w:p w:rsidR="00EF7956" w:rsidRPr="00FC3E07" w:rsidRDefault="0055452C" w:rsidP="00D91FF0">
            <w:pPr>
              <w:pStyle w:val="af0"/>
              <w:ind w:left="0"/>
              <w:jc w:val="both"/>
              <w:rPr>
                <w:sz w:val="20"/>
                <w:szCs w:val="20"/>
              </w:rPr>
            </w:pPr>
            <w:r w:rsidRPr="00FC3E07">
              <w:rPr>
                <w:sz w:val="20"/>
                <w:szCs w:val="20"/>
              </w:rPr>
              <w:t xml:space="preserve">Замена участков тепловых сетей, отработавших установленный </w:t>
            </w:r>
            <w:r w:rsidR="00D91FF0">
              <w:rPr>
                <w:sz w:val="20"/>
                <w:szCs w:val="20"/>
              </w:rPr>
              <w:t xml:space="preserve">нормативный </w:t>
            </w:r>
            <w:r w:rsidRPr="00FC3E07">
              <w:rPr>
                <w:sz w:val="20"/>
                <w:szCs w:val="20"/>
              </w:rPr>
              <w:t>срок службы, или срок службы которых истечет в ближайшее время.</w:t>
            </w:r>
          </w:p>
        </w:tc>
      </w:tr>
      <w:tr w:rsidR="00EF7956" w:rsidRPr="00FC3E07" w:rsidTr="00FC3E07">
        <w:trPr>
          <w:jc w:val="center"/>
        </w:trPr>
        <w:tc>
          <w:tcPr>
            <w:tcW w:w="856" w:type="pct"/>
            <w:vAlign w:val="center"/>
          </w:tcPr>
          <w:p w:rsidR="00EF7956" w:rsidRPr="00FC3E07" w:rsidRDefault="0055452C" w:rsidP="00FC3E07">
            <w:pPr>
              <w:jc w:val="center"/>
              <w:rPr>
                <w:sz w:val="20"/>
                <w:szCs w:val="20"/>
              </w:rPr>
            </w:pPr>
            <w:r w:rsidRPr="00FC3E07">
              <w:rPr>
                <w:sz w:val="20"/>
                <w:szCs w:val="20"/>
              </w:rPr>
              <w:t>с.</w:t>
            </w:r>
            <w:r w:rsidR="00D91FF0">
              <w:rPr>
                <w:sz w:val="20"/>
                <w:szCs w:val="20"/>
              </w:rPr>
              <w:t xml:space="preserve"> </w:t>
            </w:r>
            <w:r w:rsidRPr="00FC3E07">
              <w:rPr>
                <w:sz w:val="20"/>
                <w:szCs w:val="20"/>
              </w:rPr>
              <w:t>Амгуэма</w:t>
            </w:r>
          </w:p>
        </w:tc>
        <w:tc>
          <w:tcPr>
            <w:tcW w:w="1430" w:type="pct"/>
            <w:vAlign w:val="center"/>
          </w:tcPr>
          <w:p w:rsidR="00EF7956" w:rsidRPr="00FC3E07" w:rsidRDefault="0055452C" w:rsidP="00FC3E07">
            <w:pPr>
              <w:jc w:val="center"/>
              <w:rPr>
                <w:sz w:val="20"/>
                <w:szCs w:val="20"/>
              </w:rPr>
            </w:pPr>
            <w:r w:rsidRPr="00FC3E07">
              <w:rPr>
                <w:sz w:val="20"/>
                <w:szCs w:val="20"/>
              </w:rPr>
              <w:t>Замена изношенных сетей горячего в</w:t>
            </w:r>
            <w:r w:rsidR="00D91FF0">
              <w:rPr>
                <w:sz w:val="20"/>
                <w:szCs w:val="20"/>
              </w:rPr>
              <w:t>одоснабжения до уровня износа 3</w:t>
            </w:r>
            <w:r w:rsidRPr="00FC3E07">
              <w:rPr>
                <w:sz w:val="20"/>
                <w:szCs w:val="20"/>
              </w:rPr>
              <w:t>%</w:t>
            </w:r>
          </w:p>
        </w:tc>
        <w:tc>
          <w:tcPr>
            <w:tcW w:w="2714" w:type="pct"/>
            <w:vAlign w:val="center"/>
          </w:tcPr>
          <w:p w:rsidR="00EF7956" w:rsidRPr="00FC3E07" w:rsidRDefault="00D91FF0" w:rsidP="00D91FF0">
            <w:pPr>
              <w:pStyle w:val="af0"/>
              <w:ind w:left="0"/>
              <w:jc w:val="both"/>
              <w:rPr>
                <w:sz w:val="20"/>
                <w:szCs w:val="20"/>
              </w:rPr>
            </w:pPr>
            <w:r>
              <w:rPr>
                <w:sz w:val="20"/>
                <w:szCs w:val="20"/>
              </w:rPr>
              <w:t>З</w:t>
            </w:r>
            <w:r w:rsidR="0055452C" w:rsidRPr="00FC3E07">
              <w:rPr>
                <w:sz w:val="20"/>
                <w:szCs w:val="20"/>
              </w:rPr>
              <w:t>амена участков тепловых сетей, отработавших установленный</w:t>
            </w:r>
            <w:r>
              <w:rPr>
                <w:sz w:val="20"/>
                <w:szCs w:val="20"/>
              </w:rPr>
              <w:t xml:space="preserve"> нормативный</w:t>
            </w:r>
            <w:r w:rsidR="0055452C" w:rsidRPr="00FC3E07">
              <w:rPr>
                <w:sz w:val="20"/>
                <w:szCs w:val="20"/>
              </w:rPr>
              <w:t xml:space="preserve"> срок службы, или срок службы которых истечет в ближайшее время.</w:t>
            </w:r>
          </w:p>
        </w:tc>
      </w:tr>
      <w:tr w:rsidR="009561BB" w:rsidRPr="00FC3E07" w:rsidTr="00FC3E07">
        <w:trPr>
          <w:jc w:val="center"/>
        </w:trPr>
        <w:tc>
          <w:tcPr>
            <w:tcW w:w="856" w:type="pct"/>
            <w:vAlign w:val="center"/>
          </w:tcPr>
          <w:p w:rsidR="009561BB" w:rsidRPr="00FC3E07" w:rsidRDefault="009561BB" w:rsidP="009561BB">
            <w:pPr>
              <w:jc w:val="center"/>
              <w:rPr>
                <w:sz w:val="20"/>
                <w:szCs w:val="20"/>
              </w:rPr>
            </w:pPr>
            <w:r w:rsidRPr="00FC3E07">
              <w:rPr>
                <w:sz w:val="20"/>
                <w:szCs w:val="20"/>
              </w:rPr>
              <w:t>с.</w:t>
            </w:r>
            <w:r w:rsidR="00D91FF0">
              <w:rPr>
                <w:sz w:val="20"/>
                <w:szCs w:val="20"/>
              </w:rPr>
              <w:t xml:space="preserve"> </w:t>
            </w:r>
            <w:r w:rsidRPr="00FC3E07">
              <w:rPr>
                <w:sz w:val="20"/>
                <w:szCs w:val="20"/>
              </w:rPr>
              <w:t>Амгуэма</w:t>
            </w:r>
          </w:p>
        </w:tc>
        <w:tc>
          <w:tcPr>
            <w:tcW w:w="1430" w:type="pct"/>
            <w:vAlign w:val="center"/>
          </w:tcPr>
          <w:p w:rsidR="009561BB" w:rsidRPr="00FC3E07" w:rsidRDefault="009561BB" w:rsidP="009561BB">
            <w:pPr>
              <w:jc w:val="center"/>
              <w:rPr>
                <w:sz w:val="20"/>
                <w:szCs w:val="20"/>
              </w:rPr>
            </w:pPr>
            <w:r w:rsidRPr="00FC3E07">
              <w:rPr>
                <w:sz w:val="20"/>
                <w:szCs w:val="20"/>
              </w:rPr>
              <w:t>Оснащение потребителей приборами учета тепловой энергии (общедомовыми приборами н</w:t>
            </w:r>
            <w:r w:rsidR="00D91FF0">
              <w:rPr>
                <w:sz w:val="20"/>
                <w:szCs w:val="20"/>
              </w:rPr>
              <w:t>а МКД) до степени оснащения 100</w:t>
            </w:r>
            <w:r w:rsidRPr="00FC3E07">
              <w:rPr>
                <w:sz w:val="20"/>
                <w:szCs w:val="20"/>
              </w:rPr>
              <w:t>%</w:t>
            </w:r>
          </w:p>
        </w:tc>
        <w:tc>
          <w:tcPr>
            <w:tcW w:w="2714" w:type="pct"/>
            <w:vAlign w:val="center"/>
          </w:tcPr>
          <w:p w:rsidR="009561BB" w:rsidRPr="00D91FF0" w:rsidRDefault="009561BB" w:rsidP="00D91FF0">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D91FF0">
              <w:rPr>
                <w:sz w:val="20"/>
                <w:szCs w:val="20"/>
              </w:rPr>
              <w:t>а МКД) до степени оснащения 100</w:t>
            </w:r>
            <w:r w:rsidRPr="00FC3E07">
              <w:rPr>
                <w:sz w:val="20"/>
                <w:szCs w:val="20"/>
              </w:rPr>
              <w:t>%</w:t>
            </w:r>
            <w:r w:rsidR="00D91FF0">
              <w:rPr>
                <w:bCs/>
                <w:sz w:val="20"/>
                <w:szCs w:val="20"/>
              </w:rPr>
              <w:t>.</w:t>
            </w:r>
          </w:p>
        </w:tc>
      </w:tr>
      <w:tr w:rsidR="00EF7956" w:rsidRPr="00FC3E07" w:rsidTr="00FC3E07">
        <w:trPr>
          <w:jc w:val="center"/>
        </w:trPr>
        <w:tc>
          <w:tcPr>
            <w:tcW w:w="856" w:type="pct"/>
            <w:vAlign w:val="center"/>
          </w:tcPr>
          <w:p w:rsidR="00EF7956" w:rsidRPr="00FC3E07" w:rsidRDefault="00FF7189" w:rsidP="00FC3E07">
            <w:pPr>
              <w:jc w:val="center"/>
              <w:rPr>
                <w:sz w:val="20"/>
                <w:szCs w:val="20"/>
              </w:rPr>
            </w:pPr>
            <w:r w:rsidRPr="00FC3E07">
              <w:rPr>
                <w:sz w:val="20"/>
                <w:szCs w:val="20"/>
              </w:rPr>
              <w:t>с. Уэлькаль</w:t>
            </w:r>
          </w:p>
        </w:tc>
        <w:tc>
          <w:tcPr>
            <w:tcW w:w="1430" w:type="pct"/>
            <w:vAlign w:val="center"/>
          </w:tcPr>
          <w:p w:rsidR="00EF7956" w:rsidRPr="00FC3E07" w:rsidRDefault="00FF7189" w:rsidP="00FC3E07">
            <w:pPr>
              <w:jc w:val="center"/>
              <w:rPr>
                <w:sz w:val="20"/>
                <w:szCs w:val="20"/>
              </w:rPr>
            </w:pPr>
            <w:r w:rsidRPr="00FC3E07">
              <w:rPr>
                <w:sz w:val="20"/>
                <w:szCs w:val="20"/>
              </w:rPr>
              <w:t>Замена изношенных сетей теп</w:t>
            </w:r>
            <w:r w:rsidR="00D91FF0">
              <w:rPr>
                <w:sz w:val="20"/>
                <w:szCs w:val="20"/>
              </w:rPr>
              <w:t>лоснабжения до уровня износа 16</w:t>
            </w:r>
            <w:r w:rsidRPr="00FC3E07">
              <w:rPr>
                <w:sz w:val="20"/>
                <w:szCs w:val="20"/>
              </w:rPr>
              <w:t>%</w:t>
            </w:r>
          </w:p>
        </w:tc>
        <w:tc>
          <w:tcPr>
            <w:tcW w:w="2714" w:type="pct"/>
            <w:vAlign w:val="center"/>
          </w:tcPr>
          <w:p w:rsidR="00EF7956" w:rsidRPr="00FC3E07" w:rsidRDefault="00F000C1" w:rsidP="00D91FF0">
            <w:pPr>
              <w:pStyle w:val="af0"/>
              <w:ind w:left="0"/>
              <w:jc w:val="both"/>
              <w:rPr>
                <w:sz w:val="20"/>
                <w:szCs w:val="20"/>
              </w:rPr>
            </w:pPr>
            <w:r w:rsidRPr="00FC3E07">
              <w:rPr>
                <w:sz w:val="20"/>
                <w:szCs w:val="20"/>
              </w:rPr>
              <w:t xml:space="preserve">Замена участков тепловых сетей, отработавших установленный </w:t>
            </w:r>
            <w:r w:rsidR="00D91FF0">
              <w:rPr>
                <w:sz w:val="20"/>
                <w:szCs w:val="20"/>
              </w:rPr>
              <w:t xml:space="preserve">нормативный </w:t>
            </w:r>
            <w:r w:rsidRPr="00FC3E07">
              <w:rPr>
                <w:sz w:val="20"/>
                <w:szCs w:val="20"/>
              </w:rPr>
              <w:t>срок службы, или срок службы которых истечет в ближайшее время.</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Ремонт здания котельной</w:t>
            </w:r>
          </w:p>
        </w:tc>
        <w:tc>
          <w:tcPr>
            <w:tcW w:w="2714" w:type="pct"/>
            <w:vAlign w:val="center"/>
          </w:tcPr>
          <w:p w:rsidR="00FF7189" w:rsidRPr="00FC3E07" w:rsidRDefault="00F000C1" w:rsidP="00D91FF0">
            <w:pPr>
              <w:pStyle w:val="af0"/>
              <w:spacing w:after="160"/>
              <w:ind w:left="0"/>
              <w:jc w:val="both"/>
              <w:rPr>
                <w:sz w:val="20"/>
                <w:szCs w:val="20"/>
              </w:rPr>
            </w:pPr>
            <w:r w:rsidRPr="00FC3E07">
              <w:rPr>
                <w:sz w:val="20"/>
                <w:szCs w:val="20"/>
              </w:rPr>
              <w:t>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Организация водоподготовки теплоносителя</w:t>
            </w:r>
          </w:p>
        </w:tc>
        <w:tc>
          <w:tcPr>
            <w:tcW w:w="2714" w:type="pct"/>
            <w:vAlign w:val="center"/>
          </w:tcPr>
          <w:p w:rsidR="00FF7189" w:rsidRPr="00FC3E07" w:rsidRDefault="00F000C1" w:rsidP="00D91FF0">
            <w:pPr>
              <w:jc w:val="both"/>
              <w:rPr>
                <w:sz w:val="20"/>
                <w:szCs w:val="20"/>
              </w:rPr>
            </w:pPr>
            <w:r w:rsidRPr="00FC3E07">
              <w:rPr>
                <w:sz w:val="20"/>
                <w:szCs w:val="20"/>
              </w:rPr>
              <w:t>Установить ВПУ для увеличения ресурса трубопроводов и оборудования котельной</w:t>
            </w:r>
            <w:r w:rsidR="00D91FF0">
              <w:rPr>
                <w:sz w:val="20"/>
                <w:szCs w:val="20"/>
              </w:rPr>
              <w:t>.</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Организация учета тепловой энергии в котельной</w:t>
            </w:r>
          </w:p>
        </w:tc>
        <w:tc>
          <w:tcPr>
            <w:tcW w:w="2714" w:type="pct"/>
            <w:vAlign w:val="center"/>
          </w:tcPr>
          <w:p w:rsidR="00FF7189" w:rsidRPr="00FC3E07" w:rsidRDefault="00F000C1" w:rsidP="00D91FF0">
            <w:pPr>
              <w:jc w:val="both"/>
              <w:rPr>
                <w:sz w:val="20"/>
                <w:szCs w:val="20"/>
              </w:rPr>
            </w:pPr>
            <w:r w:rsidRPr="00FC3E07">
              <w:rPr>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Организация приборного учета угля на котельной</w:t>
            </w:r>
          </w:p>
        </w:tc>
        <w:tc>
          <w:tcPr>
            <w:tcW w:w="2714" w:type="pct"/>
            <w:vAlign w:val="center"/>
          </w:tcPr>
          <w:p w:rsidR="00FF7189" w:rsidRPr="00FC3E07" w:rsidRDefault="00F000C1" w:rsidP="00D91FF0">
            <w:pPr>
              <w:jc w:val="both"/>
              <w:rPr>
                <w:sz w:val="20"/>
                <w:szCs w:val="20"/>
              </w:rPr>
            </w:pPr>
            <w:r w:rsidRPr="00FC3E07">
              <w:rPr>
                <w:sz w:val="20"/>
                <w:szCs w:val="20"/>
              </w:rPr>
              <w:t>Предлагается установить систему учета в виде конвейерных весов непрерывного действия.</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Строительство крытого склада угля</w:t>
            </w:r>
          </w:p>
        </w:tc>
        <w:tc>
          <w:tcPr>
            <w:tcW w:w="2714" w:type="pct"/>
            <w:vAlign w:val="center"/>
          </w:tcPr>
          <w:p w:rsidR="00FF7189" w:rsidRPr="00FC3E07" w:rsidRDefault="00F000C1" w:rsidP="00D91FF0">
            <w:pPr>
              <w:jc w:val="both"/>
              <w:rPr>
                <w:sz w:val="20"/>
                <w:szCs w:val="20"/>
              </w:rPr>
            </w:pPr>
            <w:r w:rsidRPr="00FC3E07">
              <w:rPr>
                <w:sz w:val="20"/>
                <w:szCs w:val="20"/>
              </w:rPr>
              <w:t>Построить крытый склад для исключения намокани</w:t>
            </w:r>
            <w:r w:rsidR="00D91FF0">
              <w:rPr>
                <w:sz w:val="20"/>
                <w:szCs w:val="20"/>
              </w:rPr>
              <w:t>я</w:t>
            </w:r>
            <w:r w:rsidRPr="00FC3E07">
              <w:rPr>
                <w:sz w:val="20"/>
                <w:szCs w:val="20"/>
              </w:rPr>
              <w:t xml:space="preserve"> топлива из-за осадков, отвердевания, а также снижения теплотворной способности</w:t>
            </w:r>
            <w:r w:rsidR="00D91FF0">
              <w:rPr>
                <w:sz w:val="20"/>
                <w:szCs w:val="20"/>
              </w:rPr>
              <w:t>.</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 xml:space="preserve">Оснащение потребителей приборами учета тепловой энергии (общедомовыми </w:t>
            </w:r>
            <w:r w:rsidRPr="00FC3E07">
              <w:rPr>
                <w:sz w:val="20"/>
                <w:szCs w:val="20"/>
              </w:rPr>
              <w:lastRenderedPageBreak/>
              <w:t>приборами н</w:t>
            </w:r>
            <w:r w:rsidR="00D91FF0">
              <w:rPr>
                <w:sz w:val="20"/>
                <w:szCs w:val="20"/>
              </w:rPr>
              <w:t>а МКД) до степени оснащения 100</w:t>
            </w:r>
            <w:r w:rsidRPr="00FC3E07">
              <w:rPr>
                <w:sz w:val="20"/>
                <w:szCs w:val="20"/>
              </w:rPr>
              <w:t>%</w:t>
            </w:r>
          </w:p>
        </w:tc>
        <w:tc>
          <w:tcPr>
            <w:tcW w:w="2714" w:type="pct"/>
            <w:vAlign w:val="center"/>
          </w:tcPr>
          <w:p w:rsidR="00FF7189" w:rsidRPr="00D91FF0" w:rsidRDefault="00F000C1" w:rsidP="00D91FF0">
            <w:pPr>
              <w:jc w:val="both"/>
              <w:rPr>
                <w:bCs/>
                <w:sz w:val="20"/>
                <w:szCs w:val="20"/>
              </w:rPr>
            </w:pPr>
            <w:r w:rsidRPr="00FC3E07">
              <w:rPr>
                <w:sz w:val="20"/>
                <w:szCs w:val="20"/>
              </w:rPr>
              <w:lastRenderedPageBreak/>
              <w:t>Оснащение потребителей приборами учета тепловой энергии (общедомовыми приборами н</w:t>
            </w:r>
            <w:r w:rsidR="00D91FF0">
              <w:rPr>
                <w:sz w:val="20"/>
                <w:szCs w:val="20"/>
              </w:rPr>
              <w:t>а МКД) до степени оснащения 100</w:t>
            </w:r>
            <w:r w:rsidRPr="00FC3E07">
              <w:rPr>
                <w:sz w:val="20"/>
                <w:szCs w:val="20"/>
              </w:rPr>
              <w:t>%</w:t>
            </w:r>
            <w:r w:rsidR="00D91FF0">
              <w:rPr>
                <w:sz w:val="20"/>
                <w:szCs w:val="20"/>
              </w:rPr>
              <w:t>.</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Уэлькаль</w:t>
            </w:r>
          </w:p>
        </w:tc>
        <w:tc>
          <w:tcPr>
            <w:tcW w:w="1430" w:type="pct"/>
            <w:vAlign w:val="center"/>
          </w:tcPr>
          <w:p w:rsidR="00FF7189" w:rsidRPr="00FC3E07" w:rsidRDefault="00FF7189" w:rsidP="00FC3E07">
            <w:pPr>
              <w:jc w:val="center"/>
              <w:rPr>
                <w:sz w:val="20"/>
                <w:szCs w:val="20"/>
              </w:rPr>
            </w:pPr>
            <w:r w:rsidRPr="00FC3E07">
              <w:rPr>
                <w:sz w:val="20"/>
                <w:szCs w:val="20"/>
              </w:rPr>
              <w:t>Установка балансировочных клапанов на вводных трубопроводах перед потребителями</w:t>
            </w:r>
          </w:p>
        </w:tc>
        <w:tc>
          <w:tcPr>
            <w:tcW w:w="2714" w:type="pct"/>
            <w:vAlign w:val="center"/>
          </w:tcPr>
          <w:p w:rsidR="00FF7189" w:rsidRPr="00FC3E07" w:rsidRDefault="00FF7189" w:rsidP="00D91FF0">
            <w:pPr>
              <w:jc w:val="both"/>
              <w:rPr>
                <w:sz w:val="20"/>
                <w:szCs w:val="20"/>
              </w:rPr>
            </w:pPr>
            <w:r w:rsidRPr="00FC3E07">
              <w:rPr>
                <w:sz w:val="20"/>
                <w:szCs w:val="20"/>
              </w:rPr>
              <w:t>Провести гидравлический расчет и опреде</w:t>
            </w:r>
            <w:r w:rsidR="00D91FF0">
              <w:rPr>
                <w:sz w:val="20"/>
                <w:szCs w:val="20"/>
              </w:rPr>
              <w:t>лить</w:t>
            </w:r>
            <w:r w:rsidRPr="00FC3E07">
              <w:rPr>
                <w:sz w:val="20"/>
                <w:szCs w:val="20"/>
              </w:rPr>
              <w:t xml:space="preserve"> параметры оптимальных расходов теплоносителя для каждого потребителя.</w:t>
            </w:r>
          </w:p>
          <w:p w:rsidR="00FF7189" w:rsidRPr="00FC3E07" w:rsidRDefault="00FF7189" w:rsidP="00D91FF0">
            <w:pPr>
              <w:pStyle w:val="af0"/>
              <w:spacing w:after="160"/>
              <w:ind w:left="0"/>
              <w:jc w:val="both"/>
              <w:rPr>
                <w:sz w:val="20"/>
                <w:szCs w:val="20"/>
              </w:rPr>
            </w:pPr>
            <w:r w:rsidRPr="00FC3E07">
              <w:rPr>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r>
      <w:tr w:rsidR="00FF7189" w:rsidRPr="00FC3E07" w:rsidTr="00FC3E07">
        <w:trPr>
          <w:jc w:val="center"/>
        </w:trPr>
        <w:tc>
          <w:tcPr>
            <w:tcW w:w="856" w:type="pct"/>
            <w:vAlign w:val="center"/>
          </w:tcPr>
          <w:p w:rsidR="00FF7189" w:rsidRPr="00FC3E07" w:rsidRDefault="00F000C1" w:rsidP="00FC3E07">
            <w:pPr>
              <w:jc w:val="center"/>
              <w:rPr>
                <w:sz w:val="20"/>
                <w:szCs w:val="20"/>
              </w:rPr>
            </w:pPr>
            <w:r w:rsidRPr="00FC3E07">
              <w:rPr>
                <w:sz w:val="20"/>
                <w:szCs w:val="20"/>
              </w:rPr>
              <w:t>с. Конергино</w:t>
            </w:r>
          </w:p>
        </w:tc>
        <w:tc>
          <w:tcPr>
            <w:tcW w:w="1430" w:type="pct"/>
            <w:vAlign w:val="center"/>
          </w:tcPr>
          <w:p w:rsidR="00FF7189" w:rsidRPr="00FC3E07" w:rsidRDefault="00F000C1" w:rsidP="00FC3E07">
            <w:pPr>
              <w:jc w:val="center"/>
              <w:rPr>
                <w:sz w:val="20"/>
                <w:szCs w:val="20"/>
              </w:rPr>
            </w:pPr>
            <w:r w:rsidRPr="00FC3E07">
              <w:rPr>
                <w:sz w:val="20"/>
                <w:szCs w:val="20"/>
              </w:rPr>
              <w:t>Установка балансировочных клапанов на вводных трубопроводах перед потребителями</w:t>
            </w:r>
          </w:p>
        </w:tc>
        <w:tc>
          <w:tcPr>
            <w:tcW w:w="2714" w:type="pct"/>
            <w:vAlign w:val="center"/>
          </w:tcPr>
          <w:p w:rsidR="00F000C1" w:rsidRPr="00FC3E07" w:rsidRDefault="00F000C1" w:rsidP="00D91FF0">
            <w:pPr>
              <w:jc w:val="both"/>
              <w:rPr>
                <w:sz w:val="20"/>
                <w:szCs w:val="20"/>
              </w:rPr>
            </w:pPr>
            <w:r w:rsidRPr="00FC3E07">
              <w:rPr>
                <w:sz w:val="20"/>
                <w:szCs w:val="20"/>
              </w:rPr>
              <w:t>Провести ги</w:t>
            </w:r>
            <w:r w:rsidR="00D91FF0">
              <w:rPr>
                <w:sz w:val="20"/>
                <w:szCs w:val="20"/>
              </w:rPr>
              <w:t>дравлический расчет и определить</w:t>
            </w:r>
            <w:r w:rsidRPr="00FC3E07">
              <w:rPr>
                <w:sz w:val="20"/>
                <w:szCs w:val="20"/>
              </w:rPr>
              <w:t xml:space="preserve"> параметры оптимальных расходов теплоносителя для каждого потребителя.</w:t>
            </w:r>
          </w:p>
          <w:p w:rsidR="00FF7189" w:rsidRPr="00FC3E07" w:rsidRDefault="00F000C1" w:rsidP="00D91FF0">
            <w:pPr>
              <w:pStyle w:val="af0"/>
              <w:spacing w:after="160"/>
              <w:ind w:left="0"/>
              <w:jc w:val="both"/>
              <w:rPr>
                <w:sz w:val="20"/>
                <w:szCs w:val="20"/>
              </w:rPr>
            </w:pPr>
            <w:r w:rsidRPr="00FC3E07">
              <w:rPr>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r>
      <w:tr w:rsidR="00FF7189" w:rsidRPr="00FC3E07" w:rsidTr="00FC3E07">
        <w:trPr>
          <w:jc w:val="center"/>
        </w:trPr>
        <w:tc>
          <w:tcPr>
            <w:tcW w:w="856" w:type="pct"/>
            <w:vAlign w:val="center"/>
          </w:tcPr>
          <w:p w:rsidR="00FF7189" w:rsidRPr="00FC3E07" w:rsidRDefault="00CC2CEE" w:rsidP="00FC3E07">
            <w:pPr>
              <w:jc w:val="center"/>
              <w:rPr>
                <w:sz w:val="20"/>
                <w:szCs w:val="20"/>
              </w:rPr>
            </w:pPr>
            <w:r w:rsidRPr="00FC3E07">
              <w:rPr>
                <w:sz w:val="20"/>
                <w:szCs w:val="20"/>
              </w:rPr>
              <w:t>с. Конергино</w:t>
            </w:r>
          </w:p>
        </w:tc>
        <w:tc>
          <w:tcPr>
            <w:tcW w:w="1430" w:type="pct"/>
            <w:vAlign w:val="center"/>
          </w:tcPr>
          <w:p w:rsidR="00FF7189" w:rsidRPr="00FC3E07" w:rsidRDefault="00F000C1" w:rsidP="00FC3E07">
            <w:pPr>
              <w:jc w:val="center"/>
              <w:rPr>
                <w:sz w:val="20"/>
                <w:szCs w:val="20"/>
              </w:rPr>
            </w:pPr>
            <w:r w:rsidRPr="00FC3E07">
              <w:rPr>
                <w:sz w:val="20"/>
                <w:szCs w:val="20"/>
              </w:rPr>
              <w:t>Замена сетей теп</w:t>
            </w:r>
            <w:r w:rsidR="00D91FF0">
              <w:rPr>
                <w:sz w:val="20"/>
                <w:szCs w:val="20"/>
              </w:rPr>
              <w:t>лоснабжения до уровня износа 10</w:t>
            </w:r>
            <w:r w:rsidRPr="00FC3E07">
              <w:rPr>
                <w:sz w:val="20"/>
                <w:szCs w:val="20"/>
              </w:rPr>
              <w:t>%</w:t>
            </w:r>
          </w:p>
        </w:tc>
        <w:tc>
          <w:tcPr>
            <w:tcW w:w="2714" w:type="pct"/>
            <w:vAlign w:val="center"/>
          </w:tcPr>
          <w:p w:rsidR="00FF7189" w:rsidRPr="00FC3E07" w:rsidRDefault="00F000C1" w:rsidP="00D91FF0">
            <w:pPr>
              <w:jc w:val="both"/>
              <w:rPr>
                <w:sz w:val="20"/>
                <w:szCs w:val="20"/>
              </w:rPr>
            </w:pPr>
            <w:r w:rsidRPr="00FC3E07">
              <w:rPr>
                <w:sz w:val="20"/>
                <w:szCs w:val="20"/>
              </w:rPr>
              <w:t>Замена участков тепловых сетей, отработавших установленный срок службы, или срок службы которых истечет в ближайшее время</w:t>
            </w:r>
            <w:r w:rsidR="00D91FF0">
              <w:rPr>
                <w:sz w:val="20"/>
                <w:szCs w:val="20"/>
              </w:rPr>
              <w:t>.</w:t>
            </w:r>
          </w:p>
        </w:tc>
      </w:tr>
      <w:tr w:rsidR="00FF7189" w:rsidRPr="00FC3E07" w:rsidTr="00FC3E07">
        <w:trPr>
          <w:jc w:val="center"/>
        </w:trPr>
        <w:tc>
          <w:tcPr>
            <w:tcW w:w="856" w:type="pct"/>
            <w:vAlign w:val="center"/>
          </w:tcPr>
          <w:p w:rsidR="00FF7189" w:rsidRPr="00FC3E07" w:rsidRDefault="00CC2CEE" w:rsidP="00FC3E07">
            <w:pPr>
              <w:jc w:val="center"/>
              <w:rPr>
                <w:sz w:val="20"/>
                <w:szCs w:val="20"/>
              </w:rPr>
            </w:pPr>
            <w:r w:rsidRPr="00FC3E07">
              <w:rPr>
                <w:sz w:val="20"/>
                <w:szCs w:val="20"/>
              </w:rPr>
              <w:t>с. Конергино</w:t>
            </w:r>
          </w:p>
        </w:tc>
        <w:tc>
          <w:tcPr>
            <w:tcW w:w="1430" w:type="pct"/>
            <w:vAlign w:val="center"/>
          </w:tcPr>
          <w:p w:rsidR="00FF7189" w:rsidRPr="00FC3E07" w:rsidRDefault="00F000C1" w:rsidP="00FC3E07">
            <w:pPr>
              <w:jc w:val="center"/>
              <w:rPr>
                <w:sz w:val="20"/>
                <w:szCs w:val="20"/>
              </w:rPr>
            </w:pPr>
            <w:r w:rsidRPr="00FC3E07">
              <w:rPr>
                <w:sz w:val="20"/>
                <w:szCs w:val="20"/>
              </w:rPr>
              <w:t>Модернизация источника теплоснабжения (строительство новой котельной)</w:t>
            </w:r>
          </w:p>
        </w:tc>
        <w:tc>
          <w:tcPr>
            <w:tcW w:w="2714" w:type="pct"/>
            <w:vAlign w:val="center"/>
          </w:tcPr>
          <w:p w:rsidR="00FF7189" w:rsidRPr="00FC3E07" w:rsidRDefault="00F000C1" w:rsidP="00D91FF0">
            <w:pPr>
              <w:jc w:val="both"/>
              <w:rPr>
                <w:sz w:val="20"/>
                <w:szCs w:val="20"/>
              </w:rPr>
            </w:pPr>
            <w:r w:rsidRPr="00FC3E07">
              <w:rPr>
                <w:sz w:val="20"/>
                <w:szCs w:val="20"/>
              </w:rPr>
              <w:t>Предлагается установить рядом с существующей котельной новую котельную модульного типа мощностью 2,5 МВт, осуществив к ней переподключение потребителей. Подробнее информация приведена в Главе 7.</w:t>
            </w:r>
          </w:p>
        </w:tc>
      </w:tr>
      <w:tr w:rsidR="00CC2CEE" w:rsidRPr="00FC3E07" w:rsidTr="00FC3E07">
        <w:trPr>
          <w:jc w:val="center"/>
        </w:trPr>
        <w:tc>
          <w:tcPr>
            <w:tcW w:w="856" w:type="pct"/>
            <w:vAlign w:val="center"/>
          </w:tcPr>
          <w:p w:rsidR="00CC2CEE" w:rsidRPr="00FC3E07" w:rsidRDefault="00CC2CEE" w:rsidP="00FC3E07">
            <w:pPr>
              <w:jc w:val="center"/>
              <w:rPr>
                <w:sz w:val="20"/>
                <w:szCs w:val="20"/>
              </w:rPr>
            </w:pPr>
            <w:r w:rsidRPr="00FC3E07">
              <w:rPr>
                <w:sz w:val="20"/>
                <w:szCs w:val="20"/>
              </w:rPr>
              <w:t>с. Конергино</w:t>
            </w:r>
          </w:p>
        </w:tc>
        <w:tc>
          <w:tcPr>
            <w:tcW w:w="1430" w:type="pct"/>
            <w:vAlign w:val="center"/>
          </w:tcPr>
          <w:p w:rsidR="00CC2CEE" w:rsidRPr="00FC3E07" w:rsidRDefault="00CC2CEE" w:rsidP="00FC3E07">
            <w:pPr>
              <w:jc w:val="center"/>
              <w:rPr>
                <w:sz w:val="20"/>
                <w:szCs w:val="20"/>
              </w:rPr>
            </w:pPr>
            <w:r w:rsidRPr="00FC3E07">
              <w:rPr>
                <w:sz w:val="20"/>
                <w:szCs w:val="20"/>
              </w:rPr>
              <w:t>Строительство крытого склада угля</w:t>
            </w:r>
          </w:p>
        </w:tc>
        <w:tc>
          <w:tcPr>
            <w:tcW w:w="2714" w:type="pct"/>
            <w:vAlign w:val="center"/>
          </w:tcPr>
          <w:p w:rsidR="00CC2CEE" w:rsidRPr="00FC3E07" w:rsidRDefault="00CC2CEE" w:rsidP="00D91FF0">
            <w:pPr>
              <w:jc w:val="both"/>
              <w:rPr>
                <w:sz w:val="20"/>
                <w:szCs w:val="20"/>
              </w:rPr>
            </w:pPr>
            <w:r w:rsidRPr="00FC3E07">
              <w:rPr>
                <w:sz w:val="20"/>
                <w:szCs w:val="20"/>
              </w:rPr>
              <w:t>Построить крытый склад для исключения намокани</w:t>
            </w:r>
            <w:r w:rsidR="00D91FF0">
              <w:rPr>
                <w:sz w:val="20"/>
                <w:szCs w:val="20"/>
              </w:rPr>
              <w:t>я</w:t>
            </w:r>
            <w:r w:rsidRPr="00FC3E07">
              <w:rPr>
                <w:sz w:val="20"/>
                <w:szCs w:val="20"/>
              </w:rPr>
              <w:t xml:space="preserve"> топлива из-за осадков, отвердевания, а также снижения теплотворной способности</w:t>
            </w:r>
            <w:r w:rsidR="00D91FF0">
              <w:rPr>
                <w:sz w:val="20"/>
                <w:szCs w:val="20"/>
              </w:rPr>
              <w:t>.</w:t>
            </w:r>
          </w:p>
        </w:tc>
      </w:tr>
      <w:tr w:rsidR="009561BB" w:rsidRPr="00FC3E07" w:rsidTr="003E7FCB">
        <w:trPr>
          <w:jc w:val="center"/>
        </w:trPr>
        <w:tc>
          <w:tcPr>
            <w:tcW w:w="856" w:type="pct"/>
            <w:vAlign w:val="center"/>
          </w:tcPr>
          <w:p w:rsidR="009561BB" w:rsidRPr="00FC3E07" w:rsidRDefault="009561BB" w:rsidP="009561BB">
            <w:pPr>
              <w:jc w:val="center"/>
              <w:rPr>
                <w:sz w:val="20"/>
                <w:szCs w:val="20"/>
              </w:rPr>
            </w:pPr>
            <w:r w:rsidRPr="00FC3E07">
              <w:rPr>
                <w:sz w:val="20"/>
                <w:szCs w:val="20"/>
              </w:rPr>
              <w:t>с. Конергино</w:t>
            </w:r>
          </w:p>
        </w:tc>
        <w:tc>
          <w:tcPr>
            <w:tcW w:w="1430" w:type="pct"/>
            <w:vAlign w:val="center"/>
          </w:tcPr>
          <w:p w:rsidR="009561BB" w:rsidRPr="00FC3E07" w:rsidRDefault="009561BB" w:rsidP="009561BB">
            <w:pPr>
              <w:jc w:val="center"/>
              <w:rPr>
                <w:sz w:val="20"/>
                <w:szCs w:val="20"/>
              </w:rPr>
            </w:pPr>
            <w:r w:rsidRPr="00FC3E07">
              <w:rPr>
                <w:sz w:val="20"/>
                <w:szCs w:val="20"/>
              </w:rPr>
              <w:t>Оснащение потребителей приборами учета тепловой энергии (общедомовыми приборами на М</w:t>
            </w:r>
            <w:r w:rsidR="00D91FF0">
              <w:rPr>
                <w:sz w:val="20"/>
                <w:szCs w:val="20"/>
              </w:rPr>
              <w:t>КД) до степени оснащения 100</w:t>
            </w:r>
            <w:r w:rsidRPr="00FC3E07">
              <w:rPr>
                <w:sz w:val="20"/>
                <w:szCs w:val="20"/>
              </w:rPr>
              <w:t>%</w:t>
            </w:r>
          </w:p>
        </w:tc>
        <w:tc>
          <w:tcPr>
            <w:tcW w:w="2714" w:type="pct"/>
            <w:vAlign w:val="center"/>
          </w:tcPr>
          <w:p w:rsidR="009561BB" w:rsidRPr="00D91FF0" w:rsidRDefault="009561BB" w:rsidP="00D91FF0">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D91FF0">
              <w:rPr>
                <w:sz w:val="20"/>
                <w:szCs w:val="20"/>
              </w:rPr>
              <w:t>а МКД) до степени оснащения 100</w:t>
            </w:r>
            <w:r w:rsidRPr="00FC3E07">
              <w:rPr>
                <w:sz w:val="20"/>
                <w:szCs w:val="20"/>
              </w:rPr>
              <w:t>%</w:t>
            </w:r>
            <w:r w:rsidR="00D91FF0">
              <w:rPr>
                <w:bCs/>
                <w:sz w:val="20"/>
                <w:szCs w:val="20"/>
              </w:rPr>
              <w:t>.</w:t>
            </w:r>
          </w:p>
        </w:tc>
      </w:tr>
      <w:tr w:rsidR="00CC2CEE" w:rsidRPr="00FC3E07" w:rsidTr="00FC3E07">
        <w:trPr>
          <w:jc w:val="center"/>
        </w:trPr>
        <w:tc>
          <w:tcPr>
            <w:tcW w:w="856" w:type="pct"/>
            <w:vAlign w:val="center"/>
          </w:tcPr>
          <w:p w:rsidR="00CC2CEE" w:rsidRPr="00FC3E07" w:rsidRDefault="00D91FF0" w:rsidP="00D91FF0">
            <w:pPr>
              <w:jc w:val="center"/>
              <w:rPr>
                <w:sz w:val="20"/>
                <w:szCs w:val="20"/>
              </w:rPr>
            </w:pPr>
            <w:r>
              <w:rPr>
                <w:sz w:val="20"/>
                <w:szCs w:val="20"/>
              </w:rPr>
              <w:t>п</w:t>
            </w:r>
            <w:r w:rsidR="00CC2CEE" w:rsidRPr="00FC3E07">
              <w:rPr>
                <w:sz w:val="20"/>
                <w:szCs w:val="20"/>
              </w:rPr>
              <w:t>.</w:t>
            </w:r>
            <w:r>
              <w:rPr>
                <w:sz w:val="20"/>
                <w:szCs w:val="20"/>
              </w:rPr>
              <w:t xml:space="preserve"> </w:t>
            </w:r>
            <w:r w:rsidR="00CC2CEE" w:rsidRPr="00FC3E07">
              <w:rPr>
                <w:sz w:val="20"/>
                <w:szCs w:val="20"/>
              </w:rPr>
              <w:t>Мыс</w:t>
            </w:r>
            <w:r>
              <w:rPr>
                <w:sz w:val="20"/>
                <w:szCs w:val="20"/>
              </w:rPr>
              <w:t xml:space="preserve"> </w:t>
            </w:r>
            <w:r w:rsidR="00CC2CEE" w:rsidRPr="00FC3E07">
              <w:rPr>
                <w:sz w:val="20"/>
                <w:szCs w:val="20"/>
              </w:rPr>
              <w:t>Шмидта</w:t>
            </w:r>
          </w:p>
        </w:tc>
        <w:tc>
          <w:tcPr>
            <w:tcW w:w="1430" w:type="pct"/>
            <w:vAlign w:val="center"/>
          </w:tcPr>
          <w:p w:rsidR="00CC2CEE" w:rsidRPr="00FC3E07" w:rsidRDefault="00CC2CEE" w:rsidP="00FC3E07">
            <w:pPr>
              <w:jc w:val="center"/>
              <w:rPr>
                <w:sz w:val="20"/>
                <w:szCs w:val="20"/>
              </w:rPr>
            </w:pPr>
            <w:r w:rsidRPr="00FC3E07">
              <w:rPr>
                <w:sz w:val="20"/>
                <w:szCs w:val="20"/>
              </w:rPr>
              <w:t>Расселение поселка</w:t>
            </w:r>
          </w:p>
        </w:tc>
        <w:tc>
          <w:tcPr>
            <w:tcW w:w="2714" w:type="pct"/>
            <w:vAlign w:val="center"/>
          </w:tcPr>
          <w:p w:rsidR="00CC2CEE" w:rsidRPr="00FC3E07" w:rsidRDefault="00CC2CEE" w:rsidP="00D91FF0">
            <w:pPr>
              <w:jc w:val="both"/>
              <w:rPr>
                <w:sz w:val="20"/>
                <w:szCs w:val="20"/>
              </w:rPr>
            </w:pPr>
            <w:r w:rsidRPr="00FC3E07">
              <w:rPr>
                <w:sz w:val="20"/>
                <w:szCs w:val="20"/>
              </w:rPr>
              <w:t>Прекращение работы системы теплоснабжения ввиду рассел</w:t>
            </w:r>
            <w:r w:rsidR="00D91FF0">
              <w:rPr>
                <w:sz w:val="20"/>
                <w:szCs w:val="20"/>
              </w:rPr>
              <w:t>е</w:t>
            </w:r>
            <w:r w:rsidRPr="00FC3E07">
              <w:rPr>
                <w:sz w:val="20"/>
                <w:szCs w:val="20"/>
              </w:rPr>
              <w:t>ния поселка.</w:t>
            </w:r>
          </w:p>
        </w:tc>
      </w:tr>
      <w:tr w:rsidR="00CC2CEE" w:rsidRPr="00FC3E07" w:rsidTr="00FC3E07">
        <w:trPr>
          <w:jc w:val="center"/>
        </w:trPr>
        <w:tc>
          <w:tcPr>
            <w:tcW w:w="856" w:type="pct"/>
            <w:vAlign w:val="center"/>
          </w:tcPr>
          <w:p w:rsidR="00CC2CEE" w:rsidRPr="00FC3E07" w:rsidRDefault="00D91FF0" w:rsidP="00FC3E07">
            <w:pPr>
              <w:jc w:val="center"/>
              <w:rPr>
                <w:sz w:val="20"/>
                <w:szCs w:val="20"/>
              </w:rPr>
            </w:pPr>
            <w:r>
              <w:rPr>
                <w:sz w:val="20"/>
                <w:szCs w:val="20"/>
              </w:rPr>
              <w:t>с</w:t>
            </w:r>
            <w:r w:rsidR="00CC2CEE" w:rsidRPr="00FC3E07">
              <w:rPr>
                <w:sz w:val="20"/>
                <w:szCs w:val="20"/>
              </w:rPr>
              <w:t>. Рыркайпий</w:t>
            </w:r>
          </w:p>
        </w:tc>
        <w:tc>
          <w:tcPr>
            <w:tcW w:w="1430" w:type="pct"/>
            <w:vAlign w:val="center"/>
          </w:tcPr>
          <w:p w:rsidR="00CC2CEE" w:rsidRPr="00FC3E07" w:rsidRDefault="00CC2CEE" w:rsidP="00FC3E07">
            <w:pPr>
              <w:jc w:val="center"/>
              <w:rPr>
                <w:sz w:val="20"/>
                <w:szCs w:val="20"/>
              </w:rPr>
            </w:pPr>
            <w:r w:rsidRPr="00FC3E07">
              <w:rPr>
                <w:sz w:val="20"/>
                <w:szCs w:val="20"/>
              </w:rPr>
              <w:t>Модернизация источника теплоснабжения (строительство новой котельной)</w:t>
            </w:r>
          </w:p>
        </w:tc>
        <w:tc>
          <w:tcPr>
            <w:tcW w:w="2714" w:type="pct"/>
            <w:vAlign w:val="center"/>
          </w:tcPr>
          <w:p w:rsidR="00CC2CEE" w:rsidRPr="00FC3E07" w:rsidRDefault="00CC2CEE" w:rsidP="00D91FF0">
            <w:pPr>
              <w:jc w:val="both"/>
              <w:rPr>
                <w:sz w:val="20"/>
                <w:szCs w:val="20"/>
              </w:rPr>
            </w:pPr>
            <w:r w:rsidRPr="00FC3E07">
              <w:rPr>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r>
      <w:tr w:rsidR="00CC2CEE" w:rsidRPr="00FC3E07" w:rsidTr="00FC3E07">
        <w:trPr>
          <w:jc w:val="center"/>
        </w:trPr>
        <w:tc>
          <w:tcPr>
            <w:tcW w:w="856" w:type="pct"/>
            <w:vAlign w:val="center"/>
          </w:tcPr>
          <w:p w:rsidR="00CC2CEE" w:rsidRPr="00FC3E07" w:rsidRDefault="00D91FF0" w:rsidP="00FC3E07">
            <w:pPr>
              <w:jc w:val="center"/>
              <w:rPr>
                <w:sz w:val="20"/>
                <w:szCs w:val="20"/>
              </w:rPr>
            </w:pPr>
            <w:r>
              <w:rPr>
                <w:sz w:val="20"/>
                <w:szCs w:val="20"/>
              </w:rPr>
              <w:t>с</w:t>
            </w:r>
            <w:r w:rsidR="00CC2CEE" w:rsidRPr="00FC3E07">
              <w:rPr>
                <w:sz w:val="20"/>
                <w:szCs w:val="20"/>
              </w:rPr>
              <w:t>. Рыркайпий</w:t>
            </w:r>
          </w:p>
        </w:tc>
        <w:tc>
          <w:tcPr>
            <w:tcW w:w="1430" w:type="pct"/>
            <w:vAlign w:val="center"/>
          </w:tcPr>
          <w:p w:rsidR="00CC2CEE" w:rsidRPr="00FC3E07" w:rsidRDefault="00CC2CEE" w:rsidP="00FC3E07">
            <w:pPr>
              <w:jc w:val="center"/>
              <w:rPr>
                <w:sz w:val="20"/>
                <w:szCs w:val="20"/>
              </w:rPr>
            </w:pPr>
            <w:r w:rsidRPr="00FC3E07">
              <w:rPr>
                <w:sz w:val="20"/>
                <w:szCs w:val="20"/>
              </w:rPr>
              <w:t>Замена сетей теп</w:t>
            </w:r>
            <w:r w:rsidR="00D91FF0">
              <w:rPr>
                <w:sz w:val="20"/>
                <w:szCs w:val="20"/>
              </w:rPr>
              <w:t>лоснабжения до уровня износа 10</w:t>
            </w:r>
            <w:r w:rsidRPr="00FC3E07">
              <w:rPr>
                <w:sz w:val="20"/>
                <w:szCs w:val="20"/>
              </w:rPr>
              <w:t>%</w:t>
            </w:r>
          </w:p>
        </w:tc>
        <w:tc>
          <w:tcPr>
            <w:tcW w:w="2714" w:type="pct"/>
            <w:vAlign w:val="center"/>
          </w:tcPr>
          <w:p w:rsidR="00CC2CEE" w:rsidRPr="00FC3E07" w:rsidRDefault="00CC2CEE" w:rsidP="00D91FF0">
            <w:pPr>
              <w:jc w:val="both"/>
              <w:rPr>
                <w:sz w:val="20"/>
                <w:szCs w:val="20"/>
              </w:rPr>
            </w:pPr>
            <w:r w:rsidRPr="00FC3E07">
              <w:rPr>
                <w:sz w:val="20"/>
                <w:szCs w:val="20"/>
              </w:rPr>
              <w:t>Замена участков тепловых сетей, отработавших установленный срок службы, или срок службы которых истечет в ближайшее время</w:t>
            </w:r>
            <w:r w:rsidR="00D91FF0">
              <w:rPr>
                <w:sz w:val="20"/>
                <w:szCs w:val="20"/>
              </w:rPr>
              <w:t>.</w:t>
            </w:r>
          </w:p>
        </w:tc>
      </w:tr>
      <w:tr w:rsidR="009561BB" w:rsidRPr="00FC3E07" w:rsidTr="00FC3E07">
        <w:trPr>
          <w:jc w:val="center"/>
        </w:trPr>
        <w:tc>
          <w:tcPr>
            <w:tcW w:w="856" w:type="pct"/>
            <w:vAlign w:val="center"/>
          </w:tcPr>
          <w:p w:rsidR="009561BB" w:rsidRPr="00FC3E07" w:rsidRDefault="00D91FF0" w:rsidP="009561BB">
            <w:pPr>
              <w:jc w:val="center"/>
              <w:rPr>
                <w:sz w:val="20"/>
                <w:szCs w:val="20"/>
              </w:rPr>
            </w:pPr>
            <w:r>
              <w:rPr>
                <w:sz w:val="20"/>
                <w:szCs w:val="20"/>
              </w:rPr>
              <w:t>с</w:t>
            </w:r>
            <w:r w:rsidR="009561BB" w:rsidRPr="00FC3E07">
              <w:rPr>
                <w:sz w:val="20"/>
                <w:szCs w:val="20"/>
              </w:rPr>
              <w:t>. Рыркайпий</w:t>
            </w:r>
          </w:p>
        </w:tc>
        <w:tc>
          <w:tcPr>
            <w:tcW w:w="1430" w:type="pct"/>
            <w:vAlign w:val="center"/>
          </w:tcPr>
          <w:p w:rsidR="009561BB" w:rsidRPr="00FC3E07" w:rsidRDefault="009561BB" w:rsidP="009561BB">
            <w:pPr>
              <w:jc w:val="center"/>
              <w:rPr>
                <w:sz w:val="20"/>
                <w:szCs w:val="20"/>
              </w:rPr>
            </w:pPr>
            <w:r w:rsidRPr="00FC3E07">
              <w:rPr>
                <w:sz w:val="20"/>
                <w:szCs w:val="20"/>
              </w:rPr>
              <w:t>Оснащение потребителей приборами учета тепловой энергии (общедомовыми приборами н</w:t>
            </w:r>
            <w:r w:rsidR="00D91FF0">
              <w:rPr>
                <w:sz w:val="20"/>
                <w:szCs w:val="20"/>
              </w:rPr>
              <w:t>а МКД) до степени оснащения 100</w:t>
            </w:r>
            <w:r w:rsidRPr="00FC3E07">
              <w:rPr>
                <w:sz w:val="20"/>
                <w:szCs w:val="20"/>
              </w:rPr>
              <w:t>%</w:t>
            </w:r>
          </w:p>
        </w:tc>
        <w:tc>
          <w:tcPr>
            <w:tcW w:w="2714" w:type="pct"/>
            <w:vAlign w:val="center"/>
          </w:tcPr>
          <w:p w:rsidR="009561BB" w:rsidRPr="00D91FF0" w:rsidRDefault="009561BB" w:rsidP="00D91FF0">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D91FF0">
              <w:rPr>
                <w:sz w:val="20"/>
                <w:szCs w:val="20"/>
              </w:rPr>
              <w:t>а МКД) до степени оснащения 100</w:t>
            </w:r>
            <w:r w:rsidRPr="00FC3E07">
              <w:rPr>
                <w:sz w:val="20"/>
                <w:szCs w:val="20"/>
              </w:rPr>
              <w:t>%</w:t>
            </w:r>
            <w:r w:rsidR="00D91FF0">
              <w:rPr>
                <w:sz w:val="20"/>
                <w:szCs w:val="20"/>
              </w:rPr>
              <w:t>.</w:t>
            </w:r>
          </w:p>
        </w:tc>
      </w:tr>
    </w:tbl>
    <w:p w:rsidR="00EF7956" w:rsidRDefault="00EF7956" w:rsidP="00C55F0A">
      <w:pPr>
        <w:rPr>
          <w:b/>
        </w:rPr>
      </w:pPr>
    </w:p>
    <w:p w:rsidR="00EF7956" w:rsidRDefault="00EF7956" w:rsidP="00C55F0A">
      <w:pPr>
        <w:rPr>
          <w:b/>
        </w:rPr>
      </w:pPr>
    </w:p>
    <w:p w:rsidR="00E45C7E" w:rsidRPr="00C55F0A" w:rsidRDefault="00E45C7E" w:rsidP="00E45C7E">
      <w:pPr>
        <w:pStyle w:val="af0"/>
        <w:spacing w:line="360" w:lineRule="auto"/>
        <w:ind w:left="0" w:firstLine="708"/>
        <w:rPr>
          <w:b/>
          <w:color w:val="000000" w:themeColor="text1"/>
          <w:kern w:val="24"/>
          <w:sz w:val="26"/>
          <w:szCs w:val="26"/>
        </w:rPr>
      </w:pPr>
      <w:r w:rsidRPr="00C55F0A">
        <w:rPr>
          <w:b/>
          <w:color w:val="000000" w:themeColor="text1"/>
          <w:kern w:val="24"/>
          <w:sz w:val="26"/>
          <w:szCs w:val="26"/>
        </w:rPr>
        <w:t>Вариант 2</w:t>
      </w:r>
      <w:r w:rsidR="00527840" w:rsidRPr="00C55F0A">
        <w:rPr>
          <w:b/>
          <w:color w:val="000000" w:themeColor="text1"/>
          <w:kern w:val="24"/>
          <w:sz w:val="26"/>
          <w:szCs w:val="26"/>
        </w:rPr>
        <w:t xml:space="preserve"> (Базовый)</w:t>
      </w:r>
    </w:p>
    <w:p w:rsidR="003540F5" w:rsidRPr="00C55F0A" w:rsidRDefault="003540F5" w:rsidP="003540F5">
      <w:pPr>
        <w:pStyle w:val="af0"/>
        <w:spacing w:line="360" w:lineRule="auto"/>
        <w:ind w:left="0" w:firstLine="708"/>
        <w:rPr>
          <w:i/>
          <w:color w:val="000000" w:themeColor="text1"/>
          <w:kern w:val="24"/>
          <w:sz w:val="26"/>
          <w:szCs w:val="26"/>
          <w:u w:val="single"/>
        </w:rPr>
      </w:pPr>
      <w:r w:rsidRPr="00C55F0A">
        <w:rPr>
          <w:i/>
          <w:color w:val="000000" w:themeColor="text1"/>
          <w:kern w:val="24"/>
          <w:sz w:val="26"/>
          <w:szCs w:val="26"/>
          <w:u w:val="single"/>
        </w:rPr>
        <w:t>П.</w:t>
      </w:r>
      <w:r w:rsidR="00C55F0A" w:rsidRPr="00C55F0A">
        <w:rPr>
          <w:i/>
          <w:color w:val="000000" w:themeColor="text1"/>
          <w:kern w:val="24"/>
          <w:sz w:val="26"/>
          <w:szCs w:val="26"/>
          <w:u w:val="single"/>
        </w:rPr>
        <w:t xml:space="preserve"> </w:t>
      </w:r>
      <w:r w:rsidRPr="00C55F0A">
        <w:rPr>
          <w:i/>
          <w:color w:val="000000" w:themeColor="text1"/>
          <w:kern w:val="24"/>
          <w:sz w:val="26"/>
          <w:szCs w:val="26"/>
          <w:u w:val="single"/>
        </w:rPr>
        <w:t>Эгвекинот</w:t>
      </w:r>
    </w:p>
    <w:p w:rsidR="00211B00" w:rsidRPr="00C55F0A" w:rsidRDefault="00C55F0A" w:rsidP="00C55F0A">
      <w:pPr>
        <w:spacing w:line="360" w:lineRule="auto"/>
        <w:ind w:firstLine="709"/>
        <w:jc w:val="both"/>
        <w:rPr>
          <w:b/>
          <w:sz w:val="26"/>
          <w:szCs w:val="26"/>
        </w:rPr>
      </w:pPr>
      <w:bookmarkStart w:id="50" w:name="_Toc143097326"/>
      <w:r>
        <w:rPr>
          <w:b/>
          <w:sz w:val="26"/>
          <w:szCs w:val="26"/>
        </w:rPr>
        <w:t xml:space="preserve">1. </w:t>
      </w:r>
      <w:r w:rsidR="00EF7956" w:rsidRPr="00C55F0A">
        <w:rPr>
          <w:b/>
          <w:sz w:val="26"/>
          <w:szCs w:val="26"/>
        </w:rPr>
        <w:t>Переход на собственный источник теплоснабжения</w:t>
      </w:r>
      <w:bookmarkEnd w:id="50"/>
      <w:r w:rsidR="00EF7956" w:rsidRPr="00C55F0A">
        <w:rPr>
          <w:b/>
          <w:sz w:val="26"/>
          <w:szCs w:val="26"/>
        </w:rPr>
        <w:t>.</w:t>
      </w:r>
      <w:r w:rsidR="0048548F" w:rsidRPr="00C55F0A">
        <w:rPr>
          <w:b/>
          <w:sz w:val="26"/>
          <w:szCs w:val="26"/>
        </w:rPr>
        <w:t xml:space="preserve"> </w:t>
      </w:r>
      <w:r w:rsidR="00211B00" w:rsidRPr="00C55F0A">
        <w:rPr>
          <w:sz w:val="26"/>
          <w:szCs w:val="26"/>
        </w:rPr>
        <w:t xml:space="preserve">Для нужд теплоснабжения в настоящее время </w:t>
      </w:r>
      <w:r>
        <w:rPr>
          <w:sz w:val="26"/>
          <w:szCs w:val="26"/>
        </w:rPr>
        <w:t>ТСО</w:t>
      </w:r>
      <w:r w:rsidR="00211B00" w:rsidRPr="00C55F0A">
        <w:rPr>
          <w:sz w:val="26"/>
          <w:szCs w:val="26"/>
        </w:rPr>
        <w:t xml:space="preserve"> приобретает тепловую энергию и теплоноситель от Эгвекинотской ГРЭС, при этом покрывая значительный объем потерь в магистрали МГ-2. Также</w:t>
      </w:r>
      <w:r>
        <w:rPr>
          <w:sz w:val="26"/>
          <w:szCs w:val="26"/>
        </w:rPr>
        <w:t xml:space="preserve"> на основании представленной информации </w:t>
      </w:r>
      <w:r w:rsidR="00211B00" w:rsidRPr="00C55F0A">
        <w:rPr>
          <w:sz w:val="26"/>
          <w:szCs w:val="26"/>
        </w:rPr>
        <w:t xml:space="preserve">установлено, что степень </w:t>
      </w:r>
      <w:r w:rsidR="00211B00" w:rsidRPr="00C55F0A">
        <w:rPr>
          <w:sz w:val="26"/>
          <w:szCs w:val="26"/>
        </w:rPr>
        <w:lastRenderedPageBreak/>
        <w:t>загрузки источников теплоснабжения ГРЭС незначительная, что теоретически приводит к повышению стоимости отпускной тепловой энергии.</w:t>
      </w:r>
    </w:p>
    <w:p w:rsidR="00211B00" w:rsidRPr="0048548F" w:rsidRDefault="00211B00" w:rsidP="0048548F">
      <w:pPr>
        <w:pStyle w:val="af0"/>
        <w:spacing w:after="160" w:line="360" w:lineRule="auto"/>
        <w:ind w:left="0" w:firstLine="709"/>
        <w:jc w:val="both"/>
        <w:rPr>
          <w:sz w:val="26"/>
          <w:szCs w:val="26"/>
        </w:rPr>
      </w:pPr>
      <w:r w:rsidRPr="0048548F">
        <w:rPr>
          <w:sz w:val="26"/>
          <w:szCs w:val="26"/>
        </w:rPr>
        <w:t>Предлагается рассмотреть вопрос перехода на собственный источник тепловой энергии. Ранее в населенном пункте функционировала котельная, работающая на угле. В настоящее время от котельной используется только часть помещений (станция смешения).</w:t>
      </w:r>
    </w:p>
    <w:p w:rsidR="00211B00" w:rsidRPr="0048548F" w:rsidRDefault="00211B00" w:rsidP="0048548F">
      <w:pPr>
        <w:pStyle w:val="af0"/>
        <w:spacing w:after="160" w:line="360" w:lineRule="auto"/>
        <w:ind w:left="0" w:firstLine="709"/>
        <w:jc w:val="both"/>
        <w:rPr>
          <w:sz w:val="26"/>
          <w:szCs w:val="26"/>
        </w:rPr>
      </w:pPr>
      <w:r w:rsidRPr="0048548F">
        <w:rPr>
          <w:sz w:val="26"/>
          <w:szCs w:val="26"/>
        </w:rPr>
        <w:t xml:space="preserve">Возможным вариантом для реализации мероприятия является строительство новой </w:t>
      </w:r>
      <w:r w:rsidR="0048548F" w:rsidRPr="00B21261">
        <w:rPr>
          <w:sz w:val="26"/>
          <w:szCs w:val="26"/>
        </w:rPr>
        <w:t>угольной</w:t>
      </w:r>
      <w:r w:rsidR="0048548F">
        <w:rPr>
          <w:sz w:val="26"/>
          <w:szCs w:val="26"/>
        </w:rPr>
        <w:t xml:space="preserve"> </w:t>
      </w:r>
      <w:r w:rsidRPr="0048548F">
        <w:rPr>
          <w:sz w:val="26"/>
          <w:szCs w:val="26"/>
        </w:rPr>
        <w:t>котельной для снижения затрат на изыскания и обследования технического состояния здания котельной, а также восстановления работоспособности инженерного оборудования.</w:t>
      </w:r>
    </w:p>
    <w:p w:rsidR="00211B00" w:rsidRPr="0048548F" w:rsidRDefault="00211B00" w:rsidP="0048548F">
      <w:pPr>
        <w:pStyle w:val="af0"/>
        <w:spacing w:after="160" w:line="360" w:lineRule="auto"/>
        <w:ind w:left="0" w:firstLine="709"/>
        <w:jc w:val="both"/>
        <w:rPr>
          <w:sz w:val="26"/>
          <w:szCs w:val="26"/>
        </w:rPr>
      </w:pPr>
      <w:r w:rsidRPr="0048548F">
        <w:rPr>
          <w:b/>
          <w:sz w:val="26"/>
          <w:szCs w:val="26"/>
        </w:rPr>
        <w:t>Для пгт</w:t>
      </w:r>
      <w:r w:rsidR="00B21261">
        <w:rPr>
          <w:b/>
          <w:sz w:val="26"/>
          <w:szCs w:val="26"/>
        </w:rPr>
        <w:t>.</w:t>
      </w:r>
      <w:r w:rsidRPr="0048548F">
        <w:rPr>
          <w:b/>
          <w:sz w:val="26"/>
          <w:szCs w:val="26"/>
        </w:rPr>
        <w:t xml:space="preserve"> Эгвекинот предлагается</w:t>
      </w:r>
      <w:r w:rsidRPr="0048548F">
        <w:rPr>
          <w:sz w:val="26"/>
          <w:szCs w:val="26"/>
        </w:rPr>
        <w:t xml:space="preserve"> установить рядом с существующей котельной новую котельную</w:t>
      </w:r>
      <w:r w:rsidR="0055452C" w:rsidRPr="0048548F">
        <w:rPr>
          <w:sz w:val="26"/>
          <w:szCs w:val="26"/>
        </w:rPr>
        <w:t xml:space="preserve"> установленной мощностью 25 Гкал/ч</w:t>
      </w:r>
      <w:r w:rsidRPr="0048548F">
        <w:rPr>
          <w:sz w:val="26"/>
          <w:szCs w:val="26"/>
        </w:rPr>
        <w:t>, осуществив к ней переподключение потребителей.</w:t>
      </w:r>
      <w:r w:rsidR="0055452C" w:rsidRPr="0048548F">
        <w:rPr>
          <w:sz w:val="26"/>
          <w:szCs w:val="26"/>
        </w:rPr>
        <w:t xml:space="preserve"> Подробнее информация представлена в Главе 7.</w:t>
      </w:r>
    </w:p>
    <w:p w:rsidR="00211B00" w:rsidRPr="0048548F" w:rsidRDefault="00211B00" w:rsidP="0048548F">
      <w:pPr>
        <w:pStyle w:val="af0"/>
        <w:spacing w:after="160" w:line="360" w:lineRule="auto"/>
        <w:ind w:left="0" w:firstLine="709"/>
        <w:jc w:val="both"/>
        <w:rPr>
          <w:sz w:val="26"/>
          <w:szCs w:val="26"/>
        </w:rPr>
      </w:pPr>
      <w:r w:rsidRPr="0048548F">
        <w:rPr>
          <w:b/>
          <w:sz w:val="26"/>
          <w:szCs w:val="26"/>
        </w:rPr>
        <w:t>Для Эгвекинот-1 (Озерный) предлагается</w:t>
      </w:r>
      <w:r w:rsidRPr="0048548F">
        <w:rPr>
          <w:sz w:val="26"/>
          <w:szCs w:val="26"/>
        </w:rPr>
        <w:t xml:space="preserve"> установить новую котельную модульного типа</w:t>
      </w:r>
      <w:r w:rsidR="0055452C" w:rsidRPr="0048548F">
        <w:rPr>
          <w:sz w:val="26"/>
          <w:szCs w:val="26"/>
        </w:rPr>
        <w:t xml:space="preserve"> </w:t>
      </w:r>
      <w:r w:rsidR="00B64210">
        <w:rPr>
          <w:sz w:val="26"/>
          <w:szCs w:val="26"/>
        </w:rPr>
        <w:t>установленной мощностью 2,5 МВт</w:t>
      </w:r>
      <w:r w:rsidRPr="0048548F">
        <w:rPr>
          <w:sz w:val="26"/>
          <w:szCs w:val="26"/>
        </w:rPr>
        <w:t>, осуществив к ней переподключение потребителей от ГРЭС.</w:t>
      </w:r>
    </w:p>
    <w:p w:rsidR="00211B00" w:rsidRDefault="00211B00" w:rsidP="0048548F">
      <w:pPr>
        <w:pStyle w:val="af0"/>
        <w:spacing w:after="160" w:line="360" w:lineRule="auto"/>
        <w:ind w:left="0" w:firstLine="709"/>
        <w:jc w:val="both"/>
        <w:rPr>
          <w:sz w:val="26"/>
          <w:szCs w:val="26"/>
        </w:rPr>
      </w:pPr>
      <w:r w:rsidRPr="0048548F">
        <w:rPr>
          <w:sz w:val="26"/>
          <w:szCs w:val="26"/>
        </w:rPr>
        <w:t>Дополнительно к модульной котельной необходимо обустроить крытый склад угля (место разгрузки угля).</w:t>
      </w:r>
    </w:p>
    <w:p w:rsidR="0048548F" w:rsidRPr="00E45C7E" w:rsidRDefault="0048548F" w:rsidP="0048548F">
      <w:pPr>
        <w:pStyle w:val="af0"/>
        <w:spacing w:line="360" w:lineRule="auto"/>
        <w:ind w:left="0" w:firstLine="709"/>
        <w:jc w:val="both"/>
        <w:rPr>
          <w:sz w:val="26"/>
          <w:szCs w:val="26"/>
        </w:rPr>
      </w:pPr>
      <w:r>
        <w:rPr>
          <w:b/>
          <w:sz w:val="26"/>
          <w:szCs w:val="26"/>
        </w:rPr>
        <w:t>2</w:t>
      </w:r>
      <w:r w:rsidRPr="00E45C7E">
        <w:rPr>
          <w:b/>
          <w:sz w:val="26"/>
          <w:szCs w:val="26"/>
        </w:rPr>
        <w:t xml:space="preserve">. Замена изношенных сетей теплоснабжения до уровня износа 13%. </w:t>
      </w:r>
      <w:r w:rsidR="00B21261">
        <w:rPr>
          <w:sz w:val="26"/>
          <w:szCs w:val="26"/>
        </w:rPr>
        <w:t>В ходе выполнения работы в</w:t>
      </w:r>
      <w:r w:rsidRPr="00E45C7E">
        <w:rPr>
          <w:sz w:val="26"/>
          <w:szCs w:val="26"/>
        </w:rPr>
        <w:t xml:space="preserve">ыявлены участки тепловых сетей, отработавшие установленный </w:t>
      </w:r>
      <w:r w:rsidR="00B21261">
        <w:rPr>
          <w:sz w:val="26"/>
          <w:szCs w:val="26"/>
        </w:rPr>
        <w:t xml:space="preserve">нормативный </w:t>
      </w:r>
      <w:r w:rsidRPr="00E45C7E">
        <w:rPr>
          <w:sz w:val="26"/>
          <w:szCs w:val="26"/>
        </w:rPr>
        <w:t>срок службы, или срок службы которых истечет в ближайшее время.</w:t>
      </w:r>
    </w:p>
    <w:p w:rsidR="0048548F" w:rsidRPr="00E45C7E" w:rsidRDefault="0048548F" w:rsidP="0048548F">
      <w:pPr>
        <w:pStyle w:val="af0"/>
        <w:spacing w:line="360" w:lineRule="auto"/>
        <w:ind w:left="0" w:firstLine="709"/>
        <w:jc w:val="both"/>
        <w:rPr>
          <w:sz w:val="26"/>
          <w:szCs w:val="26"/>
        </w:rPr>
      </w:pPr>
      <w:r w:rsidRPr="00E45C7E">
        <w:rPr>
          <w:sz w:val="26"/>
          <w:szCs w:val="26"/>
        </w:rPr>
        <w:t>Эксплуатация изношенных сетей приводит к возрастанию тепловых потерь, а также снижению показателей надежности и безотказности.</w:t>
      </w:r>
    </w:p>
    <w:p w:rsidR="0048548F" w:rsidRPr="00B21261" w:rsidRDefault="0048548F" w:rsidP="0048548F">
      <w:pPr>
        <w:pStyle w:val="af0"/>
        <w:spacing w:after="160" w:line="360" w:lineRule="auto"/>
        <w:ind w:left="0" w:firstLine="709"/>
        <w:jc w:val="both"/>
        <w:rPr>
          <w:sz w:val="26"/>
          <w:szCs w:val="26"/>
        </w:rPr>
      </w:pPr>
      <w:r w:rsidRPr="00E45C7E">
        <w:rPr>
          <w:sz w:val="26"/>
          <w:szCs w:val="26"/>
        </w:rPr>
        <w:t>В</w:t>
      </w:r>
      <w:r>
        <w:rPr>
          <w:sz w:val="26"/>
          <w:szCs w:val="26"/>
        </w:rPr>
        <w:t>о</w:t>
      </w:r>
      <w:r w:rsidRPr="00E45C7E">
        <w:rPr>
          <w:sz w:val="26"/>
          <w:szCs w:val="26"/>
        </w:rPr>
        <w:t xml:space="preserve"> </w:t>
      </w:r>
      <w:r>
        <w:rPr>
          <w:sz w:val="26"/>
          <w:szCs w:val="26"/>
        </w:rPr>
        <w:t>втором</w:t>
      </w:r>
      <w:r w:rsidRPr="00E45C7E">
        <w:rPr>
          <w:sz w:val="26"/>
          <w:szCs w:val="26"/>
        </w:rPr>
        <w:t xml:space="preserve"> варианте развития предлагается рассмотреть замену распределительных сетей, находящихся на балансе МП ЖКХ «Иультинское».</w:t>
      </w:r>
      <w:r>
        <w:rPr>
          <w:sz w:val="26"/>
          <w:szCs w:val="26"/>
        </w:rPr>
        <w:t xml:space="preserve"> </w:t>
      </w:r>
      <w:r w:rsidRPr="00B21261">
        <w:rPr>
          <w:sz w:val="26"/>
          <w:szCs w:val="26"/>
        </w:rPr>
        <w:t>Переход на собственный источник теплоснабжения позволит исключить из эксплуатации магистраль МГ-2 (соответственно, снизив потери в сетях), а также отказаться от покупной со стороны тепловой энергии и теплоносителя.</w:t>
      </w:r>
    </w:p>
    <w:p w:rsidR="0048548F" w:rsidRPr="0048548F" w:rsidRDefault="0048548F" w:rsidP="0048548F">
      <w:pPr>
        <w:pStyle w:val="af0"/>
        <w:spacing w:after="160" w:line="360" w:lineRule="auto"/>
        <w:ind w:left="0" w:firstLine="709"/>
        <w:jc w:val="both"/>
        <w:rPr>
          <w:sz w:val="26"/>
          <w:szCs w:val="26"/>
        </w:rPr>
      </w:pPr>
      <w:r>
        <w:rPr>
          <w:b/>
          <w:sz w:val="26"/>
          <w:szCs w:val="26"/>
        </w:rPr>
        <w:t>3</w:t>
      </w:r>
      <w:r w:rsidRPr="00D10A35">
        <w:rPr>
          <w:b/>
          <w:sz w:val="26"/>
          <w:szCs w:val="26"/>
        </w:rPr>
        <w:t>. Замена накопительной емкости для подпиточной воды.</w:t>
      </w:r>
      <w:r>
        <w:rPr>
          <w:b/>
          <w:sz w:val="26"/>
          <w:szCs w:val="26"/>
        </w:rPr>
        <w:t xml:space="preserve"> </w:t>
      </w:r>
      <w:r w:rsidRPr="0048548F">
        <w:rPr>
          <w:sz w:val="26"/>
          <w:szCs w:val="26"/>
        </w:rPr>
        <w:t>Аналогично 1</w:t>
      </w:r>
      <w:r>
        <w:rPr>
          <w:sz w:val="26"/>
          <w:szCs w:val="26"/>
        </w:rPr>
        <w:t>-</w:t>
      </w:r>
      <w:r w:rsidRPr="0048548F">
        <w:rPr>
          <w:sz w:val="26"/>
          <w:szCs w:val="26"/>
        </w:rPr>
        <w:t>му варианту.</w:t>
      </w:r>
    </w:p>
    <w:p w:rsidR="003540F5" w:rsidRPr="00B21261" w:rsidRDefault="003540F5" w:rsidP="003540F5">
      <w:pPr>
        <w:spacing w:line="360" w:lineRule="auto"/>
        <w:ind w:firstLine="708"/>
        <w:jc w:val="both"/>
        <w:rPr>
          <w:i/>
          <w:color w:val="000000" w:themeColor="text1"/>
          <w:kern w:val="24"/>
          <w:sz w:val="26"/>
          <w:szCs w:val="26"/>
          <w:u w:val="single"/>
        </w:rPr>
      </w:pPr>
      <w:r w:rsidRPr="00B21261">
        <w:rPr>
          <w:i/>
          <w:color w:val="000000" w:themeColor="text1"/>
          <w:kern w:val="24"/>
          <w:sz w:val="26"/>
          <w:szCs w:val="26"/>
          <w:u w:val="single"/>
        </w:rPr>
        <w:t>Прочие населённые пункт</w:t>
      </w:r>
      <w:r w:rsidR="00770864" w:rsidRPr="00B21261">
        <w:rPr>
          <w:i/>
          <w:color w:val="000000" w:themeColor="text1"/>
          <w:kern w:val="24"/>
          <w:sz w:val="26"/>
          <w:szCs w:val="26"/>
          <w:u w:val="single"/>
        </w:rPr>
        <w:t>ы</w:t>
      </w:r>
      <w:r w:rsidRPr="00B21261">
        <w:rPr>
          <w:i/>
          <w:color w:val="000000" w:themeColor="text1"/>
          <w:kern w:val="24"/>
          <w:sz w:val="26"/>
          <w:szCs w:val="26"/>
          <w:u w:val="single"/>
        </w:rPr>
        <w:t xml:space="preserve"> г.о. Эгвекинот</w:t>
      </w:r>
    </w:p>
    <w:p w:rsidR="0048548F" w:rsidRDefault="00B64210" w:rsidP="0048548F">
      <w:pPr>
        <w:pStyle w:val="af0"/>
        <w:spacing w:after="160" w:line="360" w:lineRule="auto"/>
        <w:ind w:left="0" w:firstLine="709"/>
        <w:jc w:val="both"/>
        <w:rPr>
          <w:sz w:val="26"/>
          <w:szCs w:val="26"/>
        </w:rPr>
      </w:pPr>
      <w:r>
        <w:rPr>
          <w:sz w:val="26"/>
          <w:szCs w:val="26"/>
        </w:rPr>
        <w:t>Мероприятия аналогичны сведениям из варианта № 1, указанным в таблице 5.1.1.</w:t>
      </w:r>
    </w:p>
    <w:p w:rsidR="00527840" w:rsidRPr="00B21261" w:rsidRDefault="00527840" w:rsidP="00527840">
      <w:pPr>
        <w:pStyle w:val="af0"/>
        <w:spacing w:line="360" w:lineRule="auto"/>
        <w:ind w:left="0" w:firstLine="708"/>
        <w:rPr>
          <w:b/>
          <w:color w:val="000000" w:themeColor="text1"/>
          <w:kern w:val="24"/>
          <w:sz w:val="26"/>
          <w:szCs w:val="26"/>
        </w:rPr>
      </w:pPr>
      <w:r w:rsidRPr="00B21261">
        <w:rPr>
          <w:b/>
          <w:color w:val="000000" w:themeColor="text1"/>
          <w:kern w:val="24"/>
          <w:sz w:val="26"/>
          <w:szCs w:val="26"/>
        </w:rPr>
        <w:lastRenderedPageBreak/>
        <w:t>Вариант 3 (Альтернативный)</w:t>
      </w:r>
    </w:p>
    <w:p w:rsidR="003540F5" w:rsidRPr="00B21261" w:rsidRDefault="003540F5" w:rsidP="003540F5">
      <w:pPr>
        <w:pStyle w:val="af0"/>
        <w:spacing w:line="360" w:lineRule="auto"/>
        <w:ind w:left="0" w:firstLine="708"/>
        <w:rPr>
          <w:i/>
          <w:color w:val="000000" w:themeColor="text1"/>
          <w:kern w:val="24"/>
          <w:sz w:val="26"/>
          <w:szCs w:val="26"/>
          <w:u w:val="single"/>
        </w:rPr>
      </w:pPr>
      <w:r w:rsidRPr="00B21261">
        <w:rPr>
          <w:i/>
          <w:color w:val="000000" w:themeColor="text1"/>
          <w:kern w:val="24"/>
          <w:sz w:val="26"/>
          <w:szCs w:val="26"/>
          <w:u w:val="single"/>
        </w:rPr>
        <w:t>П.Эгвекинот</w:t>
      </w:r>
    </w:p>
    <w:p w:rsidR="0048548F" w:rsidRPr="003540F5" w:rsidRDefault="00B21261" w:rsidP="00B21261">
      <w:pPr>
        <w:spacing w:line="360" w:lineRule="auto"/>
        <w:ind w:firstLine="708"/>
        <w:jc w:val="both"/>
        <w:rPr>
          <w:sz w:val="26"/>
          <w:szCs w:val="26"/>
        </w:rPr>
      </w:pPr>
      <w:r>
        <w:rPr>
          <w:b/>
          <w:sz w:val="26"/>
          <w:szCs w:val="26"/>
        </w:rPr>
        <w:t xml:space="preserve">1. </w:t>
      </w:r>
      <w:r w:rsidR="0048548F" w:rsidRPr="00B21261">
        <w:rPr>
          <w:b/>
          <w:sz w:val="26"/>
          <w:szCs w:val="26"/>
        </w:rPr>
        <w:t>Переход на собст</w:t>
      </w:r>
      <w:r w:rsidRPr="00B21261">
        <w:rPr>
          <w:b/>
          <w:sz w:val="26"/>
          <w:szCs w:val="26"/>
        </w:rPr>
        <w:t>венный источник теплоснабжения.</w:t>
      </w:r>
      <w:r>
        <w:rPr>
          <w:b/>
          <w:sz w:val="26"/>
          <w:szCs w:val="26"/>
        </w:rPr>
        <w:t xml:space="preserve"> </w:t>
      </w:r>
      <w:r w:rsidR="0048548F" w:rsidRPr="003540F5">
        <w:rPr>
          <w:sz w:val="26"/>
          <w:szCs w:val="26"/>
        </w:rPr>
        <w:t>Предлагается рассмотреть вопрос перехода на собственный источник тепловой энергии. Ранее в населенном пункте функционировала котельная, работающая на угле. В настоящее время от котельной используется только часть помещений (станция смешения).</w:t>
      </w:r>
    </w:p>
    <w:p w:rsidR="00312CF6" w:rsidRPr="003540F5" w:rsidRDefault="0048548F" w:rsidP="0048548F">
      <w:pPr>
        <w:pStyle w:val="af0"/>
        <w:spacing w:after="160" w:line="360" w:lineRule="auto"/>
        <w:ind w:left="0" w:firstLine="709"/>
        <w:jc w:val="both"/>
        <w:rPr>
          <w:sz w:val="26"/>
          <w:szCs w:val="26"/>
        </w:rPr>
      </w:pPr>
      <w:r w:rsidRPr="003540F5">
        <w:rPr>
          <w:sz w:val="26"/>
          <w:szCs w:val="26"/>
        </w:rPr>
        <w:t xml:space="preserve">Возможным вариантом для реализации мероприятия является строительство новой котельной </w:t>
      </w:r>
      <w:r w:rsidR="00B21261">
        <w:rPr>
          <w:sz w:val="26"/>
          <w:szCs w:val="26"/>
        </w:rPr>
        <w:t>на базе</w:t>
      </w:r>
      <w:r w:rsidR="00312CF6" w:rsidRPr="003540F5">
        <w:rPr>
          <w:sz w:val="26"/>
          <w:szCs w:val="26"/>
        </w:rPr>
        <w:t xml:space="preserve"> </w:t>
      </w:r>
      <w:r w:rsidR="00312CF6" w:rsidRPr="00B21261">
        <w:rPr>
          <w:sz w:val="26"/>
          <w:szCs w:val="26"/>
        </w:rPr>
        <w:t>электрических котлов</w:t>
      </w:r>
      <w:r w:rsidR="00312CF6" w:rsidRPr="003540F5">
        <w:rPr>
          <w:sz w:val="26"/>
          <w:szCs w:val="26"/>
        </w:rPr>
        <w:t>.</w:t>
      </w:r>
      <w:r w:rsidR="00B40A61" w:rsidRPr="003540F5">
        <w:rPr>
          <w:sz w:val="26"/>
          <w:szCs w:val="26"/>
        </w:rPr>
        <w:t xml:space="preserve"> Основной источник электроснабжения котлов</w:t>
      </w:r>
      <w:r w:rsidR="00B21261">
        <w:rPr>
          <w:sz w:val="26"/>
          <w:szCs w:val="26"/>
        </w:rPr>
        <w:t xml:space="preserve"> –</w:t>
      </w:r>
      <w:r w:rsidR="00B40A61" w:rsidRPr="003540F5">
        <w:rPr>
          <w:sz w:val="26"/>
          <w:szCs w:val="26"/>
        </w:rPr>
        <w:t xml:space="preserve"> ЭГРЭС.</w:t>
      </w:r>
    </w:p>
    <w:p w:rsidR="00B40A61" w:rsidRPr="003540F5" w:rsidRDefault="00B40A61" w:rsidP="00B40A61">
      <w:pPr>
        <w:pStyle w:val="af0"/>
        <w:spacing w:line="360" w:lineRule="auto"/>
        <w:ind w:left="0" w:firstLine="709"/>
        <w:jc w:val="both"/>
        <w:rPr>
          <w:sz w:val="26"/>
          <w:szCs w:val="26"/>
        </w:rPr>
      </w:pPr>
      <w:r w:rsidRPr="003540F5">
        <w:rPr>
          <w:sz w:val="26"/>
          <w:szCs w:val="26"/>
        </w:rPr>
        <w:t xml:space="preserve">Для </w:t>
      </w:r>
      <w:r w:rsidR="00B21261">
        <w:rPr>
          <w:sz w:val="26"/>
          <w:szCs w:val="26"/>
        </w:rPr>
        <w:t xml:space="preserve">повышения </w:t>
      </w:r>
      <w:r w:rsidRPr="003540F5">
        <w:rPr>
          <w:sz w:val="26"/>
          <w:szCs w:val="26"/>
        </w:rPr>
        <w:t xml:space="preserve">надежности электроснабжения </w:t>
      </w:r>
      <w:r w:rsidR="00B21261">
        <w:rPr>
          <w:sz w:val="26"/>
          <w:szCs w:val="26"/>
        </w:rPr>
        <w:t xml:space="preserve">котельной </w:t>
      </w:r>
      <w:r w:rsidRPr="003540F5">
        <w:rPr>
          <w:sz w:val="26"/>
          <w:szCs w:val="26"/>
        </w:rPr>
        <w:t>предлагается использовать дизель-генераторы 0,4</w:t>
      </w:r>
      <w:r w:rsidR="00B21261">
        <w:rPr>
          <w:sz w:val="26"/>
          <w:szCs w:val="26"/>
        </w:rPr>
        <w:t xml:space="preserve"> </w:t>
      </w:r>
      <w:r w:rsidRPr="003540F5">
        <w:rPr>
          <w:sz w:val="26"/>
          <w:szCs w:val="26"/>
        </w:rPr>
        <w:t>кВ в случа</w:t>
      </w:r>
      <w:r w:rsidR="00B21261">
        <w:rPr>
          <w:sz w:val="26"/>
          <w:szCs w:val="26"/>
        </w:rPr>
        <w:t>е</w:t>
      </w:r>
      <w:r w:rsidRPr="003540F5">
        <w:rPr>
          <w:sz w:val="26"/>
          <w:szCs w:val="26"/>
        </w:rPr>
        <w:t xml:space="preserve"> отключения</w:t>
      </w:r>
      <w:r w:rsidR="00B21261">
        <w:rPr>
          <w:sz w:val="26"/>
          <w:szCs w:val="26"/>
        </w:rPr>
        <w:t xml:space="preserve"> подачи электроэнергии от ЭГРЭС.</w:t>
      </w:r>
    </w:p>
    <w:p w:rsidR="0048548F" w:rsidRPr="003540F5" w:rsidRDefault="0048548F" w:rsidP="0048548F">
      <w:pPr>
        <w:pStyle w:val="af0"/>
        <w:spacing w:after="160" w:line="360" w:lineRule="auto"/>
        <w:ind w:left="0" w:firstLine="709"/>
        <w:jc w:val="both"/>
        <w:rPr>
          <w:sz w:val="26"/>
          <w:szCs w:val="26"/>
        </w:rPr>
      </w:pPr>
      <w:r w:rsidRPr="003540F5">
        <w:rPr>
          <w:b/>
          <w:sz w:val="26"/>
          <w:szCs w:val="26"/>
        </w:rPr>
        <w:t>Для пгт</w:t>
      </w:r>
      <w:r w:rsidR="00B21261">
        <w:rPr>
          <w:b/>
          <w:sz w:val="26"/>
          <w:szCs w:val="26"/>
        </w:rPr>
        <w:t>.</w:t>
      </w:r>
      <w:r w:rsidRPr="003540F5">
        <w:rPr>
          <w:b/>
          <w:sz w:val="26"/>
          <w:szCs w:val="26"/>
        </w:rPr>
        <w:t xml:space="preserve"> Эгвекинот предлагается</w:t>
      </w:r>
      <w:r w:rsidRPr="003540F5">
        <w:rPr>
          <w:sz w:val="26"/>
          <w:szCs w:val="26"/>
        </w:rPr>
        <w:t xml:space="preserve"> установить рядом с существующей котельной новую котельную установленной мощностью 2</w:t>
      </w:r>
      <w:r w:rsidR="00312CF6" w:rsidRPr="003540F5">
        <w:rPr>
          <w:sz w:val="26"/>
          <w:szCs w:val="26"/>
        </w:rPr>
        <w:t>0</w:t>
      </w:r>
      <w:r w:rsidRPr="003540F5">
        <w:rPr>
          <w:sz w:val="26"/>
          <w:szCs w:val="26"/>
        </w:rPr>
        <w:t xml:space="preserve"> Гкал/ч, осуществив к ней переподключение потребителей. Подробнее информация представлена в Главе 7.</w:t>
      </w:r>
    </w:p>
    <w:p w:rsidR="0048548F" w:rsidRPr="003540F5" w:rsidRDefault="0048548F" w:rsidP="0048548F">
      <w:pPr>
        <w:pStyle w:val="af0"/>
        <w:spacing w:after="160" w:line="360" w:lineRule="auto"/>
        <w:ind w:left="0" w:firstLine="709"/>
        <w:jc w:val="both"/>
        <w:rPr>
          <w:sz w:val="26"/>
          <w:szCs w:val="26"/>
        </w:rPr>
      </w:pPr>
      <w:r w:rsidRPr="003540F5">
        <w:rPr>
          <w:b/>
          <w:sz w:val="26"/>
          <w:szCs w:val="26"/>
        </w:rPr>
        <w:t>Для Эгвекинот-1 (Озерный) предлагается</w:t>
      </w:r>
      <w:r w:rsidRPr="003540F5">
        <w:rPr>
          <w:sz w:val="26"/>
          <w:szCs w:val="26"/>
        </w:rPr>
        <w:t xml:space="preserve"> установить новую котельную модульного типа установленной мощностью </w:t>
      </w:r>
      <w:r w:rsidR="00B40A61" w:rsidRPr="003540F5">
        <w:rPr>
          <w:sz w:val="26"/>
          <w:szCs w:val="26"/>
        </w:rPr>
        <w:t>3 Гкал</w:t>
      </w:r>
      <w:r w:rsidR="00312CF6" w:rsidRPr="003540F5">
        <w:rPr>
          <w:sz w:val="26"/>
          <w:szCs w:val="26"/>
        </w:rPr>
        <w:t>/ч</w:t>
      </w:r>
      <w:r w:rsidRPr="003540F5">
        <w:rPr>
          <w:sz w:val="26"/>
          <w:szCs w:val="26"/>
        </w:rPr>
        <w:t>, осуществив к ней переподключение потребителей от ГРЭС.</w:t>
      </w:r>
    </w:p>
    <w:p w:rsidR="0048548F" w:rsidRPr="003540F5" w:rsidRDefault="0048548F" w:rsidP="00B21261">
      <w:pPr>
        <w:spacing w:line="360" w:lineRule="auto"/>
        <w:ind w:firstLine="709"/>
        <w:jc w:val="both"/>
        <w:rPr>
          <w:sz w:val="26"/>
          <w:szCs w:val="26"/>
        </w:rPr>
      </w:pPr>
      <w:r w:rsidRPr="003540F5">
        <w:rPr>
          <w:b/>
          <w:sz w:val="26"/>
          <w:szCs w:val="26"/>
        </w:rPr>
        <w:t>2. Замена изношенных сетей теплоснабжения до уровня износа 13%.</w:t>
      </w:r>
      <w:r w:rsidRPr="00B21261">
        <w:rPr>
          <w:sz w:val="26"/>
          <w:szCs w:val="26"/>
        </w:rPr>
        <w:t xml:space="preserve"> </w:t>
      </w:r>
      <w:r w:rsidRPr="003540F5">
        <w:rPr>
          <w:sz w:val="26"/>
          <w:szCs w:val="26"/>
        </w:rPr>
        <w:t xml:space="preserve">На момент </w:t>
      </w:r>
      <w:r w:rsidR="00B21261">
        <w:rPr>
          <w:sz w:val="26"/>
          <w:szCs w:val="26"/>
        </w:rPr>
        <w:t>выполнения</w:t>
      </w:r>
      <w:r w:rsidRPr="003540F5">
        <w:rPr>
          <w:sz w:val="26"/>
          <w:szCs w:val="26"/>
        </w:rPr>
        <w:t xml:space="preserve"> </w:t>
      </w:r>
      <w:r w:rsidR="00B21261">
        <w:rPr>
          <w:sz w:val="26"/>
          <w:szCs w:val="26"/>
        </w:rPr>
        <w:t>работы</w:t>
      </w:r>
      <w:r w:rsidRPr="003540F5">
        <w:rPr>
          <w:sz w:val="26"/>
          <w:szCs w:val="26"/>
        </w:rPr>
        <w:t xml:space="preserve"> выявлены участки тепловых сетей, отработавшие установленный </w:t>
      </w:r>
      <w:r w:rsidR="00B21261">
        <w:rPr>
          <w:sz w:val="26"/>
          <w:szCs w:val="26"/>
        </w:rPr>
        <w:t xml:space="preserve">нормативный </w:t>
      </w:r>
      <w:r w:rsidRPr="003540F5">
        <w:rPr>
          <w:sz w:val="26"/>
          <w:szCs w:val="26"/>
        </w:rPr>
        <w:t>срок службы, или срок службы которых истечет в ближайшее время.</w:t>
      </w:r>
    </w:p>
    <w:p w:rsidR="0048548F" w:rsidRPr="003540F5" w:rsidRDefault="0048548F" w:rsidP="0048548F">
      <w:pPr>
        <w:pStyle w:val="af0"/>
        <w:spacing w:line="360" w:lineRule="auto"/>
        <w:ind w:left="0" w:firstLine="709"/>
        <w:jc w:val="both"/>
        <w:rPr>
          <w:sz w:val="26"/>
          <w:szCs w:val="26"/>
        </w:rPr>
      </w:pPr>
      <w:r w:rsidRPr="003540F5">
        <w:rPr>
          <w:sz w:val="26"/>
          <w:szCs w:val="26"/>
        </w:rPr>
        <w:t>Эксплуатация изношенных сетей приводит к возрастанию тепловых потерь, а также снижению показателей надежности и безотказности.</w:t>
      </w:r>
    </w:p>
    <w:p w:rsidR="0048548F" w:rsidRPr="003540F5" w:rsidRDefault="0048548F" w:rsidP="0048548F">
      <w:pPr>
        <w:pStyle w:val="af0"/>
        <w:spacing w:after="160" w:line="360" w:lineRule="auto"/>
        <w:ind w:left="0" w:firstLine="709"/>
        <w:jc w:val="both"/>
        <w:rPr>
          <w:sz w:val="26"/>
          <w:szCs w:val="26"/>
        </w:rPr>
      </w:pPr>
      <w:r w:rsidRPr="003540F5">
        <w:rPr>
          <w:sz w:val="26"/>
          <w:szCs w:val="26"/>
        </w:rPr>
        <w:t>Во втором варианте развития предлагается рассмотреть замену распределительных сетей, находящихся на балансе МП ЖКХ «Иультинское». Переход на собственный источник теплоснабжения позволит исключить из эксплуатации магистраль МГ-2 (соответственно, снизив потери в сетях), а также отказаться от покупной со стороны тепловой энергии и теплоносителя.</w:t>
      </w:r>
    </w:p>
    <w:p w:rsidR="0048548F" w:rsidRPr="003540F5" w:rsidRDefault="0048548F" w:rsidP="0048548F">
      <w:pPr>
        <w:pStyle w:val="af0"/>
        <w:spacing w:after="160" w:line="360" w:lineRule="auto"/>
        <w:ind w:left="0" w:firstLine="709"/>
        <w:jc w:val="both"/>
        <w:rPr>
          <w:sz w:val="26"/>
          <w:szCs w:val="26"/>
        </w:rPr>
      </w:pPr>
      <w:r w:rsidRPr="003540F5">
        <w:rPr>
          <w:b/>
          <w:sz w:val="26"/>
          <w:szCs w:val="26"/>
        </w:rPr>
        <w:t xml:space="preserve">3. Замена накопительной емкости для подпиточной воды. </w:t>
      </w:r>
      <w:r w:rsidRPr="003540F5">
        <w:rPr>
          <w:sz w:val="26"/>
          <w:szCs w:val="26"/>
        </w:rPr>
        <w:t>Аналогично 1-му варианту.</w:t>
      </w:r>
    </w:p>
    <w:p w:rsidR="003540F5" w:rsidRPr="00B21261" w:rsidRDefault="003540F5" w:rsidP="003540F5">
      <w:pPr>
        <w:spacing w:line="360" w:lineRule="auto"/>
        <w:ind w:firstLine="708"/>
        <w:jc w:val="both"/>
        <w:rPr>
          <w:i/>
          <w:color w:val="000000" w:themeColor="text1"/>
          <w:kern w:val="24"/>
          <w:sz w:val="26"/>
          <w:szCs w:val="26"/>
          <w:u w:val="single"/>
        </w:rPr>
      </w:pPr>
      <w:r w:rsidRPr="00B21261">
        <w:rPr>
          <w:i/>
          <w:color w:val="000000" w:themeColor="text1"/>
          <w:kern w:val="24"/>
          <w:sz w:val="26"/>
          <w:szCs w:val="26"/>
          <w:u w:val="single"/>
        </w:rPr>
        <w:t>Прочие населённые пункта г.о. Эгвекинот</w:t>
      </w:r>
    </w:p>
    <w:p w:rsidR="00B64210" w:rsidRDefault="00B64210" w:rsidP="00B64210">
      <w:pPr>
        <w:pStyle w:val="af0"/>
        <w:spacing w:after="160" w:line="360" w:lineRule="auto"/>
        <w:ind w:left="0" w:firstLine="709"/>
        <w:jc w:val="both"/>
        <w:rPr>
          <w:sz w:val="26"/>
          <w:szCs w:val="26"/>
        </w:rPr>
      </w:pPr>
      <w:r>
        <w:rPr>
          <w:sz w:val="26"/>
          <w:szCs w:val="26"/>
        </w:rPr>
        <w:t>Мероприятия аналогичны сведениям из варианта № 1, указанным в таблице 5.1.1.</w:t>
      </w:r>
    </w:p>
    <w:p w:rsidR="00961F19" w:rsidRPr="0036734D" w:rsidRDefault="00BD35F5" w:rsidP="002A16CE">
      <w:pPr>
        <w:pStyle w:val="2"/>
        <w:ind w:firstLine="0"/>
        <w:rPr>
          <w:rFonts w:eastAsia="Calibri"/>
          <w:sz w:val="26"/>
          <w:lang w:eastAsia="zh-CN"/>
        </w:rPr>
      </w:pPr>
      <w:bookmarkStart w:id="51" w:name="_Toc122340381"/>
      <w:bookmarkStart w:id="52" w:name="_Toc151412606"/>
      <w:r>
        <w:rPr>
          <w:rFonts w:eastAsia="Calibri"/>
          <w:sz w:val="26"/>
          <w:lang w:eastAsia="zh-CN"/>
        </w:rPr>
        <w:lastRenderedPageBreak/>
        <w:t xml:space="preserve">5.2. </w:t>
      </w:r>
      <w:r w:rsidR="00961F19" w:rsidRPr="0036734D">
        <w:rPr>
          <w:rFonts w:eastAsia="Calibri"/>
          <w:sz w:val="26"/>
          <w:lang w:eastAsia="zh-CN"/>
        </w:rPr>
        <w:t>Технико-экономическое сравнение вариантов перспективного развития системы теплоснабжения</w:t>
      </w:r>
      <w:bookmarkEnd w:id="51"/>
      <w:bookmarkEnd w:id="52"/>
    </w:p>
    <w:p w:rsidR="00961F19" w:rsidRDefault="00B23324" w:rsidP="00C6340B">
      <w:pPr>
        <w:spacing w:line="360" w:lineRule="auto"/>
        <w:ind w:firstLine="709"/>
        <w:jc w:val="both"/>
        <w:rPr>
          <w:sz w:val="26"/>
          <w:szCs w:val="26"/>
        </w:rPr>
      </w:pPr>
      <w:r>
        <w:rPr>
          <w:sz w:val="26"/>
          <w:szCs w:val="26"/>
        </w:rPr>
        <w:t>Для развития систем теплоснабжения населенных пунктов г.о. Эгвекинот принимается 1 вариант развития, за исключением п. Эгвекинот.</w:t>
      </w:r>
    </w:p>
    <w:p w:rsidR="001A37EF" w:rsidRDefault="001A37EF" w:rsidP="001A37EF">
      <w:pPr>
        <w:spacing w:line="360" w:lineRule="auto"/>
        <w:ind w:firstLine="708"/>
        <w:jc w:val="both"/>
        <w:rPr>
          <w:sz w:val="26"/>
          <w:szCs w:val="26"/>
        </w:rPr>
      </w:pPr>
      <w:r w:rsidRPr="001A37EF">
        <w:rPr>
          <w:sz w:val="26"/>
          <w:szCs w:val="26"/>
        </w:rPr>
        <w:t>В качестве сравнения выберем варианты развития № 2 и № 3 поскольку вариант развития № 1 обусловлен затратами</w:t>
      </w:r>
      <w:r>
        <w:rPr>
          <w:sz w:val="26"/>
          <w:szCs w:val="26"/>
        </w:rPr>
        <w:t xml:space="preserve"> </w:t>
      </w:r>
      <w:r w:rsidRPr="001A37EF">
        <w:rPr>
          <w:sz w:val="26"/>
          <w:szCs w:val="26"/>
        </w:rPr>
        <w:t>на арендн</w:t>
      </w:r>
      <w:r>
        <w:rPr>
          <w:sz w:val="26"/>
          <w:szCs w:val="26"/>
        </w:rPr>
        <w:t>ую</w:t>
      </w:r>
      <w:r w:rsidRPr="001A37EF">
        <w:rPr>
          <w:sz w:val="26"/>
          <w:szCs w:val="26"/>
        </w:rPr>
        <w:t xml:space="preserve"> плат</w:t>
      </w:r>
      <w:r>
        <w:rPr>
          <w:sz w:val="26"/>
          <w:szCs w:val="26"/>
        </w:rPr>
        <w:t>у</w:t>
      </w:r>
      <w:r w:rsidRPr="001A37EF">
        <w:rPr>
          <w:sz w:val="26"/>
          <w:szCs w:val="26"/>
        </w:rPr>
        <w:t xml:space="preserve"> на магистральный трубопровод МГ-2. Ежегодная экономия 13,828 млн</w:t>
      </w:r>
      <w:r w:rsidR="00F453AB">
        <w:rPr>
          <w:sz w:val="26"/>
          <w:szCs w:val="26"/>
        </w:rPr>
        <w:t xml:space="preserve"> </w:t>
      </w:r>
      <w:r w:rsidRPr="001A37EF">
        <w:rPr>
          <w:sz w:val="26"/>
          <w:szCs w:val="26"/>
        </w:rPr>
        <w:t>руб.</w:t>
      </w:r>
    </w:p>
    <w:p w:rsidR="001A37EF" w:rsidRPr="001A37EF" w:rsidRDefault="001A37EF" w:rsidP="001A37EF">
      <w:pPr>
        <w:spacing w:line="360" w:lineRule="auto"/>
        <w:ind w:firstLine="708"/>
        <w:jc w:val="both"/>
        <w:rPr>
          <w:sz w:val="26"/>
          <w:szCs w:val="26"/>
        </w:rPr>
      </w:pPr>
      <w:r w:rsidRPr="001A37EF">
        <w:rPr>
          <w:sz w:val="26"/>
          <w:szCs w:val="26"/>
        </w:rPr>
        <w:t xml:space="preserve">Также </w:t>
      </w:r>
      <w:r>
        <w:rPr>
          <w:sz w:val="26"/>
          <w:szCs w:val="26"/>
        </w:rPr>
        <w:t xml:space="preserve">в варианте № 1 предполагаются самые высокие потери тепловой энергии. </w:t>
      </w:r>
      <w:r w:rsidRPr="001A37EF">
        <w:rPr>
          <w:sz w:val="26"/>
          <w:szCs w:val="26"/>
        </w:rPr>
        <w:t xml:space="preserve">Отсутствие тепловых потерь в магистральном трубопроводе и отсутствие переплаты за приобретенную тепловую энергию ввиду текущей установки УУТЭ на ЭГРЭС, за которые расплачивается МУП ЖКХ </w:t>
      </w:r>
      <w:r w:rsidR="00F453AB">
        <w:rPr>
          <w:sz w:val="26"/>
          <w:szCs w:val="26"/>
        </w:rPr>
        <w:t>«</w:t>
      </w:r>
      <w:r w:rsidRPr="001A37EF">
        <w:rPr>
          <w:sz w:val="26"/>
          <w:szCs w:val="26"/>
        </w:rPr>
        <w:t>Иультинское</w:t>
      </w:r>
      <w:r w:rsidR="00F453AB">
        <w:rPr>
          <w:sz w:val="26"/>
          <w:szCs w:val="26"/>
        </w:rPr>
        <w:t>»</w:t>
      </w:r>
      <w:r>
        <w:rPr>
          <w:sz w:val="26"/>
          <w:szCs w:val="26"/>
        </w:rPr>
        <w:t xml:space="preserve"> в вариантах № 2 и № 3 более выгодно</w:t>
      </w:r>
      <w:r w:rsidRPr="001A37EF">
        <w:rPr>
          <w:sz w:val="26"/>
          <w:szCs w:val="26"/>
        </w:rPr>
        <w:t xml:space="preserve">. Тепловая энергия </w:t>
      </w:r>
      <w:r>
        <w:rPr>
          <w:sz w:val="26"/>
          <w:szCs w:val="26"/>
        </w:rPr>
        <w:t>в вариантах № 2 и № 3 будет поставляться от новой котельной</w:t>
      </w:r>
      <w:r w:rsidR="00F453AB">
        <w:rPr>
          <w:sz w:val="26"/>
          <w:szCs w:val="26"/>
        </w:rPr>
        <w:t>, находящейся в черте поселения</w:t>
      </w:r>
      <w:r w:rsidRPr="001A37EF">
        <w:rPr>
          <w:sz w:val="26"/>
          <w:szCs w:val="26"/>
        </w:rPr>
        <w:t>. Е</w:t>
      </w:r>
      <w:r w:rsidR="00F453AB">
        <w:rPr>
          <w:sz w:val="26"/>
          <w:szCs w:val="26"/>
        </w:rPr>
        <w:t>жегодная экономия около 100 млн</w:t>
      </w:r>
      <w:r w:rsidRPr="001A37EF">
        <w:rPr>
          <w:sz w:val="26"/>
          <w:szCs w:val="26"/>
        </w:rPr>
        <w:t xml:space="preserve"> руб.</w:t>
      </w:r>
    </w:p>
    <w:p w:rsidR="001A37EF" w:rsidRPr="0036734D" w:rsidRDefault="001A37EF" w:rsidP="001A37EF">
      <w:pPr>
        <w:pStyle w:val="af0"/>
        <w:spacing w:line="360" w:lineRule="auto"/>
        <w:ind w:left="0" w:firstLine="708"/>
        <w:rPr>
          <w:sz w:val="26"/>
          <w:szCs w:val="26"/>
          <w:u w:val="single"/>
        </w:rPr>
      </w:pPr>
      <w:r w:rsidRPr="0036734D">
        <w:rPr>
          <w:sz w:val="26"/>
          <w:szCs w:val="26"/>
          <w:u w:val="single"/>
        </w:rPr>
        <w:t>Основные плюсы вариант</w:t>
      </w:r>
      <w:r>
        <w:rPr>
          <w:sz w:val="26"/>
          <w:szCs w:val="26"/>
          <w:u w:val="single"/>
        </w:rPr>
        <w:t>ов № 2 и № 3</w:t>
      </w:r>
      <w:r w:rsidRPr="0036734D">
        <w:rPr>
          <w:sz w:val="26"/>
          <w:szCs w:val="26"/>
          <w:u w:val="single"/>
        </w:rPr>
        <w:t>:</w:t>
      </w:r>
    </w:p>
    <w:p w:rsidR="001A37EF" w:rsidRPr="0036734D" w:rsidRDefault="001A37EF" w:rsidP="001A37EF">
      <w:pPr>
        <w:pStyle w:val="af0"/>
        <w:spacing w:line="360" w:lineRule="auto"/>
        <w:ind w:left="0" w:firstLine="708"/>
        <w:jc w:val="both"/>
        <w:rPr>
          <w:sz w:val="26"/>
          <w:szCs w:val="26"/>
        </w:rPr>
      </w:pPr>
      <w:r w:rsidRPr="0036734D">
        <w:rPr>
          <w:sz w:val="26"/>
          <w:szCs w:val="26"/>
        </w:rPr>
        <w:t>Отсечение от системы теплоснабжения п. Эгвекинот протяженного магистрального трубопровода МГ-2 ЭГРЭС-Эгвекинот (11020 м), по которому поставляется тепловая энергия и теплоноситель и сопутствующие выгоды:</w:t>
      </w:r>
    </w:p>
    <w:p w:rsidR="001A37EF" w:rsidRPr="0036734D" w:rsidRDefault="001A37EF" w:rsidP="00C954C5">
      <w:pPr>
        <w:pStyle w:val="af0"/>
        <w:numPr>
          <w:ilvl w:val="0"/>
          <w:numId w:val="13"/>
        </w:numPr>
        <w:spacing w:line="360" w:lineRule="auto"/>
        <w:ind w:left="709"/>
        <w:jc w:val="both"/>
        <w:rPr>
          <w:sz w:val="26"/>
          <w:szCs w:val="26"/>
        </w:rPr>
      </w:pPr>
      <w:r w:rsidRPr="0036734D">
        <w:rPr>
          <w:sz w:val="26"/>
          <w:szCs w:val="26"/>
        </w:rPr>
        <w:t xml:space="preserve">Исключение арендной платы за магистральный трубопровод (находится на балансе </w:t>
      </w:r>
      <w:r w:rsidR="00F453AB">
        <w:rPr>
          <w:sz w:val="26"/>
          <w:szCs w:val="26"/>
        </w:rPr>
        <w:t>АО «</w:t>
      </w:r>
      <w:r w:rsidRPr="0036734D">
        <w:rPr>
          <w:sz w:val="26"/>
          <w:szCs w:val="26"/>
        </w:rPr>
        <w:t>ЧТК</w:t>
      </w:r>
      <w:r w:rsidR="00F453AB">
        <w:rPr>
          <w:sz w:val="26"/>
          <w:szCs w:val="26"/>
        </w:rPr>
        <w:t>»</w:t>
      </w:r>
      <w:r w:rsidRPr="0036734D">
        <w:rPr>
          <w:sz w:val="26"/>
          <w:szCs w:val="26"/>
        </w:rPr>
        <w:t xml:space="preserve"> и сдается в аренду МУП ЖКХ </w:t>
      </w:r>
      <w:r w:rsidR="00F453AB">
        <w:rPr>
          <w:sz w:val="26"/>
          <w:szCs w:val="26"/>
        </w:rPr>
        <w:t>«</w:t>
      </w:r>
      <w:r w:rsidRPr="0036734D">
        <w:rPr>
          <w:sz w:val="26"/>
          <w:szCs w:val="26"/>
        </w:rPr>
        <w:t>Иультинское</w:t>
      </w:r>
      <w:r w:rsidR="00F453AB">
        <w:rPr>
          <w:sz w:val="26"/>
          <w:szCs w:val="26"/>
        </w:rPr>
        <w:t>»</w:t>
      </w:r>
      <w:r w:rsidRPr="0036734D">
        <w:rPr>
          <w:sz w:val="26"/>
          <w:szCs w:val="26"/>
        </w:rPr>
        <w:t>).</w:t>
      </w:r>
    </w:p>
    <w:p w:rsidR="001A37EF" w:rsidRPr="0036734D" w:rsidRDefault="001A37EF" w:rsidP="00C954C5">
      <w:pPr>
        <w:pStyle w:val="af0"/>
        <w:numPr>
          <w:ilvl w:val="0"/>
          <w:numId w:val="13"/>
        </w:numPr>
        <w:spacing w:line="360" w:lineRule="auto"/>
        <w:ind w:left="709"/>
        <w:rPr>
          <w:sz w:val="26"/>
          <w:szCs w:val="26"/>
        </w:rPr>
      </w:pPr>
      <w:r w:rsidRPr="0036734D">
        <w:rPr>
          <w:sz w:val="26"/>
          <w:szCs w:val="26"/>
        </w:rPr>
        <w:t>Исключение тепловых потерь в магистральном трубопроводе</w:t>
      </w:r>
      <w:r w:rsidR="00F453AB">
        <w:rPr>
          <w:sz w:val="26"/>
          <w:szCs w:val="26"/>
        </w:rPr>
        <w:t>.</w:t>
      </w:r>
    </w:p>
    <w:p w:rsidR="001A37EF" w:rsidRPr="0036734D" w:rsidRDefault="001A37EF" w:rsidP="00C954C5">
      <w:pPr>
        <w:pStyle w:val="af0"/>
        <w:numPr>
          <w:ilvl w:val="0"/>
          <w:numId w:val="13"/>
        </w:numPr>
        <w:spacing w:line="360" w:lineRule="auto"/>
        <w:ind w:left="709"/>
        <w:rPr>
          <w:sz w:val="26"/>
          <w:szCs w:val="26"/>
        </w:rPr>
      </w:pPr>
      <w:r w:rsidRPr="0036734D">
        <w:rPr>
          <w:sz w:val="26"/>
          <w:szCs w:val="26"/>
        </w:rPr>
        <w:t>Отсутствие переплаты за тепловую энергию из-за невыгодной схемы ее учета и температурных графиков ЭГРЭС и насосной смешения.</w:t>
      </w:r>
    </w:p>
    <w:p w:rsidR="001A37EF" w:rsidRPr="0036734D" w:rsidRDefault="001A37EF" w:rsidP="00C954C5">
      <w:pPr>
        <w:pStyle w:val="af0"/>
        <w:numPr>
          <w:ilvl w:val="0"/>
          <w:numId w:val="13"/>
        </w:numPr>
        <w:spacing w:line="360" w:lineRule="auto"/>
        <w:ind w:left="709"/>
        <w:rPr>
          <w:sz w:val="26"/>
          <w:szCs w:val="26"/>
        </w:rPr>
      </w:pPr>
      <w:r w:rsidRPr="0036734D">
        <w:rPr>
          <w:sz w:val="26"/>
          <w:szCs w:val="26"/>
        </w:rPr>
        <w:t>Повышение надежности теплоснабжения и увеличение зоны предельной эффективности централизованн</w:t>
      </w:r>
      <w:r w:rsidR="00F453AB">
        <w:rPr>
          <w:sz w:val="26"/>
          <w:szCs w:val="26"/>
        </w:rPr>
        <w:t>о</w:t>
      </w:r>
      <w:r w:rsidRPr="0036734D">
        <w:rPr>
          <w:sz w:val="26"/>
          <w:szCs w:val="26"/>
        </w:rPr>
        <w:t>й системы теплоснабжения.</w:t>
      </w:r>
    </w:p>
    <w:p w:rsidR="001A37EF" w:rsidRPr="0036734D" w:rsidRDefault="001A37EF" w:rsidP="001A37EF">
      <w:pPr>
        <w:pStyle w:val="af0"/>
        <w:spacing w:line="360" w:lineRule="auto"/>
        <w:ind w:left="0" w:firstLine="708"/>
        <w:rPr>
          <w:sz w:val="26"/>
          <w:szCs w:val="26"/>
          <w:u w:val="single"/>
        </w:rPr>
      </w:pPr>
      <w:r w:rsidRPr="0036734D">
        <w:rPr>
          <w:sz w:val="26"/>
          <w:szCs w:val="26"/>
          <w:u w:val="single"/>
        </w:rPr>
        <w:t>Основные минусы вариант</w:t>
      </w:r>
      <w:r>
        <w:rPr>
          <w:sz w:val="26"/>
          <w:szCs w:val="26"/>
          <w:u w:val="single"/>
        </w:rPr>
        <w:t>ов</w:t>
      </w:r>
      <w:r w:rsidRPr="0036734D">
        <w:rPr>
          <w:sz w:val="26"/>
          <w:szCs w:val="26"/>
          <w:u w:val="single"/>
        </w:rPr>
        <w:t>:</w:t>
      </w:r>
    </w:p>
    <w:p w:rsidR="001A37EF" w:rsidRPr="00F453AB" w:rsidRDefault="001A37EF" w:rsidP="00F453AB">
      <w:pPr>
        <w:pStyle w:val="af0"/>
        <w:numPr>
          <w:ilvl w:val="0"/>
          <w:numId w:val="42"/>
        </w:numPr>
        <w:spacing w:line="360" w:lineRule="auto"/>
        <w:rPr>
          <w:sz w:val="26"/>
          <w:szCs w:val="26"/>
        </w:rPr>
      </w:pPr>
      <w:r w:rsidRPr="00F453AB">
        <w:rPr>
          <w:sz w:val="26"/>
          <w:szCs w:val="26"/>
        </w:rPr>
        <w:t>Затраты на строительство новых источников</w:t>
      </w:r>
      <w:r w:rsidR="00F453AB">
        <w:rPr>
          <w:sz w:val="26"/>
          <w:szCs w:val="26"/>
        </w:rPr>
        <w:t>;</w:t>
      </w:r>
    </w:p>
    <w:p w:rsidR="001A37EF" w:rsidRPr="00F453AB" w:rsidRDefault="001A37EF" w:rsidP="00F453AB">
      <w:pPr>
        <w:pStyle w:val="af0"/>
        <w:numPr>
          <w:ilvl w:val="0"/>
          <w:numId w:val="42"/>
        </w:numPr>
        <w:spacing w:line="360" w:lineRule="auto"/>
        <w:rPr>
          <w:sz w:val="26"/>
          <w:szCs w:val="26"/>
        </w:rPr>
      </w:pPr>
      <w:r w:rsidRPr="00F453AB">
        <w:rPr>
          <w:sz w:val="26"/>
          <w:szCs w:val="26"/>
        </w:rPr>
        <w:t>Уменьшение загрузки ЭГРЭС (перевод в конденсационный режим)</w:t>
      </w:r>
      <w:r w:rsidR="00F453AB">
        <w:rPr>
          <w:sz w:val="26"/>
          <w:szCs w:val="26"/>
        </w:rPr>
        <w:t>;</w:t>
      </w:r>
    </w:p>
    <w:p w:rsidR="001A37EF" w:rsidRPr="00F453AB" w:rsidRDefault="001A37EF" w:rsidP="00F453AB">
      <w:pPr>
        <w:pStyle w:val="af0"/>
        <w:numPr>
          <w:ilvl w:val="0"/>
          <w:numId w:val="42"/>
        </w:numPr>
        <w:spacing w:line="360" w:lineRule="auto"/>
        <w:rPr>
          <w:sz w:val="26"/>
          <w:szCs w:val="26"/>
        </w:rPr>
      </w:pPr>
      <w:r w:rsidRPr="00F453AB">
        <w:rPr>
          <w:sz w:val="26"/>
          <w:szCs w:val="26"/>
        </w:rPr>
        <w:t>Ухудшение экологии поселка ввиду бли</w:t>
      </w:r>
      <w:r w:rsidR="00F453AB">
        <w:rPr>
          <w:sz w:val="26"/>
          <w:szCs w:val="26"/>
        </w:rPr>
        <w:t>зости котельной по варианту № 2;</w:t>
      </w:r>
    </w:p>
    <w:p w:rsidR="001A37EF" w:rsidRPr="0036734D" w:rsidRDefault="001A37EF" w:rsidP="00F453AB">
      <w:pPr>
        <w:pStyle w:val="af0"/>
        <w:numPr>
          <w:ilvl w:val="0"/>
          <w:numId w:val="42"/>
        </w:numPr>
        <w:spacing w:line="360" w:lineRule="auto"/>
        <w:rPr>
          <w:sz w:val="26"/>
          <w:szCs w:val="26"/>
        </w:rPr>
      </w:pPr>
      <w:r w:rsidRPr="0036734D">
        <w:rPr>
          <w:sz w:val="26"/>
          <w:szCs w:val="26"/>
        </w:rPr>
        <w:t xml:space="preserve">Необходимость обслуживания и эксплуатации котельной персоналом МУП </w:t>
      </w:r>
      <w:r w:rsidR="00F453AB">
        <w:rPr>
          <w:sz w:val="26"/>
          <w:szCs w:val="26"/>
        </w:rPr>
        <w:t xml:space="preserve">ЖКХ «Иультинское» </w:t>
      </w:r>
      <w:r w:rsidRPr="0036734D">
        <w:rPr>
          <w:sz w:val="26"/>
          <w:szCs w:val="26"/>
        </w:rPr>
        <w:t>(</w:t>
      </w:r>
      <w:r w:rsidR="00F453AB">
        <w:rPr>
          <w:sz w:val="26"/>
          <w:szCs w:val="26"/>
        </w:rPr>
        <w:t>потребность в</w:t>
      </w:r>
      <w:r w:rsidRPr="0036734D">
        <w:rPr>
          <w:sz w:val="26"/>
          <w:szCs w:val="26"/>
        </w:rPr>
        <w:t xml:space="preserve"> доп</w:t>
      </w:r>
      <w:r w:rsidR="00F453AB">
        <w:rPr>
          <w:sz w:val="26"/>
          <w:szCs w:val="26"/>
        </w:rPr>
        <w:t>олнительных трудовых ресурсах</w:t>
      </w:r>
      <w:r w:rsidR="002A16CE">
        <w:rPr>
          <w:sz w:val="26"/>
          <w:szCs w:val="26"/>
        </w:rPr>
        <w:t xml:space="preserve"> и увеличении ФОТ</w:t>
      </w:r>
      <w:r w:rsidRPr="0036734D">
        <w:rPr>
          <w:sz w:val="26"/>
          <w:szCs w:val="26"/>
        </w:rPr>
        <w:t>)</w:t>
      </w:r>
      <w:r w:rsidR="00F453AB">
        <w:rPr>
          <w:sz w:val="26"/>
          <w:szCs w:val="26"/>
        </w:rPr>
        <w:t>.</w:t>
      </w:r>
    </w:p>
    <w:p w:rsidR="001A37EF" w:rsidRDefault="001A37EF" w:rsidP="001A37EF">
      <w:pPr>
        <w:spacing w:line="360" w:lineRule="auto"/>
        <w:ind w:firstLine="708"/>
        <w:jc w:val="both"/>
        <w:rPr>
          <w:sz w:val="26"/>
          <w:szCs w:val="26"/>
        </w:rPr>
      </w:pPr>
    </w:p>
    <w:p w:rsidR="001A37EF" w:rsidRPr="001A37EF" w:rsidRDefault="001A37EF" w:rsidP="001A37EF">
      <w:pPr>
        <w:spacing w:line="360" w:lineRule="auto"/>
        <w:ind w:firstLine="708"/>
        <w:jc w:val="both"/>
        <w:rPr>
          <w:sz w:val="26"/>
          <w:szCs w:val="26"/>
        </w:rPr>
      </w:pPr>
    </w:p>
    <w:p w:rsidR="002B1E0C" w:rsidRPr="00AF7E85" w:rsidRDefault="002B1E0C" w:rsidP="00AF7E85">
      <w:pPr>
        <w:spacing w:after="120" w:line="360" w:lineRule="auto"/>
        <w:ind w:firstLine="709"/>
        <w:jc w:val="both"/>
        <w:rPr>
          <w:sz w:val="26"/>
          <w:szCs w:val="26"/>
        </w:rPr>
      </w:pPr>
      <w:r w:rsidRPr="00AF7E85">
        <w:rPr>
          <w:sz w:val="26"/>
          <w:szCs w:val="26"/>
        </w:rPr>
        <w:lastRenderedPageBreak/>
        <w:t>С экономической точки зрения, строительство угольной котельной выгоднее, чем строительство электрической котельной. Для строительства угольной котельной необходимы меньшие капитальные расходы 285,1 млн руб. против 368,0 млн руб. при строительстве электрической котельной. Благодаря строительству угольной котельной ежегодные операционные расходы снизятся на 336,0 млн руб., в то время как при эксплуатации электрической котельной операционные рас</w:t>
      </w:r>
      <w:r w:rsidR="002A16CE">
        <w:rPr>
          <w:sz w:val="26"/>
          <w:szCs w:val="26"/>
        </w:rPr>
        <w:t>ходы вырастут на 156,6 млн руб.</w:t>
      </w:r>
    </w:p>
    <w:p w:rsidR="002B1E0C" w:rsidRPr="00AF7E85" w:rsidRDefault="002B1E0C" w:rsidP="00AF7E85">
      <w:pPr>
        <w:spacing w:after="120" w:line="360" w:lineRule="auto"/>
        <w:ind w:firstLine="709"/>
        <w:jc w:val="both"/>
        <w:rPr>
          <w:sz w:val="26"/>
          <w:szCs w:val="26"/>
        </w:rPr>
      </w:pPr>
      <w:r w:rsidRPr="00AF7E85">
        <w:rPr>
          <w:sz w:val="26"/>
          <w:szCs w:val="26"/>
        </w:rPr>
        <w:t>Но ввиду рельефных особенностей местности, на которой расположен</w:t>
      </w:r>
      <w:r w:rsidR="002A16CE">
        <w:rPr>
          <w:sz w:val="26"/>
          <w:szCs w:val="26"/>
        </w:rPr>
        <w:t xml:space="preserve"> </w:t>
      </w:r>
      <w:r w:rsidRPr="00AF7E85">
        <w:rPr>
          <w:sz w:val="26"/>
          <w:szCs w:val="26"/>
        </w:rPr>
        <w:t>пгт</w:t>
      </w:r>
      <w:r w:rsidR="002A16CE">
        <w:rPr>
          <w:sz w:val="26"/>
          <w:szCs w:val="26"/>
        </w:rPr>
        <w:t>.</w:t>
      </w:r>
      <w:r w:rsidRPr="00AF7E85">
        <w:rPr>
          <w:sz w:val="26"/>
          <w:szCs w:val="26"/>
        </w:rPr>
        <w:t xml:space="preserve"> Эгвекинот, также</w:t>
      </w:r>
      <w:r w:rsidR="002A16CE">
        <w:rPr>
          <w:sz w:val="26"/>
          <w:szCs w:val="26"/>
        </w:rPr>
        <w:t xml:space="preserve"> важен и экологический фактор. </w:t>
      </w:r>
      <w:r w:rsidRPr="00AF7E85">
        <w:rPr>
          <w:sz w:val="26"/>
          <w:szCs w:val="26"/>
        </w:rPr>
        <w:t>Строительство угольной котельной возле станции смешения и последующая ее эксплуатация может приводить к образованию смога в пгт. Эгвекинот. Эксплуатация электрической котельной не приведет к данной проблеме ввиду отсутствия выбросов в атмосферу.</w:t>
      </w:r>
    </w:p>
    <w:p w:rsidR="002B1E0C" w:rsidRDefault="00AF7E85" w:rsidP="002B1E0C">
      <w:pPr>
        <w:ind w:firstLine="709"/>
        <w:jc w:val="both"/>
        <w:rPr>
          <w:b/>
          <w:bCs/>
        </w:rPr>
      </w:pPr>
      <w:r>
        <w:rPr>
          <w:b/>
          <w:bCs/>
        </w:rPr>
        <w:t xml:space="preserve">Таблица 5.2.1 </w:t>
      </w:r>
      <w:r w:rsidR="002A16CE">
        <w:rPr>
          <w:b/>
          <w:bCs/>
        </w:rPr>
        <w:t>–</w:t>
      </w:r>
      <w:r w:rsidR="002B1E0C" w:rsidRPr="00A202A9">
        <w:rPr>
          <w:b/>
          <w:bCs/>
        </w:rPr>
        <w:t xml:space="preserve"> Перечень мероприятий с показателями экономической эффективности и инвестиционной привлекательности</w:t>
      </w:r>
    </w:p>
    <w:tbl>
      <w:tblPr>
        <w:tblW w:w="5000" w:type="pct"/>
        <w:jc w:val="center"/>
        <w:tblCellMar>
          <w:left w:w="0" w:type="dxa"/>
          <w:right w:w="0" w:type="dxa"/>
        </w:tblCellMar>
        <w:tblLook w:val="04A0" w:firstRow="1" w:lastRow="0" w:firstColumn="1" w:lastColumn="0" w:noHBand="0" w:noVBand="1"/>
      </w:tblPr>
      <w:tblGrid>
        <w:gridCol w:w="3536"/>
        <w:gridCol w:w="2125"/>
        <w:gridCol w:w="2125"/>
        <w:gridCol w:w="2125"/>
      </w:tblGrid>
      <w:tr w:rsidR="002B1E0C" w:rsidRPr="00A202A9" w:rsidTr="00AF7E85">
        <w:trPr>
          <w:trHeight w:val="144"/>
          <w:jc w:val="center"/>
        </w:trPr>
        <w:tc>
          <w:tcPr>
            <w:tcW w:w="17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B1E0C" w:rsidRPr="00AF7E85" w:rsidRDefault="002B1E0C" w:rsidP="003E7FCB">
            <w:pPr>
              <w:jc w:val="center"/>
              <w:rPr>
                <w:bCs/>
                <w:color w:val="000000"/>
                <w:sz w:val="20"/>
                <w:szCs w:val="20"/>
              </w:rPr>
            </w:pPr>
            <w:r w:rsidRPr="00AF7E85">
              <w:rPr>
                <w:bCs/>
                <w:color w:val="000000"/>
                <w:sz w:val="20"/>
                <w:szCs w:val="20"/>
              </w:rPr>
              <w:t>Мероприятия</w:t>
            </w:r>
          </w:p>
        </w:tc>
        <w:tc>
          <w:tcPr>
            <w:tcW w:w="107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2B1E0C" w:rsidRPr="00AF7E85" w:rsidRDefault="002B1E0C" w:rsidP="003E7FCB">
            <w:pPr>
              <w:jc w:val="center"/>
              <w:rPr>
                <w:bCs/>
                <w:color w:val="222222"/>
                <w:sz w:val="20"/>
                <w:szCs w:val="20"/>
              </w:rPr>
            </w:pPr>
            <w:r w:rsidRPr="00AF7E85">
              <w:rPr>
                <w:bCs/>
                <w:color w:val="222222"/>
                <w:sz w:val="20"/>
                <w:szCs w:val="20"/>
                <w:lang w:val="en-US"/>
              </w:rPr>
              <w:t>CapEx</w:t>
            </w:r>
            <w:r w:rsidRPr="00AF7E85">
              <w:rPr>
                <w:bCs/>
                <w:color w:val="222222"/>
                <w:sz w:val="20"/>
                <w:szCs w:val="20"/>
              </w:rPr>
              <w:t xml:space="preserve"> в ценах</w:t>
            </w:r>
            <w:r w:rsidRPr="00AF7E85">
              <w:rPr>
                <w:bCs/>
                <w:color w:val="222222"/>
                <w:sz w:val="20"/>
                <w:szCs w:val="20"/>
              </w:rPr>
              <w:br/>
              <w:t>2023 г., млн руб.</w:t>
            </w:r>
          </w:p>
        </w:tc>
        <w:tc>
          <w:tcPr>
            <w:tcW w:w="10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B1E0C" w:rsidRPr="00AF7E85" w:rsidRDefault="002B1E0C" w:rsidP="00AF7E85">
            <w:pPr>
              <w:jc w:val="center"/>
              <w:rPr>
                <w:bCs/>
                <w:color w:val="222222"/>
                <w:sz w:val="20"/>
                <w:szCs w:val="20"/>
              </w:rPr>
            </w:pPr>
            <w:r w:rsidRPr="00AF7E85">
              <w:rPr>
                <w:bCs/>
                <w:color w:val="222222"/>
                <w:sz w:val="20"/>
                <w:szCs w:val="20"/>
              </w:rPr>
              <w:t xml:space="preserve">Среднегодовой эффект на </w:t>
            </w:r>
            <w:r w:rsidRPr="00AF7E85">
              <w:rPr>
                <w:bCs/>
                <w:color w:val="222222"/>
                <w:sz w:val="20"/>
                <w:szCs w:val="20"/>
                <w:lang w:val="en-US"/>
              </w:rPr>
              <w:t>OpEx</w:t>
            </w:r>
            <w:r w:rsidRPr="00AF7E85">
              <w:rPr>
                <w:bCs/>
                <w:color w:val="222222"/>
                <w:sz w:val="20"/>
                <w:szCs w:val="20"/>
              </w:rPr>
              <w:t xml:space="preserve"> </w:t>
            </w:r>
            <w:r w:rsidRPr="00AF7E85">
              <w:rPr>
                <w:bCs/>
                <w:color w:val="000000"/>
                <w:sz w:val="20"/>
                <w:szCs w:val="20"/>
              </w:rPr>
              <w:t>за счет реализации мероприятий</w:t>
            </w:r>
            <w:r w:rsidRPr="00AF7E85">
              <w:rPr>
                <w:bCs/>
                <w:color w:val="222222"/>
                <w:sz w:val="20"/>
                <w:szCs w:val="20"/>
              </w:rPr>
              <w:t xml:space="preserve"> </w:t>
            </w:r>
            <w:r w:rsidR="002A16CE">
              <w:rPr>
                <w:bCs/>
                <w:color w:val="222222"/>
                <w:sz w:val="20"/>
                <w:szCs w:val="20"/>
              </w:rPr>
              <w:t>2024-</w:t>
            </w:r>
            <w:r w:rsidRPr="00AF7E85">
              <w:rPr>
                <w:bCs/>
                <w:color w:val="222222"/>
                <w:sz w:val="20"/>
                <w:szCs w:val="20"/>
              </w:rPr>
              <w:t>20</w:t>
            </w:r>
            <w:r w:rsidR="00AF7E85" w:rsidRPr="00AF7E85">
              <w:rPr>
                <w:bCs/>
                <w:color w:val="222222"/>
                <w:sz w:val="20"/>
                <w:szCs w:val="20"/>
              </w:rPr>
              <w:t>38</w:t>
            </w:r>
            <w:r w:rsidRPr="00AF7E85">
              <w:rPr>
                <w:bCs/>
                <w:color w:val="222222"/>
                <w:sz w:val="20"/>
                <w:szCs w:val="20"/>
              </w:rPr>
              <w:t xml:space="preserve"> гг., млн руб.</w:t>
            </w:r>
          </w:p>
        </w:tc>
        <w:tc>
          <w:tcPr>
            <w:tcW w:w="10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B1E0C" w:rsidRPr="00AF7E85" w:rsidRDefault="002B1E0C" w:rsidP="003E7FCB">
            <w:pPr>
              <w:jc w:val="center"/>
              <w:rPr>
                <w:bCs/>
                <w:color w:val="000000"/>
                <w:sz w:val="20"/>
                <w:szCs w:val="20"/>
              </w:rPr>
            </w:pPr>
            <w:r w:rsidRPr="00AF7E85">
              <w:rPr>
                <w:bCs/>
                <w:color w:val="000000"/>
                <w:sz w:val="20"/>
                <w:szCs w:val="20"/>
              </w:rPr>
              <w:t>Срок окупаемости инвестиций, лет</w:t>
            </w:r>
          </w:p>
        </w:tc>
      </w:tr>
      <w:tr w:rsidR="002B1E0C" w:rsidRPr="00A202A9" w:rsidTr="003E7FCB">
        <w:trPr>
          <w:trHeight w:val="252"/>
          <w:jc w:val="center"/>
        </w:trPr>
        <w:tc>
          <w:tcPr>
            <w:tcW w:w="17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2B1E0C" w:rsidRPr="00A202A9" w:rsidRDefault="002B1E0C" w:rsidP="003E7FCB">
            <w:pPr>
              <w:rPr>
                <w:color w:val="000000"/>
                <w:sz w:val="20"/>
                <w:szCs w:val="20"/>
              </w:rPr>
            </w:pPr>
            <w:r>
              <w:rPr>
                <w:sz w:val="20"/>
              </w:rPr>
              <w:t>Строительство угольной котельной</w:t>
            </w:r>
          </w:p>
        </w:tc>
        <w:tc>
          <w:tcPr>
            <w:tcW w:w="10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B1E0C" w:rsidRPr="00A202A9" w:rsidRDefault="002B1E0C" w:rsidP="003E7FCB">
            <w:pPr>
              <w:jc w:val="center"/>
              <w:rPr>
                <w:color w:val="000000"/>
                <w:sz w:val="20"/>
                <w:szCs w:val="20"/>
              </w:rPr>
            </w:pPr>
            <w:r w:rsidRPr="00A202A9">
              <w:rPr>
                <w:color w:val="000000"/>
                <w:sz w:val="20"/>
                <w:szCs w:val="20"/>
              </w:rPr>
              <w:t>28</w:t>
            </w:r>
            <w:r>
              <w:rPr>
                <w:color w:val="000000"/>
                <w:sz w:val="20"/>
                <w:szCs w:val="20"/>
              </w:rPr>
              <w:t>5</w:t>
            </w:r>
            <w:r w:rsidRPr="00A202A9">
              <w:rPr>
                <w:color w:val="000000"/>
                <w:sz w:val="20"/>
                <w:szCs w:val="20"/>
              </w:rPr>
              <w:t>,</w:t>
            </w:r>
            <w:r>
              <w:rPr>
                <w:color w:val="000000"/>
                <w:sz w:val="20"/>
                <w:szCs w:val="20"/>
              </w:rPr>
              <w:t>1</w:t>
            </w:r>
          </w:p>
        </w:tc>
        <w:tc>
          <w:tcPr>
            <w:tcW w:w="1072" w:type="pct"/>
            <w:tcBorders>
              <w:top w:val="single" w:sz="4" w:space="0" w:color="auto"/>
              <w:left w:val="nil"/>
              <w:bottom w:val="single" w:sz="4" w:space="0" w:color="auto"/>
              <w:right w:val="single" w:sz="4" w:space="0" w:color="auto"/>
            </w:tcBorders>
            <w:vAlign w:val="center"/>
          </w:tcPr>
          <w:p w:rsidR="002B1E0C" w:rsidRPr="00A202A9" w:rsidRDefault="002B1E0C" w:rsidP="003E7FCB">
            <w:pPr>
              <w:jc w:val="center"/>
              <w:rPr>
                <w:color w:val="000000"/>
                <w:sz w:val="20"/>
                <w:szCs w:val="20"/>
              </w:rPr>
            </w:pPr>
            <w:r w:rsidRPr="00A202A9">
              <w:rPr>
                <w:color w:val="000000"/>
                <w:sz w:val="20"/>
                <w:szCs w:val="20"/>
              </w:rPr>
              <w:t>-</w:t>
            </w:r>
            <w:r>
              <w:rPr>
                <w:color w:val="000000"/>
                <w:sz w:val="20"/>
                <w:szCs w:val="20"/>
              </w:rPr>
              <w:t>284,1</w:t>
            </w:r>
          </w:p>
        </w:tc>
        <w:tc>
          <w:tcPr>
            <w:tcW w:w="1072" w:type="pct"/>
            <w:tcBorders>
              <w:top w:val="single" w:sz="4" w:space="0" w:color="auto"/>
              <w:left w:val="nil"/>
              <w:bottom w:val="single" w:sz="4" w:space="0" w:color="auto"/>
              <w:right w:val="single" w:sz="4" w:space="0" w:color="auto"/>
            </w:tcBorders>
            <w:shd w:val="clear" w:color="auto" w:fill="auto"/>
            <w:noWrap/>
            <w:vAlign w:val="center"/>
          </w:tcPr>
          <w:p w:rsidR="002B1E0C" w:rsidRDefault="002B1E0C" w:rsidP="003E7FCB">
            <w:pPr>
              <w:jc w:val="center"/>
              <w:rPr>
                <w:color w:val="000000"/>
                <w:sz w:val="20"/>
                <w:szCs w:val="20"/>
              </w:rPr>
            </w:pPr>
            <w:r>
              <w:rPr>
                <w:color w:val="000000"/>
                <w:sz w:val="20"/>
                <w:szCs w:val="20"/>
              </w:rPr>
              <w:t xml:space="preserve">5 (с учетом </w:t>
            </w:r>
          </w:p>
          <w:p w:rsidR="002B1E0C" w:rsidRPr="00A202A9" w:rsidRDefault="002B1E0C" w:rsidP="003E7FCB">
            <w:pPr>
              <w:jc w:val="center"/>
              <w:rPr>
                <w:color w:val="000000"/>
                <w:sz w:val="20"/>
                <w:szCs w:val="20"/>
              </w:rPr>
            </w:pPr>
            <w:r>
              <w:rPr>
                <w:color w:val="000000"/>
                <w:sz w:val="20"/>
                <w:szCs w:val="20"/>
              </w:rPr>
              <w:t>сроков реализации)</w:t>
            </w:r>
          </w:p>
        </w:tc>
      </w:tr>
      <w:tr w:rsidR="002B1E0C" w:rsidRPr="00A202A9" w:rsidTr="003E7FCB">
        <w:trPr>
          <w:trHeight w:val="252"/>
          <w:jc w:val="center"/>
        </w:trPr>
        <w:tc>
          <w:tcPr>
            <w:tcW w:w="17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2B1E0C" w:rsidRPr="00A202A9" w:rsidRDefault="002B1E0C" w:rsidP="003E7FCB">
            <w:pPr>
              <w:rPr>
                <w:sz w:val="20"/>
              </w:rPr>
            </w:pPr>
            <w:r>
              <w:rPr>
                <w:sz w:val="20"/>
              </w:rPr>
              <w:t>Строительство электрической котельной</w:t>
            </w:r>
          </w:p>
        </w:tc>
        <w:tc>
          <w:tcPr>
            <w:tcW w:w="10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B1E0C" w:rsidRPr="00A202A9" w:rsidRDefault="002B1E0C" w:rsidP="003E7FCB">
            <w:pPr>
              <w:jc w:val="center"/>
              <w:rPr>
                <w:color w:val="000000"/>
                <w:sz w:val="20"/>
                <w:szCs w:val="20"/>
              </w:rPr>
            </w:pPr>
            <w:r>
              <w:rPr>
                <w:color w:val="000000"/>
                <w:sz w:val="20"/>
                <w:szCs w:val="20"/>
              </w:rPr>
              <w:t>368,0</w:t>
            </w:r>
          </w:p>
        </w:tc>
        <w:tc>
          <w:tcPr>
            <w:tcW w:w="1072" w:type="pct"/>
            <w:tcBorders>
              <w:top w:val="single" w:sz="4" w:space="0" w:color="auto"/>
              <w:left w:val="nil"/>
              <w:bottom w:val="single" w:sz="4" w:space="0" w:color="auto"/>
              <w:right w:val="single" w:sz="4" w:space="0" w:color="auto"/>
            </w:tcBorders>
            <w:vAlign w:val="center"/>
          </w:tcPr>
          <w:p w:rsidR="002B1E0C" w:rsidRPr="00A202A9" w:rsidRDefault="002B1E0C" w:rsidP="003E7FCB">
            <w:pPr>
              <w:jc w:val="center"/>
              <w:rPr>
                <w:color w:val="000000"/>
                <w:sz w:val="20"/>
                <w:szCs w:val="20"/>
              </w:rPr>
            </w:pPr>
            <w:r>
              <w:rPr>
                <w:color w:val="000000"/>
                <w:sz w:val="20"/>
                <w:szCs w:val="20"/>
              </w:rPr>
              <w:t>+165,5</w:t>
            </w:r>
          </w:p>
        </w:tc>
        <w:tc>
          <w:tcPr>
            <w:tcW w:w="1072" w:type="pct"/>
            <w:tcBorders>
              <w:top w:val="single" w:sz="4" w:space="0" w:color="auto"/>
              <w:left w:val="nil"/>
              <w:bottom w:val="single" w:sz="4" w:space="0" w:color="auto"/>
              <w:right w:val="single" w:sz="4" w:space="0" w:color="auto"/>
            </w:tcBorders>
            <w:shd w:val="clear" w:color="auto" w:fill="auto"/>
            <w:noWrap/>
            <w:vAlign w:val="center"/>
          </w:tcPr>
          <w:p w:rsidR="002B1E0C" w:rsidRPr="00A202A9" w:rsidRDefault="002B1E0C" w:rsidP="003E7FCB">
            <w:pPr>
              <w:jc w:val="center"/>
              <w:rPr>
                <w:color w:val="000000"/>
                <w:sz w:val="20"/>
                <w:szCs w:val="20"/>
              </w:rPr>
            </w:pPr>
            <w:r w:rsidRPr="00A202A9">
              <w:rPr>
                <w:color w:val="000000"/>
                <w:sz w:val="20"/>
                <w:szCs w:val="20"/>
              </w:rPr>
              <w:t>не окупается</w:t>
            </w:r>
          </w:p>
        </w:tc>
      </w:tr>
    </w:tbl>
    <w:p w:rsidR="009561BB" w:rsidRDefault="009561BB" w:rsidP="00C6340B">
      <w:pPr>
        <w:spacing w:line="360" w:lineRule="auto"/>
        <w:ind w:firstLine="709"/>
        <w:jc w:val="both"/>
        <w:rPr>
          <w:sz w:val="26"/>
          <w:szCs w:val="26"/>
        </w:rPr>
      </w:pPr>
    </w:p>
    <w:p w:rsidR="009561BB" w:rsidRDefault="009561BB" w:rsidP="00C6340B">
      <w:pPr>
        <w:spacing w:line="360" w:lineRule="auto"/>
        <w:ind w:firstLine="709"/>
        <w:jc w:val="both"/>
        <w:rPr>
          <w:sz w:val="26"/>
          <w:szCs w:val="26"/>
        </w:rPr>
      </w:pPr>
    </w:p>
    <w:p w:rsidR="001A37EF" w:rsidRDefault="001A37EF" w:rsidP="00C6340B">
      <w:pPr>
        <w:spacing w:line="360" w:lineRule="auto"/>
        <w:ind w:firstLine="709"/>
        <w:jc w:val="both"/>
        <w:rPr>
          <w:sz w:val="26"/>
          <w:szCs w:val="26"/>
        </w:rPr>
      </w:pPr>
    </w:p>
    <w:p w:rsidR="001A37EF" w:rsidRDefault="001A37EF" w:rsidP="00C6340B">
      <w:pPr>
        <w:spacing w:line="360" w:lineRule="auto"/>
        <w:ind w:firstLine="709"/>
        <w:jc w:val="both"/>
        <w:rPr>
          <w:sz w:val="26"/>
          <w:szCs w:val="26"/>
        </w:rPr>
      </w:pPr>
    </w:p>
    <w:p w:rsidR="001A37EF" w:rsidRDefault="001A37EF" w:rsidP="00C6340B">
      <w:pPr>
        <w:spacing w:line="360" w:lineRule="auto"/>
        <w:ind w:firstLine="709"/>
        <w:jc w:val="both"/>
        <w:rPr>
          <w:sz w:val="26"/>
          <w:szCs w:val="26"/>
        </w:rPr>
      </w:pPr>
    </w:p>
    <w:p w:rsidR="001A37EF" w:rsidRDefault="001A37EF" w:rsidP="00C6340B">
      <w:pPr>
        <w:spacing w:line="360" w:lineRule="auto"/>
        <w:ind w:firstLine="709"/>
        <w:jc w:val="both"/>
        <w:rPr>
          <w:sz w:val="26"/>
          <w:szCs w:val="26"/>
        </w:rPr>
      </w:pPr>
    </w:p>
    <w:p w:rsidR="001A37EF" w:rsidRDefault="001A37EF" w:rsidP="00C6340B">
      <w:pPr>
        <w:spacing w:line="360" w:lineRule="auto"/>
        <w:ind w:firstLine="709"/>
        <w:jc w:val="both"/>
        <w:rPr>
          <w:sz w:val="26"/>
          <w:szCs w:val="26"/>
        </w:rPr>
      </w:pPr>
    </w:p>
    <w:p w:rsidR="009561BB" w:rsidRDefault="009561BB" w:rsidP="00C6340B">
      <w:pPr>
        <w:spacing w:line="360" w:lineRule="auto"/>
        <w:ind w:firstLine="709"/>
        <w:jc w:val="both"/>
        <w:rPr>
          <w:sz w:val="26"/>
          <w:szCs w:val="26"/>
        </w:rPr>
      </w:pPr>
    </w:p>
    <w:p w:rsidR="009561BB" w:rsidRPr="0036734D" w:rsidRDefault="009561BB" w:rsidP="00C6340B">
      <w:pPr>
        <w:spacing w:line="360" w:lineRule="auto"/>
        <w:ind w:firstLine="709"/>
        <w:jc w:val="both"/>
        <w:rPr>
          <w:sz w:val="26"/>
          <w:szCs w:val="26"/>
        </w:rPr>
      </w:pPr>
    </w:p>
    <w:p w:rsidR="00961F19" w:rsidRPr="0036734D" w:rsidRDefault="00BD35F5" w:rsidP="002A16CE">
      <w:pPr>
        <w:pStyle w:val="2"/>
        <w:ind w:firstLine="0"/>
        <w:rPr>
          <w:rFonts w:eastAsia="Calibri"/>
          <w:sz w:val="26"/>
          <w:lang w:eastAsia="zh-CN"/>
        </w:rPr>
      </w:pPr>
      <w:bookmarkStart w:id="53" w:name="_Toc122340382"/>
      <w:bookmarkStart w:id="54" w:name="_Toc151412607"/>
      <w:r>
        <w:rPr>
          <w:rFonts w:eastAsia="Calibri"/>
          <w:sz w:val="26"/>
          <w:lang w:eastAsia="zh-CN"/>
        </w:rPr>
        <w:lastRenderedPageBreak/>
        <w:t xml:space="preserve">5.3. </w:t>
      </w:r>
      <w:r w:rsidR="00961F19" w:rsidRPr="0036734D">
        <w:rPr>
          <w:rFonts w:eastAsia="Calibri"/>
          <w:sz w:val="26"/>
          <w:lang w:eastAsia="zh-CN"/>
        </w:rPr>
        <w:t xml:space="preserve">Обоснование выбора приоритетного варианта перспективного развития систем теплоснабжения </w:t>
      </w:r>
      <w:r>
        <w:rPr>
          <w:rFonts w:eastAsia="Calibri"/>
          <w:sz w:val="26"/>
          <w:lang w:eastAsia="zh-CN"/>
        </w:rPr>
        <w:t>г.о.</w:t>
      </w:r>
      <w:r w:rsidR="002A16CE">
        <w:rPr>
          <w:rFonts w:eastAsia="Calibri"/>
          <w:sz w:val="26"/>
          <w:lang w:eastAsia="zh-CN"/>
        </w:rPr>
        <w:t xml:space="preserve"> </w:t>
      </w:r>
      <w:r>
        <w:rPr>
          <w:rFonts w:eastAsia="Calibri"/>
          <w:sz w:val="26"/>
          <w:lang w:eastAsia="zh-CN"/>
        </w:rPr>
        <w:t>Эгвекинот</w:t>
      </w:r>
      <w:r w:rsidR="00961F19" w:rsidRPr="0036734D">
        <w:rPr>
          <w:rFonts w:eastAsia="Calibri"/>
          <w:sz w:val="26"/>
          <w:lang w:eastAsia="zh-CN"/>
        </w:rPr>
        <w:t xml:space="preserve"> на основе анализа ценовых (тарифных) последствий для потребителей, а в ценовых зонах теплоснабжения </w:t>
      </w:r>
      <w:r w:rsidR="002A16CE">
        <w:rPr>
          <w:rFonts w:eastAsia="Calibri"/>
          <w:sz w:val="26"/>
          <w:lang w:eastAsia="zh-CN"/>
        </w:rPr>
        <w:t>–</w:t>
      </w:r>
      <w:r w:rsidR="00961F19" w:rsidRPr="0036734D">
        <w:rPr>
          <w:rFonts w:eastAsia="Calibri"/>
          <w:sz w:val="26"/>
          <w:lang w:eastAsia="zh-CN"/>
        </w:rPr>
        <w:t xml:space="preserve">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w:t>
      </w:r>
      <w:bookmarkEnd w:id="53"/>
      <w:bookmarkEnd w:id="54"/>
    </w:p>
    <w:p w:rsidR="002B1E0C" w:rsidRPr="0036734D" w:rsidRDefault="002B1E0C" w:rsidP="002A16CE">
      <w:pPr>
        <w:spacing w:line="360" w:lineRule="auto"/>
        <w:ind w:firstLine="709"/>
        <w:jc w:val="both"/>
        <w:rPr>
          <w:sz w:val="26"/>
          <w:szCs w:val="26"/>
        </w:rPr>
      </w:pPr>
      <w:r w:rsidRPr="0036734D">
        <w:rPr>
          <w:sz w:val="26"/>
          <w:szCs w:val="26"/>
        </w:rPr>
        <w:t>Экономическая приоритетность выбора варианта развития № 2 по сравнению с текущей схемой теплоснабжения п. Эгвекинот и вариантом № 3:</w:t>
      </w:r>
    </w:p>
    <w:p w:rsidR="002B1E0C" w:rsidRPr="0036734D" w:rsidRDefault="002B1E0C" w:rsidP="00C954C5">
      <w:pPr>
        <w:pStyle w:val="af0"/>
        <w:numPr>
          <w:ilvl w:val="0"/>
          <w:numId w:val="26"/>
        </w:numPr>
        <w:spacing w:line="360" w:lineRule="auto"/>
        <w:ind w:left="426"/>
        <w:jc w:val="both"/>
        <w:rPr>
          <w:sz w:val="26"/>
          <w:szCs w:val="26"/>
        </w:rPr>
      </w:pPr>
      <w:r w:rsidRPr="0036734D">
        <w:rPr>
          <w:sz w:val="26"/>
          <w:szCs w:val="26"/>
        </w:rPr>
        <w:t xml:space="preserve">Отсутствие тепловых потерь в магистральном трубопроводе и отсутствие переплаты за приобретенную тепловую энергию ввиду текущей установки УУТЭ на ЭГРЭС, за которые расплачивается МУП ЖКХ </w:t>
      </w:r>
      <w:r w:rsidR="00260B90">
        <w:rPr>
          <w:sz w:val="26"/>
          <w:szCs w:val="26"/>
        </w:rPr>
        <w:t>«</w:t>
      </w:r>
      <w:r w:rsidRPr="0036734D">
        <w:rPr>
          <w:sz w:val="26"/>
          <w:szCs w:val="26"/>
        </w:rPr>
        <w:t>Иультинское</w:t>
      </w:r>
      <w:r w:rsidR="00260B90">
        <w:rPr>
          <w:sz w:val="26"/>
          <w:szCs w:val="26"/>
        </w:rPr>
        <w:t>»</w:t>
      </w:r>
      <w:r w:rsidRPr="0036734D">
        <w:rPr>
          <w:sz w:val="26"/>
          <w:szCs w:val="26"/>
        </w:rPr>
        <w:t>. Тепловая энергия поставляется от новой угольной котельной, находящейся в черте города. Е</w:t>
      </w:r>
      <w:r w:rsidR="00260B90">
        <w:rPr>
          <w:sz w:val="26"/>
          <w:szCs w:val="26"/>
        </w:rPr>
        <w:t>жегодная экономия около 100 млн</w:t>
      </w:r>
      <w:r w:rsidRPr="0036734D">
        <w:rPr>
          <w:sz w:val="26"/>
          <w:szCs w:val="26"/>
        </w:rPr>
        <w:t xml:space="preserve"> руб.</w:t>
      </w:r>
    </w:p>
    <w:p w:rsidR="002B1E0C" w:rsidRPr="0036734D" w:rsidRDefault="002B1E0C" w:rsidP="00C954C5">
      <w:pPr>
        <w:pStyle w:val="af0"/>
        <w:numPr>
          <w:ilvl w:val="0"/>
          <w:numId w:val="26"/>
        </w:numPr>
        <w:spacing w:line="360" w:lineRule="auto"/>
        <w:ind w:left="426"/>
        <w:jc w:val="both"/>
        <w:rPr>
          <w:rFonts w:eastAsia="Calibri"/>
          <w:sz w:val="26"/>
          <w:szCs w:val="26"/>
          <w:lang w:eastAsia="en-US"/>
        </w:rPr>
      </w:pPr>
      <w:r w:rsidRPr="0036734D">
        <w:rPr>
          <w:rFonts w:eastAsia="Calibri"/>
          <w:sz w:val="26"/>
          <w:szCs w:val="26"/>
          <w:lang w:eastAsia="en-US"/>
        </w:rPr>
        <w:t>При работе котельной только на электрокотлах ориентировочные затраты топлива на ЭГРЭС для производства электроэнергии на нужды котельной составят 35000 т</w:t>
      </w:r>
      <w:r w:rsidR="00260B90">
        <w:rPr>
          <w:rFonts w:eastAsia="Calibri"/>
          <w:sz w:val="26"/>
          <w:szCs w:val="26"/>
          <w:lang w:eastAsia="en-US"/>
        </w:rPr>
        <w:t xml:space="preserve"> </w:t>
      </w:r>
      <w:r w:rsidRPr="0036734D">
        <w:rPr>
          <w:rFonts w:eastAsia="Calibri"/>
          <w:sz w:val="26"/>
          <w:szCs w:val="26"/>
          <w:lang w:eastAsia="en-US"/>
        </w:rPr>
        <w:t xml:space="preserve">у.т. Прогнозное потребление электроэнергии составит 60,74 млн кВт*ч/год, что увеличит производство электроэнергии вдвое. При стоимости электроэнергии </w:t>
      </w:r>
      <w:r>
        <w:rPr>
          <w:rFonts w:eastAsia="Calibri"/>
          <w:sz w:val="26"/>
          <w:szCs w:val="26"/>
          <w:lang w:eastAsia="en-US"/>
        </w:rPr>
        <w:t>7,3</w:t>
      </w:r>
      <w:r w:rsidRPr="0036734D">
        <w:rPr>
          <w:rFonts w:eastAsia="Calibri"/>
          <w:sz w:val="26"/>
          <w:szCs w:val="26"/>
          <w:lang w:eastAsia="en-US"/>
        </w:rPr>
        <w:t xml:space="preserve"> р</w:t>
      </w:r>
      <w:r w:rsidR="00260B90">
        <w:rPr>
          <w:rFonts w:eastAsia="Calibri"/>
          <w:sz w:val="26"/>
          <w:szCs w:val="26"/>
          <w:lang w:eastAsia="en-US"/>
        </w:rPr>
        <w:t>уб.</w:t>
      </w:r>
      <w:r w:rsidRPr="0036734D">
        <w:rPr>
          <w:rFonts w:eastAsia="Calibri"/>
          <w:sz w:val="26"/>
          <w:szCs w:val="26"/>
          <w:lang w:eastAsia="en-US"/>
        </w:rPr>
        <w:t>/</w:t>
      </w:r>
      <w:r w:rsidR="00260B90">
        <w:rPr>
          <w:rFonts w:eastAsia="Calibri"/>
          <w:sz w:val="26"/>
          <w:szCs w:val="26"/>
          <w:lang w:eastAsia="en-US"/>
        </w:rPr>
        <w:t>к</w:t>
      </w:r>
      <w:r w:rsidRPr="0036734D">
        <w:rPr>
          <w:rFonts w:eastAsia="Calibri"/>
          <w:sz w:val="26"/>
          <w:szCs w:val="26"/>
          <w:lang w:eastAsia="en-US"/>
        </w:rPr>
        <w:t xml:space="preserve">Вт*ч затраты составят </w:t>
      </w:r>
      <w:r>
        <w:rPr>
          <w:rFonts w:eastAsia="Calibri"/>
          <w:sz w:val="26"/>
          <w:szCs w:val="26"/>
          <w:lang w:eastAsia="en-US"/>
        </w:rPr>
        <w:t>443,4</w:t>
      </w:r>
      <w:r w:rsidRPr="0036734D">
        <w:rPr>
          <w:rFonts w:eastAsia="Calibri"/>
          <w:sz w:val="26"/>
          <w:szCs w:val="26"/>
          <w:lang w:eastAsia="en-US"/>
        </w:rPr>
        <w:t xml:space="preserve"> млн</w:t>
      </w:r>
      <w:r w:rsidR="00260B90">
        <w:rPr>
          <w:rFonts w:eastAsia="Calibri"/>
          <w:sz w:val="26"/>
          <w:szCs w:val="26"/>
          <w:lang w:eastAsia="en-US"/>
        </w:rPr>
        <w:t xml:space="preserve"> </w:t>
      </w:r>
      <w:r w:rsidRPr="0036734D">
        <w:rPr>
          <w:rFonts w:eastAsia="Calibri"/>
          <w:sz w:val="26"/>
          <w:szCs w:val="26"/>
          <w:lang w:eastAsia="en-US"/>
        </w:rPr>
        <w:t>руб.</w:t>
      </w:r>
    </w:p>
    <w:p w:rsidR="002B1E0C" w:rsidRPr="0036734D" w:rsidRDefault="002B1E0C" w:rsidP="002B1E0C">
      <w:pPr>
        <w:pStyle w:val="af0"/>
        <w:spacing w:line="360" w:lineRule="auto"/>
        <w:ind w:left="426"/>
        <w:jc w:val="both"/>
        <w:rPr>
          <w:rFonts w:eastAsia="Calibri"/>
          <w:sz w:val="26"/>
          <w:szCs w:val="26"/>
          <w:lang w:eastAsia="en-US"/>
        </w:rPr>
      </w:pPr>
      <w:r w:rsidRPr="0036734D">
        <w:rPr>
          <w:rFonts w:eastAsia="Calibri"/>
          <w:sz w:val="26"/>
          <w:szCs w:val="26"/>
          <w:lang w:eastAsia="en-US"/>
        </w:rPr>
        <w:t xml:space="preserve">В тоже время при ориентировочной стоимости угля </w:t>
      </w:r>
      <w:r>
        <w:rPr>
          <w:rFonts w:eastAsia="Calibri"/>
          <w:sz w:val="26"/>
          <w:szCs w:val="26"/>
          <w:lang w:eastAsia="en-US"/>
        </w:rPr>
        <w:t>8272</w:t>
      </w:r>
      <w:r w:rsidR="00260B90">
        <w:rPr>
          <w:rFonts w:eastAsia="Calibri"/>
          <w:sz w:val="26"/>
          <w:szCs w:val="26"/>
          <w:lang w:eastAsia="en-US"/>
        </w:rPr>
        <w:t xml:space="preserve"> руб./т</w:t>
      </w:r>
      <w:r w:rsidRPr="0036734D">
        <w:rPr>
          <w:rFonts w:eastAsia="Calibri"/>
          <w:sz w:val="26"/>
          <w:szCs w:val="26"/>
          <w:lang w:eastAsia="en-US"/>
        </w:rPr>
        <w:t xml:space="preserve"> и средней калорийности 4000 ккал/кг и сопоставимой годовой выработке тепл</w:t>
      </w:r>
      <w:r w:rsidR="00260B90">
        <w:rPr>
          <w:rFonts w:eastAsia="Calibri"/>
          <w:sz w:val="26"/>
          <w:szCs w:val="26"/>
          <w:lang w:eastAsia="en-US"/>
        </w:rPr>
        <w:t>овой энергии</w:t>
      </w:r>
      <w:r w:rsidRPr="0036734D">
        <w:rPr>
          <w:rFonts w:eastAsia="Calibri"/>
          <w:sz w:val="26"/>
          <w:szCs w:val="26"/>
          <w:lang w:eastAsia="en-US"/>
        </w:rPr>
        <w:t xml:space="preserve"> на котельной расход топлива составит не более 12000 т</w:t>
      </w:r>
      <w:r w:rsidR="00260B90">
        <w:rPr>
          <w:rFonts w:eastAsia="Calibri"/>
          <w:sz w:val="26"/>
          <w:szCs w:val="26"/>
          <w:lang w:eastAsia="en-US"/>
        </w:rPr>
        <w:t xml:space="preserve"> </w:t>
      </w:r>
      <w:r w:rsidRPr="0036734D">
        <w:rPr>
          <w:rFonts w:eastAsia="Calibri"/>
          <w:sz w:val="26"/>
          <w:szCs w:val="26"/>
          <w:lang w:eastAsia="en-US"/>
        </w:rPr>
        <w:t>у.т или 1</w:t>
      </w:r>
      <w:r>
        <w:rPr>
          <w:rFonts w:eastAsia="Calibri"/>
          <w:sz w:val="26"/>
          <w:szCs w:val="26"/>
          <w:lang w:eastAsia="en-US"/>
        </w:rPr>
        <w:t>73,7</w:t>
      </w:r>
      <w:r w:rsidRPr="0036734D">
        <w:rPr>
          <w:rFonts w:eastAsia="Calibri"/>
          <w:sz w:val="26"/>
          <w:szCs w:val="26"/>
          <w:lang w:eastAsia="en-US"/>
        </w:rPr>
        <w:t xml:space="preserve"> млн</w:t>
      </w:r>
      <w:r w:rsidR="00260B90">
        <w:rPr>
          <w:rFonts w:eastAsia="Calibri"/>
          <w:sz w:val="26"/>
          <w:szCs w:val="26"/>
          <w:lang w:eastAsia="en-US"/>
        </w:rPr>
        <w:t xml:space="preserve"> </w:t>
      </w:r>
      <w:r w:rsidRPr="0036734D">
        <w:rPr>
          <w:rFonts w:eastAsia="Calibri"/>
          <w:sz w:val="26"/>
          <w:szCs w:val="26"/>
          <w:lang w:eastAsia="en-US"/>
        </w:rPr>
        <w:t>руб.</w:t>
      </w:r>
    </w:p>
    <w:p w:rsidR="009459F9" w:rsidRDefault="009459F9" w:rsidP="00C6340B">
      <w:pPr>
        <w:spacing w:line="360" w:lineRule="auto"/>
        <w:ind w:firstLine="709"/>
        <w:jc w:val="both"/>
        <w:rPr>
          <w:sz w:val="26"/>
          <w:szCs w:val="26"/>
        </w:rPr>
      </w:pPr>
      <w:r>
        <w:rPr>
          <w:sz w:val="26"/>
          <w:szCs w:val="26"/>
        </w:rPr>
        <w:t>В таблице 5.3.1 представлены б</w:t>
      </w:r>
      <w:r w:rsidRPr="009459F9">
        <w:rPr>
          <w:sz w:val="26"/>
          <w:szCs w:val="26"/>
        </w:rPr>
        <w:t xml:space="preserve">алансы </w:t>
      </w:r>
      <w:r>
        <w:rPr>
          <w:sz w:val="26"/>
          <w:szCs w:val="26"/>
        </w:rPr>
        <w:t>перспективной</w:t>
      </w:r>
      <w:r w:rsidRPr="009459F9">
        <w:rPr>
          <w:sz w:val="26"/>
          <w:szCs w:val="26"/>
        </w:rPr>
        <w:t xml:space="preserve"> тепловой мощности и перспективной тепловой нагрузки</w:t>
      </w:r>
      <w:r>
        <w:rPr>
          <w:sz w:val="26"/>
          <w:szCs w:val="26"/>
        </w:rPr>
        <w:t xml:space="preserve"> с учетом представленных мероприятий развития по варианту № 2.</w:t>
      </w:r>
    </w:p>
    <w:p w:rsidR="009459F9" w:rsidRDefault="009459F9" w:rsidP="00C6340B">
      <w:pPr>
        <w:spacing w:line="360" w:lineRule="auto"/>
        <w:ind w:firstLine="709"/>
        <w:jc w:val="both"/>
        <w:rPr>
          <w:b/>
          <w:sz w:val="26"/>
          <w:szCs w:val="26"/>
        </w:rPr>
      </w:pPr>
      <w:r w:rsidRPr="009459F9">
        <w:rPr>
          <w:b/>
          <w:sz w:val="26"/>
          <w:szCs w:val="26"/>
        </w:rPr>
        <w:t xml:space="preserve">Таблица 5.3.1 </w:t>
      </w:r>
      <w:r w:rsidR="00260B90">
        <w:rPr>
          <w:b/>
          <w:sz w:val="26"/>
          <w:szCs w:val="26"/>
        </w:rPr>
        <w:t>–</w:t>
      </w:r>
      <w:r w:rsidRPr="009459F9">
        <w:rPr>
          <w:b/>
          <w:sz w:val="26"/>
          <w:szCs w:val="26"/>
        </w:rPr>
        <w:t xml:space="preserve"> </w:t>
      </w:r>
      <w:r w:rsidR="00260B90">
        <w:rPr>
          <w:b/>
          <w:sz w:val="26"/>
          <w:szCs w:val="26"/>
        </w:rPr>
        <w:t>Б</w:t>
      </w:r>
      <w:r w:rsidRPr="009459F9">
        <w:rPr>
          <w:b/>
          <w:sz w:val="26"/>
          <w:szCs w:val="26"/>
        </w:rPr>
        <w:t>алансы перспективной тепловой мощности и перспективной тепловой нагрузки</w:t>
      </w:r>
    </w:p>
    <w:tbl>
      <w:tblPr>
        <w:tblW w:w="5000" w:type="pct"/>
        <w:tblLook w:val="04A0" w:firstRow="1" w:lastRow="0" w:firstColumn="1" w:lastColumn="0" w:noHBand="0" w:noVBand="1"/>
      </w:tblPr>
      <w:tblGrid>
        <w:gridCol w:w="2264"/>
        <w:gridCol w:w="1564"/>
        <w:gridCol w:w="1445"/>
        <w:gridCol w:w="1288"/>
        <w:gridCol w:w="1921"/>
        <w:gridCol w:w="1429"/>
      </w:tblGrid>
      <w:tr w:rsidR="009F42E2" w:rsidRPr="009F42E2" w:rsidTr="00260B90">
        <w:trPr>
          <w:trHeight w:val="20"/>
          <w:tblHeader/>
        </w:trPr>
        <w:tc>
          <w:tcPr>
            <w:tcW w:w="114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Наименование котельной</w:t>
            </w:r>
          </w:p>
        </w:tc>
        <w:tc>
          <w:tcPr>
            <w:tcW w:w="78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Установленная мощность источника</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Мощность нетто,</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Потери в тепловой сети</w:t>
            </w:r>
          </w:p>
        </w:tc>
        <w:tc>
          <w:tcPr>
            <w:tcW w:w="96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Подключенная нагрузка</w:t>
            </w:r>
          </w:p>
        </w:tc>
        <w:tc>
          <w:tcPr>
            <w:tcW w:w="72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Резерв(+)</w:t>
            </w:r>
          </w:p>
        </w:tc>
      </w:tr>
      <w:tr w:rsidR="009F42E2" w:rsidRPr="009F42E2" w:rsidTr="00260B90">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rPr>
                <w:color w:val="000000"/>
                <w:sz w:val="20"/>
                <w:szCs w:val="20"/>
              </w:rPr>
            </w:pPr>
          </w:p>
        </w:tc>
        <w:tc>
          <w:tcPr>
            <w:tcW w:w="78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rPr>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rPr>
                <w:color w:val="000000"/>
                <w:sz w:val="20"/>
                <w:szCs w:val="20"/>
              </w:rPr>
            </w:pPr>
          </w:p>
        </w:tc>
        <w:tc>
          <w:tcPr>
            <w:tcW w:w="65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rPr>
                <w:color w:val="000000"/>
                <w:sz w:val="20"/>
                <w:szCs w:val="20"/>
              </w:rPr>
            </w:pPr>
          </w:p>
        </w:tc>
        <w:tc>
          <w:tcPr>
            <w:tcW w:w="96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rPr>
                <w:color w:val="000000"/>
                <w:sz w:val="20"/>
                <w:szCs w:val="20"/>
              </w:rPr>
            </w:pPr>
          </w:p>
        </w:tc>
        <w:tc>
          <w:tcPr>
            <w:tcW w:w="721" w:type="pct"/>
            <w:tcBorders>
              <w:top w:val="nil"/>
              <w:left w:val="nil"/>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Дефицит(-)</w:t>
            </w:r>
          </w:p>
        </w:tc>
      </w:tr>
      <w:tr w:rsidR="009F42E2" w:rsidRPr="009F42E2" w:rsidTr="00260B90">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rPr>
                <w:color w:val="000000"/>
                <w:sz w:val="20"/>
                <w:szCs w:val="20"/>
              </w:rPr>
            </w:pPr>
          </w:p>
        </w:tc>
        <w:tc>
          <w:tcPr>
            <w:tcW w:w="789" w:type="pct"/>
            <w:tcBorders>
              <w:top w:val="nil"/>
              <w:left w:val="nil"/>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Гкал/ч</w:t>
            </w:r>
          </w:p>
        </w:tc>
        <w:tc>
          <w:tcPr>
            <w:tcW w:w="729" w:type="pct"/>
            <w:tcBorders>
              <w:top w:val="nil"/>
              <w:left w:val="nil"/>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Гкал/ч</w:t>
            </w:r>
          </w:p>
        </w:tc>
        <w:tc>
          <w:tcPr>
            <w:tcW w:w="650" w:type="pct"/>
            <w:tcBorders>
              <w:top w:val="nil"/>
              <w:left w:val="nil"/>
              <w:bottom w:val="single" w:sz="4" w:space="0" w:color="auto"/>
              <w:right w:val="single" w:sz="4" w:space="0" w:color="auto"/>
            </w:tcBorders>
            <w:shd w:val="clear" w:color="auto" w:fill="F2F2F2" w:themeFill="background1" w:themeFillShade="F2"/>
            <w:noWrap/>
            <w:vAlign w:val="center"/>
            <w:hideMark/>
          </w:tcPr>
          <w:p w:rsidR="009F42E2" w:rsidRPr="009F42E2" w:rsidRDefault="009F42E2" w:rsidP="009F42E2">
            <w:pPr>
              <w:jc w:val="center"/>
              <w:rPr>
                <w:color w:val="000000"/>
                <w:sz w:val="20"/>
                <w:szCs w:val="20"/>
              </w:rPr>
            </w:pPr>
            <w:r w:rsidRPr="009F42E2">
              <w:rPr>
                <w:color w:val="000000"/>
                <w:sz w:val="20"/>
                <w:szCs w:val="20"/>
              </w:rPr>
              <w:t>Гкал/ч</w:t>
            </w:r>
          </w:p>
        </w:tc>
        <w:tc>
          <w:tcPr>
            <w:tcW w:w="969" w:type="pct"/>
            <w:tcBorders>
              <w:top w:val="nil"/>
              <w:left w:val="nil"/>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Гкал/ч</w:t>
            </w:r>
          </w:p>
        </w:tc>
        <w:tc>
          <w:tcPr>
            <w:tcW w:w="721" w:type="pct"/>
            <w:tcBorders>
              <w:top w:val="nil"/>
              <w:left w:val="nil"/>
              <w:bottom w:val="single" w:sz="4" w:space="0" w:color="auto"/>
              <w:right w:val="single" w:sz="4" w:space="0" w:color="auto"/>
            </w:tcBorders>
            <w:shd w:val="clear" w:color="auto" w:fill="F2F2F2" w:themeFill="background1" w:themeFillShade="F2"/>
            <w:vAlign w:val="center"/>
            <w:hideMark/>
          </w:tcPr>
          <w:p w:rsidR="009F42E2" w:rsidRPr="009F42E2" w:rsidRDefault="009F42E2" w:rsidP="009F42E2">
            <w:pPr>
              <w:jc w:val="center"/>
              <w:rPr>
                <w:color w:val="000000"/>
                <w:sz w:val="20"/>
                <w:szCs w:val="20"/>
              </w:rPr>
            </w:pPr>
            <w:r w:rsidRPr="009F42E2">
              <w:rPr>
                <w:color w:val="000000"/>
                <w:sz w:val="20"/>
                <w:szCs w:val="20"/>
              </w:rPr>
              <w:t>Гкал/ч</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ЭГРЭС</w:t>
            </w:r>
          </w:p>
        </w:tc>
        <w:tc>
          <w:tcPr>
            <w:tcW w:w="78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92</w:t>
            </w:r>
          </w:p>
        </w:tc>
        <w:tc>
          <w:tcPr>
            <w:tcW w:w="72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90,84</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w:t>
            </w:r>
          </w:p>
        </w:tc>
        <w:tc>
          <w:tcPr>
            <w:tcW w:w="96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90,84</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Угольная котельная п.</w:t>
            </w:r>
            <w:r w:rsidR="00260B90">
              <w:rPr>
                <w:color w:val="000000"/>
                <w:sz w:val="20"/>
                <w:szCs w:val="20"/>
              </w:rPr>
              <w:t xml:space="preserve"> </w:t>
            </w:r>
            <w:r w:rsidRPr="009F42E2">
              <w:rPr>
                <w:color w:val="000000"/>
                <w:sz w:val="20"/>
                <w:szCs w:val="20"/>
              </w:rPr>
              <w:t>Эгвекинот</w:t>
            </w:r>
          </w:p>
        </w:tc>
        <w:tc>
          <w:tcPr>
            <w:tcW w:w="789"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25</w:t>
            </w:r>
          </w:p>
        </w:tc>
        <w:tc>
          <w:tcPr>
            <w:tcW w:w="729"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24,5</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1,27</w:t>
            </w:r>
          </w:p>
        </w:tc>
        <w:tc>
          <w:tcPr>
            <w:tcW w:w="969"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12,695</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10,54</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Угольная котельная Озерный</w:t>
            </w:r>
          </w:p>
        </w:tc>
        <w:tc>
          <w:tcPr>
            <w:tcW w:w="789"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2,1315</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0,14</w:t>
            </w:r>
          </w:p>
        </w:tc>
        <w:tc>
          <w:tcPr>
            <w:tcW w:w="969"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1,355</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0,64</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rFonts w:eastAsia="BatangChe"/>
                <w:color w:val="000000"/>
                <w:sz w:val="20"/>
                <w:szCs w:val="20"/>
              </w:rPr>
              <w:t>Котельная с. Амгуэма</w:t>
            </w:r>
            <w:r w:rsidR="00260B90">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8,091</w:t>
            </w:r>
          </w:p>
        </w:tc>
        <w:tc>
          <w:tcPr>
            <w:tcW w:w="72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8,031</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0,21</w:t>
            </w:r>
          </w:p>
        </w:tc>
        <w:tc>
          <w:tcPr>
            <w:tcW w:w="96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2,051</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5,77</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260B90" w:rsidP="009F42E2">
            <w:pPr>
              <w:jc w:val="center"/>
              <w:rPr>
                <w:color w:val="000000"/>
                <w:sz w:val="20"/>
                <w:szCs w:val="20"/>
              </w:rPr>
            </w:pPr>
            <w:r>
              <w:rPr>
                <w:rFonts w:eastAsia="BatangChe"/>
                <w:color w:val="000000"/>
                <w:sz w:val="20"/>
                <w:szCs w:val="20"/>
              </w:rPr>
              <w:t xml:space="preserve">Котельная </w:t>
            </w:r>
            <w:r w:rsidR="009F42E2" w:rsidRPr="009F42E2">
              <w:rPr>
                <w:rFonts w:eastAsia="BatangChe"/>
                <w:color w:val="000000"/>
                <w:sz w:val="20"/>
                <w:szCs w:val="20"/>
              </w:rPr>
              <w:t>с. Конергино</w:t>
            </w:r>
          </w:p>
        </w:tc>
        <w:tc>
          <w:tcPr>
            <w:tcW w:w="78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2,156</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0,10</w:t>
            </w:r>
          </w:p>
        </w:tc>
        <w:tc>
          <w:tcPr>
            <w:tcW w:w="96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1,02</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1,03</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rFonts w:eastAsia="BatangChe"/>
                <w:color w:val="000000"/>
                <w:sz w:val="20"/>
                <w:szCs w:val="20"/>
              </w:rPr>
              <w:t>Котельная с. Уэлькаль</w:t>
            </w:r>
          </w:p>
        </w:tc>
        <w:tc>
          <w:tcPr>
            <w:tcW w:w="78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3,122</w:t>
            </w:r>
          </w:p>
        </w:tc>
        <w:tc>
          <w:tcPr>
            <w:tcW w:w="72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3,096</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0,07</w:t>
            </w:r>
          </w:p>
        </w:tc>
        <w:tc>
          <w:tcPr>
            <w:tcW w:w="96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0,652</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2,38</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260B90">
            <w:pPr>
              <w:jc w:val="center"/>
              <w:rPr>
                <w:color w:val="000000"/>
                <w:sz w:val="20"/>
                <w:szCs w:val="20"/>
              </w:rPr>
            </w:pPr>
            <w:r w:rsidRPr="009F42E2">
              <w:rPr>
                <w:rFonts w:eastAsia="BatangChe"/>
                <w:color w:val="000000"/>
                <w:sz w:val="20"/>
                <w:szCs w:val="20"/>
              </w:rPr>
              <w:lastRenderedPageBreak/>
              <w:t>Котельная п. Мыс</w:t>
            </w:r>
            <w:r w:rsidR="00260B90">
              <w:rPr>
                <w:rFonts w:eastAsia="BatangChe"/>
                <w:color w:val="000000"/>
                <w:sz w:val="20"/>
                <w:szCs w:val="20"/>
              </w:rPr>
              <w:t xml:space="preserve"> </w:t>
            </w:r>
            <w:r w:rsidRPr="009F42E2">
              <w:rPr>
                <w:rFonts w:eastAsia="BatangChe"/>
                <w:color w:val="000000"/>
                <w:sz w:val="20"/>
                <w:szCs w:val="20"/>
              </w:rPr>
              <w:t>Шмидта</w:t>
            </w:r>
            <w:r w:rsidR="0064528E">
              <w:rPr>
                <w:rFonts w:eastAsia="BatangChe"/>
                <w:color w:val="000000"/>
                <w:sz w:val="20"/>
                <w:szCs w:val="20"/>
              </w:rPr>
              <w:t>*</w:t>
            </w:r>
            <w:r w:rsidR="00260B90">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0,43</w:t>
            </w:r>
          </w:p>
        </w:tc>
        <w:tc>
          <w:tcPr>
            <w:tcW w:w="72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0,43</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0,00</w:t>
            </w:r>
          </w:p>
        </w:tc>
        <w:tc>
          <w:tcPr>
            <w:tcW w:w="96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0,43</w:t>
            </w:r>
          </w:p>
        </w:tc>
      </w:tr>
      <w:tr w:rsidR="009F42E2" w:rsidRPr="009F42E2" w:rsidTr="00260B90">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rFonts w:eastAsia="BatangChe"/>
                <w:color w:val="000000"/>
                <w:sz w:val="20"/>
                <w:szCs w:val="20"/>
              </w:rPr>
              <w:t>Котельная с. Рыркайпий</w:t>
            </w:r>
          </w:p>
        </w:tc>
        <w:tc>
          <w:tcPr>
            <w:tcW w:w="78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4,35</w:t>
            </w:r>
          </w:p>
        </w:tc>
        <w:tc>
          <w:tcPr>
            <w:tcW w:w="72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4,228</w:t>
            </w:r>
          </w:p>
        </w:tc>
        <w:tc>
          <w:tcPr>
            <w:tcW w:w="650" w:type="pct"/>
            <w:tcBorders>
              <w:top w:val="nil"/>
              <w:left w:val="nil"/>
              <w:bottom w:val="single" w:sz="4" w:space="0" w:color="auto"/>
              <w:right w:val="single" w:sz="4" w:space="0" w:color="auto"/>
            </w:tcBorders>
            <w:shd w:val="clear" w:color="auto" w:fill="auto"/>
            <w:noWrap/>
            <w:vAlign w:val="center"/>
            <w:hideMark/>
          </w:tcPr>
          <w:p w:rsidR="009F42E2" w:rsidRPr="009F42E2" w:rsidRDefault="009F42E2" w:rsidP="009F42E2">
            <w:pPr>
              <w:jc w:val="center"/>
              <w:rPr>
                <w:color w:val="000000"/>
                <w:sz w:val="20"/>
                <w:szCs w:val="20"/>
              </w:rPr>
            </w:pPr>
            <w:r w:rsidRPr="009F42E2">
              <w:rPr>
                <w:color w:val="000000"/>
                <w:sz w:val="20"/>
                <w:szCs w:val="20"/>
              </w:rPr>
              <w:t>0,22</w:t>
            </w:r>
          </w:p>
        </w:tc>
        <w:tc>
          <w:tcPr>
            <w:tcW w:w="969"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3,076</w:t>
            </w:r>
          </w:p>
        </w:tc>
        <w:tc>
          <w:tcPr>
            <w:tcW w:w="721" w:type="pct"/>
            <w:tcBorders>
              <w:top w:val="nil"/>
              <w:left w:val="nil"/>
              <w:bottom w:val="single" w:sz="4" w:space="0" w:color="auto"/>
              <w:right w:val="single" w:sz="4" w:space="0" w:color="auto"/>
            </w:tcBorders>
            <w:shd w:val="clear" w:color="auto" w:fill="auto"/>
            <w:vAlign w:val="center"/>
            <w:hideMark/>
          </w:tcPr>
          <w:p w:rsidR="009F42E2" w:rsidRPr="009F42E2" w:rsidRDefault="009F42E2" w:rsidP="009F42E2">
            <w:pPr>
              <w:jc w:val="center"/>
              <w:rPr>
                <w:color w:val="000000"/>
                <w:sz w:val="20"/>
                <w:szCs w:val="20"/>
              </w:rPr>
            </w:pPr>
            <w:r w:rsidRPr="009F42E2">
              <w:rPr>
                <w:color w:val="000000"/>
                <w:sz w:val="20"/>
                <w:szCs w:val="20"/>
              </w:rPr>
              <w:t>0,94</w:t>
            </w:r>
          </w:p>
        </w:tc>
      </w:tr>
    </w:tbl>
    <w:p w:rsidR="00260B90" w:rsidRPr="0064528E" w:rsidRDefault="00260B90" w:rsidP="00260B90">
      <w:pPr>
        <w:spacing w:line="276" w:lineRule="auto"/>
        <w:jc w:val="both"/>
        <w:rPr>
          <w:i/>
          <w:sz w:val="22"/>
          <w:szCs w:val="26"/>
        </w:rPr>
      </w:pPr>
      <w:r>
        <w:rPr>
          <w:i/>
          <w:sz w:val="22"/>
          <w:szCs w:val="26"/>
        </w:rPr>
        <w:t xml:space="preserve">* </w:t>
      </w:r>
      <w:r w:rsidRPr="0064528E">
        <w:rPr>
          <w:i/>
          <w:sz w:val="22"/>
          <w:szCs w:val="26"/>
        </w:rPr>
        <w:t>Мощность котельной с. Амгуэма обусловлена компоновкой электрокотлов для обеспечения надежности теплоснабжения в случае перебоев с поставкой электроэнергии (использование электрокотлов разного напряжения).</w:t>
      </w:r>
    </w:p>
    <w:p w:rsidR="00260B90" w:rsidRDefault="00260B90" w:rsidP="00260B90">
      <w:pPr>
        <w:spacing w:line="276" w:lineRule="auto"/>
        <w:jc w:val="both"/>
        <w:rPr>
          <w:i/>
          <w:sz w:val="22"/>
          <w:szCs w:val="26"/>
        </w:rPr>
      </w:pPr>
      <w:r w:rsidRPr="0064528E">
        <w:rPr>
          <w:i/>
          <w:sz w:val="22"/>
          <w:szCs w:val="26"/>
        </w:rPr>
        <w:t>Основная мощность котлов в с. Амгуэма для поставки тепловой энергии для отопления и ГВС – 4,176 Гкал/ч. Резервная мощность в случае аварии – 2,2 Гкал/ч. Основная мощность котлов в случае отключения электроэнергии – 1,72 Гкал/ч.</w:t>
      </w:r>
    </w:p>
    <w:p w:rsidR="009F42E2" w:rsidRPr="0064528E" w:rsidRDefault="00260B90" w:rsidP="00260B90">
      <w:pPr>
        <w:spacing w:line="276" w:lineRule="auto"/>
        <w:jc w:val="both"/>
        <w:rPr>
          <w:i/>
          <w:sz w:val="22"/>
          <w:szCs w:val="26"/>
        </w:rPr>
      </w:pPr>
      <w:r>
        <w:rPr>
          <w:i/>
          <w:sz w:val="22"/>
          <w:szCs w:val="26"/>
        </w:rPr>
        <w:t xml:space="preserve">** </w:t>
      </w:r>
      <w:r w:rsidR="009F42E2" w:rsidRPr="0064528E">
        <w:rPr>
          <w:i/>
          <w:sz w:val="22"/>
          <w:szCs w:val="26"/>
        </w:rPr>
        <w:t>П. Мыс Шмидта предполагается к расселению к 2029 г.</w:t>
      </w:r>
    </w:p>
    <w:p w:rsidR="009F42E2" w:rsidRDefault="009F42E2" w:rsidP="00260B90">
      <w:pPr>
        <w:spacing w:line="276" w:lineRule="auto"/>
        <w:jc w:val="both"/>
        <w:rPr>
          <w:sz w:val="22"/>
          <w:szCs w:val="26"/>
        </w:rPr>
      </w:pPr>
    </w:p>
    <w:p w:rsidR="00E04518" w:rsidRPr="00E04518" w:rsidRDefault="00E04518" w:rsidP="00E04518">
      <w:pPr>
        <w:spacing w:line="360" w:lineRule="auto"/>
        <w:ind w:firstLine="709"/>
        <w:jc w:val="both"/>
        <w:rPr>
          <w:rFonts w:eastAsia="BatangChe"/>
          <w:sz w:val="26"/>
          <w:szCs w:val="26"/>
        </w:rPr>
      </w:pPr>
      <w:r w:rsidRPr="00E04518">
        <w:rPr>
          <w:rFonts w:eastAsia="BatangChe"/>
          <w:sz w:val="26"/>
          <w:szCs w:val="26"/>
        </w:rPr>
        <w:t xml:space="preserve">При анализе тарифных последствий рассматривалось сравнение значений расчетных отпускных тарифов на тепловую энергию в пгт Эгвекинот. </w:t>
      </w:r>
    </w:p>
    <w:p w:rsidR="00E04518" w:rsidRPr="00E04518" w:rsidRDefault="00E04518" w:rsidP="00E04518">
      <w:pPr>
        <w:spacing w:line="360" w:lineRule="auto"/>
        <w:ind w:firstLine="709"/>
        <w:jc w:val="both"/>
        <w:rPr>
          <w:rFonts w:eastAsia="BatangChe"/>
          <w:sz w:val="26"/>
          <w:szCs w:val="26"/>
        </w:rPr>
      </w:pPr>
      <w:r w:rsidRPr="00E04518">
        <w:rPr>
          <w:noProof/>
          <w:sz w:val="26"/>
          <w:szCs w:val="26"/>
        </w:rPr>
        <w:drawing>
          <wp:anchor distT="0" distB="0" distL="114300" distR="114300" simplePos="0" relativeHeight="251757568" behindDoc="0" locked="0" layoutInCell="1" allowOverlap="1" wp14:anchorId="5DB6FABB" wp14:editId="4FBDBAD7">
            <wp:simplePos x="0" y="0"/>
            <wp:positionH relativeFrom="column">
              <wp:posOffset>-19685</wp:posOffset>
            </wp:positionH>
            <wp:positionV relativeFrom="paragraph">
              <wp:posOffset>490855</wp:posOffset>
            </wp:positionV>
            <wp:extent cx="6436360" cy="3502660"/>
            <wp:effectExtent l="0" t="0" r="2540" b="2540"/>
            <wp:wrapThrough wrapText="bothSides">
              <wp:wrapPolygon edited="0">
                <wp:start x="0" y="0"/>
                <wp:lineTo x="0" y="21498"/>
                <wp:lineTo x="21545" y="21498"/>
                <wp:lineTo x="21545" y="0"/>
                <wp:lineTo x="0" y="0"/>
              </wp:wrapPolygon>
            </wp:wrapThrough>
            <wp:docPr id="2047206846"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B5727D-5379-15D9-4585-0DDC9F459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Pr="00E04518">
        <w:rPr>
          <w:rFonts w:eastAsia="BatangChe"/>
          <w:sz w:val="26"/>
          <w:szCs w:val="26"/>
        </w:rPr>
        <w:t>В таблице 5.</w:t>
      </w:r>
      <w:r w:rsidR="00617B97">
        <w:rPr>
          <w:rFonts w:eastAsia="BatangChe"/>
          <w:sz w:val="26"/>
          <w:szCs w:val="26"/>
        </w:rPr>
        <w:t>3</w:t>
      </w:r>
      <w:r w:rsidRPr="00E04518">
        <w:rPr>
          <w:rFonts w:eastAsia="BatangChe"/>
          <w:sz w:val="26"/>
          <w:szCs w:val="26"/>
        </w:rPr>
        <w:t>.</w:t>
      </w:r>
      <w:r w:rsidR="00617B97">
        <w:rPr>
          <w:rFonts w:eastAsia="BatangChe"/>
          <w:sz w:val="26"/>
          <w:szCs w:val="26"/>
        </w:rPr>
        <w:t>2</w:t>
      </w:r>
      <w:r w:rsidRPr="00E04518">
        <w:rPr>
          <w:rFonts w:eastAsia="BatangChe"/>
          <w:sz w:val="26"/>
          <w:szCs w:val="26"/>
        </w:rPr>
        <w:t xml:space="preserve"> и на рисунке 5.</w:t>
      </w:r>
      <w:r w:rsidR="00617B97">
        <w:rPr>
          <w:rFonts w:eastAsia="BatangChe"/>
          <w:sz w:val="26"/>
          <w:szCs w:val="26"/>
        </w:rPr>
        <w:t>3</w:t>
      </w:r>
      <w:r w:rsidRPr="00E04518">
        <w:rPr>
          <w:rFonts w:eastAsia="BatangChe"/>
          <w:sz w:val="26"/>
          <w:szCs w:val="26"/>
        </w:rPr>
        <w:t xml:space="preserve">.1 показана динамика отпускного тарифа на тепловую энергию. </w:t>
      </w:r>
    </w:p>
    <w:p w:rsidR="00E04518" w:rsidRPr="00E04518" w:rsidRDefault="00E04518" w:rsidP="00E04518">
      <w:pPr>
        <w:spacing w:line="360" w:lineRule="auto"/>
        <w:ind w:firstLine="709"/>
        <w:jc w:val="both"/>
        <w:rPr>
          <w:b/>
          <w:sz w:val="26"/>
          <w:szCs w:val="26"/>
        </w:rPr>
      </w:pPr>
      <w:r w:rsidRPr="00E04518">
        <w:rPr>
          <w:b/>
          <w:sz w:val="26"/>
          <w:szCs w:val="26"/>
        </w:rPr>
        <w:t>Рисунок 5.</w:t>
      </w:r>
      <w:r w:rsidR="00617B97">
        <w:rPr>
          <w:b/>
          <w:sz w:val="26"/>
          <w:szCs w:val="26"/>
        </w:rPr>
        <w:t>3</w:t>
      </w:r>
      <w:r w:rsidRPr="00E04518">
        <w:rPr>
          <w:b/>
          <w:sz w:val="26"/>
          <w:szCs w:val="26"/>
        </w:rPr>
        <w:t>.1 – Динамика отпускного тарифа на тепловую энергию пгт Эгвекинот по вариантам, руб/Гкал</w:t>
      </w:r>
    </w:p>
    <w:p w:rsidR="00E04518" w:rsidRDefault="00E04518" w:rsidP="00E04518">
      <w:pPr>
        <w:spacing w:line="360" w:lineRule="auto"/>
        <w:ind w:firstLine="709"/>
        <w:jc w:val="both"/>
        <w:rPr>
          <w:rFonts w:eastAsia="BatangChe"/>
          <w:sz w:val="26"/>
          <w:szCs w:val="26"/>
        </w:rPr>
      </w:pPr>
    </w:p>
    <w:p w:rsidR="00617B97" w:rsidRDefault="00617B97" w:rsidP="00E04518">
      <w:pPr>
        <w:spacing w:line="360" w:lineRule="auto"/>
        <w:ind w:firstLine="709"/>
        <w:jc w:val="both"/>
        <w:rPr>
          <w:rFonts w:eastAsia="BatangChe"/>
          <w:sz w:val="26"/>
          <w:szCs w:val="26"/>
        </w:rPr>
      </w:pPr>
    </w:p>
    <w:p w:rsidR="00617B97" w:rsidRPr="00E04518" w:rsidRDefault="00617B97" w:rsidP="00E04518">
      <w:pPr>
        <w:spacing w:line="360" w:lineRule="auto"/>
        <w:ind w:firstLine="709"/>
        <w:jc w:val="both"/>
        <w:rPr>
          <w:rFonts w:eastAsia="BatangChe"/>
          <w:sz w:val="26"/>
          <w:szCs w:val="26"/>
        </w:rPr>
      </w:pPr>
    </w:p>
    <w:p w:rsidR="00E04518" w:rsidRPr="00E04518" w:rsidRDefault="00E04518" w:rsidP="00E04518">
      <w:pPr>
        <w:spacing w:line="360" w:lineRule="auto"/>
        <w:ind w:firstLine="709"/>
        <w:jc w:val="both"/>
        <w:rPr>
          <w:rFonts w:eastAsia="BatangChe"/>
          <w:sz w:val="26"/>
          <w:szCs w:val="26"/>
        </w:rPr>
      </w:pPr>
    </w:p>
    <w:p w:rsidR="00E04518" w:rsidRPr="00E04518" w:rsidRDefault="00E04518" w:rsidP="00E04518">
      <w:pPr>
        <w:spacing w:line="360" w:lineRule="auto"/>
        <w:ind w:firstLine="709"/>
        <w:jc w:val="both"/>
        <w:rPr>
          <w:b/>
          <w:sz w:val="26"/>
          <w:szCs w:val="26"/>
        </w:rPr>
      </w:pPr>
      <w:r w:rsidRPr="00E04518">
        <w:rPr>
          <w:b/>
          <w:sz w:val="26"/>
          <w:szCs w:val="26"/>
        </w:rPr>
        <w:lastRenderedPageBreak/>
        <w:t>Таблица 5.</w:t>
      </w:r>
      <w:r w:rsidR="00617B97">
        <w:rPr>
          <w:b/>
          <w:sz w:val="26"/>
          <w:szCs w:val="26"/>
        </w:rPr>
        <w:t>3</w:t>
      </w:r>
      <w:r w:rsidRPr="00E04518">
        <w:rPr>
          <w:b/>
          <w:sz w:val="26"/>
          <w:szCs w:val="26"/>
        </w:rPr>
        <w:t>.</w:t>
      </w:r>
      <w:r w:rsidR="00617B97">
        <w:rPr>
          <w:b/>
          <w:sz w:val="26"/>
          <w:szCs w:val="26"/>
        </w:rPr>
        <w:t>2</w:t>
      </w:r>
      <w:r w:rsidRPr="00E04518">
        <w:rPr>
          <w:b/>
          <w:sz w:val="26"/>
          <w:szCs w:val="26"/>
        </w:rPr>
        <w:t xml:space="preserve"> – динамика отпускного тарифа на тепловую энергию пгт Эгвекинот, руб/Гкал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1242"/>
        <w:gridCol w:w="1242"/>
        <w:gridCol w:w="1241"/>
        <w:gridCol w:w="1241"/>
        <w:gridCol w:w="1241"/>
        <w:gridCol w:w="1241"/>
        <w:gridCol w:w="1241"/>
      </w:tblGrid>
      <w:tr w:rsidR="00E04518" w:rsidRPr="00E04518" w:rsidTr="00617B97">
        <w:trPr>
          <w:trHeight w:val="300"/>
          <w:jc w:val="center"/>
        </w:trPr>
        <w:tc>
          <w:tcPr>
            <w:tcW w:w="616" w:type="pct"/>
            <w:shd w:val="clear" w:color="auto" w:fill="F2F2F2" w:themeFill="background1" w:themeFillShade="F2"/>
            <w:noWrap/>
            <w:vAlign w:val="bottom"/>
            <w:hideMark/>
          </w:tcPr>
          <w:p w:rsidR="00E04518" w:rsidRPr="00E04518" w:rsidRDefault="00E04518" w:rsidP="0001584B">
            <w:pPr>
              <w:rPr>
                <w:sz w:val="20"/>
                <w:szCs w:val="20"/>
              </w:rPr>
            </w:pP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2023</w:t>
            </w: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2024</w:t>
            </w: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2025</w:t>
            </w: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2026</w:t>
            </w: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2027</w:t>
            </w: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2028</w:t>
            </w:r>
          </w:p>
        </w:tc>
        <w:tc>
          <w:tcPr>
            <w:tcW w:w="626" w:type="pct"/>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2029</w:t>
            </w:r>
          </w:p>
        </w:tc>
      </w:tr>
      <w:tr w:rsidR="00E04518" w:rsidRPr="00E04518" w:rsidTr="00617B97">
        <w:trPr>
          <w:trHeight w:val="300"/>
          <w:jc w:val="center"/>
        </w:trPr>
        <w:tc>
          <w:tcPr>
            <w:tcW w:w="616" w:type="pct"/>
            <w:shd w:val="clear" w:color="auto" w:fill="auto"/>
            <w:noWrap/>
            <w:vAlign w:val="bottom"/>
            <w:hideMark/>
          </w:tcPr>
          <w:p w:rsidR="00E04518" w:rsidRPr="00E04518" w:rsidRDefault="00E04518" w:rsidP="0001584B">
            <w:pPr>
              <w:rPr>
                <w:color w:val="000000"/>
                <w:sz w:val="20"/>
                <w:szCs w:val="20"/>
              </w:rPr>
            </w:pPr>
            <w:r w:rsidRPr="00E04518">
              <w:rPr>
                <w:color w:val="000000"/>
                <w:sz w:val="20"/>
                <w:szCs w:val="20"/>
              </w:rPr>
              <w:t>вар. 1</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12 339</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12 832</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13 346</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13 879</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14 435</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15 012</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15 612</w:t>
            </w:r>
          </w:p>
        </w:tc>
      </w:tr>
      <w:tr w:rsidR="00E04518" w:rsidRPr="00E04518" w:rsidTr="00617B97">
        <w:trPr>
          <w:trHeight w:val="300"/>
          <w:jc w:val="center"/>
        </w:trPr>
        <w:tc>
          <w:tcPr>
            <w:tcW w:w="616" w:type="pct"/>
            <w:shd w:val="clear" w:color="auto" w:fill="auto"/>
            <w:noWrap/>
            <w:vAlign w:val="bottom"/>
            <w:hideMark/>
          </w:tcPr>
          <w:p w:rsidR="00E04518" w:rsidRPr="00E04518" w:rsidRDefault="00E04518" w:rsidP="0001584B">
            <w:pPr>
              <w:rPr>
                <w:color w:val="000000"/>
                <w:sz w:val="20"/>
                <w:szCs w:val="20"/>
              </w:rPr>
            </w:pPr>
            <w:r w:rsidRPr="00E04518">
              <w:rPr>
                <w:color w:val="000000"/>
                <w:sz w:val="20"/>
                <w:szCs w:val="20"/>
              </w:rPr>
              <w:t>вар. 2</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12 339</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13 381</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12 868</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13 664</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9 070</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9 358</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9 639</w:t>
            </w:r>
          </w:p>
        </w:tc>
      </w:tr>
      <w:tr w:rsidR="00E04518" w:rsidRPr="00E04518" w:rsidTr="00617B97">
        <w:trPr>
          <w:trHeight w:val="300"/>
          <w:jc w:val="center"/>
        </w:trPr>
        <w:tc>
          <w:tcPr>
            <w:tcW w:w="616" w:type="pct"/>
            <w:shd w:val="clear" w:color="auto" w:fill="auto"/>
            <w:noWrap/>
            <w:vAlign w:val="bottom"/>
            <w:hideMark/>
          </w:tcPr>
          <w:p w:rsidR="00E04518" w:rsidRPr="00E04518" w:rsidRDefault="00E04518" w:rsidP="0001584B">
            <w:pPr>
              <w:rPr>
                <w:color w:val="000000"/>
                <w:sz w:val="20"/>
                <w:szCs w:val="20"/>
              </w:rPr>
            </w:pPr>
            <w:r w:rsidRPr="00E04518">
              <w:rPr>
                <w:color w:val="000000"/>
                <w:sz w:val="20"/>
                <w:szCs w:val="20"/>
              </w:rPr>
              <w:t>вар. 3</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12 339</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13 271</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12 701</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13 376</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14 999</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15 586</w:t>
            </w:r>
          </w:p>
        </w:tc>
        <w:tc>
          <w:tcPr>
            <w:tcW w:w="626" w:type="pct"/>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16 157</w:t>
            </w:r>
          </w:p>
        </w:tc>
      </w:tr>
    </w:tbl>
    <w:p w:rsidR="00E04518" w:rsidRPr="00E04518" w:rsidRDefault="00E04518" w:rsidP="00E04518">
      <w:pPr>
        <w:spacing w:line="360" w:lineRule="auto"/>
        <w:ind w:firstLine="709"/>
        <w:jc w:val="both"/>
        <w:rPr>
          <w:rFonts w:eastAsia="BatangChe"/>
          <w:b/>
          <w:bCs/>
          <w:szCs w:val="26"/>
        </w:rPr>
      </w:pPr>
    </w:p>
    <w:p w:rsidR="00E04518" w:rsidRPr="00E04518" w:rsidRDefault="00E04518" w:rsidP="00E04518">
      <w:pPr>
        <w:spacing w:line="360" w:lineRule="auto"/>
        <w:ind w:firstLine="709"/>
        <w:jc w:val="both"/>
        <w:rPr>
          <w:b/>
          <w:sz w:val="26"/>
          <w:szCs w:val="26"/>
        </w:rPr>
      </w:pPr>
      <w:r w:rsidRPr="00E04518">
        <w:rPr>
          <w:b/>
          <w:sz w:val="26"/>
          <w:szCs w:val="26"/>
        </w:rPr>
        <w:t>Таблица 5.</w:t>
      </w:r>
      <w:r w:rsidR="0088048D">
        <w:rPr>
          <w:b/>
          <w:sz w:val="26"/>
          <w:szCs w:val="26"/>
        </w:rPr>
        <w:t>3</w:t>
      </w:r>
      <w:r w:rsidRPr="00E04518">
        <w:rPr>
          <w:b/>
          <w:sz w:val="26"/>
          <w:szCs w:val="26"/>
        </w:rPr>
        <w:t>.</w:t>
      </w:r>
      <w:r w:rsidR="0088048D">
        <w:rPr>
          <w:b/>
          <w:sz w:val="26"/>
          <w:szCs w:val="26"/>
        </w:rPr>
        <w:t>2</w:t>
      </w:r>
      <w:r w:rsidRPr="00E04518">
        <w:rPr>
          <w:b/>
          <w:sz w:val="26"/>
          <w:szCs w:val="26"/>
        </w:rPr>
        <w:t xml:space="preserve"> – динамика отпускного тарифа на тепловую энергию пгт Эгвекинот (продолжение) , руб/Гкал</w:t>
      </w:r>
    </w:p>
    <w:tbl>
      <w:tblPr>
        <w:tblW w:w="9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76"/>
        <w:gridCol w:w="976"/>
        <w:gridCol w:w="976"/>
        <w:gridCol w:w="976"/>
        <w:gridCol w:w="976"/>
        <w:gridCol w:w="976"/>
        <w:gridCol w:w="976"/>
        <w:gridCol w:w="976"/>
        <w:gridCol w:w="976"/>
      </w:tblGrid>
      <w:tr w:rsidR="00E04518" w:rsidRPr="00E04518" w:rsidTr="00617B97">
        <w:trPr>
          <w:trHeight w:val="300"/>
        </w:trPr>
        <w:tc>
          <w:tcPr>
            <w:tcW w:w="960" w:type="dxa"/>
            <w:shd w:val="clear" w:color="auto" w:fill="F2F2F2" w:themeFill="background1" w:themeFillShade="F2"/>
            <w:noWrap/>
            <w:vAlign w:val="bottom"/>
            <w:hideMark/>
          </w:tcPr>
          <w:p w:rsidR="00E04518" w:rsidRPr="00E04518" w:rsidRDefault="00E04518" w:rsidP="0001584B">
            <w:pPr>
              <w:rPr>
                <w:sz w:val="20"/>
                <w:szCs w:val="20"/>
              </w:rPr>
            </w:pP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2030</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2031</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2032</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2033</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2034</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2035</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2036</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2037</w:t>
            </w:r>
          </w:p>
        </w:tc>
        <w:tc>
          <w:tcPr>
            <w:tcW w:w="976" w:type="dxa"/>
            <w:shd w:val="clear" w:color="auto" w:fill="F2F2F2" w:themeFill="background1" w:themeFillShade="F2"/>
            <w:noWrap/>
            <w:vAlign w:val="bottom"/>
            <w:hideMark/>
          </w:tcPr>
          <w:p w:rsidR="00E04518" w:rsidRPr="00E04518" w:rsidRDefault="00E04518" w:rsidP="0001584B">
            <w:pPr>
              <w:jc w:val="right"/>
              <w:rPr>
                <w:color w:val="000000"/>
                <w:sz w:val="20"/>
                <w:szCs w:val="20"/>
              </w:rPr>
            </w:pPr>
            <w:r w:rsidRPr="00E04518">
              <w:rPr>
                <w:color w:val="000000"/>
                <w:sz w:val="20"/>
                <w:szCs w:val="20"/>
              </w:rPr>
              <w:t>2038</w:t>
            </w:r>
          </w:p>
        </w:tc>
      </w:tr>
      <w:tr w:rsidR="00E04518" w:rsidRPr="00E04518" w:rsidTr="0001584B">
        <w:trPr>
          <w:trHeight w:val="300"/>
        </w:trPr>
        <w:tc>
          <w:tcPr>
            <w:tcW w:w="960" w:type="dxa"/>
            <w:shd w:val="clear" w:color="auto" w:fill="auto"/>
            <w:noWrap/>
            <w:vAlign w:val="bottom"/>
            <w:hideMark/>
          </w:tcPr>
          <w:p w:rsidR="00E04518" w:rsidRPr="00E04518" w:rsidRDefault="00E04518" w:rsidP="0001584B">
            <w:pPr>
              <w:rPr>
                <w:color w:val="000000"/>
                <w:sz w:val="20"/>
                <w:szCs w:val="20"/>
              </w:rPr>
            </w:pPr>
            <w:r w:rsidRPr="00E04518">
              <w:rPr>
                <w:color w:val="000000"/>
                <w:sz w:val="20"/>
                <w:szCs w:val="20"/>
              </w:rPr>
              <w:t>вар. 1</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16 237</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16 886</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17 562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18 264</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18 995</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19 755</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20 545</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21 367</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22 221</w:t>
            </w:r>
          </w:p>
        </w:tc>
      </w:tr>
      <w:tr w:rsidR="00E04518" w:rsidRPr="00E04518" w:rsidTr="0001584B">
        <w:trPr>
          <w:trHeight w:val="300"/>
        </w:trPr>
        <w:tc>
          <w:tcPr>
            <w:tcW w:w="960" w:type="dxa"/>
            <w:shd w:val="clear" w:color="auto" w:fill="auto"/>
            <w:noWrap/>
            <w:vAlign w:val="bottom"/>
            <w:hideMark/>
          </w:tcPr>
          <w:p w:rsidR="00E04518" w:rsidRPr="00E04518" w:rsidRDefault="00E04518" w:rsidP="0001584B">
            <w:pPr>
              <w:rPr>
                <w:color w:val="000000"/>
                <w:sz w:val="20"/>
                <w:szCs w:val="20"/>
              </w:rPr>
            </w:pPr>
            <w:r w:rsidRPr="00E04518">
              <w:rPr>
                <w:color w:val="000000"/>
                <w:sz w:val="20"/>
                <w:szCs w:val="20"/>
              </w:rPr>
              <w:t>вар. 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9 932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10 238</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10 558</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10 892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11 241</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11 605</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11 986</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12 383</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12 796</w:t>
            </w:r>
          </w:p>
        </w:tc>
      </w:tr>
      <w:tr w:rsidR="00E04518" w:rsidRPr="00E04518" w:rsidTr="0001584B">
        <w:trPr>
          <w:trHeight w:val="300"/>
        </w:trPr>
        <w:tc>
          <w:tcPr>
            <w:tcW w:w="960" w:type="dxa"/>
            <w:shd w:val="clear" w:color="auto" w:fill="auto"/>
            <w:noWrap/>
            <w:vAlign w:val="bottom"/>
            <w:hideMark/>
          </w:tcPr>
          <w:p w:rsidR="00E04518" w:rsidRPr="00E04518" w:rsidRDefault="00E04518" w:rsidP="0001584B">
            <w:pPr>
              <w:rPr>
                <w:color w:val="000000"/>
                <w:sz w:val="20"/>
                <w:szCs w:val="20"/>
              </w:rPr>
            </w:pPr>
            <w:r w:rsidRPr="00E04518">
              <w:rPr>
                <w:color w:val="000000"/>
                <w:sz w:val="20"/>
                <w:szCs w:val="20"/>
              </w:rPr>
              <w:t>вар. 3</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16 752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17 372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18 016</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18 687</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19 385</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20 112</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20 868</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21 653</w:t>
            </w:r>
          </w:p>
        </w:tc>
        <w:tc>
          <w:tcPr>
            <w:tcW w:w="976" w:type="dxa"/>
            <w:shd w:val="clear" w:color="auto" w:fill="auto"/>
            <w:noWrap/>
            <w:vAlign w:val="bottom"/>
            <w:hideMark/>
          </w:tcPr>
          <w:p w:rsidR="00E04518" w:rsidRPr="00E04518" w:rsidRDefault="00E04518" w:rsidP="0001584B">
            <w:pPr>
              <w:jc w:val="right"/>
              <w:rPr>
                <w:color w:val="000000"/>
                <w:sz w:val="20"/>
                <w:szCs w:val="20"/>
              </w:rPr>
            </w:pPr>
            <w:r w:rsidRPr="00E04518">
              <w:rPr>
                <w:color w:val="000000"/>
                <w:sz w:val="20"/>
                <w:szCs w:val="20"/>
              </w:rPr>
              <w:t>22 471</w:t>
            </w:r>
          </w:p>
        </w:tc>
      </w:tr>
    </w:tbl>
    <w:p w:rsidR="00E04518" w:rsidRPr="00E04518" w:rsidRDefault="00E04518" w:rsidP="00E04518">
      <w:pPr>
        <w:spacing w:line="360" w:lineRule="auto"/>
        <w:ind w:firstLine="709"/>
        <w:jc w:val="both"/>
        <w:rPr>
          <w:rFonts w:eastAsia="BatangChe"/>
          <w:b/>
          <w:bCs/>
          <w:szCs w:val="26"/>
        </w:rPr>
      </w:pPr>
    </w:p>
    <w:p w:rsidR="00E04518" w:rsidRPr="00FB45C0" w:rsidRDefault="00E04518" w:rsidP="00E04518">
      <w:pPr>
        <w:spacing w:line="360" w:lineRule="auto"/>
        <w:ind w:firstLine="709"/>
        <w:jc w:val="both"/>
        <w:rPr>
          <w:rFonts w:eastAsia="BatangChe"/>
          <w:sz w:val="26"/>
          <w:szCs w:val="26"/>
        </w:rPr>
      </w:pPr>
      <w:r w:rsidRPr="00E04518">
        <w:rPr>
          <w:rFonts w:eastAsia="BatangChe"/>
          <w:sz w:val="26"/>
          <w:szCs w:val="26"/>
        </w:rPr>
        <w:t>При расчете основные изменения по издержкам происходят по ресурсным статьям затрат (топливо, вода, электроэнергия), амортизационным отчислениям, налогу на имущество. По варианту 2 наблюдаем наиболее низкий прирост тарифа на тепловую энергию.</w:t>
      </w:r>
      <w:r w:rsidRPr="00FB45C0">
        <w:rPr>
          <w:rFonts w:eastAsia="BatangChe"/>
          <w:sz w:val="26"/>
          <w:szCs w:val="26"/>
        </w:rPr>
        <w:t xml:space="preserve"> </w:t>
      </w:r>
    </w:p>
    <w:p w:rsidR="00E04518" w:rsidRDefault="00E04518" w:rsidP="00260B90">
      <w:pPr>
        <w:spacing w:line="276" w:lineRule="auto"/>
        <w:jc w:val="both"/>
        <w:rPr>
          <w:sz w:val="22"/>
          <w:szCs w:val="26"/>
        </w:rPr>
      </w:pPr>
    </w:p>
    <w:p w:rsidR="00E04518" w:rsidRDefault="00E04518" w:rsidP="00260B90">
      <w:pPr>
        <w:spacing w:line="276" w:lineRule="auto"/>
        <w:jc w:val="both"/>
        <w:rPr>
          <w:sz w:val="22"/>
          <w:szCs w:val="26"/>
        </w:rPr>
      </w:pPr>
    </w:p>
    <w:p w:rsidR="00AF42B5" w:rsidRPr="00260B90" w:rsidRDefault="00AF42B5" w:rsidP="00260B90">
      <w:pPr>
        <w:spacing w:line="276" w:lineRule="auto"/>
        <w:jc w:val="both"/>
        <w:rPr>
          <w:sz w:val="22"/>
          <w:szCs w:val="26"/>
        </w:rPr>
      </w:pPr>
    </w:p>
    <w:p w:rsidR="00961F19" w:rsidRPr="0036734D" w:rsidRDefault="007601C4" w:rsidP="00AF42B5">
      <w:pPr>
        <w:pStyle w:val="2"/>
        <w:ind w:firstLine="0"/>
        <w:rPr>
          <w:rFonts w:eastAsia="Calibri"/>
          <w:sz w:val="26"/>
          <w:lang w:eastAsia="zh-CN"/>
        </w:rPr>
      </w:pPr>
      <w:bookmarkStart w:id="55" w:name="_Toc122340383"/>
      <w:bookmarkStart w:id="56" w:name="_Toc151412608"/>
      <w:r>
        <w:rPr>
          <w:rFonts w:eastAsia="Calibri"/>
          <w:sz w:val="26"/>
          <w:lang w:eastAsia="zh-CN"/>
        </w:rPr>
        <w:t>5.</w:t>
      </w:r>
      <w:r w:rsidR="00617B97">
        <w:rPr>
          <w:rFonts w:eastAsia="Calibri"/>
          <w:sz w:val="26"/>
          <w:lang w:eastAsia="zh-CN"/>
        </w:rPr>
        <w:t>4</w:t>
      </w:r>
      <w:r>
        <w:rPr>
          <w:rFonts w:eastAsia="Calibri"/>
          <w:sz w:val="26"/>
          <w:lang w:eastAsia="zh-CN"/>
        </w:rPr>
        <w:t xml:space="preserve">. </w:t>
      </w:r>
      <w:r w:rsidR="00961F19" w:rsidRPr="0036734D">
        <w:rPr>
          <w:rFonts w:eastAsia="Calibri"/>
          <w:sz w:val="26"/>
          <w:lang w:eastAsia="zh-CN"/>
        </w:rPr>
        <w:t>Описание изменений в мастер-плане развития системы теплоснабжения за период, предшествующий актуализации схемы теплоснабжения</w:t>
      </w:r>
      <w:bookmarkEnd w:id="55"/>
      <w:bookmarkEnd w:id="56"/>
    </w:p>
    <w:p w:rsidR="009C4334" w:rsidRPr="009C4334" w:rsidRDefault="009C4334" w:rsidP="009C4334">
      <w:pPr>
        <w:spacing w:line="360" w:lineRule="auto"/>
        <w:ind w:firstLine="709"/>
        <w:jc w:val="both"/>
        <w:rPr>
          <w:rFonts w:eastAsia="BatangChe"/>
          <w:sz w:val="26"/>
          <w:szCs w:val="26"/>
        </w:rPr>
      </w:pPr>
      <w:r w:rsidRPr="009C4334">
        <w:rPr>
          <w:rFonts w:eastAsia="BatangChe"/>
          <w:sz w:val="26"/>
          <w:szCs w:val="26"/>
        </w:rPr>
        <w:t>Схема теплоснабжения г.о. Эгвекинот утверждена постановлением администрации городского округа Эгвекинот № 371-па от 23.08.2021 г.</w:t>
      </w:r>
    </w:p>
    <w:p w:rsidR="00961F19" w:rsidRPr="009C4334" w:rsidRDefault="00FF45AB" w:rsidP="00C6340B">
      <w:pPr>
        <w:spacing w:line="360" w:lineRule="auto"/>
        <w:ind w:firstLine="709"/>
        <w:jc w:val="both"/>
        <w:rPr>
          <w:sz w:val="26"/>
          <w:szCs w:val="26"/>
        </w:rPr>
      </w:pPr>
      <w:r w:rsidRPr="009C4334">
        <w:rPr>
          <w:rFonts w:eastAsia="BatangChe"/>
          <w:sz w:val="26"/>
          <w:szCs w:val="26"/>
        </w:rPr>
        <w:t>Глава 5 полностью переработана</w:t>
      </w:r>
      <w:r w:rsidR="00AF42B5" w:rsidRPr="009C4334">
        <w:rPr>
          <w:rFonts w:eastAsia="BatangChe"/>
          <w:sz w:val="26"/>
          <w:szCs w:val="26"/>
        </w:rPr>
        <w:t>,</w:t>
      </w:r>
      <w:r w:rsidRPr="009C4334">
        <w:rPr>
          <w:rFonts w:eastAsia="BatangChe"/>
          <w:sz w:val="26"/>
          <w:szCs w:val="26"/>
        </w:rPr>
        <w:t xml:space="preserve"> обновлены мероприятия развития систем теплоснабжения г.о. Эгвекинот.</w:t>
      </w:r>
    </w:p>
    <w:p w:rsidR="00BD35F5" w:rsidRDefault="00BD35F5" w:rsidP="00C6340B">
      <w:pPr>
        <w:spacing w:line="360" w:lineRule="auto"/>
        <w:ind w:firstLine="709"/>
        <w:jc w:val="both"/>
        <w:rPr>
          <w:sz w:val="26"/>
          <w:szCs w:val="26"/>
        </w:rPr>
      </w:pPr>
    </w:p>
    <w:p w:rsidR="00BD35F5" w:rsidRDefault="00BD35F5"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0934F8" w:rsidRDefault="000934F8" w:rsidP="00C6340B">
      <w:pPr>
        <w:spacing w:line="360" w:lineRule="auto"/>
        <w:ind w:firstLine="709"/>
        <w:jc w:val="both"/>
        <w:rPr>
          <w:sz w:val="26"/>
          <w:szCs w:val="26"/>
        </w:rPr>
      </w:pPr>
    </w:p>
    <w:p w:rsidR="009F5109" w:rsidRPr="0036734D" w:rsidRDefault="00F874F9" w:rsidP="00AF42B5">
      <w:pPr>
        <w:pStyle w:val="2"/>
        <w:ind w:firstLine="0"/>
        <w:rPr>
          <w:webHidden/>
          <w:sz w:val="26"/>
        </w:rPr>
      </w:pPr>
      <w:bookmarkStart w:id="57" w:name="_Toc151412609"/>
      <w:r w:rsidRPr="0036734D">
        <w:rPr>
          <w:rFonts w:eastAsia="Calibri"/>
          <w:sz w:val="26"/>
        </w:rPr>
        <w:lastRenderedPageBreak/>
        <w:t>ГЛАВА</w:t>
      </w:r>
      <w:r w:rsidR="009F5109" w:rsidRPr="0036734D">
        <w:rPr>
          <w:rFonts w:eastAsia="Calibri"/>
          <w:sz w:val="26"/>
        </w:rPr>
        <w:t xml:space="preserve"> 6. СУЩЕСТВУЮЩИЕ И ПЕРСПЕКТИВНЫЕ БАЛАНСЫ ПРОИЗВОДИТЕЛЬНОСТИ ВОДОПОДГОТОВИТЕ</w:t>
      </w:r>
      <w:r w:rsidR="00F77098" w:rsidRPr="0036734D">
        <w:rPr>
          <w:rFonts w:eastAsia="Calibri"/>
          <w:sz w:val="26"/>
        </w:rPr>
        <w:t xml:space="preserve">ЛЬНЫХ УСТАНОВОК И МАКСИМАЛЬНОГО </w:t>
      </w:r>
      <w:r w:rsidR="009F5109" w:rsidRPr="0036734D">
        <w:rPr>
          <w:rFonts w:eastAsia="Calibri"/>
          <w:sz w:val="26"/>
        </w:rPr>
        <w:t>ПОТРЕБЛЕНИЯ ТЕПЛОНОСИТЕЛЯ ТЕПЛОПОТРЕБЛЯЮЩИМИ УСТАНОВКАМИ ПОТРЕБИТЕЛЕЙ, В ТОМ ЧИСЛЕ В АВАРИЙНЫХ РЕЖИМАХ</w:t>
      </w:r>
      <w:bookmarkEnd w:id="57"/>
    </w:p>
    <w:p w:rsidR="009F5109" w:rsidRPr="0036734D" w:rsidRDefault="009F5109" w:rsidP="009F5109">
      <w:pPr>
        <w:rPr>
          <w:rFonts w:eastAsiaTheme="minorEastAsia"/>
          <w:sz w:val="26"/>
          <w:szCs w:val="26"/>
        </w:rPr>
      </w:pPr>
    </w:p>
    <w:p w:rsidR="009F5109" w:rsidRPr="0036734D" w:rsidRDefault="001C244A" w:rsidP="001C244A">
      <w:pPr>
        <w:pStyle w:val="2"/>
        <w:rPr>
          <w:webHidden/>
          <w:sz w:val="26"/>
        </w:rPr>
      </w:pPr>
      <w:bookmarkStart w:id="58" w:name="_Toc151412610"/>
      <w:r w:rsidRPr="0036734D">
        <w:rPr>
          <w:rFonts w:eastAsiaTheme="majorEastAsia"/>
          <w:sz w:val="26"/>
        </w:rPr>
        <w:t xml:space="preserve">6.1. </w:t>
      </w:r>
      <w:r w:rsidR="009F5109" w:rsidRPr="0036734D">
        <w:rPr>
          <w:rFonts w:eastAsiaTheme="majorEastAsia"/>
          <w:sz w:val="26"/>
        </w:rPr>
        <w:t>Расчетная величина нормативных потерь теплоносителя в тепловых сетях в зонах действия источников тепловой энергии</w:t>
      </w:r>
      <w:bookmarkEnd w:id="58"/>
      <w:r w:rsidR="009F5109" w:rsidRPr="0036734D">
        <w:rPr>
          <w:webHidden/>
          <w:sz w:val="26"/>
        </w:rPr>
        <w:tab/>
      </w:r>
    </w:p>
    <w:p w:rsidR="001C244A" w:rsidRPr="0036734D" w:rsidRDefault="001C244A" w:rsidP="001C244A">
      <w:pPr>
        <w:rPr>
          <w:webHidden/>
          <w:sz w:val="26"/>
          <w:szCs w:val="26"/>
        </w:rPr>
      </w:pPr>
    </w:p>
    <w:p w:rsidR="00F77098" w:rsidRPr="0036734D" w:rsidRDefault="00F77098" w:rsidP="00F77098">
      <w:pPr>
        <w:spacing w:line="360" w:lineRule="auto"/>
        <w:ind w:firstLine="708"/>
        <w:jc w:val="both"/>
        <w:rPr>
          <w:sz w:val="26"/>
          <w:szCs w:val="26"/>
        </w:rPr>
      </w:pPr>
      <w:r w:rsidRPr="0036734D">
        <w:rPr>
          <w:sz w:val="26"/>
          <w:szCs w:val="26"/>
        </w:rPr>
        <w:t>Нормативы технологических потерь при передаче тепловой энергии и теплоносителя по тепловым сетям населенных пунктов г.о. Эгвекинот для МУП ЖКХ «Иультинское» утверждены приказом Департамента промышленной и сельскохозяйственной политики Чукотского автономного округа № 129-од от 26 февраля 2018 г.</w:t>
      </w:r>
    </w:p>
    <w:p w:rsidR="00F77098" w:rsidRPr="0036734D" w:rsidRDefault="00F77098" w:rsidP="00F77098">
      <w:pPr>
        <w:spacing w:line="360" w:lineRule="auto"/>
        <w:ind w:firstLine="708"/>
        <w:jc w:val="both"/>
        <w:rPr>
          <w:sz w:val="26"/>
          <w:szCs w:val="26"/>
        </w:rPr>
      </w:pPr>
      <w:r w:rsidRPr="0036734D">
        <w:rPr>
          <w:sz w:val="26"/>
          <w:szCs w:val="26"/>
        </w:rPr>
        <w:t>Потери тепловой энергии согласно предоставленным данным</w:t>
      </w:r>
      <w:r w:rsidR="00AF42B5">
        <w:rPr>
          <w:sz w:val="26"/>
          <w:szCs w:val="26"/>
        </w:rPr>
        <w:t xml:space="preserve"> представлены на рисунке 6.1.1.</w:t>
      </w:r>
    </w:p>
    <w:p w:rsidR="00F77098" w:rsidRPr="0036734D" w:rsidRDefault="00F77098" w:rsidP="00F77098">
      <w:pPr>
        <w:spacing w:line="360" w:lineRule="auto"/>
        <w:ind w:firstLine="708"/>
        <w:rPr>
          <w:sz w:val="26"/>
          <w:szCs w:val="26"/>
        </w:rPr>
      </w:pPr>
      <w:r w:rsidRPr="0036734D">
        <w:rPr>
          <w:sz w:val="26"/>
          <w:szCs w:val="26"/>
        </w:rPr>
        <w:t>В п</w:t>
      </w:r>
      <w:r w:rsidR="00AF42B5">
        <w:rPr>
          <w:sz w:val="26"/>
          <w:szCs w:val="26"/>
        </w:rPr>
        <w:t>. Эгвекинот фактически более 50</w:t>
      </w:r>
      <w:r w:rsidRPr="0036734D">
        <w:rPr>
          <w:sz w:val="26"/>
          <w:szCs w:val="26"/>
        </w:rPr>
        <w:t>% теплоносителя приходится на потери ввиду отсутствия приборного учета горячей воды у потребителей.</w:t>
      </w:r>
    </w:p>
    <w:p w:rsidR="00F77098" w:rsidRPr="0036734D" w:rsidRDefault="00F77098" w:rsidP="00F77098">
      <w:pPr>
        <w:tabs>
          <w:tab w:val="left" w:pos="2760"/>
        </w:tabs>
        <w:rPr>
          <w:rFonts w:eastAsia="BatangChe"/>
          <w:sz w:val="26"/>
          <w:szCs w:val="26"/>
        </w:rPr>
      </w:pPr>
    </w:p>
    <w:p w:rsidR="00F77098" w:rsidRPr="00F062C4" w:rsidRDefault="00F062C4" w:rsidP="00F062C4">
      <w:pPr>
        <w:tabs>
          <w:tab w:val="left" w:pos="2760"/>
        </w:tabs>
        <w:jc w:val="center"/>
        <w:rPr>
          <w:rFonts w:eastAsia="BatangChe"/>
          <w:b/>
          <w:sz w:val="26"/>
          <w:szCs w:val="26"/>
        </w:rPr>
      </w:pPr>
      <w:r w:rsidRPr="00F062C4">
        <w:rPr>
          <w:b/>
          <w:noProof/>
          <w:sz w:val="26"/>
          <w:szCs w:val="26"/>
        </w:rPr>
        <w:drawing>
          <wp:anchor distT="0" distB="0" distL="114300" distR="114300" simplePos="0" relativeHeight="251660288" behindDoc="1" locked="0" layoutInCell="1" allowOverlap="1">
            <wp:simplePos x="0" y="0"/>
            <wp:positionH relativeFrom="column">
              <wp:posOffset>-146080</wp:posOffset>
            </wp:positionH>
            <wp:positionV relativeFrom="paragraph">
              <wp:posOffset>1669</wp:posOffset>
            </wp:positionV>
            <wp:extent cx="6477000" cy="2709545"/>
            <wp:effectExtent l="0" t="0" r="0" b="0"/>
            <wp:wrapThrough wrapText="bothSides">
              <wp:wrapPolygon edited="0">
                <wp:start x="0" y="0"/>
                <wp:lineTo x="0" y="21413"/>
                <wp:lineTo x="21536" y="21413"/>
                <wp:lineTo x="21536" y="0"/>
                <wp:lineTo x="0" y="0"/>
              </wp:wrapPolygon>
            </wp:wrapThrough>
            <wp:docPr id="2" name="Рисунок 2" descr="потери1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тери1_Страница_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7587" b="42618"/>
                    <a:stretch/>
                  </pic:blipFill>
                  <pic:spPr bwMode="auto">
                    <a:xfrm>
                      <a:off x="0" y="0"/>
                      <a:ext cx="6477000" cy="270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098" w:rsidRPr="00F062C4">
        <w:rPr>
          <w:rFonts w:eastAsia="BatangChe"/>
          <w:b/>
          <w:sz w:val="26"/>
          <w:szCs w:val="26"/>
        </w:rPr>
        <w:t>Рисунок 6.1.1</w:t>
      </w:r>
      <w:r w:rsidR="00AF42B5">
        <w:rPr>
          <w:rFonts w:eastAsia="BatangChe"/>
          <w:b/>
          <w:sz w:val="26"/>
          <w:szCs w:val="26"/>
        </w:rPr>
        <w:t xml:space="preserve"> –</w:t>
      </w:r>
      <w:r w:rsidR="00F77098" w:rsidRPr="00F062C4">
        <w:rPr>
          <w:rFonts w:eastAsia="BatangChe"/>
          <w:b/>
          <w:sz w:val="26"/>
          <w:szCs w:val="26"/>
        </w:rPr>
        <w:t xml:space="preserve"> </w:t>
      </w:r>
      <w:r w:rsidR="00AF42B5">
        <w:rPr>
          <w:rFonts w:eastAsia="BatangChe"/>
          <w:b/>
          <w:sz w:val="26"/>
          <w:szCs w:val="26"/>
        </w:rPr>
        <w:t>Н</w:t>
      </w:r>
      <w:r w:rsidR="00F77098" w:rsidRPr="00F062C4">
        <w:rPr>
          <w:rFonts w:eastAsia="BatangChe"/>
          <w:b/>
          <w:sz w:val="26"/>
          <w:szCs w:val="26"/>
        </w:rPr>
        <w:t>ормативы технологических потерь</w:t>
      </w:r>
    </w:p>
    <w:p w:rsidR="00F77098" w:rsidRPr="0036734D" w:rsidRDefault="00F77098" w:rsidP="001C244A">
      <w:pPr>
        <w:rPr>
          <w:webHidden/>
          <w:sz w:val="26"/>
          <w:szCs w:val="26"/>
        </w:rPr>
      </w:pPr>
    </w:p>
    <w:p w:rsidR="00F77098" w:rsidRPr="0036734D" w:rsidRDefault="00F77098" w:rsidP="001C244A">
      <w:pPr>
        <w:rPr>
          <w:webHidden/>
          <w:sz w:val="26"/>
          <w:szCs w:val="26"/>
        </w:rPr>
      </w:pPr>
    </w:p>
    <w:p w:rsidR="00F77098" w:rsidRPr="0036734D" w:rsidRDefault="00A21F50" w:rsidP="00A21F50">
      <w:pPr>
        <w:spacing w:line="360" w:lineRule="auto"/>
        <w:ind w:firstLine="708"/>
        <w:jc w:val="both"/>
        <w:rPr>
          <w:webHidden/>
          <w:sz w:val="26"/>
          <w:szCs w:val="26"/>
        </w:rPr>
      </w:pPr>
      <w:r w:rsidRPr="0036734D">
        <w:rPr>
          <w:webHidden/>
          <w:sz w:val="26"/>
          <w:szCs w:val="26"/>
        </w:rPr>
        <w:t xml:space="preserve">Расчетные величины нормативных потерь теплоносителя на перспективу развития с учетом реализации мероприятий Главы </w:t>
      </w:r>
      <w:r w:rsidR="00F062C4" w:rsidRPr="00F062C4">
        <w:rPr>
          <w:webHidden/>
          <w:sz w:val="26"/>
          <w:szCs w:val="26"/>
        </w:rPr>
        <w:t>5</w:t>
      </w:r>
      <w:r w:rsidRPr="0036734D">
        <w:rPr>
          <w:webHidden/>
          <w:sz w:val="26"/>
          <w:szCs w:val="26"/>
        </w:rPr>
        <w:t>.</w:t>
      </w:r>
      <w:r w:rsidR="00AF42B5">
        <w:rPr>
          <w:webHidden/>
          <w:sz w:val="26"/>
          <w:szCs w:val="26"/>
        </w:rPr>
        <w:t xml:space="preserve"> </w:t>
      </w:r>
      <w:r w:rsidR="003C0DDF">
        <w:rPr>
          <w:webHidden/>
          <w:sz w:val="26"/>
          <w:szCs w:val="26"/>
        </w:rPr>
        <w:t>«</w:t>
      </w:r>
      <w:r w:rsidRPr="0036734D">
        <w:rPr>
          <w:webHidden/>
          <w:sz w:val="26"/>
          <w:szCs w:val="26"/>
        </w:rPr>
        <w:t>Мастер</w:t>
      </w:r>
      <w:r w:rsidR="003C0DDF">
        <w:rPr>
          <w:webHidden/>
          <w:sz w:val="26"/>
          <w:szCs w:val="26"/>
        </w:rPr>
        <w:t>-</w:t>
      </w:r>
      <w:r w:rsidRPr="0036734D">
        <w:rPr>
          <w:webHidden/>
          <w:sz w:val="26"/>
          <w:szCs w:val="26"/>
        </w:rPr>
        <w:t>план вариантов развития</w:t>
      </w:r>
      <w:r w:rsidR="003C0DDF">
        <w:rPr>
          <w:webHidden/>
          <w:sz w:val="26"/>
          <w:szCs w:val="26"/>
        </w:rPr>
        <w:t>»</w:t>
      </w:r>
      <w:r w:rsidRPr="0036734D">
        <w:rPr>
          <w:webHidden/>
          <w:sz w:val="26"/>
          <w:szCs w:val="26"/>
        </w:rPr>
        <w:t xml:space="preserve"> представлены в таблице 6.1.1.</w:t>
      </w:r>
    </w:p>
    <w:p w:rsidR="00A21F50" w:rsidRPr="00F062C4" w:rsidRDefault="00A21F50" w:rsidP="00A21F50">
      <w:pPr>
        <w:tabs>
          <w:tab w:val="left" w:pos="2760"/>
        </w:tabs>
        <w:spacing w:line="360" w:lineRule="auto"/>
        <w:rPr>
          <w:rFonts w:eastAsia="BatangChe"/>
          <w:sz w:val="26"/>
          <w:szCs w:val="26"/>
        </w:rPr>
      </w:pPr>
      <w:r w:rsidRPr="00F062C4">
        <w:rPr>
          <w:b/>
          <w:sz w:val="26"/>
          <w:szCs w:val="26"/>
        </w:rPr>
        <w:lastRenderedPageBreak/>
        <w:t>Таблица 6.1.1</w:t>
      </w:r>
      <w:r w:rsidR="003C0DDF">
        <w:rPr>
          <w:b/>
          <w:sz w:val="26"/>
          <w:szCs w:val="26"/>
        </w:rPr>
        <w:t xml:space="preserve"> –</w:t>
      </w:r>
      <w:r w:rsidRPr="00F062C4">
        <w:rPr>
          <w:b/>
          <w:sz w:val="26"/>
          <w:szCs w:val="26"/>
        </w:rPr>
        <w:t xml:space="preserve"> </w:t>
      </w:r>
      <w:r w:rsidRPr="00F062C4">
        <w:rPr>
          <w:b/>
          <w:webHidden/>
          <w:sz w:val="26"/>
          <w:szCs w:val="26"/>
        </w:rPr>
        <w:t>Расчетные величины нормативных потерь теплоносителя на перспективу развития</w:t>
      </w:r>
      <w:r w:rsidR="00F062C4" w:rsidRPr="00F062C4">
        <w:rPr>
          <w:b/>
          <w:webHidden/>
          <w:sz w:val="26"/>
          <w:szCs w:val="26"/>
        </w:rPr>
        <w:t xml:space="preserve"> для базового варианта № 2</w:t>
      </w:r>
      <w:r w:rsidR="00F062C4">
        <w:rPr>
          <w:webHidden/>
          <w:sz w:val="26"/>
          <w:szCs w:val="26"/>
        </w:rPr>
        <w:t>.</w:t>
      </w:r>
    </w:p>
    <w:tbl>
      <w:tblPr>
        <w:tblW w:w="5000" w:type="pct"/>
        <w:tblLayout w:type="fixed"/>
        <w:tblLook w:val="04A0" w:firstRow="1" w:lastRow="0" w:firstColumn="1" w:lastColumn="0" w:noHBand="0" w:noVBand="1"/>
      </w:tblPr>
      <w:tblGrid>
        <w:gridCol w:w="728"/>
        <w:gridCol w:w="1956"/>
        <w:gridCol w:w="1277"/>
        <w:gridCol w:w="851"/>
        <w:gridCol w:w="1135"/>
        <w:gridCol w:w="1277"/>
        <w:gridCol w:w="1160"/>
        <w:gridCol w:w="1517"/>
      </w:tblGrid>
      <w:tr w:rsidR="00D7700F" w:rsidRPr="00D7700F" w:rsidTr="00D7700F">
        <w:trPr>
          <w:trHeight w:val="20"/>
        </w:trPr>
        <w:tc>
          <w:tcPr>
            <w:tcW w:w="367" w:type="pct"/>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rsidR="00D7700F" w:rsidRPr="00D7700F" w:rsidRDefault="00D7700F" w:rsidP="00D7700F">
            <w:pPr>
              <w:jc w:val="center"/>
              <w:rPr>
                <w:color w:val="000000"/>
                <w:sz w:val="20"/>
                <w:szCs w:val="20"/>
              </w:rPr>
            </w:pPr>
            <w:r w:rsidRPr="00D7700F">
              <w:rPr>
                <w:color w:val="000000"/>
                <w:sz w:val="20"/>
                <w:szCs w:val="20"/>
              </w:rPr>
              <w:t>№ п/п</w:t>
            </w:r>
          </w:p>
        </w:tc>
        <w:tc>
          <w:tcPr>
            <w:tcW w:w="988" w:type="pct"/>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Наименование источника теплоснабжения</w:t>
            </w:r>
          </w:p>
        </w:tc>
        <w:tc>
          <w:tcPr>
            <w:tcW w:w="1075" w:type="pct"/>
            <w:gridSpan w:val="2"/>
            <w:tcBorders>
              <w:top w:val="single" w:sz="8" w:space="0" w:color="auto"/>
              <w:left w:val="nil"/>
              <w:bottom w:val="single" w:sz="8" w:space="0" w:color="auto"/>
              <w:right w:val="single" w:sz="8" w:space="0" w:color="000000"/>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Объем тепловых сетей по варианту № 2</w:t>
            </w:r>
          </w:p>
        </w:tc>
        <w:tc>
          <w:tcPr>
            <w:tcW w:w="1804" w:type="pct"/>
            <w:gridSpan w:val="3"/>
            <w:tcBorders>
              <w:top w:val="single" w:sz="8" w:space="0" w:color="auto"/>
              <w:left w:val="nil"/>
              <w:bottom w:val="single" w:sz="8" w:space="0" w:color="auto"/>
              <w:right w:val="single" w:sz="8" w:space="0" w:color="000000"/>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Расход теплоносителя, м³/год</w:t>
            </w:r>
          </w:p>
        </w:tc>
        <w:tc>
          <w:tcPr>
            <w:tcW w:w="766" w:type="pct"/>
            <w:tcBorders>
              <w:top w:val="single" w:sz="8" w:space="0" w:color="auto"/>
              <w:left w:val="nil"/>
              <w:bottom w:val="single" w:sz="8" w:space="0" w:color="auto"/>
              <w:right w:val="single" w:sz="8" w:space="0" w:color="auto"/>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 xml:space="preserve"> ИТОГО Расход теплоносителя, м³/год</w:t>
            </w:r>
          </w:p>
        </w:tc>
      </w:tr>
      <w:tr w:rsidR="00D7700F" w:rsidRPr="00D7700F" w:rsidTr="00D7700F">
        <w:trPr>
          <w:trHeight w:val="20"/>
        </w:trPr>
        <w:tc>
          <w:tcPr>
            <w:tcW w:w="367" w:type="pct"/>
            <w:vMerge/>
            <w:tcBorders>
              <w:top w:val="single" w:sz="8" w:space="0" w:color="auto"/>
              <w:left w:val="single" w:sz="8" w:space="0" w:color="auto"/>
              <w:bottom w:val="single" w:sz="8" w:space="0" w:color="000000"/>
              <w:right w:val="single" w:sz="8" w:space="0" w:color="auto"/>
            </w:tcBorders>
            <w:vAlign w:val="center"/>
            <w:hideMark/>
          </w:tcPr>
          <w:p w:rsidR="00D7700F" w:rsidRPr="00D7700F" w:rsidRDefault="00D7700F" w:rsidP="00D7700F">
            <w:pPr>
              <w:rPr>
                <w:color w:val="000000"/>
                <w:sz w:val="20"/>
                <w:szCs w:val="20"/>
              </w:rPr>
            </w:pPr>
          </w:p>
        </w:tc>
        <w:tc>
          <w:tcPr>
            <w:tcW w:w="988" w:type="pct"/>
            <w:vMerge/>
            <w:tcBorders>
              <w:top w:val="single" w:sz="8" w:space="0" w:color="auto"/>
              <w:left w:val="single" w:sz="8" w:space="0" w:color="auto"/>
              <w:bottom w:val="single" w:sz="8" w:space="0" w:color="000000"/>
              <w:right w:val="single" w:sz="8" w:space="0" w:color="auto"/>
            </w:tcBorders>
            <w:vAlign w:val="center"/>
            <w:hideMark/>
          </w:tcPr>
          <w:p w:rsidR="00D7700F" w:rsidRPr="00D7700F" w:rsidRDefault="00D7700F" w:rsidP="00D7700F">
            <w:pPr>
              <w:rPr>
                <w:color w:val="000000"/>
                <w:sz w:val="20"/>
                <w:szCs w:val="20"/>
              </w:rPr>
            </w:pPr>
          </w:p>
        </w:tc>
        <w:tc>
          <w:tcPr>
            <w:tcW w:w="645" w:type="pct"/>
            <w:tcBorders>
              <w:top w:val="nil"/>
              <w:left w:val="nil"/>
              <w:bottom w:val="single" w:sz="8" w:space="0" w:color="auto"/>
              <w:right w:val="single" w:sz="8" w:space="0" w:color="auto"/>
            </w:tcBorders>
            <w:shd w:val="clear" w:color="000000" w:fill="F2F2F2"/>
            <w:noWrap/>
            <w:vAlign w:val="center"/>
            <w:hideMark/>
          </w:tcPr>
          <w:p w:rsidR="00D7700F" w:rsidRPr="00D7700F" w:rsidRDefault="00D7700F" w:rsidP="00D7700F">
            <w:pPr>
              <w:jc w:val="center"/>
              <w:rPr>
                <w:color w:val="000000"/>
                <w:sz w:val="20"/>
                <w:szCs w:val="20"/>
              </w:rPr>
            </w:pPr>
            <w:r w:rsidRPr="00D7700F">
              <w:rPr>
                <w:color w:val="000000"/>
                <w:sz w:val="20"/>
                <w:szCs w:val="20"/>
              </w:rPr>
              <w:t>Отопление</w:t>
            </w:r>
          </w:p>
        </w:tc>
        <w:tc>
          <w:tcPr>
            <w:tcW w:w="430" w:type="pct"/>
            <w:tcBorders>
              <w:top w:val="nil"/>
              <w:left w:val="nil"/>
              <w:bottom w:val="single" w:sz="8" w:space="0" w:color="auto"/>
              <w:right w:val="single" w:sz="8" w:space="0" w:color="auto"/>
            </w:tcBorders>
            <w:shd w:val="clear" w:color="000000" w:fill="F2F2F2"/>
            <w:noWrap/>
            <w:vAlign w:val="center"/>
            <w:hideMark/>
          </w:tcPr>
          <w:p w:rsidR="00D7700F" w:rsidRPr="00D7700F" w:rsidRDefault="00D7700F" w:rsidP="00D7700F">
            <w:pPr>
              <w:jc w:val="center"/>
              <w:rPr>
                <w:color w:val="000000"/>
                <w:sz w:val="20"/>
                <w:szCs w:val="20"/>
              </w:rPr>
            </w:pPr>
            <w:r w:rsidRPr="00D7700F">
              <w:rPr>
                <w:color w:val="000000"/>
                <w:sz w:val="20"/>
                <w:szCs w:val="20"/>
              </w:rPr>
              <w:t>ГВС</w:t>
            </w:r>
          </w:p>
        </w:tc>
        <w:tc>
          <w:tcPr>
            <w:tcW w:w="573" w:type="pct"/>
            <w:tcBorders>
              <w:top w:val="nil"/>
              <w:left w:val="nil"/>
              <w:bottom w:val="single" w:sz="8" w:space="0" w:color="auto"/>
              <w:right w:val="single" w:sz="8" w:space="0" w:color="auto"/>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На подпитку</w:t>
            </w:r>
          </w:p>
        </w:tc>
        <w:tc>
          <w:tcPr>
            <w:tcW w:w="645" w:type="pct"/>
            <w:tcBorders>
              <w:top w:val="nil"/>
              <w:left w:val="nil"/>
              <w:bottom w:val="single" w:sz="8" w:space="0" w:color="auto"/>
              <w:right w:val="single" w:sz="8" w:space="0" w:color="auto"/>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На заполнение</w:t>
            </w:r>
          </w:p>
        </w:tc>
        <w:tc>
          <w:tcPr>
            <w:tcW w:w="586" w:type="pct"/>
            <w:tcBorders>
              <w:top w:val="nil"/>
              <w:left w:val="nil"/>
              <w:bottom w:val="single" w:sz="8" w:space="0" w:color="auto"/>
              <w:right w:val="single" w:sz="8" w:space="0" w:color="auto"/>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На регламентные работы</w:t>
            </w:r>
          </w:p>
        </w:tc>
        <w:tc>
          <w:tcPr>
            <w:tcW w:w="766" w:type="pct"/>
            <w:tcBorders>
              <w:top w:val="nil"/>
              <w:left w:val="nil"/>
              <w:bottom w:val="single" w:sz="8" w:space="0" w:color="auto"/>
              <w:right w:val="single" w:sz="8" w:space="0" w:color="auto"/>
            </w:tcBorders>
            <w:shd w:val="clear" w:color="000000" w:fill="F2F2F2"/>
            <w:vAlign w:val="center"/>
            <w:hideMark/>
          </w:tcPr>
          <w:p w:rsidR="00D7700F" w:rsidRPr="00D7700F" w:rsidRDefault="00D7700F" w:rsidP="00D7700F">
            <w:pPr>
              <w:jc w:val="center"/>
              <w:rPr>
                <w:color w:val="000000"/>
                <w:sz w:val="20"/>
                <w:szCs w:val="20"/>
              </w:rPr>
            </w:pPr>
            <w:r w:rsidRPr="00D7700F">
              <w:rPr>
                <w:color w:val="000000"/>
                <w:sz w:val="20"/>
                <w:szCs w:val="20"/>
              </w:rPr>
              <w:t>2038</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color w:val="000000"/>
                <w:sz w:val="20"/>
                <w:szCs w:val="20"/>
              </w:rPr>
              <w:t>ЭГРЭС</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color w:val="000000"/>
                <w:sz w:val="20"/>
                <w:szCs w:val="20"/>
              </w:rPr>
              <w:t>Угольная котельная п.Эгвекинот</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433</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11912</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1006</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335</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13253</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3</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color w:val="000000"/>
                <w:sz w:val="20"/>
                <w:szCs w:val="20"/>
              </w:rPr>
              <w:t>Угольная котельная Озерный</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42,6</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1207</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102</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34</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1343</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4</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rFonts w:eastAsia="BatangChe"/>
                <w:color w:val="000000"/>
                <w:sz w:val="20"/>
                <w:szCs w:val="20"/>
              </w:rPr>
              <w:t>Котельная с. Амгуэма</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94,53</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25,6</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2363</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200</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67</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2629</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5</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rFonts w:eastAsia="BatangChe"/>
                <w:color w:val="000000"/>
                <w:sz w:val="20"/>
                <w:szCs w:val="20"/>
              </w:rPr>
              <w:t xml:space="preserve"> Котельная  с. Конергино</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51,6</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1261</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107</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36</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1403</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6</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rFonts w:eastAsia="BatangChe"/>
                <w:color w:val="000000"/>
                <w:sz w:val="20"/>
                <w:szCs w:val="20"/>
              </w:rPr>
              <w:t>Котельная с. Уэлькаль</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16,6</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513</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43</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14</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571</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7</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rFonts w:eastAsia="BatangChe"/>
                <w:color w:val="000000"/>
                <w:sz w:val="20"/>
                <w:szCs w:val="20"/>
              </w:rPr>
              <w:t>Котельная п. Мыс.Шмидта*</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0</w:t>
            </w:r>
          </w:p>
        </w:tc>
      </w:tr>
      <w:tr w:rsidR="00D7700F" w:rsidRPr="00D7700F" w:rsidTr="00D7700F">
        <w:trPr>
          <w:trHeight w:val="20"/>
        </w:trPr>
        <w:tc>
          <w:tcPr>
            <w:tcW w:w="367" w:type="pct"/>
            <w:tcBorders>
              <w:top w:val="nil"/>
              <w:left w:val="single" w:sz="8" w:space="0" w:color="auto"/>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8</w:t>
            </w:r>
          </w:p>
        </w:tc>
        <w:tc>
          <w:tcPr>
            <w:tcW w:w="988" w:type="pct"/>
            <w:tcBorders>
              <w:top w:val="nil"/>
              <w:left w:val="nil"/>
              <w:bottom w:val="single" w:sz="8" w:space="0" w:color="auto"/>
              <w:right w:val="single" w:sz="8" w:space="0" w:color="auto"/>
            </w:tcBorders>
            <w:shd w:val="clear" w:color="auto" w:fill="auto"/>
            <w:vAlign w:val="center"/>
            <w:hideMark/>
          </w:tcPr>
          <w:p w:rsidR="00D7700F" w:rsidRPr="00D7700F" w:rsidRDefault="00D7700F" w:rsidP="00D7700F">
            <w:pPr>
              <w:jc w:val="center"/>
              <w:rPr>
                <w:color w:val="000000"/>
                <w:sz w:val="20"/>
                <w:szCs w:val="20"/>
              </w:rPr>
            </w:pPr>
            <w:r w:rsidRPr="00D7700F">
              <w:rPr>
                <w:rFonts w:eastAsia="BatangChe"/>
                <w:color w:val="000000"/>
                <w:sz w:val="20"/>
                <w:szCs w:val="20"/>
              </w:rPr>
              <w:t>Котельная с. Рыркайпий</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79,11</w:t>
            </w:r>
          </w:p>
        </w:tc>
        <w:tc>
          <w:tcPr>
            <w:tcW w:w="430"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 </w:t>
            </w:r>
          </w:p>
        </w:tc>
        <w:tc>
          <w:tcPr>
            <w:tcW w:w="573"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2880</w:t>
            </w:r>
          </w:p>
        </w:tc>
        <w:tc>
          <w:tcPr>
            <w:tcW w:w="645"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202</w:t>
            </w:r>
          </w:p>
        </w:tc>
        <w:tc>
          <w:tcPr>
            <w:tcW w:w="58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67</w:t>
            </w:r>
          </w:p>
        </w:tc>
        <w:tc>
          <w:tcPr>
            <w:tcW w:w="766" w:type="pct"/>
            <w:tcBorders>
              <w:top w:val="nil"/>
              <w:left w:val="nil"/>
              <w:bottom w:val="single" w:sz="8" w:space="0" w:color="auto"/>
              <w:right w:val="single" w:sz="8" w:space="0" w:color="auto"/>
            </w:tcBorders>
            <w:shd w:val="clear" w:color="auto" w:fill="auto"/>
            <w:noWrap/>
            <w:vAlign w:val="center"/>
            <w:hideMark/>
          </w:tcPr>
          <w:p w:rsidR="00D7700F" w:rsidRPr="00D7700F" w:rsidRDefault="00D7700F" w:rsidP="00D7700F">
            <w:pPr>
              <w:jc w:val="center"/>
              <w:rPr>
                <w:color w:val="000000"/>
                <w:sz w:val="20"/>
                <w:szCs w:val="20"/>
              </w:rPr>
            </w:pPr>
            <w:r w:rsidRPr="00D7700F">
              <w:rPr>
                <w:color w:val="000000"/>
                <w:sz w:val="20"/>
                <w:szCs w:val="20"/>
              </w:rPr>
              <w:t>3150</w:t>
            </w:r>
          </w:p>
        </w:tc>
      </w:tr>
    </w:tbl>
    <w:p w:rsidR="00197B25" w:rsidRDefault="00197B25" w:rsidP="001C244A">
      <w:pPr>
        <w:rPr>
          <w:webHidden/>
          <w:sz w:val="26"/>
          <w:szCs w:val="26"/>
        </w:rPr>
      </w:pPr>
    </w:p>
    <w:p w:rsidR="00197B25" w:rsidRDefault="00197B25" w:rsidP="001C244A">
      <w:pPr>
        <w:rPr>
          <w:webHidden/>
          <w:sz w:val="26"/>
          <w:szCs w:val="26"/>
        </w:rPr>
      </w:pPr>
    </w:p>
    <w:p w:rsidR="009F5109" w:rsidRPr="0036734D" w:rsidRDefault="001C244A" w:rsidP="001C244A">
      <w:pPr>
        <w:pStyle w:val="2"/>
        <w:rPr>
          <w:webHidden/>
          <w:sz w:val="26"/>
        </w:rPr>
      </w:pPr>
      <w:bookmarkStart w:id="59" w:name="_Toc151412611"/>
      <w:r w:rsidRPr="0036734D">
        <w:rPr>
          <w:rFonts w:eastAsiaTheme="majorEastAsia"/>
          <w:sz w:val="26"/>
        </w:rPr>
        <w:t xml:space="preserve">6.2. </w:t>
      </w:r>
      <w:r w:rsidR="009F5109" w:rsidRPr="0036734D">
        <w:rPr>
          <w:rFonts w:eastAsiaTheme="majorEastAsia"/>
          <w:sz w:val="26"/>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9"/>
    </w:p>
    <w:p w:rsidR="006D331E" w:rsidRPr="0036734D" w:rsidRDefault="006D331E" w:rsidP="003C0DDF">
      <w:pPr>
        <w:spacing w:line="360" w:lineRule="auto"/>
        <w:ind w:firstLine="708"/>
        <w:jc w:val="both"/>
        <w:rPr>
          <w:sz w:val="26"/>
          <w:szCs w:val="26"/>
        </w:rPr>
      </w:pPr>
      <w:r w:rsidRPr="0036734D">
        <w:rPr>
          <w:sz w:val="26"/>
          <w:szCs w:val="26"/>
        </w:rPr>
        <w:t>Система теплоснабжения населенных пунктов за исключением с. Амгуэма по способу осуществления бытового горячего водоснабжения (ГВС) – откры</w:t>
      </w:r>
      <w:r w:rsidR="003C0DDF">
        <w:rPr>
          <w:sz w:val="26"/>
          <w:szCs w:val="26"/>
        </w:rPr>
        <w:t>тая.</w:t>
      </w:r>
    </w:p>
    <w:p w:rsidR="00197B25" w:rsidRPr="00197B25" w:rsidRDefault="00197B25" w:rsidP="003C0DDF">
      <w:pPr>
        <w:widowControl w:val="0"/>
        <w:adjustRightInd w:val="0"/>
        <w:spacing w:line="360" w:lineRule="auto"/>
        <w:ind w:firstLine="708"/>
        <w:jc w:val="both"/>
        <w:textAlignment w:val="baseline"/>
        <w:rPr>
          <w:b/>
          <w:spacing w:val="-5"/>
          <w:sz w:val="26"/>
          <w:szCs w:val="26"/>
          <w:lang w:eastAsia="en-US"/>
        </w:rPr>
      </w:pPr>
      <w:r w:rsidRPr="00197B25">
        <w:rPr>
          <w:b/>
          <w:spacing w:val="-5"/>
          <w:sz w:val="26"/>
          <w:szCs w:val="26"/>
          <w:lang w:eastAsia="en-US"/>
        </w:rPr>
        <w:t xml:space="preserve">Федеральный закон от 30 декабря 2021 г. </w:t>
      </w:r>
      <w:r w:rsidR="003C0DDF">
        <w:rPr>
          <w:b/>
          <w:spacing w:val="-5"/>
          <w:sz w:val="26"/>
          <w:szCs w:val="26"/>
          <w:lang w:eastAsia="en-US"/>
        </w:rPr>
        <w:t>№</w:t>
      </w:r>
      <w:r w:rsidRPr="00197B25">
        <w:rPr>
          <w:b/>
          <w:spacing w:val="-5"/>
          <w:sz w:val="26"/>
          <w:szCs w:val="26"/>
          <w:lang w:eastAsia="en-US"/>
        </w:rPr>
        <w:t xml:space="preserve"> 438-Ф3 </w:t>
      </w:r>
      <w:r w:rsidR="003C0DDF">
        <w:rPr>
          <w:b/>
          <w:spacing w:val="-5"/>
          <w:sz w:val="26"/>
          <w:szCs w:val="26"/>
          <w:lang w:eastAsia="en-US"/>
        </w:rPr>
        <w:t>«</w:t>
      </w:r>
      <w:r w:rsidRPr="00197B25">
        <w:rPr>
          <w:b/>
          <w:spacing w:val="-5"/>
          <w:sz w:val="26"/>
          <w:szCs w:val="26"/>
          <w:lang w:eastAsia="en-US"/>
        </w:rPr>
        <w:t>О внесении изменений в Федер</w:t>
      </w:r>
      <w:r w:rsidR="003C0DDF">
        <w:rPr>
          <w:b/>
          <w:spacing w:val="-5"/>
          <w:sz w:val="26"/>
          <w:szCs w:val="26"/>
          <w:lang w:eastAsia="en-US"/>
        </w:rPr>
        <w:t>альный закон «О теплоснабжении»</w:t>
      </w:r>
      <w:r w:rsidRPr="00197B25">
        <w:rPr>
          <w:b/>
          <w:spacing w:val="-5"/>
          <w:sz w:val="26"/>
          <w:szCs w:val="26"/>
          <w:lang w:eastAsia="en-US"/>
        </w:rPr>
        <w:t xml:space="preserve"> отменяет обязательное переоборудование с 1 января 2022 г</w:t>
      </w:r>
      <w:r w:rsidR="003C0DDF">
        <w:rPr>
          <w:b/>
          <w:spacing w:val="-5"/>
          <w:sz w:val="26"/>
          <w:szCs w:val="26"/>
          <w:lang w:eastAsia="en-US"/>
        </w:rPr>
        <w:t>.</w:t>
      </w:r>
      <w:r w:rsidRPr="00197B25">
        <w:rPr>
          <w:b/>
          <w:spacing w:val="-5"/>
          <w:sz w:val="26"/>
          <w:szCs w:val="26"/>
          <w:lang w:eastAsia="en-US"/>
        </w:rPr>
        <w:t xml:space="preserve"> открытых систем горячего водоснабжения (ГВС) в закрытые.</w:t>
      </w:r>
    </w:p>
    <w:p w:rsidR="00197B25" w:rsidRPr="00197B25" w:rsidRDefault="00197B25" w:rsidP="003C0DDF">
      <w:pPr>
        <w:widowControl w:val="0"/>
        <w:adjustRightInd w:val="0"/>
        <w:spacing w:line="360" w:lineRule="auto"/>
        <w:ind w:firstLine="708"/>
        <w:jc w:val="both"/>
        <w:textAlignment w:val="baseline"/>
        <w:rPr>
          <w:spacing w:val="-5"/>
          <w:sz w:val="26"/>
          <w:szCs w:val="26"/>
          <w:lang w:eastAsia="en-US"/>
        </w:rPr>
      </w:pPr>
      <w:r w:rsidRPr="00197B25">
        <w:rPr>
          <w:spacing w:val="-5"/>
          <w:sz w:val="26"/>
          <w:szCs w:val="26"/>
          <w:lang w:eastAsia="en-US"/>
        </w:rPr>
        <w:t>При этом</w:t>
      </w:r>
      <w:r w:rsidR="003C0DDF">
        <w:rPr>
          <w:spacing w:val="-5"/>
          <w:sz w:val="26"/>
          <w:szCs w:val="26"/>
          <w:lang w:eastAsia="en-US"/>
        </w:rPr>
        <w:t>,</w:t>
      </w:r>
      <w:r w:rsidRPr="00197B25">
        <w:rPr>
          <w:spacing w:val="-5"/>
          <w:sz w:val="26"/>
          <w:szCs w:val="26"/>
          <w:lang w:eastAsia="en-US"/>
        </w:rPr>
        <w:t xml:space="preserve"> норма о запрете подключения новых объектов капитального строительства к открытым системам теплоснабжения сохраняется.</w:t>
      </w:r>
    </w:p>
    <w:p w:rsidR="00197B25" w:rsidRPr="00197B25" w:rsidRDefault="00197B25" w:rsidP="003C0DDF">
      <w:pPr>
        <w:widowControl w:val="0"/>
        <w:adjustRightInd w:val="0"/>
        <w:spacing w:line="360" w:lineRule="auto"/>
        <w:ind w:firstLine="708"/>
        <w:jc w:val="both"/>
        <w:textAlignment w:val="baseline"/>
        <w:rPr>
          <w:spacing w:val="-5"/>
          <w:sz w:val="26"/>
          <w:szCs w:val="26"/>
          <w:lang w:eastAsia="en-US"/>
        </w:rPr>
      </w:pPr>
      <w:r w:rsidRPr="00197B25">
        <w:rPr>
          <w:spacing w:val="-5"/>
          <w:sz w:val="26"/>
          <w:szCs w:val="26"/>
          <w:lang w:eastAsia="en-US"/>
        </w:rPr>
        <w:t xml:space="preserve">Решение о переходе на закрытые системы теплоснабжения должно приниматься по результатам оценки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w:t>
      </w:r>
      <w:r w:rsidR="003C0DDF">
        <w:rPr>
          <w:spacing w:val="-5"/>
          <w:sz w:val="26"/>
          <w:szCs w:val="26"/>
          <w:lang w:eastAsia="en-US"/>
        </w:rPr>
        <w:t>системы горячего водоснабжения.</w:t>
      </w:r>
    </w:p>
    <w:p w:rsidR="006D331E" w:rsidRDefault="006D331E" w:rsidP="003C0DDF">
      <w:pPr>
        <w:spacing w:line="360" w:lineRule="auto"/>
        <w:ind w:firstLine="708"/>
        <w:jc w:val="both"/>
        <w:rPr>
          <w:sz w:val="26"/>
          <w:szCs w:val="26"/>
        </w:rPr>
      </w:pPr>
      <w:r w:rsidRPr="0036734D">
        <w:rPr>
          <w:sz w:val="26"/>
          <w:szCs w:val="26"/>
        </w:rPr>
        <w:lastRenderedPageBreak/>
        <w:t xml:space="preserve">Сведения о максимальном и среднечасовом расходах теплоносителя для нужд горячего водоснабжения при </w:t>
      </w:r>
      <w:r w:rsidR="00197B25">
        <w:rPr>
          <w:sz w:val="26"/>
          <w:szCs w:val="26"/>
        </w:rPr>
        <w:t xml:space="preserve">условии </w:t>
      </w:r>
      <w:r w:rsidRPr="0036734D">
        <w:rPr>
          <w:sz w:val="26"/>
          <w:szCs w:val="26"/>
        </w:rPr>
        <w:t>закрыти</w:t>
      </w:r>
      <w:r w:rsidR="00197B25">
        <w:rPr>
          <w:sz w:val="26"/>
          <w:szCs w:val="26"/>
        </w:rPr>
        <w:t>я</w:t>
      </w:r>
      <w:r w:rsidRPr="0036734D">
        <w:rPr>
          <w:sz w:val="26"/>
          <w:szCs w:val="26"/>
        </w:rPr>
        <w:t xml:space="preserve"> системы </w:t>
      </w:r>
      <w:r w:rsidR="003C0DDF">
        <w:rPr>
          <w:sz w:val="26"/>
          <w:szCs w:val="26"/>
        </w:rPr>
        <w:t>ГВС</w:t>
      </w:r>
      <w:r w:rsidRPr="0036734D">
        <w:rPr>
          <w:sz w:val="26"/>
          <w:szCs w:val="26"/>
        </w:rPr>
        <w:t xml:space="preserve"> представлено в таблице 6.2.1.</w:t>
      </w:r>
      <w:r w:rsidR="003211DA" w:rsidRPr="0036734D">
        <w:rPr>
          <w:sz w:val="26"/>
          <w:szCs w:val="26"/>
        </w:rPr>
        <w:t xml:space="preserve"> Данные значений расхода теплоносителя рассчитаны исходя из уровня тепловой нагрузки горячего водоснабжения и использования водо-в</w:t>
      </w:r>
      <w:r w:rsidR="003C0DDF">
        <w:rPr>
          <w:sz w:val="26"/>
          <w:szCs w:val="26"/>
        </w:rPr>
        <w:t>одяных теплообменных аппаратов.</w:t>
      </w:r>
    </w:p>
    <w:p w:rsidR="003C0DDF" w:rsidRPr="0036734D" w:rsidRDefault="003C0DDF" w:rsidP="003C0DDF">
      <w:pPr>
        <w:spacing w:line="360" w:lineRule="auto"/>
        <w:jc w:val="both"/>
        <w:rPr>
          <w:sz w:val="26"/>
          <w:szCs w:val="26"/>
        </w:rPr>
      </w:pPr>
    </w:p>
    <w:p w:rsidR="006D331E" w:rsidRPr="00197B25" w:rsidRDefault="006D331E" w:rsidP="006D331E">
      <w:pPr>
        <w:spacing w:line="360" w:lineRule="auto"/>
        <w:ind w:firstLine="708"/>
        <w:jc w:val="both"/>
        <w:rPr>
          <w:b/>
          <w:sz w:val="26"/>
          <w:szCs w:val="26"/>
        </w:rPr>
      </w:pPr>
      <w:r w:rsidRPr="00197B25">
        <w:rPr>
          <w:b/>
          <w:sz w:val="26"/>
          <w:szCs w:val="26"/>
        </w:rPr>
        <w:t xml:space="preserve">Таблица 6.2.1 </w:t>
      </w:r>
      <w:r w:rsidR="003C0DDF">
        <w:rPr>
          <w:b/>
          <w:sz w:val="26"/>
          <w:szCs w:val="26"/>
        </w:rPr>
        <w:t>–</w:t>
      </w:r>
      <w:r w:rsidRPr="00197B25">
        <w:rPr>
          <w:b/>
          <w:sz w:val="26"/>
          <w:szCs w:val="26"/>
        </w:rPr>
        <w:t xml:space="preserve"> </w:t>
      </w:r>
      <w:r w:rsidR="00D158BC" w:rsidRPr="00197B25">
        <w:rPr>
          <w:b/>
          <w:sz w:val="26"/>
          <w:szCs w:val="26"/>
        </w:rPr>
        <w:t>Сведения о максимальном и среднечасовом расходах теплоносителя для нужд горячего водоснабжения</w:t>
      </w:r>
    </w:p>
    <w:tbl>
      <w:tblPr>
        <w:tblStyle w:val="ad"/>
        <w:tblW w:w="0" w:type="auto"/>
        <w:tblLook w:val="04A0" w:firstRow="1" w:lastRow="0" w:firstColumn="1" w:lastColumn="0" w:noHBand="0" w:noVBand="1"/>
      </w:tblPr>
      <w:tblGrid>
        <w:gridCol w:w="3298"/>
        <w:gridCol w:w="3308"/>
        <w:gridCol w:w="3305"/>
      </w:tblGrid>
      <w:tr w:rsidR="00D158BC" w:rsidRPr="00197B25" w:rsidTr="00197B25">
        <w:trPr>
          <w:tblHeader/>
        </w:trPr>
        <w:tc>
          <w:tcPr>
            <w:tcW w:w="3298" w:type="dxa"/>
            <w:shd w:val="clear" w:color="auto" w:fill="F2F2F2" w:themeFill="background1" w:themeFillShade="F2"/>
          </w:tcPr>
          <w:p w:rsidR="00D158BC" w:rsidRPr="00197B25" w:rsidRDefault="00D158BC" w:rsidP="000512EE">
            <w:pPr>
              <w:pStyle w:val="afb"/>
              <w:rPr>
                <w:webHidden/>
                <w:szCs w:val="20"/>
              </w:rPr>
            </w:pPr>
            <w:r w:rsidRPr="00197B25">
              <w:rPr>
                <w:webHidden/>
                <w:szCs w:val="20"/>
              </w:rPr>
              <w:t>Населенный пункт</w:t>
            </w:r>
          </w:p>
        </w:tc>
        <w:tc>
          <w:tcPr>
            <w:tcW w:w="3308" w:type="dxa"/>
            <w:shd w:val="clear" w:color="auto" w:fill="F2F2F2" w:themeFill="background1" w:themeFillShade="F2"/>
          </w:tcPr>
          <w:p w:rsidR="00D158BC" w:rsidRPr="00197B25" w:rsidRDefault="003211DA" w:rsidP="000512EE">
            <w:pPr>
              <w:pStyle w:val="afb"/>
              <w:rPr>
                <w:webHidden/>
                <w:szCs w:val="20"/>
              </w:rPr>
            </w:pPr>
            <w:r w:rsidRPr="00197B25">
              <w:rPr>
                <w:webHidden/>
                <w:szCs w:val="20"/>
              </w:rPr>
              <w:t xml:space="preserve">Среднечасовой расход, </w:t>
            </w:r>
            <w:r w:rsidR="00D158BC" w:rsidRPr="00197B25">
              <w:rPr>
                <w:webHidden/>
                <w:szCs w:val="20"/>
              </w:rPr>
              <w:t>м</w:t>
            </w:r>
            <w:r w:rsidR="00D158BC" w:rsidRPr="003C0DDF">
              <w:rPr>
                <w:webHidden/>
                <w:szCs w:val="20"/>
                <w:vertAlign w:val="superscript"/>
              </w:rPr>
              <w:t>3</w:t>
            </w:r>
            <w:r w:rsidR="00D158BC" w:rsidRPr="00197B25">
              <w:rPr>
                <w:webHidden/>
                <w:szCs w:val="20"/>
              </w:rPr>
              <w:t>/ч</w:t>
            </w:r>
          </w:p>
        </w:tc>
        <w:tc>
          <w:tcPr>
            <w:tcW w:w="3305" w:type="dxa"/>
            <w:shd w:val="clear" w:color="auto" w:fill="F2F2F2" w:themeFill="background1" w:themeFillShade="F2"/>
          </w:tcPr>
          <w:p w:rsidR="00D158BC" w:rsidRPr="00197B25" w:rsidRDefault="00D158BC" w:rsidP="000512EE">
            <w:pPr>
              <w:pStyle w:val="afb"/>
              <w:rPr>
                <w:webHidden/>
                <w:szCs w:val="20"/>
              </w:rPr>
            </w:pPr>
            <w:r w:rsidRPr="00197B25">
              <w:rPr>
                <w:webHidden/>
                <w:szCs w:val="20"/>
              </w:rPr>
              <w:t>максимальный</w:t>
            </w:r>
            <w:r w:rsidR="003211DA" w:rsidRPr="00197B25">
              <w:rPr>
                <w:webHidden/>
                <w:szCs w:val="20"/>
              </w:rPr>
              <w:t xml:space="preserve"> часовой расход, </w:t>
            </w:r>
            <w:r w:rsidRPr="00197B25">
              <w:rPr>
                <w:webHidden/>
                <w:szCs w:val="20"/>
              </w:rPr>
              <w:t>м</w:t>
            </w:r>
            <w:r w:rsidRPr="003C0DDF">
              <w:rPr>
                <w:webHidden/>
                <w:szCs w:val="20"/>
                <w:vertAlign w:val="superscript"/>
              </w:rPr>
              <w:t>3</w:t>
            </w:r>
            <w:r w:rsidRPr="00197B25">
              <w:rPr>
                <w:webHidden/>
                <w:szCs w:val="20"/>
              </w:rPr>
              <w:t>/ч</w:t>
            </w:r>
          </w:p>
        </w:tc>
      </w:tr>
      <w:tr w:rsidR="00197B25" w:rsidRPr="00197B25" w:rsidTr="00197B25">
        <w:tc>
          <w:tcPr>
            <w:tcW w:w="3298" w:type="dxa"/>
            <w:vAlign w:val="center"/>
          </w:tcPr>
          <w:p w:rsidR="00197B25" w:rsidRPr="009F42E2" w:rsidRDefault="00197B25" w:rsidP="00197B25">
            <w:pPr>
              <w:jc w:val="center"/>
              <w:rPr>
                <w:color w:val="000000"/>
                <w:sz w:val="20"/>
                <w:szCs w:val="20"/>
              </w:rPr>
            </w:pPr>
            <w:r w:rsidRPr="009F42E2">
              <w:rPr>
                <w:color w:val="000000"/>
                <w:sz w:val="20"/>
                <w:szCs w:val="20"/>
              </w:rPr>
              <w:t>Угольная котельная п.</w:t>
            </w:r>
            <w:r w:rsidR="003C0DDF">
              <w:rPr>
                <w:color w:val="000000"/>
                <w:sz w:val="20"/>
                <w:szCs w:val="20"/>
              </w:rPr>
              <w:t xml:space="preserve"> </w:t>
            </w:r>
            <w:r w:rsidRPr="009F42E2">
              <w:rPr>
                <w:color w:val="000000"/>
                <w:sz w:val="20"/>
                <w:szCs w:val="20"/>
              </w:rPr>
              <w:t>Эгвекинот</w:t>
            </w:r>
          </w:p>
        </w:tc>
        <w:tc>
          <w:tcPr>
            <w:tcW w:w="3308" w:type="dxa"/>
            <w:vAlign w:val="bottom"/>
          </w:tcPr>
          <w:p w:rsidR="00197B25" w:rsidRPr="00197B25" w:rsidRDefault="00197B25" w:rsidP="00197B25">
            <w:pPr>
              <w:pStyle w:val="afb"/>
              <w:rPr>
                <w:color w:val="000000"/>
                <w:szCs w:val="20"/>
              </w:rPr>
            </w:pPr>
            <w:r w:rsidRPr="00197B25">
              <w:rPr>
                <w:color w:val="000000"/>
                <w:szCs w:val="20"/>
              </w:rPr>
              <w:t>24,33</w:t>
            </w:r>
          </w:p>
        </w:tc>
        <w:tc>
          <w:tcPr>
            <w:tcW w:w="3305" w:type="dxa"/>
            <w:vAlign w:val="bottom"/>
          </w:tcPr>
          <w:p w:rsidR="00197B25" w:rsidRPr="00197B25" w:rsidRDefault="00197B25" w:rsidP="00197B25">
            <w:pPr>
              <w:pStyle w:val="afb"/>
              <w:rPr>
                <w:color w:val="000000"/>
                <w:szCs w:val="20"/>
              </w:rPr>
            </w:pPr>
            <w:r w:rsidRPr="00197B25">
              <w:rPr>
                <w:color w:val="000000"/>
                <w:szCs w:val="20"/>
              </w:rPr>
              <w:t>48,67</w:t>
            </w:r>
          </w:p>
        </w:tc>
      </w:tr>
      <w:tr w:rsidR="00197B25" w:rsidRPr="00197B25" w:rsidTr="00197B25">
        <w:tc>
          <w:tcPr>
            <w:tcW w:w="3298" w:type="dxa"/>
            <w:vAlign w:val="center"/>
          </w:tcPr>
          <w:p w:rsidR="00197B25" w:rsidRPr="009F42E2" w:rsidRDefault="00197B25" w:rsidP="00197B25">
            <w:pPr>
              <w:jc w:val="center"/>
              <w:rPr>
                <w:color w:val="000000"/>
                <w:sz w:val="20"/>
                <w:szCs w:val="20"/>
              </w:rPr>
            </w:pPr>
            <w:r w:rsidRPr="009F42E2">
              <w:rPr>
                <w:color w:val="000000"/>
                <w:sz w:val="20"/>
                <w:szCs w:val="20"/>
              </w:rPr>
              <w:t>Угольная котельная Озерный</w:t>
            </w:r>
          </w:p>
        </w:tc>
        <w:tc>
          <w:tcPr>
            <w:tcW w:w="3308" w:type="dxa"/>
            <w:vAlign w:val="bottom"/>
          </w:tcPr>
          <w:p w:rsidR="00197B25" w:rsidRPr="00197B25" w:rsidRDefault="00197B25" w:rsidP="00197B25">
            <w:pPr>
              <w:pStyle w:val="afb"/>
              <w:rPr>
                <w:color w:val="000000"/>
                <w:szCs w:val="20"/>
              </w:rPr>
            </w:pPr>
            <w:r w:rsidRPr="00197B25">
              <w:rPr>
                <w:color w:val="000000"/>
                <w:szCs w:val="20"/>
              </w:rPr>
              <w:t>2,66</w:t>
            </w:r>
          </w:p>
        </w:tc>
        <w:tc>
          <w:tcPr>
            <w:tcW w:w="3305" w:type="dxa"/>
            <w:vAlign w:val="bottom"/>
          </w:tcPr>
          <w:p w:rsidR="00197B25" w:rsidRPr="00197B25" w:rsidRDefault="00197B25" w:rsidP="00197B25">
            <w:pPr>
              <w:pStyle w:val="afb"/>
              <w:rPr>
                <w:color w:val="000000"/>
                <w:szCs w:val="20"/>
              </w:rPr>
            </w:pPr>
            <w:r w:rsidRPr="00197B25">
              <w:rPr>
                <w:color w:val="000000"/>
                <w:szCs w:val="20"/>
              </w:rPr>
              <w:t>5,33</w:t>
            </w:r>
          </w:p>
        </w:tc>
      </w:tr>
      <w:tr w:rsidR="000512EE" w:rsidRPr="00197B25" w:rsidTr="00197B25">
        <w:tc>
          <w:tcPr>
            <w:tcW w:w="3298" w:type="dxa"/>
            <w:vAlign w:val="center"/>
          </w:tcPr>
          <w:p w:rsidR="000512EE" w:rsidRPr="00197B25" w:rsidRDefault="000512EE" w:rsidP="000512EE">
            <w:pPr>
              <w:pStyle w:val="afb"/>
              <w:rPr>
                <w:color w:val="000000"/>
                <w:szCs w:val="20"/>
              </w:rPr>
            </w:pPr>
            <w:r w:rsidRPr="00197B25">
              <w:rPr>
                <w:rFonts w:eastAsia="BatangChe"/>
                <w:color w:val="000000"/>
                <w:szCs w:val="20"/>
              </w:rPr>
              <w:t>с. Амгуэма</w:t>
            </w:r>
          </w:p>
        </w:tc>
        <w:tc>
          <w:tcPr>
            <w:tcW w:w="3308" w:type="dxa"/>
            <w:vAlign w:val="bottom"/>
          </w:tcPr>
          <w:p w:rsidR="000512EE" w:rsidRPr="00197B25" w:rsidRDefault="000512EE" w:rsidP="000512EE">
            <w:pPr>
              <w:pStyle w:val="afb"/>
              <w:rPr>
                <w:color w:val="000000"/>
                <w:szCs w:val="20"/>
              </w:rPr>
            </w:pPr>
            <w:r w:rsidRPr="00197B25">
              <w:rPr>
                <w:color w:val="000000"/>
                <w:szCs w:val="20"/>
              </w:rPr>
              <w:t>3,7</w:t>
            </w:r>
          </w:p>
        </w:tc>
        <w:tc>
          <w:tcPr>
            <w:tcW w:w="3305" w:type="dxa"/>
            <w:vAlign w:val="bottom"/>
          </w:tcPr>
          <w:p w:rsidR="000512EE" w:rsidRPr="00197B25" w:rsidRDefault="000512EE" w:rsidP="000512EE">
            <w:pPr>
              <w:pStyle w:val="afb"/>
              <w:rPr>
                <w:color w:val="000000"/>
                <w:szCs w:val="20"/>
              </w:rPr>
            </w:pPr>
            <w:r w:rsidRPr="00197B25">
              <w:rPr>
                <w:color w:val="000000"/>
                <w:szCs w:val="20"/>
              </w:rPr>
              <w:t>7,40</w:t>
            </w:r>
          </w:p>
        </w:tc>
      </w:tr>
      <w:tr w:rsidR="000512EE" w:rsidRPr="00197B25" w:rsidTr="00197B25">
        <w:tc>
          <w:tcPr>
            <w:tcW w:w="3298" w:type="dxa"/>
            <w:vAlign w:val="center"/>
          </w:tcPr>
          <w:p w:rsidR="000512EE" w:rsidRPr="00197B25" w:rsidRDefault="000512EE" w:rsidP="000512EE">
            <w:pPr>
              <w:pStyle w:val="afb"/>
              <w:rPr>
                <w:color w:val="000000"/>
                <w:szCs w:val="20"/>
              </w:rPr>
            </w:pPr>
            <w:r w:rsidRPr="00197B25">
              <w:rPr>
                <w:rFonts w:eastAsia="BatangChe"/>
                <w:color w:val="000000"/>
                <w:szCs w:val="20"/>
              </w:rPr>
              <w:t>с. Конергино</w:t>
            </w:r>
          </w:p>
        </w:tc>
        <w:tc>
          <w:tcPr>
            <w:tcW w:w="3308" w:type="dxa"/>
            <w:vAlign w:val="bottom"/>
          </w:tcPr>
          <w:p w:rsidR="000512EE" w:rsidRPr="00197B25" w:rsidRDefault="000512EE" w:rsidP="000512EE">
            <w:pPr>
              <w:pStyle w:val="afb"/>
              <w:rPr>
                <w:color w:val="000000"/>
                <w:szCs w:val="20"/>
              </w:rPr>
            </w:pPr>
            <w:r w:rsidRPr="00197B25">
              <w:rPr>
                <w:color w:val="000000"/>
                <w:szCs w:val="20"/>
              </w:rPr>
              <w:t>1,16</w:t>
            </w:r>
          </w:p>
        </w:tc>
        <w:tc>
          <w:tcPr>
            <w:tcW w:w="3305" w:type="dxa"/>
            <w:vAlign w:val="bottom"/>
          </w:tcPr>
          <w:p w:rsidR="000512EE" w:rsidRPr="00197B25" w:rsidRDefault="000512EE" w:rsidP="000512EE">
            <w:pPr>
              <w:pStyle w:val="afb"/>
              <w:rPr>
                <w:color w:val="000000"/>
                <w:szCs w:val="20"/>
              </w:rPr>
            </w:pPr>
            <w:r w:rsidRPr="00197B25">
              <w:rPr>
                <w:color w:val="000000"/>
                <w:szCs w:val="20"/>
              </w:rPr>
              <w:t>2,33</w:t>
            </w:r>
          </w:p>
        </w:tc>
      </w:tr>
      <w:tr w:rsidR="000512EE" w:rsidRPr="00197B25" w:rsidTr="00197B25">
        <w:tc>
          <w:tcPr>
            <w:tcW w:w="3298" w:type="dxa"/>
            <w:vAlign w:val="center"/>
          </w:tcPr>
          <w:p w:rsidR="000512EE" w:rsidRPr="00197B25" w:rsidRDefault="000512EE" w:rsidP="000512EE">
            <w:pPr>
              <w:pStyle w:val="afb"/>
              <w:rPr>
                <w:color w:val="000000"/>
                <w:szCs w:val="20"/>
              </w:rPr>
            </w:pPr>
            <w:r w:rsidRPr="00197B25">
              <w:rPr>
                <w:rFonts w:eastAsia="BatangChe"/>
                <w:color w:val="000000"/>
                <w:szCs w:val="20"/>
              </w:rPr>
              <w:t>с. Уэлькаль</w:t>
            </w:r>
          </w:p>
        </w:tc>
        <w:tc>
          <w:tcPr>
            <w:tcW w:w="3308" w:type="dxa"/>
            <w:vAlign w:val="bottom"/>
          </w:tcPr>
          <w:p w:rsidR="000512EE" w:rsidRPr="00197B25" w:rsidRDefault="000512EE" w:rsidP="000512EE">
            <w:pPr>
              <w:pStyle w:val="afb"/>
              <w:rPr>
                <w:color w:val="000000"/>
                <w:szCs w:val="20"/>
              </w:rPr>
            </w:pPr>
            <w:r w:rsidRPr="00197B25">
              <w:rPr>
                <w:color w:val="000000"/>
                <w:szCs w:val="20"/>
              </w:rPr>
              <w:t>1</w:t>
            </w:r>
          </w:p>
        </w:tc>
        <w:tc>
          <w:tcPr>
            <w:tcW w:w="3305" w:type="dxa"/>
            <w:vAlign w:val="bottom"/>
          </w:tcPr>
          <w:p w:rsidR="000512EE" w:rsidRPr="00197B25" w:rsidRDefault="000512EE" w:rsidP="000512EE">
            <w:pPr>
              <w:pStyle w:val="afb"/>
              <w:rPr>
                <w:color w:val="000000"/>
                <w:szCs w:val="20"/>
              </w:rPr>
            </w:pPr>
            <w:r w:rsidRPr="00197B25">
              <w:rPr>
                <w:color w:val="000000"/>
                <w:szCs w:val="20"/>
              </w:rPr>
              <w:t>2,00</w:t>
            </w:r>
          </w:p>
        </w:tc>
      </w:tr>
      <w:tr w:rsidR="000512EE" w:rsidRPr="00197B25" w:rsidTr="00197B25">
        <w:tc>
          <w:tcPr>
            <w:tcW w:w="3298" w:type="dxa"/>
            <w:vAlign w:val="center"/>
          </w:tcPr>
          <w:p w:rsidR="000512EE" w:rsidRPr="00197B25" w:rsidRDefault="000512EE" w:rsidP="000512EE">
            <w:pPr>
              <w:pStyle w:val="afb"/>
              <w:rPr>
                <w:color w:val="000000"/>
                <w:szCs w:val="20"/>
              </w:rPr>
            </w:pPr>
            <w:r w:rsidRPr="00197B25">
              <w:rPr>
                <w:rFonts w:eastAsia="BatangChe"/>
                <w:color w:val="000000"/>
                <w:szCs w:val="20"/>
              </w:rPr>
              <w:t>с. Рыркайпий</w:t>
            </w:r>
          </w:p>
        </w:tc>
        <w:tc>
          <w:tcPr>
            <w:tcW w:w="3308" w:type="dxa"/>
            <w:vAlign w:val="bottom"/>
          </w:tcPr>
          <w:p w:rsidR="000512EE" w:rsidRPr="00197B25" w:rsidRDefault="000512EE" w:rsidP="000512EE">
            <w:pPr>
              <w:pStyle w:val="afb"/>
              <w:rPr>
                <w:color w:val="000000"/>
                <w:szCs w:val="20"/>
              </w:rPr>
            </w:pPr>
            <w:r w:rsidRPr="00197B25">
              <w:rPr>
                <w:color w:val="000000"/>
                <w:szCs w:val="20"/>
              </w:rPr>
              <w:t>10,53</w:t>
            </w:r>
          </w:p>
        </w:tc>
        <w:tc>
          <w:tcPr>
            <w:tcW w:w="3305" w:type="dxa"/>
            <w:vAlign w:val="bottom"/>
          </w:tcPr>
          <w:p w:rsidR="000512EE" w:rsidRPr="00197B25" w:rsidRDefault="000512EE" w:rsidP="000512EE">
            <w:pPr>
              <w:pStyle w:val="afb"/>
              <w:rPr>
                <w:color w:val="000000"/>
                <w:szCs w:val="20"/>
              </w:rPr>
            </w:pPr>
            <w:r w:rsidRPr="00197B25">
              <w:rPr>
                <w:color w:val="000000"/>
                <w:szCs w:val="20"/>
              </w:rPr>
              <w:t>21,07</w:t>
            </w:r>
          </w:p>
        </w:tc>
      </w:tr>
      <w:tr w:rsidR="000512EE" w:rsidRPr="00197B25" w:rsidTr="00197B25">
        <w:tc>
          <w:tcPr>
            <w:tcW w:w="3298" w:type="dxa"/>
            <w:vAlign w:val="center"/>
          </w:tcPr>
          <w:p w:rsidR="000512EE" w:rsidRPr="00197B25" w:rsidRDefault="000512EE" w:rsidP="003C0DDF">
            <w:pPr>
              <w:pStyle w:val="afb"/>
              <w:rPr>
                <w:color w:val="000000"/>
                <w:szCs w:val="20"/>
              </w:rPr>
            </w:pPr>
            <w:r w:rsidRPr="00197B25">
              <w:rPr>
                <w:rFonts w:eastAsia="BatangChe"/>
                <w:color w:val="000000"/>
                <w:szCs w:val="20"/>
              </w:rPr>
              <w:t>п. Мыс</w:t>
            </w:r>
            <w:r w:rsidR="003C0DDF">
              <w:rPr>
                <w:rFonts w:eastAsia="BatangChe"/>
                <w:color w:val="000000"/>
                <w:szCs w:val="20"/>
              </w:rPr>
              <w:t xml:space="preserve"> </w:t>
            </w:r>
            <w:r w:rsidRPr="00197B25">
              <w:rPr>
                <w:rFonts w:eastAsia="BatangChe"/>
                <w:color w:val="000000"/>
                <w:szCs w:val="20"/>
              </w:rPr>
              <w:t>Шмидта</w:t>
            </w:r>
          </w:p>
        </w:tc>
        <w:tc>
          <w:tcPr>
            <w:tcW w:w="3308" w:type="dxa"/>
            <w:vAlign w:val="bottom"/>
          </w:tcPr>
          <w:p w:rsidR="000512EE" w:rsidRPr="00197B25" w:rsidRDefault="000512EE" w:rsidP="000512EE">
            <w:pPr>
              <w:pStyle w:val="afb"/>
              <w:rPr>
                <w:color w:val="000000"/>
                <w:szCs w:val="20"/>
              </w:rPr>
            </w:pPr>
            <w:r w:rsidRPr="00197B25">
              <w:rPr>
                <w:color w:val="000000"/>
                <w:szCs w:val="20"/>
              </w:rPr>
              <w:t>0</w:t>
            </w:r>
          </w:p>
        </w:tc>
        <w:tc>
          <w:tcPr>
            <w:tcW w:w="3305" w:type="dxa"/>
            <w:vAlign w:val="bottom"/>
          </w:tcPr>
          <w:p w:rsidR="000512EE" w:rsidRPr="00197B25" w:rsidRDefault="000512EE" w:rsidP="000512EE">
            <w:pPr>
              <w:pStyle w:val="afb"/>
              <w:rPr>
                <w:color w:val="000000"/>
                <w:szCs w:val="20"/>
              </w:rPr>
            </w:pPr>
            <w:r w:rsidRPr="00197B25">
              <w:rPr>
                <w:color w:val="000000"/>
                <w:szCs w:val="20"/>
              </w:rPr>
              <w:t>0</w:t>
            </w:r>
          </w:p>
        </w:tc>
      </w:tr>
    </w:tbl>
    <w:p w:rsidR="00D158BC" w:rsidRPr="0036734D" w:rsidRDefault="00D158BC" w:rsidP="003C0DDF">
      <w:pPr>
        <w:spacing w:line="360" w:lineRule="auto"/>
        <w:jc w:val="both"/>
        <w:rPr>
          <w:webHidden/>
          <w:sz w:val="26"/>
          <w:szCs w:val="26"/>
        </w:rPr>
      </w:pPr>
    </w:p>
    <w:p w:rsidR="001C244A" w:rsidRPr="0036734D" w:rsidRDefault="001C244A" w:rsidP="006D331E">
      <w:pPr>
        <w:spacing w:line="360" w:lineRule="auto"/>
        <w:rPr>
          <w:webHidden/>
          <w:sz w:val="26"/>
          <w:szCs w:val="26"/>
        </w:rPr>
      </w:pPr>
    </w:p>
    <w:p w:rsidR="001C244A" w:rsidRPr="0036734D" w:rsidRDefault="001C244A" w:rsidP="001C244A">
      <w:pPr>
        <w:pStyle w:val="2"/>
        <w:rPr>
          <w:rFonts w:eastAsiaTheme="majorEastAsia"/>
          <w:sz w:val="26"/>
        </w:rPr>
      </w:pPr>
      <w:bookmarkStart w:id="60" w:name="_Toc151412612"/>
      <w:r w:rsidRPr="0036734D">
        <w:rPr>
          <w:rFonts w:eastAsiaTheme="majorEastAsia"/>
          <w:sz w:val="26"/>
        </w:rPr>
        <w:t xml:space="preserve">6.3. </w:t>
      </w:r>
      <w:r w:rsidR="009F5109" w:rsidRPr="0036734D">
        <w:rPr>
          <w:rFonts w:eastAsiaTheme="majorEastAsia"/>
          <w:sz w:val="26"/>
        </w:rPr>
        <w:t>Сведения о наличии баков-аккумуляторов</w:t>
      </w:r>
      <w:bookmarkEnd w:id="60"/>
    </w:p>
    <w:p w:rsidR="006D331E" w:rsidRPr="0036734D" w:rsidRDefault="00FC11F5" w:rsidP="003C0DDF">
      <w:pPr>
        <w:spacing w:line="360" w:lineRule="auto"/>
        <w:ind w:firstLine="708"/>
        <w:jc w:val="both"/>
        <w:rPr>
          <w:rFonts w:eastAsiaTheme="majorEastAsia"/>
          <w:sz w:val="26"/>
          <w:szCs w:val="26"/>
        </w:rPr>
      </w:pPr>
      <w:r w:rsidRPr="0036734D">
        <w:rPr>
          <w:rFonts w:eastAsiaTheme="majorEastAsia"/>
          <w:sz w:val="26"/>
          <w:szCs w:val="26"/>
        </w:rPr>
        <w:t>Баки</w:t>
      </w:r>
      <w:r w:rsidR="003C0DDF">
        <w:rPr>
          <w:rFonts w:eastAsiaTheme="majorEastAsia"/>
          <w:sz w:val="26"/>
          <w:szCs w:val="26"/>
        </w:rPr>
        <w:t>-</w:t>
      </w:r>
      <w:r w:rsidRPr="0036734D">
        <w:rPr>
          <w:rFonts w:eastAsiaTheme="majorEastAsia"/>
          <w:sz w:val="26"/>
          <w:szCs w:val="26"/>
        </w:rPr>
        <w:t>аккумуляторы к установке не планируются.</w:t>
      </w:r>
    </w:p>
    <w:p w:rsidR="009F5109" w:rsidRPr="0036734D" w:rsidRDefault="009F5109" w:rsidP="009F5109">
      <w:pPr>
        <w:rPr>
          <w:sz w:val="26"/>
          <w:szCs w:val="26"/>
        </w:rPr>
      </w:pPr>
      <w:r w:rsidRPr="0036734D">
        <w:rPr>
          <w:webHidden/>
          <w:sz w:val="26"/>
          <w:szCs w:val="26"/>
        </w:rPr>
        <w:tab/>
      </w:r>
    </w:p>
    <w:p w:rsidR="009F5109" w:rsidRPr="0036734D" w:rsidRDefault="001C244A" w:rsidP="001C244A">
      <w:pPr>
        <w:pStyle w:val="2"/>
        <w:rPr>
          <w:webHidden/>
          <w:sz w:val="26"/>
        </w:rPr>
      </w:pPr>
      <w:bookmarkStart w:id="61" w:name="_Toc151412613"/>
      <w:r w:rsidRPr="0036734D">
        <w:rPr>
          <w:rFonts w:eastAsiaTheme="majorEastAsia"/>
          <w:sz w:val="26"/>
        </w:rPr>
        <w:t xml:space="preserve">6.4. </w:t>
      </w:r>
      <w:r w:rsidR="009F5109" w:rsidRPr="0036734D">
        <w:rPr>
          <w:rFonts w:eastAsiaTheme="majorEastAsia"/>
          <w:sz w:val="26"/>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1"/>
    </w:p>
    <w:p w:rsidR="003211DA" w:rsidRPr="0036734D" w:rsidRDefault="003211DA" w:rsidP="003211DA">
      <w:pPr>
        <w:spacing w:line="360" w:lineRule="auto"/>
        <w:ind w:firstLine="708"/>
        <w:jc w:val="both"/>
        <w:rPr>
          <w:sz w:val="26"/>
          <w:szCs w:val="26"/>
        </w:rPr>
      </w:pPr>
      <w:r w:rsidRPr="0036734D">
        <w:rPr>
          <w:sz w:val="26"/>
          <w:szCs w:val="26"/>
        </w:rPr>
        <w:t>Существующие системы теплоснабжения г.о. Эгвекинот относятся к открытому типу, за исключением с. Амгуэма. Водоподготовка и деаэрация воды имеется только на Эгвекинотской ГРЭС. Существующей производительности ВПУ ЭГРЭС достаточно для покрытия подпитки тепловой сети.</w:t>
      </w:r>
    </w:p>
    <w:p w:rsidR="003211DA" w:rsidRPr="0036734D" w:rsidRDefault="003211DA" w:rsidP="003211DA">
      <w:pPr>
        <w:spacing w:line="360" w:lineRule="auto"/>
        <w:ind w:firstLine="708"/>
        <w:jc w:val="both"/>
        <w:rPr>
          <w:sz w:val="26"/>
          <w:szCs w:val="26"/>
        </w:rPr>
      </w:pPr>
      <w:r w:rsidRPr="0036734D">
        <w:rPr>
          <w:sz w:val="26"/>
          <w:szCs w:val="26"/>
        </w:rPr>
        <w:t>Исходное качество холодной воды в населенных пунктах г.о. Эгвекинот позволяет работать</w:t>
      </w:r>
      <w:r w:rsidR="00E65B44" w:rsidRPr="0036734D">
        <w:rPr>
          <w:sz w:val="26"/>
          <w:szCs w:val="26"/>
        </w:rPr>
        <w:t xml:space="preserve"> основному оборудованию котельных и тепловой сети без водоподготовки. Тем не менее</w:t>
      </w:r>
      <w:r w:rsidR="003C0DDF">
        <w:rPr>
          <w:sz w:val="26"/>
          <w:szCs w:val="26"/>
        </w:rPr>
        <w:t>,</w:t>
      </w:r>
      <w:r w:rsidR="00E65B44" w:rsidRPr="0036734D">
        <w:rPr>
          <w:sz w:val="26"/>
          <w:szCs w:val="26"/>
        </w:rPr>
        <w:t xml:space="preserve"> на перспективу развития требуется оснастить котельные должным оборудованием ВПУ.</w:t>
      </w:r>
    </w:p>
    <w:p w:rsidR="00E65B44" w:rsidRDefault="00E65B44" w:rsidP="00E65B44">
      <w:pPr>
        <w:spacing w:line="360" w:lineRule="auto"/>
        <w:ind w:firstLine="708"/>
        <w:jc w:val="both"/>
        <w:rPr>
          <w:sz w:val="26"/>
          <w:szCs w:val="26"/>
        </w:rPr>
      </w:pPr>
      <w:r w:rsidRPr="0036734D">
        <w:rPr>
          <w:sz w:val="26"/>
          <w:szCs w:val="26"/>
        </w:rPr>
        <w:t>Требования к работе в аварийном режиме сист</w:t>
      </w:r>
      <w:r w:rsidR="003C0DDF">
        <w:rPr>
          <w:sz w:val="26"/>
          <w:szCs w:val="26"/>
        </w:rPr>
        <w:t xml:space="preserve">емы теплоснабжения приведены в </w:t>
      </w:r>
      <w:r w:rsidRPr="0036734D">
        <w:rPr>
          <w:sz w:val="26"/>
          <w:szCs w:val="26"/>
        </w:rPr>
        <w:t>СП 124.13330.2012 «Тепловые сети. Актуализированная редакция СНиН 41-02-2003»</w:t>
      </w:r>
      <w:r w:rsidR="003C0DDF">
        <w:rPr>
          <w:sz w:val="26"/>
          <w:szCs w:val="26"/>
        </w:rPr>
        <w:t>,</w:t>
      </w:r>
      <w:r w:rsidRPr="0036734D">
        <w:rPr>
          <w:sz w:val="26"/>
          <w:szCs w:val="26"/>
        </w:rPr>
        <w:t xml:space="preserve"> согласно которого для открытых и закрытых систем теплоснабжения должна предусматриваться дополнительно аварийная подпитка в химически не обработанной и не деаэрированной водой, расход которой принимается в количестве 2% среднегодового </w:t>
      </w:r>
      <w:r w:rsidRPr="0036734D">
        <w:rPr>
          <w:sz w:val="26"/>
          <w:szCs w:val="26"/>
        </w:rPr>
        <w:lastRenderedPageBreak/>
        <w:t xml:space="preserve">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w:t>
      </w:r>
      <w:r w:rsidR="003C0DDF">
        <w:rPr>
          <w:sz w:val="26"/>
          <w:szCs w:val="26"/>
        </w:rPr>
        <w:t xml:space="preserve">через водоподогреватели), если </w:t>
      </w:r>
      <w:r w:rsidRPr="0036734D">
        <w:rPr>
          <w:sz w:val="26"/>
          <w:szCs w:val="26"/>
        </w:rPr>
        <w:t>другое не предусмотрено проектными (эксплуатационными) решениями. Аварийны</w:t>
      </w:r>
      <w:r w:rsidR="003C0DDF">
        <w:rPr>
          <w:sz w:val="26"/>
          <w:szCs w:val="26"/>
        </w:rPr>
        <w:t>й расход ограничен требованиями</w:t>
      </w:r>
      <w:r w:rsidRPr="0036734D">
        <w:rPr>
          <w:sz w:val="26"/>
          <w:szCs w:val="26"/>
        </w:rPr>
        <w:t xml:space="preserve"> СП 124.13330.2012 «Тепловые сети. Актуализированная редакция СНиН 41-02-2003»</w:t>
      </w:r>
      <w:r w:rsidR="003C0DDF">
        <w:rPr>
          <w:sz w:val="26"/>
          <w:szCs w:val="26"/>
        </w:rPr>
        <w:t>,</w:t>
      </w:r>
      <w:r w:rsidRPr="0036734D">
        <w:rPr>
          <w:sz w:val="26"/>
          <w:szCs w:val="26"/>
        </w:rPr>
        <w:t xml:space="preserve"> согласно которому максимальный часовой расход воды при заполнении трубопроводов тепловой сети не должен превышать следующих значений, приведенных в таблице 6.4.1.</w:t>
      </w:r>
    </w:p>
    <w:p w:rsidR="003C0DDF" w:rsidRPr="0036734D" w:rsidRDefault="003C0DDF" w:rsidP="003C0DDF">
      <w:pPr>
        <w:spacing w:line="360" w:lineRule="auto"/>
        <w:jc w:val="both"/>
        <w:rPr>
          <w:sz w:val="26"/>
          <w:szCs w:val="26"/>
        </w:rPr>
      </w:pPr>
    </w:p>
    <w:p w:rsidR="00E65B44" w:rsidRPr="0065679E" w:rsidRDefault="00E65B44" w:rsidP="00E65B44">
      <w:pPr>
        <w:spacing w:line="360" w:lineRule="auto"/>
        <w:ind w:firstLine="708"/>
        <w:jc w:val="both"/>
        <w:rPr>
          <w:b/>
          <w:iCs/>
          <w:sz w:val="26"/>
          <w:szCs w:val="26"/>
        </w:rPr>
      </w:pPr>
      <w:r w:rsidRPr="0065679E">
        <w:rPr>
          <w:b/>
          <w:iCs/>
          <w:sz w:val="26"/>
          <w:szCs w:val="26"/>
        </w:rPr>
        <w:t xml:space="preserve">Таблица 6.4.1. </w:t>
      </w:r>
      <w:r w:rsidR="003C0DDF">
        <w:rPr>
          <w:b/>
          <w:iCs/>
          <w:sz w:val="26"/>
          <w:szCs w:val="26"/>
        </w:rPr>
        <w:t>–</w:t>
      </w:r>
      <w:r w:rsidRPr="0065679E">
        <w:rPr>
          <w:b/>
          <w:iCs/>
          <w:sz w:val="26"/>
          <w:szCs w:val="26"/>
        </w:rPr>
        <w:t xml:space="preserve"> Максимальный часовой расход воды при заполнении трубопроводов тепловой сети</w:t>
      </w:r>
    </w:p>
    <w:tbl>
      <w:tblPr>
        <w:tblW w:w="0" w:type="auto"/>
        <w:shd w:val="clear" w:color="auto" w:fill="FFFFFF"/>
        <w:tblCellMar>
          <w:left w:w="0" w:type="dxa"/>
          <w:right w:w="0" w:type="dxa"/>
        </w:tblCellMar>
        <w:tblLook w:val="04A0" w:firstRow="1" w:lastRow="0" w:firstColumn="1" w:lastColumn="0" w:noHBand="0" w:noVBand="1"/>
      </w:tblPr>
      <w:tblGrid>
        <w:gridCol w:w="4956"/>
        <w:gridCol w:w="4949"/>
      </w:tblGrid>
      <w:tr w:rsidR="00E65B44" w:rsidRPr="00723F04" w:rsidTr="00723F04">
        <w:trPr>
          <w:tblHeader/>
        </w:trPr>
        <w:tc>
          <w:tcPr>
            <w:tcW w:w="5544"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0" w:type="dxa"/>
              <w:left w:w="74" w:type="dxa"/>
              <w:bottom w:w="0" w:type="dxa"/>
              <w:right w:w="74" w:type="dxa"/>
            </w:tcMar>
            <w:hideMark/>
          </w:tcPr>
          <w:p w:rsidR="00E65B44" w:rsidRPr="00723F04" w:rsidRDefault="00E65B44" w:rsidP="00E65B44">
            <w:pPr>
              <w:pStyle w:val="afb"/>
              <w:rPr>
                <w:szCs w:val="20"/>
              </w:rPr>
            </w:pPr>
            <w:r w:rsidRPr="00723F04">
              <w:rPr>
                <w:szCs w:val="20"/>
              </w:rPr>
              <w:t>Ду, мм</w:t>
            </w:r>
          </w:p>
        </w:tc>
        <w:tc>
          <w:tcPr>
            <w:tcW w:w="5544"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0" w:type="dxa"/>
              <w:left w:w="74" w:type="dxa"/>
              <w:bottom w:w="0" w:type="dxa"/>
              <w:right w:w="74" w:type="dxa"/>
            </w:tcMar>
            <w:hideMark/>
          </w:tcPr>
          <w:p w:rsidR="00E65B44" w:rsidRPr="00723F04" w:rsidRDefault="00E65B44" w:rsidP="00E65B44">
            <w:pPr>
              <w:pStyle w:val="afb"/>
              <w:rPr>
                <w:szCs w:val="20"/>
              </w:rPr>
            </w:pPr>
            <w:r w:rsidRPr="00723F04">
              <w:rPr>
                <w:szCs w:val="20"/>
                <w:lang w:val="en-US"/>
              </w:rPr>
              <w:t>G</w:t>
            </w:r>
            <w:r w:rsidRPr="00723F04">
              <w:rPr>
                <w:szCs w:val="20"/>
              </w:rPr>
              <w:t>м, м</w:t>
            </w:r>
            <w:r w:rsidRPr="00723F04">
              <w:rPr>
                <w:szCs w:val="20"/>
                <w:vertAlign w:val="superscript"/>
              </w:rPr>
              <w:t>3</w:t>
            </w:r>
            <w:r w:rsidRPr="00723F04">
              <w:rPr>
                <w:szCs w:val="20"/>
              </w:rPr>
              <w:t>/ч</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15</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250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25</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300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35</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350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50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400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65</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500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85</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550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100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600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150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700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200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800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250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900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300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1000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350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1100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400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1200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500</w:t>
            </w:r>
          </w:p>
        </w:tc>
      </w:tr>
      <w:tr w:rsidR="00E65B44" w:rsidRPr="00723F04" w:rsidTr="0018449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1400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65B44" w:rsidRPr="00723F04" w:rsidRDefault="00E65B44" w:rsidP="00E65B44">
            <w:pPr>
              <w:pStyle w:val="afb"/>
              <w:rPr>
                <w:szCs w:val="20"/>
              </w:rPr>
            </w:pPr>
            <w:r w:rsidRPr="00723F04">
              <w:rPr>
                <w:szCs w:val="20"/>
              </w:rPr>
              <w:t>665</w:t>
            </w:r>
          </w:p>
        </w:tc>
      </w:tr>
    </w:tbl>
    <w:p w:rsidR="003C0DDF" w:rsidRDefault="003C0DDF" w:rsidP="003C0DDF">
      <w:pPr>
        <w:spacing w:line="360" w:lineRule="auto"/>
        <w:jc w:val="both"/>
        <w:rPr>
          <w:sz w:val="26"/>
          <w:szCs w:val="26"/>
        </w:rPr>
      </w:pPr>
    </w:p>
    <w:p w:rsidR="00E65B44" w:rsidRDefault="00E65B44" w:rsidP="00E65B44">
      <w:pPr>
        <w:spacing w:line="360" w:lineRule="auto"/>
        <w:ind w:firstLine="708"/>
        <w:jc w:val="both"/>
        <w:rPr>
          <w:sz w:val="26"/>
          <w:szCs w:val="26"/>
        </w:rPr>
      </w:pPr>
      <w:r w:rsidRPr="0036734D">
        <w:rPr>
          <w:sz w:val="26"/>
          <w:szCs w:val="26"/>
        </w:rPr>
        <w:t>Объем присоединенных систем теплоснабжения может быть определен в соответствии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w:t>
      </w:r>
      <w:r w:rsidR="003C0DDF">
        <w:rPr>
          <w:sz w:val="26"/>
          <w:szCs w:val="26"/>
        </w:rPr>
        <w:t>х коммунального теплоснабжения»</w:t>
      </w:r>
      <w:r w:rsidRPr="0036734D">
        <w:rPr>
          <w:sz w:val="26"/>
          <w:szCs w:val="26"/>
        </w:rPr>
        <w:t xml:space="preserve"> и МДС 41-4.2000 «Методика определения количеств тепловой энергии и теплоносителя в водяных системах</w:t>
      </w:r>
      <w:r w:rsidR="003C0DDF">
        <w:rPr>
          <w:sz w:val="26"/>
          <w:szCs w:val="26"/>
        </w:rPr>
        <w:t xml:space="preserve"> коммунального теплоснабжения».</w:t>
      </w:r>
    </w:p>
    <w:p w:rsidR="003C0DDF" w:rsidRDefault="003C0DDF" w:rsidP="003C0DDF">
      <w:pPr>
        <w:spacing w:line="360" w:lineRule="auto"/>
        <w:jc w:val="both"/>
        <w:rPr>
          <w:sz w:val="26"/>
          <w:szCs w:val="26"/>
        </w:rPr>
      </w:pPr>
    </w:p>
    <w:p w:rsidR="003C0DDF" w:rsidRDefault="003C0DDF" w:rsidP="003C0DDF">
      <w:pPr>
        <w:spacing w:line="360" w:lineRule="auto"/>
        <w:jc w:val="both"/>
        <w:rPr>
          <w:sz w:val="26"/>
          <w:szCs w:val="26"/>
        </w:rPr>
      </w:pPr>
    </w:p>
    <w:p w:rsidR="003C0DDF" w:rsidRDefault="003C0DDF" w:rsidP="003C0DDF">
      <w:pPr>
        <w:spacing w:line="360" w:lineRule="auto"/>
        <w:jc w:val="both"/>
        <w:rPr>
          <w:sz w:val="26"/>
          <w:szCs w:val="26"/>
        </w:rPr>
      </w:pPr>
    </w:p>
    <w:p w:rsidR="003C0DDF" w:rsidRDefault="003C0DDF" w:rsidP="003C0DDF">
      <w:pPr>
        <w:spacing w:line="360" w:lineRule="auto"/>
        <w:jc w:val="both"/>
        <w:rPr>
          <w:sz w:val="26"/>
          <w:szCs w:val="26"/>
        </w:rPr>
      </w:pPr>
    </w:p>
    <w:p w:rsidR="003C0DDF" w:rsidRDefault="003C0DDF" w:rsidP="003C0DDF">
      <w:pPr>
        <w:spacing w:line="360" w:lineRule="auto"/>
        <w:jc w:val="both"/>
        <w:rPr>
          <w:sz w:val="26"/>
          <w:szCs w:val="26"/>
        </w:rPr>
      </w:pPr>
    </w:p>
    <w:p w:rsidR="003C0DDF" w:rsidRPr="0036734D" w:rsidRDefault="003C0DDF" w:rsidP="003C0DDF">
      <w:pPr>
        <w:spacing w:line="360" w:lineRule="auto"/>
        <w:jc w:val="both"/>
        <w:rPr>
          <w:sz w:val="26"/>
          <w:szCs w:val="26"/>
        </w:rPr>
      </w:pPr>
    </w:p>
    <w:p w:rsidR="002F5268" w:rsidRPr="0065679E" w:rsidRDefault="002F5268" w:rsidP="00E65B44">
      <w:pPr>
        <w:spacing w:line="360" w:lineRule="auto"/>
        <w:ind w:firstLine="708"/>
        <w:jc w:val="both"/>
        <w:rPr>
          <w:b/>
          <w:sz w:val="26"/>
          <w:szCs w:val="26"/>
        </w:rPr>
      </w:pPr>
      <w:r w:rsidRPr="0065679E">
        <w:rPr>
          <w:b/>
          <w:sz w:val="26"/>
          <w:szCs w:val="26"/>
        </w:rPr>
        <w:lastRenderedPageBreak/>
        <w:t xml:space="preserve">Таблица 6.4.3 – </w:t>
      </w:r>
      <w:r w:rsidR="003C0DDF">
        <w:rPr>
          <w:b/>
          <w:sz w:val="26"/>
          <w:szCs w:val="26"/>
        </w:rPr>
        <w:t>Баланс производительности ВПУ</w:t>
      </w:r>
    </w:p>
    <w:tbl>
      <w:tblPr>
        <w:tblW w:w="5000" w:type="pct"/>
        <w:tblLayout w:type="fixed"/>
        <w:tblLook w:val="04A0" w:firstRow="1" w:lastRow="0" w:firstColumn="1" w:lastColumn="0" w:noHBand="0" w:noVBand="1"/>
      </w:tblPr>
      <w:tblGrid>
        <w:gridCol w:w="2658"/>
        <w:gridCol w:w="1727"/>
        <w:gridCol w:w="1392"/>
        <w:gridCol w:w="1160"/>
        <w:gridCol w:w="1558"/>
        <w:gridCol w:w="1406"/>
      </w:tblGrid>
      <w:tr w:rsidR="005419CE" w:rsidRPr="005419CE" w:rsidTr="003C0DDF">
        <w:trPr>
          <w:trHeight w:val="315"/>
        </w:trPr>
        <w:tc>
          <w:tcPr>
            <w:tcW w:w="1342" w:type="pct"/>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rsidR="005419CE" w:rsidRPr="005419CE" w:rsidRDefault="005419CE" w:rsidP="005419CE">
            <w:pPr>
              <w:jc w:val="center"/>
              <w:rPr>
                <w:color w:val="000000"/>
                <w:sz w:val="20"/>
                <w:szCs w:val="20"/>
              </w:rPr>
            </w:pPr>
            <w:r w:rsidRPr="005419CE">
              <w:rPr>
                <w:rFonts w:eastAsia="Calibri"/>
                <w:color w:val="000000"/>
                <w:sz w:val="20"/>
                <w:szCs w:val="20"/>
              </w:rPr>
              <w:t>Котельная</w:t>
            </w:r>
          </w:p>
        </w:tc>
        <w:tc>
          <w:tcPr>
            <w:tcW w:w="872" w:type="pct"/>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5419CE" w:rsidRPr="005419CE" w:rsidRDefault="005419CE" w:rsidP="005419CE">
            <w:pPr>
              <w:jc w:val="center"/>
              <w:rPr>
                <w:color w:val="000000"/>
                <w:sz w:val="20"/>
                <w:szCs w:val="20"/>
              </w:rPr>
            </w:pPr>
            <w:r w:rsidRPr="005419CE">
              <w:rPr>
                <w:rFonts w:eastAsia="Calibri"/>
                <w:color w:val="000000"/>
                <w:sz w:val="20"/>
                <w:szCs w:val="20"/>
              </w:rPr>
              <w:t>Среднегодовой объем тепловой сети и подключенных потребителей, м</w:t>
            </w:r>
            <w:r w:rsidRPr="003C0DDF">
              <w:rPr>
                <w:rFonts w:eastAsia="Calibri"/>
                <w:color w:val="000000"/>
                <w:sz w:val="20"/>
                <w:szCs w:val="20"/>
                <w:vertAlign w:val="superscript"/>
              </w:rPr>
              <w:t>3</w:t>
            </w:r>
          </w:p>
        </w:tc>
        <w:tc>
          <w:tcPr>
            <w:tcW w:w="2076" w:type="pct"/>
            <w:gridSpan w:val="3"/>
            <w:tcBorders>
              <w:top w:val="single" w:sz="8" w:space="0" w:color="auto"/>
              <w:left w:val="nil"/>
              <w:bottom w:val="single" w:sz="8" w:space="0" w:color="auto"/>
              <w:right w:val="single" w:sz="8" w:space="0" w:color="000000"/>
            </w:tcBorders>
            <w:shd w:val="clear" w:color="000000" w:fill="F2F2F2"/>
            <w:noWrap/>
            <w:vAlign w:val="center"/>
            <w:hideMark/>
          </w:tcPr>
          <w:p w:rsidR="005419CE" w:rsidRPr="005419CE" w:rsidRDefault="005419CE" w:rsidP="005419CE">
            <w:pPr>
              <w:jc w:val="center"/>
              <w:rPr>
                <w:color w:val="000000"/>
                <w:sz w:val="20"/>
                <w:szCs w:val="20"/>
              </w:rPr>
            </w:pPr>
            <w:r w:rsidRPr="005419CE">
              <w:rPr>
                <w:rFonts w:eastAsia="Calibri"/>
                <w:color w:val="000000"/>
                <w:sz w:val="20"/>
                <w:szCs w:val="20"/>
              </w:rPr>
              <w:t>Расход теплоносителя на подпитку, м</w:t>
            </w:r>
            <w:r w:rsidRPr="003C0DDF">
              <w:rPr>
                <w:rFonts w:eastAsia="Calibri"/>
                <w:color w:val="000000"/>
                <w:sz w:val="20"/>
                <w:szCs w:val="20"/>
                <w:vertAlign w:val="superscript"/>
              </w:rPr>
              <w:t>3</w:t>
            </w:r>
            <w:r w:rsidR="003C0DDF">
              <w:rPr>
                <w:rFonts w:eastAsia="Calibri"/>
                <w:color w:val="000000"/>
                <w:sz w:val="20"/>
                <w:szCs w:val="20"/>
              </w:rPr>
              <w:t>/ч</w:t>
            </w:r>
          </w:p>
        </w:tc>
        <w:tc>
          <w:tcPr>
            <w:tcW w:w="710" w:type="pct"/>
            <w:vMerge w:val="restart"/>
            <w:tcBorders>
              <w:top w:val="single" w:sz="8" w:space="0" w:color="auto"/>
              <w:left w:val="nil"/>
              <w:bottom w:val="single" w:sz="8" w:space="0" w:color="000000"/>
              <w:right w:val="single" w:sz="8" w:space="0" w:color="auto"/>
            </w:tcBorders>
            <w:shd w:val="clear" w:color="000000" w:fill="F2F2F2"/>
            <w:vAlign w:val="center"/>
            <w:hideMark/>
          </w:tcPr>
          <w:p w:rsidR="005419CE" w:rsidRPr="005419CE" w:rsidRDefault="005419CE" w:rsidP="003C0DDF">
            <w:pPr>
              <w:jc w:val="center"/>
              <w:rPr>
                <w:color w:val="000000"/>
                <w:sz w:val="20"/>
                <w:szCs w:val="20"/>
              </w:rPr>
            </w:pPr>
            <w:r w:rsidRPr="005419CE">
              <w:rPr>
                <w:rFonts w:eastAsia="Calibri"/>
                <w:color w:val="000000"/>
                <w:sz w:val="20"/>
                <w:szCs w:val="20"/>
              </w:rPr>
              <w:t>Ми</w:t>
            </w:r>
            <w:r w:rsidR="003C0DDF">
              <w:rPr>
                <w:rFonts w:eastAsia="Calibri"/>
                <w:color w:val="000000"/>
                <w:sz w:val="20"/>
                <w:szCs w:val="20"/>
              </w:rPr>
              <w:t>н. Производите-льность ВПУ, м</w:t>
            </w:r>
            <w:r w:rsidR="003C0DDF" w:rsidRPr="003C0DDF">
              <w:rPr>
                <w:rFonts w:eastAsia="Calibri"/>
                <w:color w:val="000000"/>
                <w:sz w:val="20"/>
                <w:szCs w:val="20"/>
                <w:vertAlign w:val="superscript"/>
              </w:rPr>
              <w:t>3</w:t>
            </w:r>
            <w:r w:rsidR="003C0DDF">
              <w:rPr>
                <w:rFonts w:eastAsia="Calibri"/>
                <w:color w:val="000000"/>
                <w:sz w:val="20"/>
                <w:szCs w:val="20"/>
              </w:rPr>
              <w:t>/ч</w:t>
            </w:r>
          </w:p>
        </w:tc>
      </w:tr>
      <w:tr w:rsidR="005419CE" w:rsidRPr="005419CE" w:rsidTr="003C0DDF">
        <w:trPr>
          <w:trHeight w:val="1545"/>
        </w:trPr>
        <w:tc>
          <w:tcPr>
            <w:tcW w:w="1342" w:type="pct"/>
            <w:vMerge/>
            <w:tcBorders>
              <w:top w:val="single" w:sz="8" w:space="0" w:color="auto"/>
              <w:left w:val="single" w:sz="8" w:space="0" w:color="auto"/>
              <w:bottom w:val="single" w:sz="8" w:space="0" w:color="000000"/>
              <w:right w:val="single" w:sz="8" w:space="0" w:color="auto"/>
            </w:tcBorders>
            <w:vAlign w:val="center"/>
            <w:hideMark/>
          </w:tcPr>
          <w:p w:rsidR="005419CE" w:rsidRPr="005419CE" w:rsidRDefault="005419CE" w:rsidP="005419CE">
            <w:pPr>
              <w:rPr>
                <w:color w:val="000000"/>
                <w:sz w:val="20"/>
                <w:szCs w:val="20"/>
              </w:rPr>
            </w:pPr>
          </w:p>
        </w:tc>
        <w:tc>
          <w:tcPr>
            <w:tcW w:w="872" w:type="pct"/>
            <w:vMerge/>
            <w:tcBorders>
              <w:top w:val="single" w:sz="8" w:space="0" w:color="auto"/>
              <w:left w:val="single" w:sz="8" w:space="0" w:color="auto"/>
              <w:bottom w:val="single" w:sz="8" w:space="0" w:color="000000"/>
              <w:right w:val="single" w:sz="8" w:space="0" w:color="auto"/>
            </w:tcBorders>
            <w:vAlign w:val="center"/>
            <w:hideMark/>
          </w:tcPr>
          <w:p w:rsidR="005419CE" w:rsidRPr="005419CE" w:rsidRDefault="005419CE" w:rsidP="005419CE">
            <w:pPr>
              <w:rPr>
                <w:color w:val="000000"/>
                <w:sz w:val="20"/>
                <w:szCs w:val="20"/>
              </w:rPr>
            </w:pPr>
          </w:p>
        </w:tc>
        <w:tc>
          <w:tcPr>
            <w:tcW w:w="703" w:type="pct"/>
            <w:tcBorders>
              <w:top w:val="nil"/>
              <w:left w:val="nil"/>
              <w:bottom w:val="single" w:sz="8" w:space="0" w:color="auto"/>
              <w:right w:val="single" w:sz="8" w:space="0" w:color="auto"/>
            </w:tcBorders>
            <w:shd w:val="clear" w:color="000000" w:fill="F2F2F2"/>
            <w:vAlign w:val="center"/>
            <w:hideMark/>
          </w:tcPr>
          <w:p w:rsidR="005419CE" w:rsidRPr="005419CE" w:rsidRDefault="005419CE" w:rsidP="005419CE">
            <w:pPr>
              <w:jc w:val="center"/>
              <w:rPr>
                <w:color w:val="000000"/>
                <w:sz w:val="20"/>
                <w:szCs w:val="20"/>
              </w:rPr>
            </w:pPr>
            <w:r w:rsidRPr="005419CE">
              <w:rPr>
                <w:color w:val="000000"/>
                <w:sz w:val="20"/>
                <w:szCs w:val="20"/>
              </w:rPr>
              <w:t>в рабочем режиме</w:t>
            </w:r>
          </w:p>
        </w:tc>
        <w:tc>
          <w:tcPr>
            <w:tcW w:w="586" w:type="pct"/>
            <w:tcBorders>
              <w:top w:val="nil"/>
              <w:left w:val="nil"/>
              <w:bottom w:val="single" w:sz="8" w:space="0" w:color="auto"/>
              <w:right w:val="single" w:sz="8" w:space="0" w:color="auto"/>
            </w:tcBorders>
            <w:shd w:val="clear" w:color="000000" w:fill="F2F2F2"/>
            <w:vAlign w:val="center"/>
            <w:hideMark/>
          </w:tcPr>
          <w:p w:rsidR="005419CE" w:rsidRPr="005419CE" w:rsidRDefault="005419CE" w:rsidP="005419CE">
            <w:pPr>
              <w:jc w:val="center"/>
              <w:rPr>
                <w:color w:val="000000"/>
                <w:sz w:val="20"/>
                <w:szCs w:val="20"/>
              </w:rPr>
            </w:pPr>
            <w:r w:rsidRPr="005419CE">
              <w:rPr>
                <w:color w:val="000000"/>
                <w:sz w:val="20"/>
                <w:szCs w:val="20"/>
              </w:rPr>
              <w:t>в аварийном режиме</w:t>
            </w:r>
          </w:p>
        </w:tc>
        <w:tc>
          <w:tcPr>
            <w:tcW w:w="787" w:type="pct"/>
            <w:tcBorders>
              <w:top w:val="nil"/>
              <w:left w:val="nil"/>
              <w:bottom w:val="single" w:sz="8" w:space="0" w:color="auto"/>
              <w:right w:val="single" w:sz="8" w:space="0" w:color="auto"/>
            </w:tcBorders>
            <w:shd w:val="clear" w:color="000000" w:fill="F2F2F2"/>
            <w:vAlign w:val="center"/>
            <w:hideMark/>
          </w:tcPr>
          <w:p w:rsidR="005419CE" w:rsidRPr="005419CE" w:rsidRDefault="005419CE" w:rsidP="005419CE">
            <w:pPr>
              <w:jc w:val="center"/>
              <w:rPr>
                <w:color w:val="000000"/>
                <w:sz w:val="20"/>
                <w:szCs w:val="20"/>
              </w:rPr>
            </w:pPr>
            <w:r w:rsidRPr="005419CE">
              <w:rPr>
                <w:color w:val="000000"/>
                <w:sz w:val="20"/>
                <w:szCs w:val="20"/>
              </w:rPr>
              <w:t>максимальный расход по СП 124.13330.2012</w:t>
            </w:r>
          </w:p>
        </w:tc>
        <w:tc>
          <w:tcPr>
            <w:tcW w:w="710" w:type="pct"/>
            <w:vMerge/>
            <w:tcBorders>
              <w:top w:val="single" w:sz="8" w:space="0" w:color="auto"/>
              <w:left w:val="nil"/>
              <w:bottom w:val="single" w:sz="8" w:space="0" w:color="000000"/>
              <w:right w:val="single" w:sz="8" w:space="0" w:color="auto"/>
            </w:tcBorders>
            <w:vAlign w:val="center"/>
            <w:hideMark/>
          </w:tcPr>
          <w:p w:rsidR="005419CE" w:rsidRPr="005419CE" w:rsidRDefault="005419CE" w:rsidP="005419CE">
            <w:pPr>
              <w:rPr>
                <w:color w:val="000000"/>
                <w:sz w:val="20"/>
                <w:szCs w:val="20"/>
              </w:rPr>
            </w:pP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Угольная котельная п.Эгвекинот</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671</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1,68</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13,41</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4A4A85" w:rsidP="004A4A85">
            <w:pPr>
              <w:jc w:val="center"/>
              <w:rPr>
                <w:color w:val="000000"/>
                <w:sz w:val="20"/>
                <w:szCs w:val="20"/>
              </w:rPr>
            </w:pPr>
            <w:r>
              <w:rPr>
                <w:color w:val="000000"/>
                <w:sz w:val="20"/>
                <w:szCs w:val="20"/>
              </w:rPr>
              <w:t>25</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15</w:t>
            </w: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Угольная котельная Озерный</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68</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0,17</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1,36</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4A4A85" w:rsidP="004A4A85">
            <w:pPr>
              <w:jc w:val="center"/>
              <w:rPr>
                <w:color w:val="000000"/>
                <w:sz w:val="20"/>
                <w:szCs w:val="20"/>
              </w:rPr>
            </w:pPr>
            <w:r>
              <w:rPr>
                <w:color w:val="000000"/>
                <w:sz w:val="20"/>
                <w:szCs w:val="20"/>
              </w:rPr>
              <w:t>15</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0,5</w:t>
            </w: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rFonts w:eastAsia="BatangChe"/>
                <w:color w:val="000000"/>
                <w:sz w:val="20"/>
                <w:szCs w:val="20"/>
              </w:rPr>
              <w:t>Котельная с. Амгуэма</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159</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0,40</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3,17</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4A4A85" w:rsidP="004A4A85">
            <w:pPr>
              <w:jc w:val="center"/>
              <w:rPr>
                <w:color w:val="000000"/>
                <w:sz w:val="20"/>
                <w:szCs w:val="20"/>
              </w:rPr>
            </w:pPr>
            <w:r>
              <w:rPr>
                <w:color w:val="000000"/>
                <w:sz w:val="20"/>
                <w:szCs w:val="20"/>
              </w:rPr>
              <w:t>15</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1,5</w:t>
            </w: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rFonts w:eastAsia="BatangChe"/>
                <w:color w:val="000000"/>
                <w:sz w:val="20"/>
                <w:szCs w:val="20"/>
              </w:rPr>
              <w:t xml:space="preserve"> Котельная  с. Конергино</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71</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0,18</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1,42</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4A4A85" w:rsidP="004A4A85">
            <w:pPr>
              <w:jc w:val="center"/>
              <w:rPr>
                <w:color w:val="000000"/>
                <w:sz w:val="20"/>
                <w:szCs w:val="20"/>
              </w:rPr>
            </w:pPr>
            <w:r>
              <w:rPr>
                <w:color w:val="000000"/>
                <w:sz w:val="20"/>
                <w:szCs w:val="20"/>
              </w:rPr>
              <w:t>15</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0,5</w:t>
            </w: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rFonts w:eastAsia="BatangChe"/>
                <w:color w:val="000000"/>
                <w:sz w:val="20"/>
                <w:szCs w:val="20"/>
              </w:rPr>
              <w:t>Котельная с. Уэлькаль</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29</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0,07</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0,58</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4A4A85" w:rsidP="004A4A85">
            <w:pPr>
              <w:jc w:val="center"/>
              <w:rPr>
                <w:color w:val="000000"/>
                <w:sz w:val="20"/>
                <w:szCs w:val="20"/>
              </w:rPr>
            </w:pPr>
            <w:r>
              <w:rPr>
                <w:color w:val="000000"/>
                <w:sz w:val="20"/>
                <w:szCs w:val="20"/>
              </w:rPr>
              <w:t>10</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0,2</w:t>
            </w: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rFonts w:eastAsia="BatangChe"/>
                <w:color w:val="000000"/>
                <w:sz w:val="20"/>
                <w:szCs w:val="20"/>
              </w:rPr>
              <w:t>Котельная п. Мыс.Шмидта*</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0,00</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0,00</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4A4A85" w:rsidP="004A4A85">
            <w:pPr>
              <w:jc w:val="center"/>
              <w:rPr>
                <w:color w:val="000000"/>
                <w:sz w:val="20"/>
                <w:szCs w:val="20"/>
              </w:rPr>
            </w:pPr>
            <w:r>
              <w:rPr>
                <w:color w:val="000000"/>
                <w:sz w:val="20"/>
                <w:szCs w:val="20"/>
              </w:rPr>
              <w:t>0</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w:t>
            </w:r>
          </w:p>
        </w:tc>
      </w:tr>
      <w:tr w:rsidR="005419CE" w:rsidRPr="005419CE" w:rsidTr="003C0DDF">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rFonts w:eastAsia="BatangChe"/>
                <w:color w:val="000000"/>
                <w:sz w:val="20"/>
                <w:szCs w:val="20"/>
              </w:rPr>
              <w:t>Котельная с. Рыркайпий</w:t>
            </w:r>
          </w:p>
        </w:tc>
        <w:tc>
          <w:tcPr>
            <w:tcW w:w="872"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135</w:t>
            </w:r>
          </w:p>
        </w:tc>
        <w:tc>
          <w:tcPr>
            <w:tcW w:w="703"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0,34</w:t>
            </w:r>
          </w:p>
        </w:tc>
        <w:tc>
          <w:tcPr>
            <w:tcW w:w="586"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2,70</w:t>
            </w:r>
          </w:p>
        </w:tc>
        <w:tc>
          <w:tcPr>
            <w:tcW w:w="787"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 </w:t>
            </w:r>
            <w:r w:rsidR="004A4A85">
              <w:rPr>
                <w:color w:val="000000"/>
                <w:sz w:val="20"/>
                <w:szCs w:val="20"/>
              </w:rPr>
              <w:t>25</w:t>
            </w:r>
          </w:p>
        </w:tc>
        <w:tc>
          <w:tcPr>
            <w:tcW w:w="710" w:type="pct"/>
            <w:tcBorders>
              <w:top w:val="nil"/>
              <w:left w:val="nil"/>
              <w:bottom w:val="single" w:sz="8" w:space="0" w:color="auto"/>
              <w:right w:val="single" w:sz="8" w:space="0" w:color="auto"/>
            </w:tcBorders>
            <w:shd w:val="clear" w:color="auto" w:fill="auto"/>
            <w:noWrap/>
            <w:vAlign w:val="center"/>
            <w:hideMark/>
          </w:tcPr>
          <w:p w:rsidR="005419CE" w:rsidRPr="005419CE" w:rsidRDefault="005419CE" w:rsidP="005419CE">
            <w:pPr>
              <w:jc w:val="center"/>
              <w:rPr>
                <w:color w:val="000000"/>
                <w:sz w:val="20"/>
                <w:szCs w:val="20"/>
              </w:rPr>
            </w:pPr>
            <w:r w:rsidRPr="005419CE">
              <w:rPr>
                <w:color w:val="000000"/>
                <w:sz w:val="20"/>
                <w:szCs w:val="20"/>
              </w:rPr>
              <w:t>1</w:t>
            </w:r>
          </w:p>
        </w:tc>
      </w:tr>
    </w:tbl>
    <w:p w:rsidR="002F5268" w:rsidRPr="0036734D" w:rsidRDefault="002F5268" w:rsidP="003C0DDF">
      <w:pPr>
        <w:spacing w:line="360" w:lineRule="auto"/>
        <w:jc w:val="both"/>
        <w:rPr>
          <w:sz w:val="26"/>
          <w:szCs w:val="26"/>
        </w:rPr>
      </w:pPr>
    </w:p>
    <w:p w:rsidR="00E65B44" w:rsidRPr="0036734D" w:rsidRDefault="00E65B44" w:rsidP="00E65B44">
      <w:pPr>
        <w:spacing w:line="360" w:lineRule="auto"/>
        <w:ind w:firstLine="708"/>
        <w:jc w:val="both"/>
        <w:rPr>
          <w:sz w:val="26"/>
          <w:szCs w:val="26"/>
        </w:rPr>
      </w:pPr>
      <w:r w:rsidRPr="0036734D">
        <w:rPr>
          <w:sz w:val="26"/>
          <w:szCs w:val="26"/>
        </w:rPr>
        <w:t>Котельные в аварийном режиме могут использовать неподготовленную воду, что не противоречит нормативным требованиям.</w:t>
      </w:r>
    </w:p>
    <w:p w:rsidR="00E65B44" w:rsidRPr="0036734D" w:rsidRDefault="00E65B44" w:rsidP="003C0DDF">
      <w:pPr>
        <w:spacing w:line="360" w:lineRule="auto"/>
        <w:jc w:val="both"/>
        <w:rPr>
          <w:sz w:val="26"/>
          <w:szCs w:val="26"/>
        </w:rPr>
      </w:pPr>
    </w:p>
    <w:p w:rsidR="00E65B44" w:rsidRPr="0036734D" w:rsidRDefault="00E65B44" w:rsidP="003C0DDF">
      <w:pPr>
        <w:spacing w:line="360" w:lineRule="auto"/>
        <w:jc w:val="both"/>
        <w:rPr>
          <w:sz w:val="26"/>
          <w:szCs w:val="26"/>
        </w:rPr>
      </w:pPr>
    </w:p>
    <w:p w:rsidR="00E65B44" w:rsidRPr="0036734D" w:rsidRDefault="00E65B44" w:rsidP="003C0DDF">
      <w:pPr>
        <w:spacing w:line="360" w:lineRule="auto"/>
        <w:jc w:val="both"/>
        <w:rPr>
          <w:sz w:val="26"/>
          <w:szCs w:val="26"/>
        </w:rPr>
      </w:pPr>
    </w:p>
    <w:p w:rsidR="009F5109" w:rsidRPr="0036734D" w:rsidRDefault="009F5109" w:rsidP="009F5109">
      <w:pPr>
        <w:rPr>
          <w:rFonts w:eastAsiaTheme="minorEastAsia"/>
          <w:sz w:val="26"/>
          <w:szCs w:val="26"/>
        </w:rPr>
      </w:pPr>
    </w:p>
    <w:p w:rsidR="00661E93" w:rsidRPr="0036734D" w:rsidRDefault="00661E93" w:rsidP="009F5109">
      <w:pPr>
        <w:rPr>
          <w:rFonts w:eastAsiaTheme="minorEastAsia"/>
          <w:sz w:val="26"/>
          <w:szCs w:val="26"/>
        </w:rPr>
      </w:pPr>
    </w:p>
    <w:p w:rsidR="00207EB5" w:rsidRPr="0036734D" w:rsidRDefault="00207EB5" w:rsidP="009F5109">
      <w:pPr>
        <w:rPr>
          <w:rFonts w:eastAsiaTheme="minorEastAsia"/>
          <w:sz w:val="26"/>
          <w:szCs w:val="26"/>
        </w:rPr>
      </w:pPr>
    </w:p>
    <w:p w:rsidR="00207EB5" w:rsidRPr="0036734D" w:rsidRDefault="00207EB5" w:rsidP="009F5109">
      <w:pPr>
        <w:rPr>
          <w:rFonts w:eastAsiaTheme="minorEastAsia"/>
          <w:sz w:val="26"/>
          <w:szCs w:val="26"/>
        </w:rPr>
      </w:pPr>
    </w:p>
    <w:p w:rsidR="00207EB5" w:rsidRPr="0036734D" w:rsidRDefault="00207EB5" w:rsidP="009F5109">
      <w:pPr>
        <w:rPr>
          <w:rFonts w:eastAsiaTheme="minorEastAsia"/>
          <w:sz w:val="26"/>
          <w:szCs w:val="26"/>
        </w:rPr>
      </w:pPr>
    </w:p>
    <w:p w:rsidR="00207EB5" w:rsidRPr="0036734D" w:rsidRDefault="00207EB5" w:rsidP="009F5109">
      <w:pPr>
        <w:rPr>
          <w:rFonts w:eastAsiaTheme="minorEastAsia"/>
          <w:sz w:val="26"/>
          <w:szCs w:val="26"/>
        </w:rPr>
      </w:pPr>
    </w:p>
    <w:p w:rsidR="00207EB5" w:rsidRPr="0036734D" w:rsidRDefault="00207EB5" w:rsidP="009F5109">
      <w:pPr>
        <w:rPr>
          <w:rFonts w:eastAsiaTheme="minorEastAsia"/>
          <w:sz w:val="26"/>
          <w:szCs w:val="26"/>
        </w:rPr>
      </w:pPr>
    </w:p>
    <w:p w:rsidR="00207EB5" w:rsidRPr="0036734D" w:rsidRDefault="00207EB5" w:rsidP="009F5109">
      <w:pPr>
        <w:rPr>
          <w:rFonts w:eastAsiaTheme="minorEastAsia"/>
          <w:sz w:val="26"/>
          <w:szCs w:val="26"/>
        </w:rPr>
      </w:pPr>
    </w:p>
    <w:p w:rsidR="00207EB5" w:rsidRPr="0036734D" w:rsidRDefault="00207EB5" w:rsidP="009F5109">
      <w:pPr>
        <w:rPr>
          <w:rFonts w:eastAsiaTheme="minorEastAsia"/>
          <w:sz w:val="26"/>
          <w:szCs w:val="26"/>
        </w:rPr>
      </w:pPr>
    </w:p>
    <w:p w:rsidR="009F5109" w:rsidRPr="0036734D" w:rsidRDefault="009F5109" w:rsidP="003C0DDF">
      <w:pPr>
        <w:pStyle w:val="2"/>
        <w:ind w:firstLine="0"/>
        <w:rPr>
          <w:rFonts w:eastAsiaTheme="minorEastAsia"/>
          <w:sz w:val="26"/>
        </w:rPr>
      </w:pPr>
      <w:bookmarkStart w:id="62" w:name="_Toc151412614"/>
      <w:r w:rsidRPr="0036734D">
        <w:rPr>
          <w:sz w:val="26"/>
        </w:rPr>
        <w:lastRenderedPageBreak/>
        <w:t>ГЛАВА 7. ПРЕДЛОЖЕНИЯ ПО СТРОИТЕЛЬСТВУ, РЕКОНСТРУКЦИИ И ТЕХНИЧЕСКОМУ ПЕРЕВООРУЖЕНИЮ ИСТОЧНИКОВ ТЕПЛОВОЙ ЭНЕРГИИ</w:t>
      </w:r>
      <w:bookmarkEnd w:id="62"/>
    </w:p>
    <w:p w:rsidR="00DA27F9" w:rsidRPr="0036734D" w:rsidRDefault="009F5109" w:rsidP="00961F19">
      <w:pPr>
        <w:pStyle w:val="2"/>
        <w:rPr>
          <w:sz w:val="26"/>
        </w:rPr>
      </w:pPr>
      <w:bookmarkStart w:id="63" w:name="_Toc151412615"/>
      <w:r w:rsidRPr="0036734D">
        <w:rPr>
          <w:sz w:val="26"/>
        </w:rPr>
        <w:t xml:space="preserve">7.1. </w:t>
      </w:r>
      <w:r w:rsidR="00961F19" w:rsidRPr="0036734D">
        <w:rPr>
          <w:rFonts w:eastAsia="Calibri" w:cs="Arial"/>
          <w:sz w:val="26"/>
          <w:lang w:eastAsia="zh-CN"/>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63"/>
    </w:p>
    <w:p w:rsidR="001E796C" w:rsidRPr="001E796C" w:rsidRDefault="001E796C" w:rsidP="001E796C">
      <w:pPr>
        <w:spacing w:line="360" w:lineRule="auto"/>
        <w:ind w:firstLine="708"/>
        <w:jc w:val="both"/>
        <w:rPr>
          <w:sz w:val="26"/>
          <w:szCs w:val="26"/>
        </w:rPr>
      </w:pPr>
      <w:r w:rsidRPr="001E796C">
        <w:rPr>
          <w:sz w:val="26"/>
          <w:szCs w:val="26"/>
        </w:rPr>
        <w:t>Согласно статье 4 ФЗ №</w:t>
      </w:r>
      <w:r w:rsidR="003C0DDF">
        <w:rPr>
          <w:sz w:val="26"/>
          <w:szCs w:val="26"/>
        </w:rPr>
        <w:t xml:space="preserve"> </w:t>
      </w:r>
      <w:r w:rsidRPr="001E796C">
        <w:rPr>
          <w:sz w:val="26"/>
          <w:szCs w:val="26"/>
        </w:rPr>
        <w:t>190 «О теплоснабжении» от 27.07.2010 г</w:t>
      </w:r>
      <w:r w:rsidR="003C0DDF">
        <w:rPr>
          <w:sz w:val="26"/>
          <w:szCs w:val="26"/>
        </w:rPr>
        <w:t>.</w:t>
      </w:r>
      <w:r w:rsidRPr="001E796C">
        <w:rPr>
          <w:sz w:val="26"/>
          <w:szCs w:val="26"/>
        </w:rPr>
        <w:t>,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rsidR="001E796C" w:rsidRPr="001E796C" w:rsidRDefault="001E796C" w:rsidP="001E796C">
      <w:pPr>
        <w:spacing w:line="360" w:lineRule="auto"/>
        <w:ind w:firstLine="708"/>
        <w:jc w:val="both"/>
        <w:rPr>
          <w:sz w:val="26"/>
          <w:szCs w:val="26"/>
        </w:rPr>
      </w:pPr>
      <w:r w:rsidRPr="001E796C">
        <w:rPr>
          <w:sz w:val="26"/>
          <w:szCs w:val="26"/>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rsidR="001E796C" w:rsidRPr="001E796C" w:rsidRDefault="001E796C" w:rsidP="001E796C">
      <w:pPr>
        <w:spacing w:line="360" w:lineRule="auto"/>
        <w:ind w:firstLine="708"/>
        <w:jc w:val="both"/>
        <w:rPr>
          <w:sz w:val="26"/>
          <w:szCs w:val="26"/>
        </w:rPr>
      </w:pPr>
      <w:r w:rsidRPr="001E796C">
        <w:rPr>
          <w:sz w:val="26"/>
          <w:szCs w:val="26"/>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w:t>
      </w:r>
      <w:r w:rsidRPr="001E796C">
        <w:rPr>
          <w:sz w:val="26"/>
          <w:szCs w:val="26"/>
        </w:rPr>
        <w:lastRenderedPageBreak/>
        <w:t>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rsidR="001E796C" w:rsidRPr="001E796C" w:rsidRDefault="001E796C" w:rsidP="001E796C">
      <w:pPr>
        <w:spacing w:line="360" w:lineRule="auto"/>
        <w:ind w:firstLine="708"/>
        <w:jc w:val="both"/>
        <w:rPr>
          <w:sz w:val="26"/>
          <w:szCs w:val="26"/>
        </w:rPr>
      </w:pPr>
      <w:r w:rsidRPr="001E796C">
        <w:rPr>
          <w:sz w:val="26"/>
          <w:szCs w:val="26"/>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rsidR="001E796C" w:rsidRPr="001E796C" w:rsidRDefault="001E796C" w:rsidP="001E796C">
      <w:pPr>
        <w:spacing w:line="360" w:lineRule="auto"/>
        <w:ind w:firstLine="708"/>
        <w:jc w:val="both"/>
        <w:rPr>
          <w:sz w:val="26"/>
          <w:szCs w:val="26"/>
        </w:rPr>
      </w:pPr>
      <w:r w:rsidRPr="001E796C">
        <w:rPr>
          <w:sz w:val="26"/>
          <w:szCs w:val="26"/>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w:t>
      </w:r>
      <w:r w:rsidRPr="001E796C">
        <w:rPr>
          <w:sz w:val="26"/>
          <w:szCs w:val="26"/>
        </w:rPr>
        <w:lastRenderedPageBreak/>
        <w:t>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rsidR="001E796C" w:rsidRPr="001E796C" w:rsidRDefault="001E796C" w:rsidP="001E796C">
      <w:pPr>
        <w:spacing w:line="360" w:lineRule="auto"/>
        <w:ind w:firstLine="708"/>
        <w:jc w:val="both"/>
        <w:rPr>
          <w:sz w:val="26"/>
          <w:szCs w:val="26"/>
        </w:rPr>
      </w:pPr>
      <w:r w:rsidRPr="001E796C">
        <w:rPr>
          <w:sz w:val="26"/>
          <w:szCs w:val="26"/>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1E796C" w:rsidRPr="001E796C" w:rsidRDefault="001E796C" w:rsidP="001E796C">
      <w:pPr>
        <w:spacing w:line="360" w:lineRule="auto"/>
        <w:ind w:firstLine="708"/>
        <w:jc w:val="both"/>
        <w:rPr>
          <w:sz w:val="26"/>
          <w:szCs w:val="26"/>
        </w:rPr>
      </w:pPr>
      <w:r w:rsidRPr="001E796C">
        <w:rPr>
          <w:sz w:val="26"/>
          <w:szCs w:val="26"/>
        </w:rPr>
        <w:t>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присое</w:t>
      </w:r>
      <w:r w:rsidR="003C0DDF">
        <w:rPr>
          <w:sz w:val="26"/>
          <w:szCs w:val="26"/>
        </w:rPr>
        <w:t>динение возможно в перспективе.</w:t>
      </w:r>
    </w:p>
    <w:p w:rsidR="003C0DDF" w:rsidRDefault="001E796C" w:rsidP="003C0DDF">
      <w:pPr>
        <w:spacing w:line="360" w:lineRule="auto"/>
        <w:ind w:firstLine="708"/>
        <w:jc w:val="both"/>
        <w:rPr>
          <w:sz w:val="26"/>
          <w:szCs w:val="26"/>
        </w:rPr>
      </w:pPr>
      <w:r w:rsidRPr="001E796C">
        <w:rPr>
          <w:sz w:val="26"/>
          <w:szCs w:val="26"/>
        </w:rPr>
        <w:lastRenderedPageBreak/>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w:t>
      </w:r>
      <w:r w:rsidR="003C0DDF">
        <w:rPr>
          <w:sz w:val="26"/>
          <w:szCs w:val="26"/>
        </w:rPr>
        <w:t>са эффективного теплоснабжения.</w:t>
      </w:r>
    </w:p>
    <w:p w:rsidR="001E796C" w:rsidRPr="001E796C" w:rsidRDefault="001E796C" w:rsidP="003C0DDF">
      <w:pPr>
        <w:spacing w:line="360" w:lineRule="auto"/>
        <w:ind w:firstLine="708"/>
        <w:jc w:val="both"/>
        <w:rPr>
          <w:sz w:val="26"/>
          <w:szCs w:val="26"/>
        </w:rPr>
      </w:pPr>
      <w:r w:rsidRPr="001E796C">
        <w:rPr>
          <w:sz w:val="26"/>
          <w:szCs w:val="26"/>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1E796C" w:rsidRPr="001E796C" w:rsidRDefault="001E796C" w:rsidP="00C954C5">
      <w:pPr>
        <w:pStyle w:val="af0"/>
        <w:widowControl w:val="0"/>
        <w:numPr>
          <w:ilvl w:val="1"/>
          <w:numId w:val="33"/>
        </w:numPr>
        <w:adjustRightInd w:val="0"/>
        <w:spacing w:after="160" w:line="360" w:lineRule="auto"/>
        <w:jc w:val="both"/>
        <w:textAlignment w:val="baseline"/>
        <w:rPr>
          <w:sz w:val="26"/>
          <w:szCs w:val="26"/>
        </w:rPr>
      </w:pPr>
      <w:r w:rsidRPr="001E796C">
        <w:rPr>
          <w:sz w:val="26"/>
          <w:szCs w:val="26"/>
        </w:rPr>
        <w:t>значительной удаленности от существующих и перспективных тепловых сетей;</w:t>
      </w:r>
    </w:p>
    <w:p w:rsidR="001E796C" w:rsidRPr="001E796C" w:rsidRDefault="001E796C" w:rsidP="00C954C5">
      <w:pPr>
        <w:pStyle w:val="af0"/>
        <w:widowControl w:val="0"/>
        <w:numPr>
          <w:ilvl w:val="1"/>
          <w:numId w:val="33"/>
        </w:numPr>
        <w:adjustRightInd w:val="0"/>
        <w:spacing w:after="160" w:line="360" w:lineRule="auto"/>
        <w:jc w:val="both"/>
        <w:textAlignment w:val="baseline"/>
        <w:rPr>
          <w:sz w:val="26"/>
          <w:szCs w:val="26"/>
        </w:rPr>
      </w:pPr>
      <w:r w:rsidRPr="001E796C">
        <w:rPr>
          <w:sz w:val="26"/>
          <w:szCs w:val="26"/>
        </w:rPr>
        <w:t>малой подключаемой нагрузки (менее 0,01 Гкал/ч);</w:t>
      </w:r>
    </w:p>
    <w:p w:rsidR="001E796C" w:rsidRPr="001E796C" w:rsidRDefault="001E796C" w:rsidP="00C954C5">
      <w:pPr>
        <w:pStyle w:val="af0"/>
        <w:widowControl w:val="0"/>
        <w:numPr>
          <w:ilvl w:val="1"/>
          <w:numId w:val="33"/>
        </w:numPr>
        <w:adjustRightInd w:val="0"/>
        <w:spacing w:after="160" w:line="360" w:lineRule="auto"/>
        <w:jc w:val="both"/>
        <w:textAlignment w:val="baseline"/>
        <w:rPr>
          <w:sz w:val="26"/>
          <w:szCs w:val="26"/>
        </w:rPr>
      </w:pPr>
      <w:r w:rsidRPr="001E796C">
        <w:rPr>
          <w:sz w:val="26"/>
          <w:szCs w:val="26"/>
        </w:rPr>
        <w:t>отсутствия резервов тепловой мощности в границах застройки на данный момент и в рассматриваемой перспективе;</w:t>
      </w:r>
    </w:p>
    <w:p w:rsidR="001E796C" w:rsidRPr="001E796C" w:rsidRDefault="001E796C" w:rsidP="00C954C5">
      <w:pPr>
        <w:pStyle w:val="af0"/>
        <w:widowControl w:val="0"/>
        <w:numPr>
          <w:ilvl w:val="1"/>
          <w:numId w:val="33"/>
        </w:numPr>
        <w:adjustRightInd w:val="0"/>
        <w:spacing w:after="160" w:line="360" w:lineRule="auto"/>
        <w:jc w:val="both"/>
        <w:textAlignment w:val="baseline"/>
        <w:rPr>
          <w:sz w:val="26"/>
          <w:szCs w:val="26"/>
        </w:rPr>
      </w:pPr>
      <w:r w:rsidRPr="001E796C">
        <w:rPr>
          <w:sz w:val="26"/>
          <w:szCs w:val="26"/>
        </w:rPr>
        <w:t xml:space="preserve">использования тепловой энергии в технологических целях. </w:t>
      </w:r>
    </w:p>
    <w:p w:rsidR="001E796C" w:rsidRPr="001E796C" w:rsidRDefault="001E796C" w:rsidP="001E796C">
      <w:pPr>
        <w:spacing w:line="360" w:lineRule="auto"/>
        <w:ind w:firstLine="708"/>
        <w:jc w:val="both"/>
        <w:rPr>
          <w:sz w:val="26"/>
          <w:szCs w:val="26"/>
        </w:rPr>
      </w:pPr>
      <w:r w:rsidRPr="001E796C">
        <w:rPr>
          <w:sz w:val="26"/>
          <w:szCs w:val="26"/>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1E796C" w:rsidRPr="001E796C" w:rsidRDefault="001E796C" w:rsidP="001E796C">
      <w:pPr>
        <w:spacing w:line="360" w:lineRule="auto"/>
        <w:ind w:firstLine="708"/>
        <w:jc w:val="both"/>
        <w:rPr>
          <w:sz w:val="26"/>
          <w:szCs w:val="26"/>
        </w:rPr>
      </w:pPr>
      <w:r w:rsidRPr="001E796C">
        <w:rPr>
          <w:sz w:val="26"/>
          <w:szCs w:val="26"/>
        </w:rPr>
        <w:t>Согласно п. 15 ст.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1E796C" w:rsidRPr="001E796C" w:rsidRDefault="001E796C" w:rsidP="001E796C">
      <w:pPr>
        <w:spacing w:line="360" w:lineRule="auto"/>
        <w:ind w:firstLine="708"/>
        <w:jc w:val="both"/>
        <w:rPr>
          <w:sz w:val="26"/>
          <w:szCs w:val="26"/>
        </w:rPr>
      </w:pPr>
      <w:r w:rsidRPr="001E796C">
        <w:rPr>
          <w:sz w:val="26"/>
          <w:szCs w:val="26"/>
          <w:lang w:eastAsia="en-US"/>
        </w:rPr>
        <w:t>Ввиду того, что информация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r w:rsidR="003C0DDF">
        <w:rPr>
          <w:sz w:val="26"/>
          <w:szCs w:val="26"/>
          <w:lang w:eastAsia="en-US"/>
        </w:rPr>
        <w:t>.</w:t>
      </w:r>
      <w:r w:rsidRPr="001E796C">
        <w:rPr>
          <w:sz w:val="26"/>
          <w:szCs w:val="26"/>
          <w:lang w:eastAsia="en-US"/>
        </w:rPr>
        <w:t xml:space="preserve"> </w:t>
      </w:r>
      <w:r w:rsidRPr="001E796C">
        <w:rPr>
          <w:sz w:val="26"/>
          <w:szCs w:val="26"/>
        </w:rPr>
        <w:t>В перспективе при уточнении местоположени</w:t>
      </w:r>
      <w:r w:rsidR="00102282">
        <w:rPr>
          <w:sz w:val="26"/>
          <w:szCs w:val="26"/>
        </w:rPr>
        <w:t>я</w:t>
      </w:r>
      <w:r w:rsidRPr="001E796C">
        <w:rPr>
          <w:sz w:val="26"/>
          <w:szCs w:val="26"/>
        </w:rPr>
        <w:t xml:space="preserve"> объект</w:t>
      </w:r>
      <w:r w:rsidR="00102282">
        <w:rPr>
          <w:sz w:val="26"/>
          <w:szCs w:val="26"/>
        </w:rPr>
        <w:t>ов</w:t>
      </w:r>
      <w:r w:rsidRPr="001E796C">
        <w:rPr>
          <w:sz w:val="26"/>
          <w:szCs w:val="26"/>
        </w:rPr>
        <w:t xml:space="preserve"> капитального строительства (за исключением ИЖС) предполага</w:t>
      </w:r>
      <w:r w:rsidR="00102282">
        <w:rPr>
          <w:sz w:val="26"/>
          <w:szCs w:val="26"/>
        </w:rPr>
        <w:t>ется их</w:t>
      </w:r>
      <w:r w:rsidRPr="001E796C">
        <w:rPr>
          <w:sz w:val="26"/>
          <w:szCs w:val="26"/>
        </w:rPr>
        <w:t xml:space="preserve"> подключение к централизованным источникам теплоснабжения, если</w:t>
      </w:r>
      <w:r w:rsidR="00102282">
        <w:rPr>
          <w:sz w:val="26"/>
          <w:szCs w:val="26"/>
        </w:rPr>
        <w:t xml:space="preserve"> </w:t>
      </w:r>
      <w:r w:rsidRPr="001E796C">
        <w:rPr>
          <w:sz w:val="26"/>
          <w:szCs w:val="26"/>
        </w:rPr>
        <w:t>находятся в зоне их действия.</w:t>
      </w:r>
    </w:p>
    <w:p w:rsidR="00982E67" w:rsidRPr="0036734D" w:rsidRDefault="00982E67" w:rsidP="00982E67">
      <w:pPr>
        <w:spacing w:line="360" w:lineRule="auto"/>
        <w:ind w:firstLine="708"/>
        <w:jc w:val="both"/>
        <w:rPr>
          <w:sz w:val="26"/>
          <w:szCs w:val="26"/>
        </w:rPr>
      </w:pPr>
      <w:r w:rsidRPr="0036734D">
        <w:rPr>
          <w:sz w:val="26"/>
          <w:szCs w:val="26"/>
        </w:rPr>
        <w:t xml:space="preserve">Система централизованного теплоснабжения характеризуется сочетанием трёх основных составляющих: источника теплоты, системы транспорта тепловой энергии и </w:t>
      </w:r>
      <w:r w:rsidR="00102282">
        <w:rPr>
          <w:sz w:val="26"/>
          <w:szCs w:val="26"/>
        </w:rPr>
        <w:t>местных систем теплопотребления.</w:t>
      </w:r>
      <w:r w:rsidRPr="0036734D">
        <w:rPr>
          <w:sz w:val="26"/>
          <w:szCs w:val="26"/>
        </w:rPr>
        <w:t xml:space="preserve"> Наличие всех составляющих определяет техническую возможность функционирования системы ц</w:t>
      </w:r>
      <w:r w:rsidR="00102282">
        <w:rPr>
          <w:sz w:val="26"/>
          <w:szCs w:val="26"/>
        </w:rPr>
        <w:t>ентрализованного теплоснабжения.</w:t>
      </w:r>
      <w:r w:rsidRPr="0036734D">
        <w:rPr>
          <w:sz w:val="26"/>
          <w:szCs w:val="26"/>
        </w:rPr>
        <w:t xml:space="preserve"> Помимо </w:t>
      </w:r>
      <w:r w:rsidRPr="0036734D">
        <w:rPr>
          <w:sz w:val="26"/>
          <w:szCs w:val="26"/>
        </w:rPr>
        <w:lastRenderedPageBreak/>
        <w:t xml:space="preserve">технической возможности необходимо учитывать требования </w:t>
      </w:r>
      <w:r w:rsidR="00102282">
        <w:rPr>
          <w:sz w:val="26"/>
          <w:szCs w:val="26"/>
        </w:rPr>
        <w:t xml:space="preserve">по </w:t>
      </w:r>
      <w:r w:rsidRPr="0036734D">
        <w:rPr>
          <w:sz w:val="26"/>
          <w:szCs w:val="26"/>
        </w:rPr>
        <w:t>обеспечени</w:t>
      </w:r>
      <w:r w:rsidR="00102282">
        <w:rPr>
          <w:sz w:val="26"/>
          <w:szCs w:val="26"/>
        </w:rPr>
        <w:t>ю</w:t>
      </w:r>
      <w:r w:rsidRPr="0036734D">
        <w:rPr>
          <w:sz w:val="26"/>
          <w:szCs w:val="26"/>
        </w:rPr>
        <w:t xml:space="preserve"> энергетической эффективности, надёжности и качества теплоснабжения</w:t>
      </w:r>
      <w:r w:rsidR="00102282">
        <w:rPr>
          <w:sz w:val="26"/>
          <w:szCs w:val="26"/>
        </w:rPr>
        <w:t>.</w:t>
      </w:r>
      <w:r w:rsidRPr="0036734D">
        <w:rPr>
          <w:sz w:val="26"/>
          <w:szCs w:val="26"/>
        </w:rPr>
        <w:t xml:space="preserve"> Так</w:t>
      </w:r>
      <w:r w:rsidR="00102282">
        <w:rPr>
          <w:sz w:val="26"/>
          <w:szCs w:val="26"/>
        </w:rPr>
        <w:t>,</w:t>
      </w:r>
      <w:r w:rsidRPr="0036734D">
        <w:rPr>
          <w:sz w:val="26"/>
          <w:szCs w:val="26"/>
        </w:rPr>
        <w:t xml:space="preserve"> например, в некоторых случаях при централизованном теплоснабжении районов с низкой плотностью тепловой нагрузки (индивидуальный жилищный фонд и малоэтажная застройка) тепловые потери в системах транспорта соизмеримы, а иногда и превышают, наг</w:t>
      </w:r>
      <w:r w:rsidR="00102282">
        <w:rPr>
          <w:sz w:val="26"/>
          <w:szCs w:val="26"/>
        </w:rPr>
        <w:t>рузку потребителей этих районов.</w:t>
      </w:r>
    </w:p>
    <w:p w:rsidR="00982E67" w:rsidRPr="0036734D" w:rsidRDefault="00982E67" w:rsidP="00982E67">
      <w:pPr>
        <w:spacing w:line="360" w:lineRule="auto"/>
        <w:ind w:firstLine="708"/>
        <w:jc w:val="both"/>
        <w:rPr>
          <w:sz w:val="26"/>
          <w:szCs w:val="26"/>
        </w:rPr>
      </w:pPr>
      <w:r w:rsidRPr="0036734D">
        <w:rPr>
          <w:sz w:val="26"/>
          <w:szCs w:val="26"/>
        </w:rPr>
        <w:t>Существенные тепловые потери при передаче снижают экономическую эффективность систем централизованного теплоснабжения и качество теплоснабжения потребителей районов малоэтажной застройки</w:t>
      </w:r>
      <w:r w:rsidR="00102282">
        <w:rPr>
          <w:sz w:val="26"/>
          <w:szCs w:val="26"/>
        </w:rPr>
        <w:t>.</w:t>
      </w:r>
    </w:p>
    <w:p w:rsidR="00982E67" w:rsidRPr="0036734D" w:rsidRDefault="00982E67" w:rsidP="00982E67">
      <w:pPr>
        <w:spacing w:line="360" w:lineRule="auto"/>
        <w:ind w:firstLine="708"/>
        <w:jc w:val="both"/>
        <w:rPr>
          <w:sz w:val="26"/>
          <w:szCs w:val="26"/>
        </w:rPr>
      </w:pPr>
      <w:r w:rsidRPr="0036734D">
        <w:rPr>
          <w:sz w:val="26"/>
          <w:szCs w:val="26"/>
        </w:rPr>
        <w:t>Отсутствие или неэффективная работа одной из составляющих создают условия для индивидуального теплоснабжения. На территории с низкой плотностью населения, что характерно для районов малоэтажной застройки и индивидуального жилищного фонда, при наличии технической возможности рекомендуется переход на индивидуальное теплоснабжение.</w:t>
      </w:r>
    </w:p>
    <w:p w:rsidR="00982E67" w:rsidRPr="0036734D" w:rsidRDefault="00982E67" w:rsidP="00982E67">
      <w:pPr>
        <w:spacing w:line="360" w:lineRule="auto"/>
        <w:ind w:firstLine="708"/>
        <w:jc w:val="both"/>
        <w:rPr>
          <w:sz w:val="26"/>
          <w:szCs w:val="26"/>
        </w:rPr>
      </w:pPr>
      <w:r w:rsidRPr="0036734D">
        <w:rPr>
          <w:sz w:val="26"/>
          <w:szCs w:val="26"/>
        </w:rPr>
        <w:t>Поквартирное отопление в многоквартирных жилых зданиях по состоянию базового года схемы теплоснабжения не применяется и на перспективу не планируется.</w:t>
      </w:r>
    </w:p>
    <w:p w:rsidR="00982E67" w:rsidRPr="0036734D" w:rsidRDefault="00982E67" w:rsidP="00982E67">
      <w:pPr>
        <w:spacing w:line="360" w:lineRule="auto"/>
        <w:ind w:firstLine="708"/>
        <w:jc w:val="both"/>
        <w:rPr>
          <w:rFonts w:eastAsia="BatangChe"/>
          <w:sz w:val="26"/>
          <w:szCs w:val="26"/>
        </w:rPr>
      </w:pPr>
      <w:r w:rsidRPr="0036734D">
        <w:rPr>
          <w:sz w:val="26"/>
          <w:szCs w:val="26"/>
        </w:rPr>
        <w:t xml:space="preserve">На всех этапах расчётного периода вид используемого теплоснабжения в населенных пунктах г.о. Эгвекинот остается без </w:t>
      </w:r>
      <w:r w:rsidR="00102282">
        <w:rPr>
          <w:sz w:val="26"/>
          <w:szCs w:val="26"/>
        </w:rPr>
        <w:t>изменений за исключением п. Мыс</w:t>
      </w:r>
      <w:r w:rsidRPr="0036734D">
        <w:rPr>
          <w:sz w:val="26"/>
          <w:szCs w:val="26"/>
        </w:rPr>
        <w:t xml:space="preserve"> Шмидта, а именно: в п. Эгвекинот, с. Амгуэма, с. Конергино, с. Уэлькаль, с. Рыркайпий остается централизованное теплоснабжение. </w:t>
      </w:r>
      <w:r w:rsidRPr="0036734D">
        <w:rPr>
          <w:rFonts w:eastAsia="BatangChe"/>
          <w:sz w:val="26"/>
          <w:szCs w:val="26"/>
        </w:rPr>
        <w:t>В селах Ванкарем и Нутэпэльмен население для отопления используют угольные печи. Также в с. Конергино около 30% населения используют печное отопление.</w:t>
      </w:r>
    </w:p>
    <w:p w:rsidR="00982E67" w:rsidRPr="0036734D" w:rsidRDefault="00982E67" w:rsidP="00982E67">
      <w:pPr>
        <w:spacing w:line="360" w:lineRule="auto"/>
        <w:ind w:firstLine="708"/>
        <w:jc w:val="both"/>
        <w:rPr>
          <w:sz w:val="26"/>
          <w:szCs w:val="26"/>
        </w:rPr>
      </w:pPr>
      <w:r w:rsidRPr="0036734D">
        <w:rPr>
          <w:rFonts w:eastAsia="BatangChe"/>
          <w:sz w:val="26"/>
          <w:szCs w:val="26"/>
        </w:rPr>
        <w:t>П. Мыс Шмидта предлагается окончательно расселить</w:t>
      </w:r>
      <w:r w:rsidR="00102282">
        <w:rPr>
          <w:rFonts w:eastAsia="BatangChe"/>
          <w:sz w:val="26"/>
          <w:szCs w:val="26"/>
        </w:rPr>
        <w:t xml:space="preserve"> к 2029 г</w:t>
      </w:r>
      <w:r w:rsidRPr="0036734D">
        <w:rPr>
          <w:rFonts w:eastAsia="BatangChe"/>
          <w:sz w:val="26"/>
          <w:szCs w:val="26"/>
        </w:rPr>
        <w:t>.</w:t>
      </w:r>
    </w:p>
    <w:p w:rsidR="00982E67" w:rsidRPr="0036734D" w:rsidRDefault="00982E67" w:rsidP="00DA27F9">
      <w:pPr>
        <w:rPr>
          <w:sz w:val="26"/>
          <w:szCs w:val="26"/>
        </w:rPr>
      </w:pPr>
    </w:p>
    <w:p w:rsidR="00FE59C7" w:rsidRDefault="00FE59C7" w:rsidP="00FE59C7">
      <w:pPr>
        <w:rPr>
          <w:rFonts w:eastAsiaTheme="minorEastAsia"/>
          <w:sz w:val="26"/>
          <w:szCs w:val="26"/>
        </w:rPr>
      </w:pPr>
    </w:p>
    <w:p w:rsidR="00102282" w:rsidRPr="0036734D" w:rsidRDefault="00102282" w:rsidP="00FE59C7">
      <w:pPr>
        <w:rPr>
          <w:rFonts w:eastAsiaTheme="minorEastAsia"/>
          <w:sz w:val="26"/>
          <w:szCs w:val="26"/>
        </w:rPr>
      </w:pPr>
    </w:p>
    <w:p w:rsidR="009F5109" w:rsidRPr="0036734D" w:rsidRDefault="009F5109" w:rsidP="00FE59C7">
      <w:pPr>
        <w:pStyle w:val="2"/>
        <w:rPr>
          <w:sz w:val="26"/>
        </w:rPr>
      </w:pPr>
      <w:bookmarkStart w:id="64" w:name="_Toc151412616"/>
      <w:r w:rsidRPr="0036734D">
        <w:rPr>
          <w:sz w:val="26"/>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64"/>
    </w:p>
    <w:p w:rsidR="004F326B" w:rsidRPr="0036734D" w:rsidRDefault="004F326B" w:rsidP="004F326B">
      <w:pPr>
        <w:spacing w:line="360" w:lineRule="auto"/>
        <w:ind w:firstLine="708"/>
        <w:jc w:val="both"/>
        <w:rPr>
          <w:sz w:val="26"/>
          <w:szCs w:val="26"/>
        </w:rPr>
      </w:pPr>
      <w:r w:rsidRPr="0036734D">
        <w:rPr>
          <w:sz w:val="26"/>
          <w:szCs w:val="26"/>
        </w:rPr>
        <w:t>На территории г.о. Эгвекинот генерирующие объекты, мощность которых поставляется в вынужденном режиме в целях обеспечения надежного теплоснабжения потребителей, отсутствуют.</w:t>
      </w:r>
    </w:p>
    <w:p w:rsidR="009F5109" w:rsidRPr="0036734D" w:rsidRDefault="009F5109" w:rsidP="00961F19">
      <w:pPr>
        <w:pStyle w:val="2"/>
        <w:rPr>
          <w:rStyle w:val="20"/>
          <w:sz w:val="26"/>
        </w:rPr>
      </w:pPr>
      <w:bookmarkStart w:id="65" w:name="_Toc151412617"/>
      <w:r w:rsidRPr="0036734D">
        <w:rPr>
          <w:rStyle w:val="20"/>
          <w:b/>
          <w:sz w:val="26"/>
        </w:rPr>
        <w:lastRenderedPageBreak/>
        <w:t>7.3.</w:t>
      </w:r>
      <w:r w:rsidRPr="0036734D">
        <w:rPr>
          <w:rStyle w:val="20"/>
          <w:sz w:val="26"/>
        </w:rPr>
        <w:t xml:space="preserve"> </w:t>
      </w:r>
      <w:r w:rsidR="00961F19" w:rsidRPr="0036734D">
        <w:rPr>
          <w:rFonts w:eastAsia="Calibri"/>
          <w:sz w:val="26"/>
          <w:lang w:eastAsia="zh-CN"/>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65"/>
    </w:p>
    <w:p w:rsidR="00FE59C7" w:rsidRPr="0036734D" w:rsidRDefault="00FE59C7" w:rsidP="009F5109">
      <w:pPr>
        <w:rPr>
          <w:rStyle w:val="20"/>
          <w:sz w:val="26"/>
        </w:rPr>
      </w:pPr>
    </w:p>
    <w:p w:rsidR="00B04BB7" w:rsidRPr="0036734D" w:rsidRDefault="00B04BB7" w:rsidP="00B04BB7">
      <w:pPr>
        <w:pStyle w:val="72"/>
        <w:shd w:val="clear" w:color="auto" w:fill="auto"/>
        <w:spacing w:before="0" w:line="360" w:lineRule="auto"/>
        <w:ind w:left="20" w:right="20" w:firstLine="689"/>
        <w:jc w:val="both"/>
        <w:rPr>
          <w:rFonts w:ascii="Times New Roman" w:hAnsi="Times New Roman" w:cs="Times New Roman"/>
          <w:sz w:val="26"/>
          <w:szCs w:val="26"/>
        </w:rPr>
      </w:pPr>
      <w:r w:rsidRPr="0036734D">
        <w:rPr>
          <w:rFonts w:ascii="Times New Roman" w:hAnsi="Times New Roman" w:cs="Times New Roman"/>
          <w:sz w:val="26"/>
          <w:szCs w:val="26"/>
        </w:rPr>
        <w:t xml:space="preserve">При авариях (отказах) в системе централизованного теплоснабжения в течение всего ремонтно-восстановительного периода должна обеспечиваться подача 100% необходимой теплоты потребителям первой категории подача теплоты на отопление и вентиляцию жилищно-коммунальным и промышленным потребителям второй и третьей категорий в размере не менее 87 % </w:t>
      </w:r>
      <w:r w:rsidR="00102282">
        <w:rPr>
          <w:rFonts w:ascii="Times New Roman" w:hAnsi="Times New Roman" w:cs="Times New Roman"/>
          <w:sz w:val="26"/>
          <w:szCs w:val="26"/>
        </w:rPr>
        <w:t>от расчетного количества тепла.</w:t>
      </w:r>
    </w:p>
    <w:p w:rsidR="00B04BB7" w:rsidRPr="0036734D" w:rsidRDefault="00B04BB7" w:rsidP="00B04BB7">
      <w:pPr>
        <w:pStyle w:val="72"/>
        <w:shd w:val="clear" w:color="auto" w:fill="auto"/>
        <w:spacing w:before="0" w:line="360" w:lineRule="auto"/>
        <w:ind w:left="20" w:right="20" w:firstLine="689"/>
        <w:jc w:val="both"/>
        <w:rPr>
          <w:rFonts w:ascii="Times New Roman" w:hAnsi="Times New Roman" w:cs="Times New Roman"/>
          <w:sz w:val="26"/>
          <w:szCs w:val="26"/>
        </w:rPr>
      </w:pPr>
      <w:r w:rsidRPr="0036734D">
        <w:rPr>
          <w:rFonts w:ascii="Times New Roman" w:hAnsi="Times New Roman" w:cs="Times New Roman"/>
          <w:sz w:val="26"/>
          <w:szCs w:val="26"/>
        </w:rPr>
        <w:t>Мощности генерирующего оборудования источников тепловой энергии г.о. Эгвекинот складываются из единичных мощностей котлов. При выводе из эксплуатации одного из котлов, другие в с</w:t>
      </w:r>
      <w:r w:rsidR="00102282">
        <w:rPr>
          <w:rFonts w:ascii="Times New Roman" w:hAnsi="Times New Roman" w:cs="Times New Roman"/>
          <w:sz w:val="26"/>
          <w:szCs w:val="26"/>
        </w:rPr>
        <w:t>о</w:t>
      </w:r>
      <w:r w:rsidRPr="0036734D">
        <w:rPr>
          <w:rFonts w:ascii="Times New Roman" w:hAnsi="Times New Roman" w:cs="Times New Roman"/>
          <w:sz w:val="26"/>
          <w:szCs w:val="26"/>
        </w:rPr>
        <w:t>вокупности смогут обеспечить требуемый уровень подачи тепловой энергии.</w:t>
      </w:r>
    </w:p>
    <w:p w:rsidR="00B04BB7" w:rsidRPr="0036734D" w:rsidRDefault="00B04BB7" w:rsidP="00B04BB7">
      <w:pPr>
        <w:pStyle w:val="72"/>
        <w:shd w:val="clear" w:color="auto" w:fill="auto"/>
        <w:spacing w:before="0" w:line="360" w:lineRule="auto"/>
        <w:ind w:left="20" w:right="20" w:firstLine="689"/>
        <w:jc w:val="both"/>
        <w:rPr>
          <w:rFonts w:ascii="Times New Roman" w:hAnsi="Times New Roman" w:cs="Times New Roman"/>
          <w:sz w:val="26"/>
          <w:szCs w:val="26"/>
        </w:rPr>
      </w:pPr>
      <w:r w:rsidRPr="0036734D">
        <w:rPr>
          <w:rFonts w:ascii="Times New Roman" w:hAnsi="Times New Roman" w:cs="Times New Roman"/>
          <w:sz w:val="26"/>
          <w:szCs w:val="26"/>
        </w:rPr>
        <w:t>Источники тепловой энергии г.о. Эгвекинот имеют по одному тепловому выводу и тепловые сети не</w:t>
      </w:r>
      <w:r w:rsidR="00102282">
        <w:rPr>
          <w:rFonts w:ascii="Times New Roman" w:hAnsi="Times New Roman" w:cs="Times New Roman"/>
          <w:sz w:val="26"/>
          <w:szCs w:val="26"/>
        </w:rPr>
        <w:t xml:space="preserve"> имеют</w:t>
      </w:r>
      <w:r w:rsidRPr="0036734D">
        <w:rPr>
          <w:rFonts w:ascii="Times New Roman" w:hAnsi="Times New Roman" w:cs="Times New Roman"/>
          <w:sz w:val="26"/>
          <w:szCs w:val="26"/>
        </w:rPr>
        <w:t xml:space="preserve"> резерв</w:t>
      </w:r>
      <w:r w:rsidR="00102282">
        <w:rPr>
          <w:rFonts w:ascii="Times New Roman" w:hAnsi="Times New Roman" w:cs="Times New Roman"/>
          <w:sz w:val="26"/>
          <w:szCs w:val="26"/>
        </w:rPr>
        <w:t>ных связей</w:t>
      </w:r>
      <w:r w:rsidRPr="0036734D">
        <w:rPr>
          <w:rFonts w:ascii="Times New Roman" w:hAnsi="Times New Roman" w:cs="Times New Roman"/>
          <w:sz w:val="26"/>
          <w:szCs w:val="26"/>
        </w:rPr>
        <w:t>. В случае нештатной ситуации на магистральном трубопроводе все потребители на время ремонта останутся без тепловой энергии.</w:t>
      </w:r>
    </w:p>
    <w:p w:rsidR="00FE59C7" w:rsidRPr="0036734D" w:rsidRDefault="00FE59C7" w:rsidP="009F5109">
      <w:pPr>
        <w:rPr>
          <w:rStyle w:val="20"/>
          <w:sz w:val="26"/>
        </w:rPr>
      </w:pPr>
    </w:p>
    <w:p w:rsidR="00FE59C7" w:rsidRPr="0036734D" w:rsidRDefault="00FE59C7" w:rsidP="009F5109">
      <w:pPr>
        <w:rPr>
          <w:rStyle w:val="20"/>
          <w:rFonts w:eastAsiaTheme="minorEastAsia"/>
          <w:sz w:val="26"/>
        </w:rPr>
      </w:pPr>
    </w:p>
    <w:p w:rsidR="009F5109" w:rsidRPr="0036734D" w:rsidRDefault="009F5109" w:rsidP="00FE59C7">
      <w:pPr>
        <w:pStyle w:val="2"/>
        <w:rPr>
          <w:sz w:val="26"/>
        </w:rPr>
      </w:pPr>
      <w:bookmarkStart w:id="66" w:name="_Toc151412618"/>
      <w:r w:rsidRPr="0036734D">
        <w:rPr>
          <w:sz w:val="26"/>
        </w:rPr>
        <w:lastRenderedPageBreak/>
        <w:t xml:space="preserve">7.4. </w:t>
      </w:r>
      <w:r w:rsidR="00961F19" w:rsidRPr="0036734D">
        <w:rPr>
          <w:rFonts w:eastAsia="Calibri" w:cs="Arial"/>
          <w:sz w:val="26"/>
          <w:lang w:eastAsia="zh-CN"/>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bookmarkEnd w:id="66"/>
    </w:p>
    <w:p w:rsidR="008D324D" w:rsidRPr="0036734D" w:rsidRDefault="008D324D" w:rsidP="008D324D">
      <w:pPr>
        <w:spacing w:line="360" w:lineRule="auto"/>
        <w:ind w:firstLine="708"/>
        <w:jc w:val="both"/>
        <w:rPr>
          <w:sz w:val="26"/>
          <w:szCs w:val="26"/>
        </w:rPr>
      </w:pPr>
      <w:r w:rsidRPr="0036734D">
        <w:rPr>
          <w:sz w:val="26"/>
          <w:szCs w:val="26"/>
        </w:rPr>
        <w:t>Строительство новых источников с комбинированной выработкой тепловой и элек</w:t>
      </w:r>
      <w:r w:rsidR="00102282">
        <w:rPr>
          <w:sz w:val="26"/>
          <w:szCs w:val="26"/>
        </w:rPr>
        <w:t>трической энергии не требуется.</w:t>
      </w:r>
    </w:p>
    <w:p w:rsidR="00FE59C7" w:rsidRPr="0036734D" w:rsidRDefault="00FE59C7" w:rsidP="00FE59C7">
      <w:pPr>
        <w:rPr>
          <w:rFonts w:eastAsiaTheme="minorEastAsia"/>
          <w:sz w:val="26"/>
          <w:szCs w:val="26"/>
        </w:rPr>
      </w:pPr>
    </w:p>
    <w:p w:rsidR="009F5109" w:rsidRPr="0036734D" w:rsidRDefault="009F5109" w:rsidP="00FE59C7">
      <w:pPr>
        <w:pStyle w:val="2"/>
        <w:rPr>
          <w:sz w:val="26"/>
        </w:rPr>
      </w:pPr>
      <w:bookmarkStart w:id="67" w:name="_Toc151412619"/>
      <w:r w:rsidRPr="0036734D">
        <w:rPr>
          <w:sz w:val="26"/>
        </w:rPr>
        <w:t xml:space="preserve">7.5. </w:t>
      </w:r>
      <w:r w:rsidR="00961F19" w:rsidRPr="0036734D">
        <w:rPr>
          <w:rFonts w:eastAsia="Calibri" w:cs="Arial"/>
          <w:sz w:val="26"/>
          <w:lang w:eastAsia="zh-CN"/>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w:t>
      </w:r>
      <w:r w:rsidR="00102282">
        <w:rPr>
          <w:rFonts w:eastAsia="Calibri" w:cs="Arial"/>
          <w:sz w:val="26"/>
          <w:lang w:eastAsia="zh-CN"/>
        </w:rPr>
        <w:t xml:space="preserve">отке схем теплоснабжения. Для </w:t>
      </w:r>
      <w:r w:rsidR="00961F19" w:rsidRPr="0036734D">
        <w:rPr>
          <w:rFonts w:eastAsia="Calibri" w:cs="Arial"/>
          <w:sz w:val="26"/>
          <w:lang w:eastAsia="zh-CN"/>
        </w:rPr>
        <w:t xml:space="preserve">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w:t>
      </w:r>
      <w:r w:rsidR="00DE0310">
        <w:rPr>
          <w:rFonts w:eastAsia="Calibri" w:cs="Arial"/>
          <w:sz w:val="26"/>
          <w:lang w:eastAsia="zh-CN"/>
        </w:rPr>
        <w:t>"</w:t>
      </w:r>
      <w:r w:rsidR="00961F19" w:rsidRPr="0036734D">
        <w:rPr>
          <w:rFonts w:eastAsia="Calibri" w:cs="Arial"/>
          <w:sz w:val="26"/>
          <w:lang w:eastAsia="zh-CN"/>
        </w:rPr>
        <w:t>О теплоснабжении" государственному регулированию в ценовых зонах теплоснабжения</w:t>
      </w:r>
      <w:bookmarkEnd w:id="67"/>
    </w:p>
    <w:p w:rsidR="00FE59C7" w:rsidRPr="0036734D" w:rsidRDefault="001E796C" w:rsidP="002147BE">
      <w:pPr>
        <w:spacing w:line="360" w:lineRule="auto"/>
        <w:ind w:firstLine="708"/>
        <w:jc w:val="both"/>
        <w:rPr>
          <w:rFonts w:eastAsiaTheme="minorEastAsia"/>
          <w:sz w:val="26"/>
          <w:szCs w:val="26"/>
        </w:rPr>
      </w:pPr>
      <w:r>
        <w:rPr>
          <w:rFonts w:eastAsiaTheme="minorEastAsia"/>
          <w:sz w:val="26"/>
          <w:szCs w:val="26"/>
        </w:rPr>
        <w:t xml:space="preserve">Мероприятия по развитию системы теплоснабжения определены на основе описания ее развития в </w:t>
      </w:r>
      <w:r w:rsidR="002147BE">
        <w:rPr>
          <w:rFonts w:eastAsiaTheme="minorEastAsia"/>
          <w:sz w:val="26"/>
          <w:szCs w:val="26"/>
        </w:rPr>
        <w:t>Г</w:t>
      </w:r>
      <w:r>
        <w:rPr>
          <w:rFonts w:eastAsiaTheme="minorEastAsia"/>
          <w:sz w:val="26"/>
          <w:szCs w:val="26"/>
        </w:rPr>
        <w:t>лаве 5.</w:t>
      </w:r>
      <w:r w:rsidR="00A07F54">
        <w:rPr>
          <w:rFonts w:eastAsiaTheme="minorEastAsia"/>
          <w:sz w:val="26"/>
          <w:szCs w:val="26"/>
        </w:rPr>
        <w:t xml:space="preserve"> Согласно базовому варианту развития № 2 предлагается строительство новой угольной котельной в п. Эгвекинот ввиду сложившихся проблем с организацией теплоснабжения, а также строительство новых котельных в ряде населённых пунктов г.о. Эгвекинот. В данном пункте представлено подробное описание предлагаемых мероприятий.</w:t>
      </w:r>
    </w:p>
    <w:p w:rsidR="00A07F54" w:rsidRPr="002147BE" w:rsidRDefault="00A07F54" w:rsidP="00A07F54">
      <w:pPr>
        <w:pStyle w:val="af0"/>
        <w:spacing w:line="360" w:lineRule="auto"/>
        <w:ind w:left="0" w:firstLine="708"/>
        <w:rPr>
          <w:i/>
          <w:color w:val="000000" w:themeColor="text1"/>
          <w:kern w:val="24"/>
          <w:sz w:val="26"/>
          <w:szCs w:val="26"/>
        </w:rPr>
      </w:pPr>
      <w:r w:rsidRPr="002147BE">
        <w:rPr>
          <w:i/>
          <w:color w:val="000000" w:themeColor="text1"/>
          <w:kern w:val="24"/>
          <w:sz w:val="26"/>
          <w:szCs w:val="26"/>
        </w:rPr>
        <w:t>П.</w:t>
      </w:r>
      <w:r w:rsidR="002147BE">
        <w:rPr>
          <w:i/>
          <w:color w:val="000000" w:themeColor="text1"/>
          <w:kern w:val="24"/>
          <w:sz w:val="26"/>
          <w:szCs w:val="26"/>
        </w:rPr>
        <w:t xml:space="preserve"> </w:t>
      </w:r>
      <w:r w:rsidRPr="002147BE">
        <w:rPr>
          <w:i/>
          <w:color w:val="000000" w:themeColor="text1"/>
          <w:kern w:val="24"/>
          <w:sz w:val="26"/>
          <w:szCs w:val="26"/>
        </w:rPr>
        <w:t>Эгвекинот</w:t>
      </w:r>
    </w:p>
    <w:p w:rsidR="00A07F54" w:rsidRPr="00A07F54" w:rsidRDefault="00A07F54" w:rsidP="002147BE">
      <w:pPr>
        <w:spacing w:line="360" w:lineRule="auto"/>
        <w:ind w:firstLine="709"/>
        <w:jc w:val="both"/>
        <w:rPr>
          <w:b/>
          <w:sz w:val="26"/>
          <w:szCs w:val="26"/>
        </w:rPr>
      </w:pPr>
      <w:r w:rsidRPr="00A07F54">
        <w:rPr>
          <w:b/>
          <w:sz w:val="26"/>
          <w:szCs w:val="26"/>
        </w:rPr>
        <w:t>Переход на собственный источник теплоснабжения.</w:t>
      </w:r>
      <w:r w:rsidRPr="002147BE">
        <w:rPr>
          <w:sz w:val="26"/>
          <w:szCs w:val="26"/>
        </w:rPr>
        <w:t xml:space="preserve"> </w:t>
      </w:r>
      <w:r w:rsidRPr="00A07F54">
        <w:rPr>
          <w:sz w:val="26"/>
          <w:szCs w:val="26"/>
        </w:rPr>
        <w:t xml:space="preserve">Для нужд теплоснабжения в настоящее время </w:t>
      </w:r>
      <w:r w:rsidR="002147BE">
        <w:rPr>
          <w:sz w:val="26"/>
          <w:szCs w:val="26"/>
        </w:rPr>
        <w:t>ТСО</w:t>
      </w:r>
      <w:r w:rsidRPr="00A07F54">
        <w:rPr>
          <w:sz w:val="26"/>
          <w:szCs w:val="26"/>
        </w:rPr>
        <w:t xml:space="preserve"> приобретает тепловую энергию и теплоноситель от Эгвекинотской ГРЭС, при этом покрывая значительный объем потерь в магистрали МГ-2. Также</w:t>
      </w:r>
      <w:r w:rsidR="002147BE">
        <w:rPr>
          <w:sz w:val="26"/>
          <w:szCs w:val="26"/>
        </w:rPr>
        <w:t xml:space="preserve"> на основании представленной </w:t>
      </w:r>
      <w:r w:rsidRPr="00A07F54">
        <w:rPr>
          <w:sz w:val="26"/>
          <w:szCs w:val="26"/>
        </w:rPr>
        <w:t xml:space="preserve">информации установлено, что степень загрузки </w:t>
      </w:r>
      <w:r w:rsidRPr="00A07F54">
        <w:rPr>
          <w:sz w:val="26"/>
          <w:szCs w:val="26"/>
        </w:rPr>
        <w:lastRenderedPageBreak/>
        <w:t>источников теплоснабжения ГРЭС незначительная, что теоретически приводит к повышению стоимости отпускной тепловой энергии.</w:t>
      </w:r>
    </w:p>
    <w:p w:rsidR="00A07F54" w:rsidRPr="0048548F" w:rsidRDefault="00A07F54" w:rsidP="00A07F54">
      <w:pPr>
        <w:pStyle w:val="af0"/>
        <w:spacing w:after="160" w:line="360" w:lineRule="auto"/>
        <w:ind w:left="0" w:firstLine="709"/>
        <w:jc w:val="both"/>
        <w:rPr>
          <w:sz w:val="26"/>
          <w:szCs w:val="26"/>
        </w:rPr>
      </w:pPr>
      <w:r w:rsidRPr="0048548F">
        <w:rPr>
          <w:sz w:val="26"/>
          <w:szCs w:val="26"/>
        </w:rPr>
        <w:t>Предлагается рассмотреть вопрос перехода на собственный источник тепловой энергии. Ранее в населенном пункте функционировала котельная, работающая на угле. В настоящее время от котельной используется только часть помещений (станция смешения).</w:t>
      </w:r>
    </w:p>
    <w:p w:rsidR="00A07F54" w:rsidRPr="0048548F" w:rsidRDefault="00A07F54" w:rsidP="00A07F54">
      <w:pPr>
        <w:pStyle w:val="af0"/>
        <w:spacing w:after="160" w:line="360" w:lineRule="auto"/>
        <w:ind w:left="0" w:firstLine="709"/>
        <w:jc w:val="both"/>
        <w:rPr>
          <w:sz w:val="26"/>
          <w:szCs w:val="26"/>
        </w:rPr>
      </w:pPr>
      <w:r w:rsidRPr="0048548F">
        <w:rPr>
          <w:sz w:val="26"/>
          <w:szCs w:val="26"/>
        </w:rPr>
        <w:t xml:space="preserve">Возможным вариантом для реализации мероприятия является строительство новой </w:t>
      </w:r>
      <w:r w:rsidRPr="00042416">
        <w:rPr>
          <w:sz w:val="26"/>
          <w:szCs w:val="26"/>
        </w:rPr>
        <w:t>угольной</w:t>
      </w:r>
      <w:r>
        <w:rPr>
          <w:sz w:val="26"/>
          <w:szCs w:val="26"/>
        </w:rPr>
        <w:t xml:space="preserve"> </w:t>
      </w:r>
      <w:r w:rsidRPr="0048548F">
        <w:rPr>
          <w:sz w:val="26"/>
          <w:szCs w:val="26"/>
        </w:rPr>
        <w:t>котельной для снижения затрат на изыскания и обследования технического состояния здания котельной, а также восстановления работоспособности инженерного оборудования.</w:t>
      </w:r>
    </w:p>
    <w:p w:rsidR="00A07F54" w:rsidRPr="00A07F54" w:rsidRDefault="00A07F54" w:rsidP="00A07F54">
      <w:pPr>
        <w:pStyle w:val="af0"/>
        <w:spacing w:after="160" w:line="360" w:lineRule="auto"/>
        <w:ind w:left="0" w:firstLine="709"/>
        <w:jc w:val="both"/>
        <w:rPr>
          <w:sz w:val="26"/>
          <w:szCs w:val="26"/>
        </w:rPr>
      </w:pPr>
      <w:r w:rsidRPr="00A07F54">
        <w:rPr>
          <w:b/>
          <w:sz w:val="26"/>
          <w:szCs w:val="26"/>
        </w:rPr>
        <w:t>Для пгт</w:t>
      </w:r>
      <w:r w:rsidR="00042416">
        <w:rPr>
          <w:b/>
          <w:sz w:val="26"/>
          <w:szCs w:val="26"/>
        </w:rPr>
        <w:t>.</w:t>
      </w:r>
      <w:r w:rsidRPr="00A07F54">
        <w:rPr>
          <w:b/>
          <w:sz w:val="26"/>
          <w:szCs w:val="26"/>
        </w:rPr>
        <w:t xml:space="preserve"> Эгвекинот предлагается</w:t>
      </w:r>
      <w:r w:rsidRPr="00A07F54">
        <w:rPr>
          <w:sz w:val="26"/>
          <w:szCs w:val="26"/>
        </w:rPr>
        <w:t xml:space="preserve"> установить рядом с существующей котельной новую котельную, осуществив к н</w:t>
      </w:r>
      <w:r w:rsidR="00424639">
        <w:rPr>
          <w:sz w:val="26"/>
          <w:szCs w:val="26"/>
        </w:rPr>
        <w:t>ей переподключение потребителей (</w:t>
      </w:r>
      <w:r w:rsidR="00042416">
        <w:rPr>
          <w:sz w:val="26"/>
          <w:szCs w:val="26"/>
        </w:rPr>
        <w:t>р</w:t>
      </w:r>
      <w:r w:rsidR="00424639">
        <w:rPr>
          <w:sz w:val="26"/>
          <w:szCs w:val="26"/>
        </w:rPr>
        <w:t>исунок 7.5.1)</w:t>
      </w:r>
      <w:r w:rsidR="00042416">
        <w:rPr>
          <w:sz w:val="26"/>
          <w:szCs w:val="26"/>
        </w:rPr>
        <w:t>.</w:t>
      </w:r>
    </w:p>
    <w:p w:rsidR="00A07F54" w:rsidRDefault="00A07F54" w:rsidP="00A07F54">
      <w:pPr>
        <w:pStyle w:val="af0"/>
        <w:spacing w:after="160" w:line="360" w:lineRule="auto"/>
        <w:ind w:left="0" w:firstLine="709"/>
        <w:jc w:val="both"/>
        <w:rPr>
          <w:sz w:val="26"/>
          <w:szCs w:val="26"/>
        </w:rPr>
      </w:pPr>
      <w:r w:rsidRPr="00A07F54">
        <w:rPr>
          <w:sz w:val="26"/>
          <w:szCs w:val="26"/>
        </w:rPr>
        <w:t>Присоединенная тепловая нагрузка потребителей к тепловой сети составляет 12</w:t>
      </w:r>
      <w:r>
        <w:rPr>
          <w:sz w:val="26"/>
          <w:szCs w:val="26"/>
        </w:rPr>
        <w:t>,7</w:t>
      </w:r>
      <w:r w:rsidRPr="00A07F54">
        <w:rPr>
          <w:sz w:val="26"/>
          <w:szCs w:val="26"/>
        </w:rPr>
        <w:t xml:space="preserve"> Гкал/ч. С учетом необходимого резервирования и запаса установленной мощности возможна установка котельной общей установленной мощностью 25 Гкал/ч.</w:t>
      </w:r>
    </w:p>
    <w:p w:rsidR="00424639" w:rsidRDefault="00424639" w:rsidP="00A07F54">
      <w:pPr>
        <w:pStyle w:val="af0"/>
        <w:spacing w:after="160" w:line="360" w:lineRule="auto"/>
        <w:ind w:left="0" w:firstLine="709"/>
        <w:jc w:val="both"/>
        <w:rPr>
          <w:sz w:val="26"/>
          <w:szCs w:val="26"/>
        </w:rPr>
      </w:pPr>
      <w:r w:rsidRPr="0036734D">
        <w:rPr>
          <w:noProof/>
          <w:sz w:val="26"/>
          <w:szCs w:val="26"/>
        </w:rPr>
        <mc:AlternateContent>
          <mc:Choice Requires="wpg">
            <w:drawing>
              <wp:anchor distT="0" distB="0" distL="114300" distR="114300" simplePos="0" relativeHeight="251724800" behindDoc="0" locked="0" layoutInCell="1" allowOverlap="1" wp14:anchorId="5A523FFB" wp14:editId="206D59F3">
                <wp:simplePos x="0" y="0"/>
                <wp:positionH relativeFrom="column">
                  <wp:posOffset>385445</wp:posOffset>
                </wp:positionH>
                <wp:positionV relativeFrom="paragraph">
                  <wp:posOffset>89535</wp:posOffset>
                </wp:positionV>
                <wp:extent cx="5200015" cy="4227830"/>
                <wp:effectExtent l="0" t="0" r="635" b="1270"/>
                <wp:wrapThrough wrapText="bothSides">
                  <wp:wrapPolygon edited="0">
                    <wp:start x="0" y="0"/>
                    <wp:lineTo x="0" y="21509"/>
                    <wp:lineTo x="21524" y="21509"/>
                    <wp:lineTo x="21524" y="0"/>
                    <wp:lineTo x="0" y="0"/>
                  </wp:wrapPolygon>
                </wp:wrapThrough>
                <wp:docPr id="15" name="Группа 15"/>
                <wp:cNvGraphicFramePr/>
                <a:graphic xmlns:a="http://schemas.openxmlformats.org/drawingml/2006/main">
                  <a:graphicData uri="http://schemas.microsoft.com/office/word/2010/wordprocessingGroup">
                    <wpg:wgp>
                      <wpg:cNvGrpSpPr/>
                      <wpg:grpSpPr>
                        <a:xfrm>
                          <a:off x="0" y="0"/>
                          <a:ext cx="5200015" cy="4227830"/>
                          <a:chOff x="93974" y="14980"/>
                          <a:chExt cx="6567068" cy="5984743"/>
                        </a:xfrm>
                      </wpg:grpSpPr>
                      <pic:pic xmlns:pic="http://schemas.openxmlformats.org/drawingml/2006/picture">
                        <pic:nvPicPr>
                          <pic:cNvPr id="13" name="Рисунок 13"/>
                          <pic:cNvPicPr>
                            <a:picLocks noChangeAspect="1"/>
                          </pic:cNvPicPr>
                        </pic:nvPicPr>
                        <pic:blipFill rotWithShape="1">
                          <a:blip r:embed="rId14" cstate="print">
                            <a:extLst>
                              <a:ext uri="{28A0092B-C50C-407E-A947-70E740481C1C}">
                                <a14:useLocalDpi xmlns:a14="http://schemas.microsoft.com/office/drawing/2010/main" val="0"/>
                              </a:ext>
                            </a:extLst>
                          </a:blip>
                          <a:srcRect l="27896" t="11061" r="34972" b="23284"/>
                          <a:stretch/>
                        </pic:blipFill>
                        <pic:spPr bwMode="auto">
                          <a:xfrm>
                            <a:off x="93974" y="14980"/>
                            <a:ext cx="6567068" cy="5984743"/>
                          </a:xfrm>
                          <a:prstGeom prst="rect">
                            <a:avLst/>
                          </a:prstGeom>
                          <a:ln>
                            <a:noFill/>
                          </a:ln>
                          <a:extLst>
                            <a:ext uri="{53640926-AAD7-44D8-BBD7-CCE9431645EC}">
                              <a14:shadowObscured xmlns:a14="http://schemas.microsoft.com/office/drawing/2010/main"/>
                            </a:ext>
                          </a:extLst>
                        </pic:spPr>
                      </pic:pic>
                      <wps:wsp>
                        <wps:cNvPr id="14" name="Овал 14"/>
                        <wps:cNvSpPr/>
                        <wps:spPr>
                          <a:xfrm>
                            <a:off x="5827216" y="4877116"/>
                            <a:ext cx="665019" cy="676892"/>
                          </a:xfrm>
                          <a:prstGeom prst="ellipse">
                            <a:avLst/>
                          </a:prstGeom>
                          <a:noFill/>
                          <a:ln w="38100">
                            <a:solidFill>
                              <a:srgbClr val="FF0000"/>
                            </a:solidFill>
                          </a:ln>
                          <a:effectLst>
                            <a:glow rad="63500">
                              <a:schemeClr val="accent2">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35D2B0E" id="Группа 15" o:spid="_x0000_s1026" style="position:absolute;margin-left:30.35pt;margin-top:7.05pt;width:409.45pt;height:332.9pt;z-index:251724800;mso-width-relative:margin;mso-height-relative:margin" coordorigin="939,149" coordsize="65670,59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s1027" type="#_x0000_t75" style="position:absolute;left:939;top:149;width:65671;height:59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A+MzFAAAA2wAAAA8AAABkcnMvZG93bnJldi54bWxEj9FqwzAMRd8H+wejQt9WpyuMktYtIRAY&#10;pIUt7QeIWI2zxXIWu026r58Hg71J3Huurrb7yXbiRoNvHStYLhIQxLXTLTcKzqfiaQ3CB2SNnWNS&#10;cCcP+93jwxZT7UZ+p1sVGhFD2KeowITQp1L62pBFv3A9cdQubrAY4jo0Ug84xnDbyeckeZEWW44X&#10;DPaUG6o/q6uNNZr8w6yz4nhafZfjmy4P1+qrVmo+m7INiEBT+Df/0a86civ4/SUO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gPjMxQAAANsAAAAPAAAAAAAAAAAAAAAA&#10;AJ8CAABkcnMvZG93bnJldi54bWxQSwUGAAAAAAQABAD3AAAAkQMAAAAA&#10;">
                  <v:imagedata r:id="rId24" o:title="" croptop="7249f" cropbottom="15259f" cropleft="18282f" cropright="22919f"/>
                  <v:path arrowok="t"/>
                </v:shape>
                <v:oval id="Овал 14" o:spid="_x0000_s1028" style="position:absolute;left:58272;top:48771;width:6650;height:6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JZlsAA&#10;AADbAAAADwAAAGRycy9kb3ducmV2LnhtbERPS2sCMRC+F/wPYYTeNOuDYlejqKVovak9eByS6Wbr&#10;ZrJsUl3/vRGE3ubje85s0bpKXKgJpWcFg34Gglh7U3Kh4Pv42ZuACBHZYOWZFNwowGLeeZlhbvyV&#10;93Q5xEKkEA45KrAx1rmUQVtyGPq+Jk7cj28cxgSbQpoGryncVXKYZW/SYcmpwWJNa0v6fPhzCsxJ&#10;bz7e98Mv+zsa7XQcIJYrVOq12y6nICK18V/8dG9Nmj+Gxy/p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JZlsAAAADbAAAADwAAAAAAAAAAAAAAAACYAgAAZHJzL2Rvd25y&#10;ZXYueG1sUEsFBgAAAAAEAAQA9QAAAIUDAAAAAA==&#10;" filled="f" strokecolor="red" strokeweight="3pt">
                  <v:stroke joinstyle="miter"/>
                </v:oval>
                <w10:wrap type="through"/>
              </v:group>
            </w:pict>
          </mc:Fallback>
        </mc:AlternateContent>
      </w: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Default="00424639" w:rsidP="00A07F54">
      <w:pPr>
        <w:pStyle w:val="af0"/>
        <w:spacing w:after="160" w:line="360" w:lineRule="auto"/>
        <w:ind w:left="0" w:firstLine="709"/>
        <w:jc w:val="both"/>
        <w:rPr>
          <w:sz w:val="26"/>
          <w:szCs w:val="26"/>
        </w:rPr>
      </w:pPr>
    </w:p>
    <w:p w:rsidR="00424639" w:rsidRPr="00424639" w:rsidRDefault="00424639" w:rsidP="00A07F54">
      <w:pPr>
        <w:pStyle w:val="af0"/>
        <w:spacing w:after="160" w:line="360" w:lineRule="auto"/>
        <w:ind w:left="0" w:firstLine="709"/>
        <w:jc w:val="both"/>
        <w:rPr>
          <w:b/>
          <w:sz w:val="26"/>
          <w:szCs w:val="26"/>
        </w:rPr>
      </w:pPr>
      <w:r w:rsidRPr="00424639">
        <w:rPr>
          <w:b/>
          <w:sz w:val="26"/>
          <w:szCs w:val="26"/>
        </w:rPr>
        <w:t xml:space="preserve">Рисунок 7.5.1 – </w:t>
      </w:r>
      <w:r w:rsidR="00042416">
        <w:rPr>
          <w:b/>
          <w:sz w:val="26"/>
          <w:szCs w:val="26"/>
        </w:rPr>
        <w:t>П</w:t>
      </w:r>
      <w:r w:rsidRPr="00424639">
        <w:rPr>
          <w:b/>
          <w:sz w:val="26"/>
          <w:szCs w:val="26"/>
        </w:rPr>
        <w:t>ланируем</w:t>
      </w:r>
      <w:r>
        <w:rPr>
          <w:b/>
          <w:sz w:val="26"/>
          <w:szCs w:val="26"/>
        </w:rPr>
        <w:t>ое</w:t>
      </w:r>
      <w:r w:rsidRPr="00424639">
        <w:rPr>
          <w:b/>
          <w:sz w:val="26"/>
          <w:szCs w:val="26"/>
        </w:rPr>
        <w:t xml:space="preserve"> размещение котельной в п. Эгв</w:t>
      </w:r>
      <w:r w:rsidR="00642BA6">
        <w:rPr>
          <w:b/>
          <w:sz w:val="26"/>
          <w:szCs w:val="26"/>
        </w:rPr>
        <w:t>е</w:t>
      </w:r>
      <w:r w:rsidRPr="00424639">
        <w:rPr>
          <w:b/>
          <w:sz w:val="26"/>
          <w:szCs w:val="26"/>
        </w:rPr>
        <w:t>кинот</w:t>
      </w:r>
    </w:p>
    <w:p w:rsidR="00A07F54" w:rsidRPr="00A07F54" w:rsidRDefault="00A07F54" w:rsidP="00A07F54">
      <w:pPr>
        <w:pStyle w:val="af0"/>
        <w:spacing w:after="160" w:line="360" w:lineRule="auto"/>
        <w:ind w:left="0" w:firstLine="709"/>
        <w:jc w:val="both"/>
        <w:rPr>
          <w:sz w:val="26"/>
          <w:szCs w:val="26"/>
        </w:rPr>
      </w:pPr>
      <w:r w:rsidRPr="00A07F54">
        <w:rPr>
          <w:sz w:val="26"/>
          <w:szCs w:val="26"/>
        </w:rPr>
        <w:lastRenderedPageBreak/>
        <w:t>В качестве возможного к установке оборудования можно рассмотреть котельные агрегаты КВм-3,0-95ТШПм мощностью 2,6 Гкал/ч каждый.</w:t>
      </w:r>
    </w:p>
    <w:p w:rsidR="00A07F54" w:rsidRDefault="00A07F54" w:rsidP="00A07F54">
      <w:pPr>
        <w:pStyle w:val="af0"/>
        <w:spacing w:after="160"/>
        <w:ind w:left="0" w:firstLine="709"/>
      </w:pPr>
    </w:p>
    <w:p w:rsidR="00A07F54" w:rsidRDefault="00A07F54" w:rsidP="00A07F54">
      <w:pPr>
        <w:pStyle w:val="af0"/>
        <w:spacing w:after="160"/>
        <w:ind w:left="0"/>
        <w:jc w:val="center"/>
      </w:pPr>
      <w:r>
        <w:rPr>
          <w:noProof/>
        </w:rPr>
        <w:drawing>
          <wp:inline distT="0" distB="0" distL="0" distR="0" wp14:anchorId="32C6A2D9" wp14:editId="09623B86">
            <wp:extent cx="5560828" cy="3738132"/>
            <wp:effectExtent l="0" t="0" r="1905" b="0"/>
            <wp:docPr id="1747474958" name="Рисунок 1" descr="Изображение выглядит как снимок экрана, схе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74958" name="Рисунок 1" descr="Изображение выглядит как снимок экрана, схема&#10;&#10;Автоматически созданное описание"/>
                    <pic:cNvPicPr/>
                  </pic:nvPicPr>
                  <pic:blipFill>
                    <a:blip r:embed="rId25"/>
                    <a:stretch>
                      <a:fillRect/>
                    </a:stretch>
                  </pic:blipFill>
                  <pic:spPr>
                    <a:xfrm>
                      <a:off x="0" y="0"/>
                      <a:ext cx="5564573" cy="3740649"/>
                    </a:xfrm>
                    <a:prstGeom prst="rect">
                      <a:avLst/>
                    </a:prstGeom>
                  </pic:spPr>
                </pic:pic>
              </a:graphicData>
            </a:graphic>
          </wp:inline>
        </w:drawing>
      </w:r>
    </w:p>
    <w:p w:rsidR="00A07F54" w:rsidRPr="00A07F54" w:rsidRDefault="00A07F54" w:rsidP="00042416">
      <w:pPr>
        <w:pStyle w:val="afe"/>
        <w:rPr>
          <w:iCs/>
        </w:rPr>
      </w:pPr>
      <w:r w:rsidRPr="00A07F54">
        <w:t xml:space="preserve">Рисунок </w:t>
      </w:r>
      <w:r w:rsidRPr="00A07F54">
        <w:rPr>
          <w:iCs/>
        </w:rPr>
        <w:t>7.5.</w:t>
      </w:r>
      <w:r w:rsidR="00424639">
        <w:rPr>
          <w:iCs/>
        </w:rPr>
        <w:t>2</w:t>
      </w:r>
      <w:r w:rsidRPr="00A07F54">
        <w:t xml:space="preserve"> – Возможный вариант новой котельной</w:t>
      </w:r>
    </w:p>
    <w:p w:rsidR="00A07F54" w:rsidRPr="00A07F54" w:rsidRDefault="00A07F54" w:rsidP="001323E4">
      <w:pPr>
        <w:pStyle w:val="af0"/>
        <w:spacing w:after="160" w:line="360" w:lineRule="auto"/>
        <w:ind w:left="0" w:firstLine="709"/>
        <w:jc w:val="both"/>
        <w:rPr>
          <w:sz w:val="26"/>
          <w:szCs w:val="26"/>
        </w:rPr>
      </w:pPr>
      <w:r w:rsidRPr="00A07F54">
        <w:rPr>
          <w:sz w:val="26"/>
          <w:szCs w:val="26"/>
        </w:rPr>
        <w:t>В котельной установл</w:t>
      </w:r>
      <w:r w:rsidR="00042416">
        <w:rPr>
          <w:sz w:val="26"/>
          <w:szCs w:val="26"/>
        </w:rPr>
        <w:t>ивается</w:t>
      </w:r>
      <w:r w:rsidRPr="00A07F54">
        <w:rPr>
          <w:sz w:val="26"/>
          <w:szCs w:val="26"/>
        </w:rPr>
        <w:t xml:space="preserve"> 5 котлов.</w:t>
      </w:r>
    </w:p>
    <w:p w:rsidR="00A07F54" w:rsidRPr="00A07F54" w:rsidRDefault="00A07F54" w:rsidP="001323E4">
      <w:pPr>
        <w:pStyle w:val="af0"/>
        <w:spacing w:after="160" w:line="360" w:lineRule="auto"/>
        <w:ind w:left="0" w:firstLine="709"/>
        <w:jc w:val="both"/>
        <w:rPr>
          <w:sz w:val="26"/>
          <w:szCs w:val="26"/>
        </w:rPr>
      </w:pPr>
      <w:r w:rsidRPr="00A07F54">
        <w:rPr>
          <w:sz w:val="26"/>
          <w:szCs w:val="26"/>
        </w:rPr>
        <w:t>Расчетная мощность электроприемников – 384 кВт.</w:t>
      </w:r>
    </w:p>
    <w:p w:rsidR="00A07F54" w:rsidRPr="00A07F54" w:rsidRDefault="00A07F54" w:rsidP="001323E4">
      <w:pPr>
        <w:pStyle w:val="af0"/>
        <w:spacing w:after="160" w:line="360" w:lineRule="auto"/>
        <w:ind w:left="0" w:firstLine="709"/>
        <w:jc w:val="both"/>
        <w:rPr>
          <w:sz w:val="26"/>
          <w:szCs w:val="26"/>
        </w:rPr>
      </w:pPr>
      <w:r w:rsidRPr="00A07F54">
        <w:rPr>
          <w:sz w:val="26"/>
          <w:szCs w:val="26"/>
        </w:rPr>
        <w:t>Номинальное нап</w:t>
      </w:r>
      <w:r w:rsidR="00042416">
        <w:rPr>
          <w:sz w:val="26"/>
          <w:szCs w:val="26"/>
        </w:rPr>
        <w:t>ряжение – 380/</w:t>
      </w:r>
      <w:r w:rsidRPr="00A07F54">
        <w:rPr>
          <w:sz w:val="26"/>
          <w:szCs w:val="26"/>
        </w:rPr>
        <w:t>220 В.</w:t>
      </w:r>
    </w:p>
    <w:p w:rsidR="00A07F54" w:rsidRPr="00A07F54" w:rsidRDefault="00042416" w:rsidP="001323E4">
      <w:pPr>
        <w:pStyle w:val="af0"/>
        <w:spacing w:after="160" w:line="360" w:lineRule="auto"/>
        <w:ind w:left="0" w:firstLine="709"/>
        <w:jc w:val="both"/>
        <w:rPr>
          <w:sz w:val="26"/>
          <w:szCs w:val="26"/>
        </w:rPr>
      </w:pPr>
      <w:r>
        <w:rPr>
          <w:sz w:val="26"/>
          <w:szCs w:val="26"/>
        </w:rPr>
        <w:t>КПД котлов – не менее 81</w:t>
      </w:r>
      <w:r w:rsidR="00A07F54" w:rsidRPr="00A07F54">
        <w:rPr>
          <w:sz w:val="26"/>
          <w:szCs w:val="26"/>
        </w:rPr>
        <w:t>%.</w:t>
      </w:r>
    </w:p>
    <w:p w:rsidR="00A07F54" w:rsidRPr="00A07F54" w:rsidRDefault="00A07F54" w:rsidP="001323E4">
      <w:pPr>
        <w:pStyle w:val="af0"/>
        <w:spacing w:after="160" w:line="360" w:lineRule="auto"/>
        <w:ind w:left="0" w:firstLine="709"/>
        <w:jc w:val="both"/>
        <w:rPr>
          <w:sz w:val="26"/>
          <w:szCs w:val="26"/>
        </w:rPr>
      </w:pPr>
      <w:r w:rsidRPr="00A07F54">
        <w:rPr>
          <w:b/>
          <w:sz w:val="26"/>
          <w:szCs w:val="26"/>
        </w:rPr>
        <w:t>Для Эгвекинот-1 (Озерный) предлагается</w:t>
      </w:r>
      <w:r w:rsidRPr="00A07F54">
        <w:rPr>
          <w:sz w:val="26"/>
          <w:szCs w:val="26"/>
        </w:rPr>
        <w:t xml:space="preserve"> установить новую котельную модульного типа, осуществив к ней переподключение потребителей от ГРЭС.</w:t>
      </w:r>
    </w:p>
    <w:p w:rsidR="00A07F54" w:rsidRPr="00A07F54" w:rsidRDefault="00A07F54" w:rsidP="001323E4">
      <w:pPr>
        <w:pStyle w:val="af0"/>
        <w:spacing w:after="160" w:line="360" w:lineRule="auto"/>
        <w:ind w:left="0" w:firstLine="709"/>
        <w:jc w:val="both"/>
        <w:rPr>
          <w:sz w:val="26"/>
          <w:szCs w:val="26"/>
        </w:rPr>
      </w:pPr>
      <w:r w:rsidRPr="00A07F54">
        <w:rPr>
          <w:sz w:val="26"/>
          <w:szCs w:val="26"/>
        </w:rPr>
        <w:t>Присоединенная тепловая нагрузка потребителей к тепловой сети составляет 1,35 Гкал/ч (1,57 МВт). С учетом необходимого резервирования и запаса установленной мощности возможна установка котельной общей установленной мощностью 2,5 МВт.</w:t>
      </w:r>
    </w:p>
    <w:p w:rsidR="00A07F54" w:rsidRPr="00A07F54" w:rsidRDefault="00A07F54" w:rsidP="001323E4">
      <w:pPr>
        <w:pStyle w:val="af0"/>
        <w:spacing w:after="160" w:line="360" w:lineRule="auto"/>
        <w:ind w:left="0" w:firstLine="709"/>
        <w:jc w:val="both"/>
        <w:rPr>
          <w:sz w:val="26"/>
          <w:szCs w:val="26"/>
        </w:rPr>
      </w:pPr>
      <w:r w:rsidRPr="00A07F54">
        <w:rPr>
          <w:sz w:val="26"/>
          <w:szCs w:val="26"/>
        </w:rPr>
        <w:t>Возможным вариантом для установки нового источника теплоснабжения является модульная твердотопливная (угольная) котельная мощностью 2,5 МВт с системой транспортерной (скребковой) топливоподачи и шлакоудаления «Модульная котельная установка (МКУ), марка «ООО Котельный завод «РЭП».</w:t>
      </w:r>
    </w:p>
    <w:p w:rsidR="00A07F54" w:rsidRDefault="00A07F54" w:rsidP="00A07F54">
      <w:pPr>
        <w:pStyle w:val="af0"/>
        <w:spacing w:after="160"/>
        <w:ind w:left="0"/>
        <w:jc w:val="center"/>
      </w:pPr>
      <w:r>
        <w:lastRenderedPageBreak/>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rsidR="006666AC">
        <w:fldChar w:fldCharType="begin"/>
      </w:r>
      <w:r w:rsidR="006666AC">
        <w:instrText xml:space="preserve"> INCLUDEPICTURE  "https://kotel-kv.ru/images/photoalbum/blochno-modulnaya-kotelnaya-25-mvt-1554/blochno-modulnaya-kotelnaya-25-mvt-7798-t8.jpg" \* MERGEFORMATINET </w:instrText>
      </w:r>
      <w:r w:rsidR="006666AC">
        <w:fldChar w:fldCharType="separate"/>
      </w:r>
      <w:r w:rsidR="003961FA">
        <w:fldChar w:fldCharType="begin"/>
      </w:r>
      <w:r w:rsidR="003961FA">
        <w:instrText xml:space="preserve"> INCLUDEPICTURE  "https://kotel-kv.ru/images/photoalbum/blochno-modulnaya-kotelnaya-25-mvt-1554/blochno-modulnaya-kotelnaya-25-mvt-7798-t8.jpg" \* MERGEFORMATINET </w:instrText>
      </w:r>
      <w:r w:rsidR="003961FA">
        <w:fldChar w:fldCharType="separate"/>
      </w:r>
      <w:r w:rsidR="00073F11">
        <w:fldChar w:fldCharType="begin"/>
      </w:r>
      <w:r w:rsidR="00073F11">
        <w:instrText xml:space="preserve"> INCLUDEPICTURE  "https://kotel-kv.ru/images/photoalbum/blochno-modulnaya-kotelnaya-25-mvt-1554/blochno-modulnaya-kotelnaya-25-mvt-7798-t8.jpg" \* MERGEFORMATINET </w:instrText>
      </w:r>
      <w:r w:rsidR="00073F11">
        <w:fldChar w:fldCharType="separate"/>
      </w:r>
      <w:r w:rsidR="00A61F99">
        <w:fldChar w:fldCharType="begin"/>
      </w:r>
      <w:r w:rsidR="00A61F99">
        <w:instrText xml:space="preserve"> INCLUDEPICTURE  "https://kotel-kv.ru/images/photoalbum/blochno-modulnaya-kotelnaya-25-mvt-1554/blochno-modulnaya-kotelnaya-25-mvt-7798-t8.jpg" \* MERGEFORMATINET </w:instrText>
      </w:r>
      <w:r w:rsidR="00A61F99">
        <w:fldChar w:fldCharType="separate"/>
      </w:r>
      <w:r w:rsidR="00857118">
        <w:fldChar w:fldCharType="begin"/>
      </w:r>
      <w:r w:rsidR="00857118">
        <w:instrText xml:space="preserve"> INCLUDEPICTURE  "https://kotel-kv.ru/images/photoalbum/blochno-modulnaya-kotelnaya-25-mvt-1554/blochno-modulnaya-kotelnaya-25-mvt-7798-t8.jpg" \* MERGEFORMATINET </w:instrText>
      </w:r>
      <w:r w:rsidR="00857118">
        <w:fldChar w:fldCharType="separate"/>
      </w:r>
      <w:r w:rsidR="00A307F4">
        <w:fldChar w:fldCharType="begin"/>
      </w:r>
      <w:r w:rsidR="00A307F4">
        <w:instrText xml:space="preserve"> INCLUDEPICTURE  "https://kotel-kv.ru/images/photoalbum/blochno-modulnaya-kotelnaya-25-mvt-1554/blochno-modulnaya-kotelnaya-25-mvt-7798-t8.jpg" \* MERGEFORMATINET </w:instrText>
      </w:r>
      <w:r w:rsidR="00A307F4">
        <w:fldChar w:fldCharType="separate"/>
      </w:r>
      <w:r w:rsidR="00A71E33">
        <w:fldChar w:fldCharType="begin"/>
      </w:r>
      <w:r w:rsidR="00A71E33">
        <w:instrText xml:space="preserve"> INCLUDEPICTURE  "https://kotel-kv.ru/images/photoalbum/blochno-modulnaya-kotelnaya-25-mvt-1554/blochno-modulnaya-kotelnaya-25-mvt-7798-t8.jpg" \* MERGEFORMATINET </w:instrText>
      </w:r>
      <w:r w:rsidR="00A71E33">
        <w:fldChar w:fldCharType="separate"/>
      </w:r>
      <w:r w:rsidR="0055489F">
        <w:fldChar w:fldCharType="begin"/>
      </w:r>
      <w:r w:rsidR="0055489F">
        <w:instrText xml:space="preserve"> INCLUDEPICTURE  "https://kotel-kv.ru/images/photoalbum/blochno-modulnaya-kotelnaya-25-mvt-1554/blochno-modulnaya-kotelnaya-25-mvt-7798-t8.jpg" \* MERGEFORMATINET </w:instrText>
      </w:r>
      <w:r w:rsidR="0055489F">
        <w:fldChar w:fldCharType="separate"/>
      </w:r>
      <w:r w:rsidR="003565A3">
        <w:fldChar w:fldCharType="begin"/>
      </w:r>
      <w:r w:rsidR="003565A3">
        <w:instrText xml:space="preserve"> INCLUDEPICTURE  "https://kotel-kv.ru/images/photoalbum/blochno-modulnaya-kotelnaya-25-mvt-1554/blochno-modulnaya-kotelnaya-25-mvt-7798-t8.jpg" \* MERGEFORMATINET </w:instrText>
      </w:r>
      <w:r w:rsidR="003565A3">
        <w:fldChar w:fldCharType="separate"/>
      </w:r>
      <w:r w:rsidR="00A31949">
        <w:fldChar w:fldCharType="begin"/>
      </w:r>
      <w:r w:rsidR="00A31949">
        <w:instrText xml:space="preserve"> INCLUDEPICTURE  "https://kotel-kv.ru/images/photoalbum/blochno-modulnaya-kotelnaya-25-mvt-1554/blochno-modulnaya-kotelnaya-25-mvt-7798-t8.jpg" \* MERGEFORMATINET </w:instrText>
      </w:r>
      <w:r w:rsidR="00A31949">
        <w:fldChar w:fldCharType="separate"/>
      </w:r>
      <w:r w:rsidR="001E741F">
        <w:fldChar w:fldCharType="begin"/>
      </w:r>
      <w:r w:rsidR="001E741F">
        <w:instrText xml:space="preserve"> INCLUDEPICTURE  "https://kotel-kv.ru/images/photoalbum/blochno-modulnaya-kotelnaya-25-mvt-1554/blochno-modulnaya-kotelnaya-25-mvt-7798-t8.jpg" \* MERGEFORMATINET </w:instrText>
      </w:r>
      <w:r w:rsidR="001E741F">
        <w:fldChar w:fldCharType="separate"/>
      </w:r>
      <w:r w:rsidR="00497819">
        <w:fldChar w:fldCharType="begin"/>
      </w:r>
      <w:r w:rsidR="00497819">
        <w:instrText xml:space="preserve"> INCLUDEPICTURE  "https://kotel-kv.ru/images/photoalbum/blochno-modulnaya-kotelnaya-25-mvt-1554/blochno-modulnaya-kotelnaya-25-mvt-7798-t8.jpg" \* MERGEFORMATINET </w:instrText>
      </w:r>
      <w:r w:rsidR="00497819">
        <w:fldChar w:fldCharType="separate"/>
      </w:r>
      <w:r w:rsidR="00AF42B5">
        <w:fldChar w:fldCharType="begin"/>
      </w:r>
      <w:r w:rsidR="00AF42B5">
        <w:instrText xml:space="preserve"> INCLUDEPICTURE  "https://kotel-kv.ru/images/photoalbum/blochno-modulnaya-kotelnaya-25-mvt-1554/blochno-modulnaya-kotelnaya-25-mvt-7798-t8.jpg" \* MERGEFORMATINET </w:instrText>
      </w:r>
      <w:r w:rsidR="00AF42B5">
        <w:fldChar w:fldCharType="separate"/>
      </w:r>
      <w:r w:rsidR="005F4EF4">
        <w:fldChar w:fldCharType="begin"/>
      </w:r>
      <w:r w:rsidR="005F4EF4">
        <w:instrText xml:space="preserve"> INCLUDEPICTURE  "https://kotel-kv.ru/images/photoalbum/blochno-modulnaya-kotelnaya-25-mvt-1554/blochno-modulnaya-kotelnaya-25-mvt-7798-t8.jpg" \* MERGEFORMATINET </w:instrText>
      </w:r>
      <w:r w:rsidR="005F4EF4">
        <w:fldChar w:fldCharType="separate"/>
      </w:r>
      <w:r w:rsidR="00642BA6">
        <w:fldChar w:fldCharType="begin"/>
      </w:r>
      <w:r w:rsidR="00642BA6">
        <w:instrText xml:space="preserve"> INCLUDEPICTURE  "https://kotel-kv.ru/images/photoalbum/blochno-modulnaya-kotelnaya-25-mvt-1554/blochno-modulnaya-kotelnaya-25-mvt-7798-t8.jpg" \* MERGEFORMATINET </w:instrText>
      </w:r>
      <w:r w:rsidR="00642BA6">
        <w:fldChar w:fldCharType="separate"/>
      </w:r>
      <w:r w:rsidR="00986878">
        <w:fldChar w:fldCharType="begin"/>
      </w:r>
      <w:r w:rsidR="00986878">
        <w:instrText xml:space="preserve"> INCLUDEPICTURE  "https://kotel-kv.ru/images/photoalbum/blochno-modulnaya-kotelnaya-25-mvt-1554/blochno-modulnaya-kotelnaya-25-mvt-7798-t8.jpg" \* MERGEFORMATINET </w:instrText>
      </w:r>
      <w:r w:rsidR="00986878">
        <w:fldChar w:fldCharType="separate"/>
      </w:r>
      <w:r w:rsidR="006069C7">
        <w:fldChar w:fldCharType="begin"/>
      </w:r>
      <w:r w:rsidR="006069C7">
        <w:instrText xml:space="preserve"> INCLUDEPICTURE  "https://kotel-kv.ru/images/photoalbum/blochno-modulnaya-kotelnaya-25-mvt-1554/blochno-modulnaya-kotelnaya-25-mvt-7798-t8.jpg" \* MERGEFORMATINET </w:instrText>
      </w:r>
      <w:r w:rsidR="006069C7">
        <w:fldChar w:fldCharType="separate"/>
      </w:r>
      <w:r w:rsidR="00D25DD3">
        <w:fldChar w:fldCharType="begin"/>
      </w:r>
      <w:r w:rsidR="00D25DD3">
        <w:instrText xml:space="preserve"> </w:instrText>
      </w:r>
      <w:r w:rsidR="00D25DD3">
        <w:instrText>INCLUDEPICTURE  "https://kotel-kv</w:instrText>
      </w:r>
      <w:r w:rsidR="00D25DD3">
        <w:instrText>.ru/images/photoalbum/blochno-modulnaya-kotelnaya-25-mvt-1554/blochno-modulnaya-kotelnaya-25-mvt-7798-t8.jpg" \* MERGEFORMATINET</w:instrText>
      </w:r>
      <w:r w:rsidR="00D25DD3">
        <w:instrText xml:space="preserve"> </w:instrText>
      </w:r>
      <w:r w:rsidR="00D25DD3">
        <w:fldChar w:fldCharType="separate"/>
      </w:r>
      <w:r w:rsidR="00C940F5">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pt;height:312.3pt">
            <v:imagedata r:id="rId26" r:href="rId27"/>
          </v:shape>
        </w:pict>
      </w:r>
      <w:r w:rsidR="00D25DD3">
        <w:fldChar w:fldCharType="end"/>
      </w:r>
      <w:r w:rsidR="006069C7">
        <w:fldChar w:fldCharType="end"/>
      </w:r>
      <w:r w:rsidR="00986878">
        <w:fldChar w:fldCharType="end"/>
      </w:r>
      <w:r w:rsidR="00642BA6">
        <w:fldChar w:fldCharType="end"/>
      </w:r>
      <w:r w:rsidR="005F4EF4">
        <w:fldChar w:fldCharType="end"/>
      </w:r>
      <w:r w:rsidR="00AF42B5">
        <w:fldChar w:fldCharType="end"/>
      </w:r>
      <w:r w:rsidR="00497819">
        <w:fldChar w:fldCharType="end"/>
      </w:r>
      <w:r w:rsidR="001E741F">
        <w:fldChar w:fldCharType="end"/>
      </w:r>
      <w:r w:rsidR="00A31949">
        <w:fldChar w:fldCharType="end"/>
      </w:r>
      <w:r w:rsidR="003565A3">
        <w:fldChar w:fldCharType="end"/>
      </w:r>
      <w:r w:rsidR="0055489F">
        <w:fldChar w:fldCharType="end"/>
      </w:r>
      <w:r w:rsidR="00A71E33">
        <w:fldChar w:fldCharType="end"/>
      </w:r>
      <w:r w:rsidR="00A307F4">
        <w:fldChar w:fldCharType="end"/>
      </w:r>
      <w:r w:rsidR="00857118">
        <w:fldChar w:fldCharType="end"/>
      </w:r>
      <w:r w:rsidR="00A61F99">
        <w:fldChar w:fldCharType="end"/>
      </w:r>
      <w:r w:rsidR="00073F11">
        <w:fldChar w:fldCharType="end"/>
      </w:r>
      <w:r w:rsidR="003961FA">
        <w:fldChar w:fldCharType="end"/>
      </w:r>
      <w:r w:rsidR="006666A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A07F54" w:rsidRPr="001323E4" w:rsidRDefault="00A07F54" w:rsidP="00042416">
      <w:pPr>
        <w:pStyle w:val="afe"/>
        <w:rPr>
          <w:iCs/>
        </w:rPr>
      </w:pPr>
      <w:r w:rsidRPr="001323E4">
        <w:t xml:space="preserve">Рисунок </w:t>
      </w:r>
      <w:r w:rsidR="001323E4" w:rsidRPr="001323E4">
        <w:rPr>
          <w:iCs/>
        </w:rPr>
        <w:t>7.5.</w:t>
      </w:r>
      <w:r w:rsidR="00424639">
        <w:rPr>
          <w:iCs/>
        </w:rPr>
        <w:t>3</w:t>
      </w:r>
      <w:r w:rsidR="001323E4" w:rsidRPr="001323E4">
        <w:rPr>
          <w:iCs/>
        </w:rPr>
        <w:t>.</w:t>
      </w:r>
      <w:r w:rsidRPr="001323E4">
        <w:t xml:space="preserve"> – Возможный вариант модульной котельной</w:t>
      </w:r>
    </w:p>
    <w:p w:rsidR="00A07F54" w:rsidRDefault="00A07F54" w:rsidP="00A07F54">
      <w:pPr>
        <w:pStyle w:val="af0"/>
        <w:spacing w:after="160"/>
        <w:ind w:left="0" w:firstLine="709"/>
        <w:rPr>
          <w:sz w:val="26"/>
          <w:szCs w:val="26"/>
        </w:rPr>
      </w:pPr>
    </w:p>
    <w:p w:rsidR="001323E4" w:rsidRPr="001323E4" w:rsidRDefault="001323E4" w:rsidP="00A07F54">
      <w:pPr>
        <w:pStyle w:val="af0"/>
        <w:spacing w:after="160"/>
        <w:ind w:left="0" w:firstLine="709"/>
        <w:rPr>
          <w:b/>
          <w:sz w:val="26"/>
          <w:szCs w:val="26"/>
        </w:rPr>
      </w:pPr>
      <w:r w:rsidRPr="001323E4">
        <w:rPr>
          <w:b/>
          <w:sz w:val="26"/>
          <w:szCs w:val="26"/>
        </w:rPr>
        <w:t xml:space="preserve">Таблица 7.5.1. </w:t>
      </w:r>
      <w:r w:rsidR="00042416">
        <w:rPr>
          <w:b/>
          <w:sz w:val="26"/>
          <w:szCs w:val="26"/>
        </w:rPr>
        <w:t>–</w:t>
      </w:r>
      <w:r w:rsidRPr="001323E4">
        <w:rPr>
          <w:b/>
          <w:sz w:val="26"/>
          <w:szCs w:val="26"/>
        </w:rPr>
        <w:t xml:space="preserve"> </w:t>
      </w:r>
      <w:r w:rsidR="00042416">
        <w:rPr>
          <w:b/>
          <w:sz w:val="26"/>
          <w:szCs w:val="26"/>
        </w:rPr>
        <w:t>Основное оборудование котельной</w:t>
      </w:r>
    </w:p>
    <w:tbl>
      <w:tblPr>
        <w:tblW w:w="5000" w:type="pct"/>
        <w:tblLook w:val="04A0" w:firstRow="1" w:lastRow="0" w:firstColumn="1" w:lastColumn="0" w:noHBand="0" w:noVBand="1"/>
      </w:tblPr>
      <w:tblGrid>
        <w:gridCol w:w="7715"/>
        <w:gridCol w:w="2196"/>
      </w:tblGrid>
      <w:tr w:rsidR="00A07F54" w:rsidRPr="00FA72B7" w:rsidTr="001323E4">
        <w:trPr>
          <w:trHeight w:val="20"/>
          <w:tblHeader/>
        </w:trPr>
        <w:tc>
          <w:tcPr>
            <w:tcW w:w="3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A07F54" w:rsidRPr="00C434F7" w:rsidRDefault="00A07F54" w:rsidP="001323E4">
            <w:pPr>
              <w:jc w:val="center"/>
              <w:rPr>
                <w:b/>
                <w:bCs/>
                <w:color w:val="000000"/>
                <w:sz w:val="20"/>
                <w:szCs w:val="20"/>
              </w:rPr>
            </w:pPr>
            <w:r w:rsidRPr="00C434F7">
              <w:rPr>
                <w:b/>
                <w:bCs/>
                <w:color w:val="000000"/>
                <w:sz w:val="20"/>
                <w:szCs w:val="20"/>
              </w:rPr>
              <w:t>Наименование</w:t>
            </w:r>
          </w:p>
        </w:tc>
        <w:tc>
          <w:tcPr>
            <w:tcW w:w="1108" w:type="pct"/>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A07F54" w:rsidRPr="00C434F7" w:rsidRDefault="00A07F54" w:rsidP="001323E4">
            <w:pPr>
              <w:jc w:val="center"/>
              <w:rPr>
                <w:b/>
                <w:bCs/>
                <w:color w:val="000000"/>
                <w:sz w:val="20"/>
                <w:szCs w:val="20"/>
              </w:rPr>
            </w:pPr>
            <w:r w:rsidRPr="00C434F7">
              <w:rPr>
                <w:b/>
                <w:bCs/>
                <w:color w:val="000000"/>
                <w:sz w:val="20"/>
                <w:szCs w:val="20"/>
              </w:rPr>
              <w:t>Количество</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Блок модуль с установленным технологическим оборудованием</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3</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Блок модуль вставка</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Котлы модульной котельной - КВм-1.25 с топкой ТШПМ</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Вентилятор поддува</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Всасывающий карман дымососа</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Насос циркуляционный сети</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Насос подпиточный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Насос котловой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Дымосос ДН 8 с дв.15/1500 об/мин</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Золоуловитель ЗУ</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2</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Бак запаса воды</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Водоподготовка "Комплексон"</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Мембранный бак</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Запорная арматура и КИП в пределах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Автоматика блочной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Внутреннее и внешнее освещение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Скребковый транспортер топливоподачи ТС-2-30</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Система вентиляции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Скребковый транспортер шлакоудаления ТС-2-30</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Дробилка угля ВДП-15 (винтовая)</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Бункер топливоподачи</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Бункер шлакоудаления</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Лестницы и площадки обслуживания</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Газоходы котельной с изоляцией</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Пожарная сигнализация</w:t>
            </w:r>
          </w:p>
        </w:tc>
        <w:tc>
          <w:tcPr>
            <w:tcW w:w="1108" w:type="pct"/>
            <w:tcBorders>
              <w:top w:val="nil"/>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7F54" w:rsidRPr="00C434F7" w:rsidRDefault="00A07F54" w:rsidP="001323E4">
            <w:pPr>
              <w:rPr>
                <w:color w:val="000000"/>
                <w:sz w:val="20"/>
                <w:szCs w:val="20"/>
              </w:rPr>
            </w:pPr>
            <w:r w:rsidRPr="00C434F7">
              <w:rPr>
                <w:color w:val="000000"/>
                <w:sz w:val="20"/>
                <w:szCs w:val="20"/>
              </w:rPr>
              <w:t>Труба дымовая на растяжках</w:t>
            </w:r>
          </w:p>
        </w:tc>
        <w:tc>
          <w:tcPr>
            <w:tcW w:w="1108" w:type="pct"/>
            <w:tcBorders>
              <w:top w:val="single" w:sz="4" w:space="0" w:color="auto"/>
              <w:left w:val="nil"/>
              <w:bottom w:val="single" w:sz="4" w:space="0" w:color="auto"/>
              <w:right w:val="single" w:sz="4" w:space="0" w:color="auto"/>
            </w:tcBorders>
            <w:shd w:val="clear" w:color="auto" w:fill="auto"/>
            <w:noWrap/>
            <w:vAlign w:val="bottom"/>
            <w:hideMark/>
          </w:tcPr>
          <w:p w:rsidR="00A07F54" w:rsidRPr="00C434F7" w:rsidRDefault="00A07F54" w:rsidP="001323E4">
            <w:pPr>
              <w:jc w:val="center"/>
              <w:rPr>
                <w:color w:val="000000"/>
                <w:sz w:val="20"/>
                <w:szCs w:val="20"/>
              </w:rPr>
            </w:pPr>
            <w:r w:rsidRPr="00C434F7">
              <w:rPr>
                <w:color w:val="000000"/>
                <w:sz w:val="20"/>
                <w:szCs w:val="20"/>
              </w:rPr>
              <w:t>1</w:t>
            </w:r>
          </w:p>
        </w:tc>
      </w:tr>
      <w:tr w:rsidR="00A07F54" w:rsidRPr="00FA72B7" w:rsidTr="001323E4">
        <w:trPr>
          <w:trHeight w:val="20"/>
        </w:trPr>
        <w:tc>
          <w:tcPr>
            <w:tcW w:w="3892" w:type="pct"/>
            <w:tcBorders>
              <w:top w:val="single" w:sz="4" w:space="0" w:color="auto"/>
              <w:left w:val="single" w:sz="4" w:space="0" w:color="auto"/>
              <w:bottom w:val="single" w:sz="4" w:space="0" w:color="auto"/>
              <w:right w:val="single" w:sz="4" w:space="0" w:color="auto"/>
            </w:tcBorders>
            <w:shd w:val="clear" w:color="auto" w:fill="auto"/>
            <w:noWrap/>
            <w:vAlign w:val="bottom"/>
          </w:tcPr>
          <w:p w:rsidR="00A07F54" w:rsidRPr="00C434F7" w:rsidRDefault="00A07F54" w:rsidP="001323E4">
            <w:pPr>
              <w:rPr>
                <w:color w:val="000000"/>
                <w:sz w:val="20"/>
                <w:szCs w:val="20"/>
              </w:rPr>
            </w:pPr>
            <w:r w:rsidRPr="00C434F7">
              <w:rPr>
                <w:color w:val="000000"/>
                <w:sz w:val="20"/>
                <w:szCs w:val="20"/>
              </w:rPr>
              <w:t>Система учета тепловой энергии</w:t>
            </w:r>
          </w:p>
        </w:tc>
        <w:tc>
          <w:tcPr>
            <w:tcW w:w="1108" w:type="pct"/>
            <w:tcBorders>
              <w:top w:val="single" w:sz="4" w:space="0" w:color="auto"/>
              <w:left w:val="nil"/>
              <w:bottom w:val="single" w:sz="4" w:space="0" w:color="auto"/>
              <w:right w:val="single" w:sz="4" w:space="0" w:color="auto"/>
            </w:tcBorders>
            <w:shd w:val="clear" w:color="auto" w:fill="auto"/>
            <w:noWrap/>
            <w:vAlign w:val="bottom"/>
          </w:tcPr>
          <w:p w:rsidR="00A07F54" w:rsidRPr="00C434F7" w:rsidRDefault="00A07F54" w:rsidP="001323E4">
            <w:pPr>
              <w:jc w:val="center"/>
              <w:rPr>
                <w:color w:val="000000"/>
                <w:sz w:val="20"/>
                <w:szCs w:val="20"/>
              </w:rPr>
            </w:pPr>
            <w:r w:rsidRPr="00C434F7">
              <w:rPr>
                <w:color w:val="000000"/>
                <w:sz w:val="20"/>
                <w:szCs w:val="20"/>
              </w:rPr>
              <w:t>1</w:t>
            </w:r>
          </w:p>
        </w:tc>
      </w:tr>
    </w:tbl>
    <w:p w:rsidR="00A07F54" w:rsidRDefault="00A07F54" w:rsidP="00A07F54">
      <w:pPr>
        <w:pStyle w:val="af0"/>
        <w:spacing w:after="160"/>
        <w:ind w:left="0" w:firstLine="709"/>
      </w:pPr>
    </w:p>
    <w:p w:rsidR="00A07F54" w:rsidRPr="00A07F54" w:rsidRDefault="00A07F54" w:rsidP="001323E4">
      <w:pPr>
        <w:pStyle w:val="af0"/>
        <w:spacing w:after="160" w:line="360" w:lineRule="auto"/>
        <w:ind w:left="0" w:firstLine="709"/>
        <w:jc w:val="both"/>
        <w:rPr>
          <w:sz w:val="26"/>
          <w:szCs w:val="26"/>
        </w:rPr>
      </w:pPr>
      <w:r w:rsidRPr="00A07F54">
        <w:rPr>
          <w:sz w:val="26"/>
          <w:szCs w:val="26"/>
        </w:rPr>
        <w:lastRenderedPageBreak/>
        <w:t>В котельной установ</w:t>
      </w:r>
      <w:r w:rsidR="00042416">
        <w:rPr>
          <w:sz w:val="26"/>
          <w:szCs w:val="26"/>
        </w:rPr>
        <w:t>ливается</w:t>
      </w:r>
      <w:r w:rsidRPr="00A07F54">
        <w:rPr>
          <w:sz w:val="26"/>
          <w:szCs w:val="26"/>
        </w:rPr>
        <w:t xml:space="preserve"> два котла тепловой мощностью по 1,25 МВт каждый.</w:t>
      </w:r>
    </w:p>
    <w:p w:rsidR="00A07F54" w:rsidRPr="00A07F54" w:rsidRDefault="00A07F54" w:rsidP="001323E4">
      <w:pPr>
        <w:pStyle w:val="af0"/>
        <w:spacing w:after="160" w:line="360" w:lineRule="auto"/>
        <w:ind w:left="0" w:firstLine="709"/>
        <w:jc w:val="both"/>
        <w:rPr>
          <w:sz w:val="26"/>
          <w:szCs w:val="26"/>
        </w:rPr>
      </w:pPr>
      <w:r w:rsidRPr="00A07F54">
        <w:rPr>
          <w:sz w:val="26"/>
          <w:szCs w:val="26"/>
        </w:rPr>
        <w:t>Установленная мощность электроприемников – 102 кВт.</w:t>
      </w:r>
    </w:p>
    <w:p w:rsidR="00A07F54" w:rsidRPr="00A07F54" w:rsidRDefault="00A07F54" w:rsidP="001323E4">
      <w:pPr>
        <w:pStyle w:val="af0"/>
        <w:spacing w:after="160" w:line="360" w:lineRule="auto"/>
        <w:ind w:left="0" w:firstLine="709"/>
        <w:jc w:val="both"/>
        <w:rPr>
          <w:sz w:val="26"/>
          <w:szCs w:val="26"/>
        </w:rPr>
      </w:pPr>
      <w:r w:rsidRPr="00A07F54">
        <w:rPr>
          <w:sz w:val="26"/>
          <w:szCs w:val="26"/>
        </w:rPr>
        <w:t>Рабочая мощность электроприемников – 88 кВт.</w:t>
      </w:r>
    </w:p>
    <w:p w:rsidR="00A07F54" w:rsidRPr="00A07F54" w:rsidRDefault="00042416" w:rsidP="001323E4">
      <w:pPr>
        <w:pStyle w:val="af0"/>
        <w:spacing w:after="160" w:line="360" w:lineRule="auto"/>
        <w:ind w:left="0" w:firstLine="709"/>
        <w:jc w:val="both"/>
        <w:rPr>
          <w:sz w:val="26"/>
          <w:szCs w:val="26"/>
        </w:rPr>
      </w:pPr>
      <w:r>
        <w:rPr>
          <w:sz w:val="26"/>
          <w:szCs w:val="26"/>
        </w:rPr>
        <w:t>Номинальное напряжение – 380/</w:t>
      </w:r>
      <w:r w:rsidR="00A07F54" w:rsidRPr="00A07F54">
        <w:rPr>
          <w:sz w:val="26"/>
          <w:szCs w:val="26"/>
        </w:rPr>
        <w:t>220 В.</w:t>
      </w:r>
    </w:p>
    <w:p w:rsidR="00A07F54" w:rsidRPr="00A07F54" w:rsidRDefault="00A07F54" w:rsidP="001323E4">
      <w:pPr>
        <w:pStyle w:val="af0"/>
        <w:spacing w:after="160" w:line="360" w:lineRule="auto"/>
        <w:ind w:left="0" w:firstLine="709"/>
        <w:jc w:val="both"/>
        <w:rPr>
          <w:sz w:val="26"/>
          <w:szCs w:val="26"/>
        </w:rPr>
      </w:pPr>
      <w:r w:rsidRPr="00A07F54">
        <w:rPr>
          <w:sz w:val="26"/>
          <w:szCs w:val="26"/>
        </w:rPr>
        <w:t>Габариты здания котельной в рабочем положении (длина, ширина, высота) – 13,2×10,14×7,5 м.</w:t>
      </w:r>
    </w:p>
    <w:p w:rsidR="00A07F54" w:rsidRPr="00A07F54" w:rsidRDefault="00A07F54" w:rsidP="001323E4">
      <w:pPr>
        <w:pStyle w:val="af0"/>
        <w:spacing w:after="160" w:line="360" w:lineRule="auto"/>
        <w:ind w:left="0" w:firstLine="709"/>
        <w:jc w:val="both"/>
        <w:rPr>
          <w:sz w:val="26"/>
          <w:szCs w:val="26"/>
        </w:rPr>
      </w:pPr>
      <w:r w:rsidRPr="00A07F54">
        <w:rPr>
          <w:sz w:val="26"/>
          <w:szCs w:val="26"/>
        </w:rPr>
        <w:t>Высота дымовой трубы – 31 м.</w:t>
      </w:r>
    </w:p>
    <w:p w:rsidR="00A07F54" w:rsidRPr="00A07F54" w:rsidRDefault="00042416" w:rsidP="001323E4">
      <w:pPr>
        <w:pStyle w:val="af0"/>
        <w:spacing w:after="160" w:line="360" w:lineRule="auto"/>
        <w:ind w:left="0" w:firstLine="709"/>
        <w:jc w:val="both"/>
        <w:rPr>
          <w:sz w:val="26"/>
          <w:szCs w:val="26"/>
        </w:rPr>
      </w:pPr>
      <w:r>
        <w:rPr>
          <w:sz w:val="26"/>
          <w:szCs w:val="26"/>
        </w:rPr>
        <w:t>КПД котлов – не менее 80-85</w:t>
      </w:r>
      <w:r w:rsidR="00A07F54" w:rsidRPr="00A07F54">
        <w:rPr>
          <w:sz w:val="26"/>
          <w:szCs w:val="26"/>
        </w:rPr>
        <w:t>%.</w:t>
      </w:r>
    </w:p>
    <w:p w:rsidR="00A07F54" w:rsidRPr="00A07F54" w:rsidRDefault="00A07F54" w:rsidP="001323E4">
      <w:pPr>
        <w:pStyle w:val="af0"/>
        <w:spacing w:after="160" w:line="360" w:lineRule="auto"/>
        <w:ind w:left="0" w:firstLine="709"/>
        <w:jc w:val="both"/>
        <w:rPr>
          <w:sz w:val="26"/>
          <w:szCs w:val="26"/>
        </w:rPr>
      </w:pPr>
      <w:r w:rsidRPr="00A07F54">
        <w:rPr>
          <w:sz w:val="26"/>
          <w:szCs w:val="26"/>
        </w:rPr>
        <w:t>Производство котельной осуществляется на заводе. На объекте производится сборка блок модулей, электрики, системы вентиляции и дымоудаления, топливоподачи и шлакоудаления, площадок обслуживания, проводятся пусконаладочные работы.</w:t>
      </w:r>
    </w:p>
    <w:p w:rsidR="00A07F54" w:rsidRPr="00A07F54" w:rsidRDefault="00A07F54" w:rsidP="00A07F54">
      <w:pPr>
        <w:pStyle w:val="af0"/>
        <w:spacing w:after="160"/>
        <w:ind w:left="0"/>
        <w:jc w:val="center"/>
        <w:rPr>
          <w:sz w:val="26"/>
          <w:szCs w:val="26"/>
        </w:rPr>
      </w:pP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006666AC">
        <w:rPr>
          <w:sz w:val="26"/>
          <w:szCs w:val="26"/>
        </w:rPr>
        <w:fldChar w:fldCharType="begin"/>
      </w:r>
      <w:r w:rsidR="006666AC">
        <w:rPr>
          <w:sz w:val="26"/>
          <w:szCs w:val="26"/>
        </w:rPr>
        <w:instrText xml:space="preserve"> INCLUDEPICTURE  "https://kotel-kv.ru/images/photoalbum/blochno-modulnaya-kotelnaya-25-mvt-1554/blochno-modulnaya-kotelnaya-25-mvt-7797-t8.jpg" \* MERGEFORMATINET </w:instrText>
      </w:r>
      <w:r w:rsidR="006666AC">
        <w:rPr>
          <w:sz w:val="26"/>
          <w:szCs w:val="26"/>
        </w:rPr>
        <w:fldChar w:fldCharType="separate"/>
      </w:r>
      <w:r w:rsidR="003961FA">
        <w:rPr>
          <w:sz w:val="26"/>
          <w:szCs w:val="26"/>
        </w:rPr>
        <w:fldChar w:fldCharType="begin"/>
      </w:r>
      <w:r w:rsidR="003961FA">
        <w:rPr>
          <w:sz w:val="26"/>
          <w:szCs w:val="26"/>
        </w:rPr>
        <w:instrText xml:space="preserve"> INCLUDEPICTURE  "https://kotel-kv.ru/images/photoalbum/blochno-modulnaya-kotelnaya-25-mvt-1554/blochno-modulnaya-kotelnaya-25-mvt-7797-t8.jpg" \* MERGEFORMATINET </w:instrText>
      </w:r>
      <w:r w:rsidR="003961FA">
        <w:rPr>
          <w:sz w:val="26"/>
          <w:szCs w:val="26"/>
        </w:rPr>
        <w:fldChar w:fldCharType="separate"/>
      </w:r>
      <w:r w:rsidR="00073F11">
        <w:rPr>
          <w:sz w:val="26"/>
          <w:szCs w:val="26"/>
        </w:rPr>
        <w:fldChar w:fldCharType="begin"/>
      </w:r>
      <w:r w:rsidR="00073F11">
        <w:rPr>
          <w:sz w:val="26"/>
          <w:szCs w:val="26"/>
        </w:rPr>
        <w:instrText xml:space="preserve"> INCLUDEPICTURE  "https://kotel-kv.ru/images/photoalbum/blochno-modulnaya-kotelnaya-25-mvt-1554/blochno-modulnaya-kotelnaya-25-mvt-7797-t8.jpg" \* MERGEFORMATINET </w:instrText>
      </w:r>
      <w:r w:rsidR="00073F11">
        <w:rPr>
          <w:sz w:val="26"/>
          <w:szCs w:val="26"/>
        </w:rPr>
        <w:fldChar w:fldCharType="separate"/>
      </w:r>
      <w:r w:rsidR="00A61F99">
        <w:rPr>
          <w:sz w:val="26"/>
          <w:szCs w:val="26"/>
        </w:rPr>
        <w:fldChar w:fldCharType="begin"/>
      </w:r>
      <w:r w:rsidR="00A61F99">
        <w:rPr>
          <w:sz w:val="26"/>
          <w:szCs w:val="26"/>
        </w:rPr>
        <w:instrText xml:space="preserve"> INCLUDEPICTURE  "https://kotel-kv.ru/images/photoalbum/blochno-modulnaya-kotelnaya-25-mvt-1554/blochno-modulnaya-kotelnaya-25-mvt-7797-t8.jpg" \* MERGEFORMATINET </w:instrText>
      </w:r>
      <w:r w:rsidR="00A61F99">
        <w:rPr>
          <w:sz w:val="26"/>
          <w:szCs w:val="26"/>
        </w:rPr>
        <w:fldChar w:fldCharType="separate"/>
      </w:r>
      <w:r w:rsidR="00857118">
        <w:rPr>
          <w:sz w:val="26"/>
          <w:szCs w:val="26"/>
        </w:rPr>
        <w:fldChar w:fldCharType="begin"/>
      </w:r>
      <w:r w:rsidR="00857118">
        <w:rPr>
          <w:sz w:val="26"/>
          <w:szCs w:val="26"/>
        </w:rPr>
        <w:instrText xml:space="preserve"> INCLUDEPICTURE  "https://kotel-kv.ru/images/photoalbum/blochno-modulnaya-kotelnaya-25-mvt-1554/blochno-modulnaya-kotelnaya-25-mvt-7797-t8.jpg" \* MERGEFORMATINET </w:instrText>
      </w:r>
      <w:r w:rsidR="00857118">
        <w:rPr>
          <w:sz w:val="26"/>
          <w:szCs w:val="26"/>
        </w:rPr>
        <w:fldChar w:fldCharType="separate"/>
      </w:r>
      <w:r w:rsidR="00A307F4">
        <w:rPr>
          <w:sz w:val="26"/>
          <w:szCs w:val="26"/>
        </w:rPr>
        <w:fldChar w:fldCharType="begin"/>
      </w:r>
      <w:r w:rsidR="00A307F4">
        <w:rPr>
          <w:sz w:val="26"/>
          <w:szCs w:val="26"/>
        </w:rPr>
        <w:instrText xml:space="preserve"> INCLUDEPICTURE  "https://kotel-kv.ru/images/photoalbum/blochno-modulnaya-kotelnaya-25-mvt-1554/blochno-modulnaya-kotelnaya-25-mvt-7797-t8.jpg" \* MERGEFORMATINET </w:instrText>
      </w:r>
      <w:r w:rsidR="00A307F4">
        <w:rPr>
          <w:sz w:val="26"/>
          <w:szCs w:val="26"/>
        </w:rPr>
        <w:fldChar w:fldCharType="separate"/>
      </w:r>
      <w:r w:rsidR="00A71E33">
        <w:rPr>
          <w:sz w:val="26"/>
          <w:szCs w:val="26"/>
        </w:rPr>
        <w:fldChar w:fldCharType="begin"/>
      </w:r>
      <w:r w:rsidR="00A71E33">
        <w:rPr>
          <w:sz w:val="26"/>
          <w:szCs w:val="26"/>
        </w:rPr>
        <w:instrText xml:space="preserve"> INCLUDEPICTURE  "https://kotel-kv.ru/images/photoalbum/blochno-modulnaya-kotelnaya-25-mvt-1554/blochno-modulnaya-kotelnaya-25-mvt-7797-t8.jpg" \* MERGEFORMATINET </w:instrText>
      </w:r>
      <w:r w:rsidR="00A71E33">
        <w:rPr>
          <w:sz w:val="26"/>
          <w:szCs w:val="26"/>
        </w:rPr>
        <w:fldChar w:fldCharType="separate"/>
      </w:r>
      <w:r w:rsidR="0055489F">
        <w:rPr>
          <w:sz w:val="26"/>
          <w:szCs w:val="26"/>
        </w:rPr>
        <w:fldChar w:fldCharType="begin"/>
      </w:r>
      <w:r w:rsidR="0055489F">
        <w:rPr>
          <w:sz w:val="26"/>
          <w:szCs w:val="26"/>
        </w:rPr>
        <w:instrText xml:space="preserve"> INCLUDEPICTURE  "https://kotel-kv.ru/images/photoalbum/blochno-modulnaya-kotelnaya-25-mvt-1554/blochno-modulnaya-kotelnaya-25-mvt-7797-t8.jpg" \* MERGEFORMATINET </w:instrText>
      </w:r>
      <w:r w:rsidR="0055489F">
        <w:rPr>
          <w:sz w:val="26"/>
          <w:szCs w:val="26"/>
        </w:rPr>
        <w:fldChar w:fldCharType="separate"/>
      </w:r>
      <w:r w:rsidR="003565A3">
        <w:rPr>
          <w:sz w:val="26"/>
          <w:szCs w:val="26"/>
        </w:rPr>
        <w:fldChar w:fldCharType="begin"/>
      </w:r>
      <w:r w:rsidR="003565A3">
        <w:rPr>
          <w:sz w:val="26"/>
          <w:szCs w:val="26"/>
        </w:rPr>
        <w:instrText xml:space="preserve"> INCLUDEPICTURE  "https://kotel-kv.ru/images/photoalbum/blochno-modulnaya-kotelnaya-25-mvt-1554/blochno-modulnaya-kotelnaya-25-mvt-7797-t8.jpg" \* MERGEFORMATINET </w:instrText>
      </w:r>
      <w:r w:rsidR="003565A3">
        <w:rPr>
          <w:sz w:val="26"/>
          <w:szCs w:val="26"/>
        </w:rPr>
        <w:fldChar w:fldCharType="separate"/>
      </w:r>
      <w:r w:rsidR="00A31949">
        <w:rPr>
          <w:sz w:val="26"/>
          <w:szCs w:val="26"/>
        </w:rPr>
        <w:fldChar w:fldCharType="begin"/>
      </w:r>
      <w:r w:rsidR="00A31949">
        <w:rPr>
          <w:sz w:val="26"/>
          <w:szCs w:val="26"/>
        </w:rPr>
        <w:instrText xml:space="preserve"> INCLUDEPICTURE  "https://kotel-kv.ru/images/photoalbum/blochno-modulnaya-kotelnaya-25-mvt-1554/blochno-modulnaya-kotelnaya-25-mvt-7797-t8.jpg" \* MERGEFORMATINET </w:instrText>
      </w:r>
      <w:r w:rsidR="00A31949">
        <w:rPr>
          <w:sz w:val="26"/>
          <w:szCs w:val="26"/>
        </w:rPr>
        <w:fldChar w:fldCharType="separate"/>
      </w:r>
      <w:r w:rsidR="001E741F">
        <w:rPr>
          <w:sz w:val="26"/>
          <w:szCs w:val="26"/>
        </w:rPr>
        <w:fldChar w:fldCharType="begin"/>
      </w:r>
      <w:r w:rsidR="001E741F">
        <w:rPr>
          <w:sz w:val="26"/>
          <w:szCs w:val="26"/>
        </w:rPr>
        <w:instrText xml:space="preserve"> INCLUDEPICTURE  "https://kotel-kv.ru/images/photoalbum/blochno-modulnaya-kotelnaya-25-mvt-1554/blochno-modulnaya-kotelnaya-25-mvt-7797-t8.jpg" \* MERGEFORMATINET </w:instrText>
      </w:r>
      <w:r w:rsidR="001E741F">
        <w:rPr>
          <w:sz w:val="26"/>
          <w:szCs w:val="26"/>
        </w:rPr>
        <w:fldChar w:fldCharType="separate"/>
      </w:r>
      <w:r w:rsidR="00497819">
        <w:rPr>
          <w:sz w:val="26"/>
          <w:szCs w:val="26"/>
        </w:rPr>
        <w:fldChar w:fldCharType="begin"/>
      </w:r>
      <w:r w:rsidR="00497819">
        <w:rPr>
          <w:sz w:val="26"/>
          <w:szCs w:val="26"/>
        </w:rPr>
        <w:instrText xml:space="preserve"> INCLUDEPICTURE  "https://kotel-kv.ru/images/photoalbum/blochno-modulnaya-kotelnaya-25-mvt-1554/blochno-modulnaya-kotelnaya-25-mvt-7797-t8.jpg" \* MERGEFORMATINET </w:instrText>
      </w:r>
      <w:r w:rsidR="00497819">
        <w:rPr>
          <w:sz w:val="26"/>
          <w:szCs w:val="26"/>
        </w:rPr>
        <w:fldChar w:fldCharType="separate"/>
      </w:r>
      <w:r w:rsidR="00AF42B5">
        <w:rPr>
          <w:sz w:val="26"/>
          <w:szCs w:val="26"/>
        </w:rPr>
        <w:fldChar w:fldCharType="begin"/>
      </w:r>
      <w:r w:rsidR="00AF42B5">
        <w:rPr>
          <w:sz w:val="26"/>
          <w:szCs w:val="26"/>
        </w:rPr>
        <w:instrText xml:space="preserve"> INCLUDEPICTURE  "https://kotel-kv.ru/images/photoalbum/blochno-modulnaya-kotelnaya-25-mvt-1554/blochno-modulnaya-kotelnaya-25-mvt-7797-t8.jpg" \* MERGEFORMATINET </w:instrText>
      </w:r>
      <w:r w:rsidR="00AF42B5">
        <w:rPr>
          <w:sz w:val="26"/>
          <w:szCs w:val="26"/>
        </w:rPr>
        <w:fldChar w:fldCharType="separate"/>
      </w:r>
      <w:r w:rsidR="005F4EF4">
        <w:rPr>
          <w:sz w:val="26"/>
          <w:szCs w:val="26"/>
        </w:rPr>
        <w:fldChar w:fldCharType="begin"/>
      </w:r>
      <w:r w:rsidR="005F4EF4">
        <w:rPr>
          <w:sz w:val="26"/>
          <w:szCs w:val="26"/>
        </w:rPr>
        <w:instrText xml:space="preserve"> INCLUDEPICTURE  "https://kotel-kv.ru/images/photoalbum/blochno-modulnaya-kotelnaya-25-mvt-1554/blochno-modulnaya-kotelnaya-25-mvt-7797-t8.jpg" \* MERGEFORMATINET </w:instrText>
      </w:r>
      <w:r w:rsidR="005F4EF4">
        <w:rPr>
          <w:sz w:val="26"/>
          <w:szCs w:val="26"/>
        </w:rPr>
        <w:fldChar w:fldCharType="separate"/>
      </w:r>
      <w:r w:rsidR="00642BA6">
        <w:rPr>
          <w:sz w:val="26"/>
          <w:szCs w:val="26"/>
        </w:rPr>
        <w:fldChar w:fldCharType="begin"/>
      </w:r>
      <w:r w:rsidR="00642BA6">
        <w:rPr>
          <w:sz w:val="26"/>
          <w:szCs w:val="26"/>
        </w:rPr>
        <w:instrText xml:space="preserve"> INCLUDEPICTURE  "https://kotel-kv.ru/images/photoalbum/blochno-modulnaya-kotelnaya-25-mvt-1554/blochno-modulnaya-kotelnaya-25-mvt-7797-t8.jpg" \* MERGEFORMATINET </w:instrText>
      </w:r>
      <w:r w:rsidR="00642BA6">
        <w:rPr>
          <w:sz w:val="26"/>
          <w:szCs w:val="26"/>
        </w:rPr>
        <w:fldChar w:fldCharType="separate"/>
      </w:r>
      <w:r w:rsidR="00986878">
        <w:rPr>
          <w:sz w:val="26"/>
          <w:szCs w:val="26"/>
        </w:rPr>
        <w:fldChar w:fldCharType="begin"/>
      </w:r>
      <w:r w:rsidR="00986878">
        <w:rPr>
          <w:sz w:val="26"/>
          <w:szCs w:val="26"/>
        </w:rPr>
        <w:instrText xml:space="preserve"> INCLUDEPICTURE  "https://kotel-kv.ru/images/photoalbum/blochno-modulnaya-kotelnaya-25-mvt-1554/blochno-modulnaya-kotelnaya-25-mvt-7797-t8.jpg" \* MERGEFORMATINET </w:instrText>
      </w:r>
      <w:r w:rsidR="00986878">
        <w:rPr>
          <w:sz w:val="26"/>
          <w:szCs w:val="26"/>
        </w:rPr>
        <w:fldChar w:fldCharType="separate"/>
      </w:r>
      <w:r w:rsidR="006069C7">
        <w:rPr>
          <w:sz w:val="26"/>
          <w:szCs w:val="26"/>
        </w:rPr>
        <w:fldChar w:fldCharType="begin"/>
      </w:r>
      <w:r w:rsidR="006069C7">
        <w:rPr>
          <w:sz w:val="26"/>
          <w:szCs w:val="26"/>
        </w:rPr>
        <w:instrText xml:space="preserve"> INCLUDEPICTURE  "https://kotel-kv.ru/images/photoalbum/blochno-modulnaya-kotelnaya-25-mvt-1554/blochno-modulnaya-kotelnaya-25-mvt-7797-t8.jpg" \* MERGEFORMATINET </w:instrText>
      </w:r>
      <w:r w:rsidR="006069C7">
        <w:rPr>
          <w:sz w:val="26"/>
          <w:szCs w:val="26"/>
        </w:rPr>
        <w:fldChar w:fldCharType="separate"/>
      </w:r>
      <w:r w:rsidR="00D25DD3">
        <w:rPr>
          <w:sz w:val="26"/>
          <w:szCs w:val="26"/>
        </w:rPr>
        <w:fldChar w:fldCharType="begin"/>
      </w:r>
      <w:r w:rsidR="00D25DD3">
        <w:rPr>
          <w:sz w:val="26"/>
          <w:szCs w:val="26"/>
        </w:rPr>
        <w:instrText xml:space="preserve"> </w:instrText>
      </w:r>
      <w:r w:rsidR="00D25DD3">
        <w:rPr>
          <w:sz w:val="26"/>
          <w:szCs w:val="26"/>
        </w:rPr>
        <w:instrText>INCLUDEPICTURE  "https://kotel-kv.ru/images/photoalbum/blochno-modulnaya-kotelnaya-25-mvt-1554/blochno-modulnaya-k</w:instrText>
      </w:r>
      <w:r w:rsidR="00D25DD3">
        <w:rPr>
          <w:sz w:val="26"/>
          <w:szCs w:val="26"/>
        </w:rPr>
        <w:instrText>otelnaya-25-mvt-7797-t8.jpg" \* MERGEFORMATINET</w:instrText>
      </w:r>
      <w:r w:rsidR="00D25DD3">
        <w:rPr>
          <w:sz w:val="26"/>
          <w:szCs w:val="26"/>
        </w:rPr>
        <w:instrText xml:space="preserve"> </w:instrText>
      </w:r>
      <w:r w:rsidR="00D25DD3">
        <w:rPr>
          <w:sz w:val="26"/>
          <w:szCs w:val="26"/>
        </w:rPr>
        <w:fldChar w:fldCharType="separate"/>
      </w:r>
      <w:r w:rsidR="00C940F5">
        <w:rPr>
          <w:sz w:val="26"/>
          <w:szCs w:val="26"/>
        </w:rPr>
        <w:pict>
          <v:shape id="_x0000_i1026" type="#_x0000_t75" style="width:404.1pt;height:270.35pt">
            <v:imagedata r:id="rId28" r:href="rId29"/>
          </v:shape>
        </w:pict>
      </w:r>
      <w:r w:rsidR="00D25DD3">
        <w:rPr>
          <w:sz w:val="26"/>
          <w:szCs w:val="26"/>
        </w:rPr>
        <w:fldChar w:fldCharType="end"/>
      </w:r>
      <w:r w:rsidR="006069C7">
        <w:rPr>
          <w:sz w:val="26"/>
          <w:szCs w:val="26"/>
        </w:rPr>
        <w:fldChar w:fldCharType="end"/>
      </w:r>
      <w:r w:rsidR="00986878">
        <w:rPr>
          <w:sz w:val="26"/>
          <w:szCs w:val="26"/>
        </w:rPr>
        <w:fldChar w:fldCharType="end"/>
      </w:r>
      <w:r w:rsidR="00642BA6">
        <w:rPr>
          <w:sz w:val="26"/>
          <w:szCs w:val="26"/>
        </w:rPr>
        <w:fldChar w:fldCharType="end"/>
      </w:r>
      <w:r w:rsidR="005F4EF4">
        <w:rPr>
          <w:sz w:val="26"/>
          <w:szCs w:val="26"/>
        </w:rPr>
        <w:fldChar w:fldCharType="end"/>
      </w:r>
      <w:r w:rsidR="00AF42B5">
        <w:rPr>
          <w:sz w:val="26"/>
          <w:szCs w:val="26"/>
        </w:rPr>
        <w:fldChar w:fldCharType="end"/>
      </w:r>
      <w:r w:rsidR="00497819">
        <w:rPr>
          <w:sz w:val="26"/>
          <w:szCs w:val="26"/>
        </w:rPr>
        <w:fldChar w:fldCharType="end"/>
      </w:r>
      <w:r w:rsidR="001E741F">
        <w:rPr>
          <w:sz w:val="26"/>
          <w:szCs w:val="26"/>
        </w:rPr>
        <w:fldChar w:fldCharType="end"/>
      </w:r>
      <w:r w:rsidR="00A31949">
        <w:rPr>
          <w:sz w:val="26"/>
          <w:szCs w:val="26"/>
        </w:rPr>
        <w:fldChar w:fldCharType="end"/>
      </w:r>
      <w:r w:rsidR="003565A3">
        <w:rPr>
          <w:sz w:val="26"/>
          <w:szCs w:val="26"/>
        </w:rPr>
        <w:fldChar w:fldCharType="end"/>
      </w:r>
      <w:r w:rsidR="0055489F">
        <w:rPr>
          <w:sz w:val="26"/>
          <w:szCs w:val="26"/>
        </w:rPr>
        <w:fldChar w:fldCharType="end"/>
      </w:r>
      <w:r w:rsidR="00A71E33">
        <w:rPr>
          <w:sz w:val="26"/>
          <w:szCs w:val="26"/>
        </w:rPr>
        <w:fldChar w:fldCharType="end"/>
      </w:r>
      <w:r w:rsidR="00A307F4">
        <w:rPr>
          <w:sz w:val="26"/>
          <w:szCs w:val="26"/>
        </w:rPr>
        <w:fldChar w:fldCharType="end"/>
      </w:r>
      <w:r w:rsidR="00857118">
        <w:rPr>
          <w:sz w:val="26"/>
          <w:szCs w:val="26"/>
        </w:rPr>
        <w:fldChar w:fldCharType="end"/>
      </w:r>
      <w:r w:rsidR="00A61F99">
        <w:rPr>
          <w:sz w:val="26"/>
          <w:szCs w:val="26"/>
        </w:rPr>
        <w:fldChar w:fldCharType="end"/>
      </w:r>
      <w:r w:rsidR="00073F11">
        <w:rPr>
          <w:sz w:val="26"/>
          <w:szCs w:val="26"/>
        </w:rPr>
        <w:fldChar w:fldCharType="end"/>
      </w:r>
      <w:r w:rsidR="003961FA">
        <w:rPr>
          <w:sz w:val="26"/>
          <w:szCs w:val="26"/>
        </w:rPr>
        <w:fldChar w:fldCharType="end"/>
      </w:r>
      <w:r w:rsidR="006666AC">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p>
    <w:p w:rsidR="00A07F54" w:rsidRPr="001323E4" w:rsidRDefault="00A07F54" w:rsidP="00042416">
      <w:pPr>
        <w:pStyle w:val="afe"/>
        <w:rPr>
          <w:iCs/>
        </w:rPr>
      </w:pPr>
      <w:r w:rsidRPr="001323E4">
        <w:t>Рисунок</w:t>
      </w:r>
      <w:r w:rsidR="001323E4" w:rsidRPr="001323E4">
        <w:rPr>
          <w:iCs/>
        </w:rPr>
        <w:t>7.5.</w:t>
      </w:r>
      <w:r w:rsidR="00424639">
        <w:rPr>
          <w:iCs/>
        </w:rPr>
        <w:t>4</w:t>
      </w:r>
      <w:r w:rsidR="001323E4" w:rsidRPr="001323E4">
        <w:rPr>
          <w:iCs/>
        </w:rPr>
        <w:t>.</w:t>
      </w:r>
      <w:r w:rsidRPr="001323E4">
        <w:t xml:space="preserve"> – Возможный вариант компоновки котельной</w:t>
      </w:r>
    </w:p>
    <w:p w:rsidR="00A07F54" w:rsidRPr="00A07F54" w:rsidRDefault="00A07F54" w:rsidP="001323E4">
      <w:pPr>
        <w:pStyle w:val="af0"/>
        <w:spacing w:after="160" w:line="360" w:lineRule="auto"/>
        <w:ind w:left="0" w:firstLine="709"/>
        <w:jc w:val="both"/>
        <w:rPr>
          <w:sz w:val="26"/>
          <w:szCs w:val="26"/>
        </w:rPr>
      </w:pPr>
      <w:r w:rsidRPr="00A07F54">
        <w:rPr>
          <w:sz w:val="26"/>
          <w:szCs w:val="26"/>
        </w:rPr>
        <w:t>Водоподготовка подпиточной воды производится посредством коррекционной обработки при помощи установок «Комплексон» и деаэраторах, установленных на подпитывающих линиях.</w:t>
      </w:r>
    </w:p>
    <w:p w:rsidR="00A07F54" w:rsidRPr="00A07F54" w:rsidRDefault="00A07F54" w:rsidP="001323E4">
      <w:pPr>
        <w:pStyle w:val="af0"/>
        <w:spacing w:after="160" w:line="360" w:lineRule="auto"/>
        <w:ind w:left="0" w:firstLine="709"/>
        <w:jc w:val="both"/>
        <w:rPr>
          <w:sz w:val="26"/>
          <w:szCs w:val="26"/>
        </w:rPr>
      </w:pPr>
      <w:r w:rsidRPr="00A07F54">
        <w:rPr>
          <w:sz w:val="26"/>
          <w:szCs w:val="26"/>
        </w:rPr>
        <w:t>Дополнительно к модульной котельной необходимо обустроить крытый склад угля (место разгрузки угля).</w:t>
      </w:r>
    </w:p>
    <w:p w:rsidR="00A07F54" w:rsidRPr="00A07F54" w:rsidRDefault="00A07F54" w:rsidP="001323E4">
      <w:pPr>
        <w:pStyle w:val="af0"/>
        <w:spacing w:line="360" w:lineRule="auto"/>
        <w:ind w:left="0" w:firstLine="709"/>
        <w:jc w:val="both"/>
        <w:rPr>
          <w:sz w:val="26"/>
          <w:szCs w:val="26"/>
        </w:rPr>
      </w:pPr>
      <w:r w:rsidRPr="00A07F54">
        <w:rPr>
          <w:sz w:val="26"/>
          <w:szCs w:val="26"/>
        </w:rPr>
        <w:t>Крытый склад должен обеспечивать:</w:t>
      </w:r>
    </w:p>
    <w:p w:rsidR="00A07F54" w:rsidRPr="00A07F54" w:rsidRDefault="00A07F54" w:rsidP="001323E4">
      <w:pPr>
        <w:pStyle w:val="af0"/>
        <w:spacing w:line="360" w:lineRule="auto"/>
        <w:ind w:left="0" w:firstLine="709"/>
        <w:jc w:val="both"/>
        <w:rPr>
          <w:sz w:val="26"/>
          <w:szCs w:val="26"/>
        </w:rPr>
      </w:pPr>
      <w:r w:rsidRPr="00A07F54">
        <w:rPr>
          <w:sz w:val="26"/>
          <w:szCs w:val="26"/>
        </w:rPr>
        <w:t>- защиту угля от попадания атмосферных осадков и прямых солнечных лучей;</w:t>
      </w:r>
    </w:p>
    <w:p w:rsidR="00A07F54" w:rsidRPr="00A07F54" w:rsidRDefault="00A07F54" w:rsidP="001323E4">
      <w:pPr>
        <w:pStyle w:val="af0"/>
        <w:spacing w:line="360" w:lineRule="auto"/>
        <w:ind w:left="0" w:firstLine="709"/>
        <w:jc w:val="both"/>
        <w:rPr>
          <w:sz w:val="26"/>
          <w:szCs w:val="26"/>
        </w:rPr>
      </w:pPr>
      <w:r w:rsidRPr="00A07F54">
        <w:rPr>
          <w:sz w:val="26"/>
          <w:szCs w:val="26"/>
        </w:rPr>
        <w:t>- защиту от пыли (система пылеподавления);</w:t>
      </w:r>
    </w:p>
    <w:p w:rsidR="00A07F54" w:rsidRPr="00A07F54" w:rsidRDefault="00A07F54" w:rsidP="001323E4">
      <w:pPr>
        <w:pStyle w:val="af0"/>
        <w:spacing w:line="360" w:lineRule="auto"/>
        <w:ind w:left="0" w:firstLine="709"/>
        <w:jc w:val="both"/>
        <w:rPr>
          <w:sz w:val="26"/>
          <w:szCs w:val="26"/>
        </w:rPr>
      </w:pPr>
      <w:r w:rsidRPr="00A07F54">
        <w:rPr>
          <w:sz w:val="26"/>
          <w:szCs w:val="26"/>
        </w:rPr>
        <w:lastRenderedPageBreak/>
        <w:t>- контроль температуры угля;</w:t>
      </w:r>
    </w:p>
    <w:p w:rsidR="00A07F54" w:rsidRPr="00A07F54" w:rsidRDefault="00A07F54" w:rsidP="001323E4">
      <w:pPr>
        <w:pStyle w:val="af0"/>
        <w:spacing w:line="360" w:lineRule="auto"/>
        <w:ind w:left="0" w:firstLine="709"/>
        <w:jc w:val="both"/>
        <w:rPr>
          <w:sz w:val="26"/>
          <w:szCs w:val="26"/>
        </w:rPr>
      </w:pPr>
      <w:r w:rsidRPr="00A07F54">
        <w:rPr>
          <w:sz w:val="26"/>
          <w:szCs w:val="26"/>
        </w:rPr>
        <w:t>- безопасность хранения угля, в том числе с помощью автоматической системы пожаротушения в случае самопроизвольного возгорания;</w:t>
      </w:r>
    </w:p>
    <w:p w:rsidR="00A07F54" w:rsidRPr="00A07F54" w:rsidRDefault="00A07F54" w:rsidP="001323E4">
      <w:pPr>
        <w:pStyle w:val="af0"/>
        <w:spacing w:line="360" w:lineRule="auto"/>
        <w:ind w:left="0" w:firstLine="709"/>
        <w:jc w:val="both"/>
        <w:rPr>
          <w:sz w:val="26"/>
          <w:szCs w:val="26"/>
        </w:rPr>
      </w:pPr>
      <w:r w:rsidRPr="00A07F54">
        <w:rPr>
          <w:sz w:val="26"/>
          <w:szCs w:val="26"/>
        </w:rPr>
        <w:t>- достаточную площадь склада для хра</w:t>
      </w:r>
      <w:r w:rsidR="00042416">
        <w:rPr>
          <w:sz w:val="26"/>
          <w:szCs w:val="26"/>
        </w:rPr>
        <w:t>нения запаса угля (минимально-</w:t>
      </w:r>
      <w:r w:rsidRPr="00A07F54">
        <w:rPr>
          <w:sz w:val="26"/>
          <w:szCs w:val="26"/>
        </w:rPr>
        <w:t>годовой запас), а также для работы спецтехники.</w:t>
      </w:r>
    </w:p>
    <w:p w:rsidR="00A07F54" w:rsidRPr="00A07F54" w:rsidRDefault="00A07F54" w:rsidP="001323E4">
      <w:pPr>
        <w:pStyle w:val="af0"/>
        <w:spacing w:line="360" w:lineRule="auto"/>
        <w:ind w:left="0" w:firstLine="709"/>
        <w:jc w:val="both"/>
        <w:rPr>
          <w:sz w:val="26"/>
          <w:szCs w:val="26"/>
        </w:rPr>
      </w:pPr>
      <w:r w:rsidRPr="00A07F54">
        <w:rPr>
          <w:sz w:val="26"/>
          <w:szCs w:val="26"/>
        </w:rPr>
        <w:t>Крытый склад позволит исключить намокание топлива из-за осадков, отвердевание, а также снижение теплотворной способности. Также необходимость наличия крытого склада обусловлена требованием нормативных документов (согласно п.</w:t>
      </w:r>
      <w:r w:rsidR="00042416">
        <w:rPr>
          <w:sz w:val="26"/>
          <w:szCs w:val="26"/>
        </w:rPr>
        <w:t xml:space="preserve"> </w:t>
      </w:r>
      <w:r w:rsidRPr="00A07F54">
        <w:rPr>
          <w:sz w:val="26"/>
          <w:szCs w:val="26"/>
        </w:rPr>
        <w:t>13.10 СП 89.13330.2016 закрытые склады и приемно-разгрузочные устройства предусматривают для районов жилой застройки, по специальным требованиям промышленных предприятий, на территории которых расположена котельная, а также в районах с доставкой топлива в навигационный период).</w:t>
      </w:r>
    </w:p>
    <w:p w:rsidR="00A07F54" w:rsidRPr="00A07F54" w:rsidRDefault="00A07F54" w:rsidP="001323E4">
      <w:pPr>
        <w:pStyle w:val="af0"/>
        <w:spacing w:line="360" w:lineRule="auto"/>
        <w:ind w:left="0" w:firstLine="709"/>
        <w:jc w:val="both"/>
        <w:rPr>
          <w:sz w:val="26"/>
          <w:szCs w:val="26"/>
        </w:rPr>
      </w:pPr>
      <w:r w:rsidRPr="00A07F54">
        <w:rPr>
          <w:sz w:val="26"/>
          <w:szCs w:val="26"/>
        </w:rPr>
        <w:t>Исходя из среднегодового объема предполагаемого использования топлива (около 1500 т в год), площадь штабелей угля составляет 750 м</w:t>
      </w:r>
      <w:r w:rsidR="00042416" w:rsidRPr="00042416">
        <w:rPr>
          <w:sz w:val="26"/>
          <w:szCs w:val="26"/>
          <w:vertAlign w:val="superscript"/>
        </w:rPr>
        <w:t>2</w:t>
      </w:r>
      <w:r w:rsidRPr="00A07F54">
        <w:rPr>
          <w:sz w:val="26"/>
          <w:szCs w:val="26"/>
        </w:rPr>
        <w:t xml:space="preserve"> (при высоте штабеля угля 2,5 м согласно п.</w:t>
      </w:r>
      <w:r w:rsidR="00042416">
        <w:rPr>
          <w:sz w:val="26"/>
          <w:szCs w:val="26"/>
        </w:rPr>
        <w:t xml:space="preserve"> </w:t>
      </w:r>
      <w:r w:rsidRPr="00A07F54">
        <w:rPr>
          <w:sz w:val="26"/>
          <w:szCs w:val="26"/>
        </w:rPr>
        <w:t>7.11 ПОТ Р О-14000-007-98).</w:t>
      </w:r>
    </w:p>
    <w:p w:rsidR="00A07F54" w:rsidRPr="00A07F54" w:rsidRDefault="00A07F54" w:rsidP="001323E4">
      <w:pPr>
        <w:pStyle w:val="af0"/>
        <w:spacing w:line="360" w:lineRule="auto"/>
        <w:ind w:left="0" w:firstLine="709"/>
        <w:jc w:val="both"/>
        <w:rPr>
          <w:sz w:val="26"/>
          <w:szCs w:val="26"/>
        </w:rPr>
      </w:pPr>
      <w:r w:rsidRPr="00A07F54">
        <w:rPr>
          <w:sz w:val="26"/>
          <w:szCs w:val="26"/>
        </w:rPr>
        <w:t>Таким образом, возможная площадь крытого склада составляет около 950 м</w:t>
      </w:r>
      <w:r w:rsidR="00042416" w:rsidRPr="00042416">
        <w:rPr>
          <w:sz w:val="26"/>
          <w:szCs w:val="26"/>
          <w:vertAlign w:val="superscript"/>
        </w:rPr>
        <w:t>2</w:t>
      </w:r>
      <w:r w:rsidRPr="00A07F54">
        <w:rPr>
          <w:sz w:val="26"/>
          <w:szCs w:val="26"/>
        </w:rPr>
        <w:t>.</w:t>
      </w:r>
    </w:p>
    <w:p w:rsidR="00E71AC4" w:rsidRPr="00042416" w:rsidRDefault="00E71AC4" w:rsidP="00FE59C7">
      <w:pPr>
        <w:rPr>
          <w:rFonts w:eastAsiaTheme="minorEastAsia"/>
          <w:sz w:val="26"/>
          <w:szCs w:val="26"/>
        </w:rPr>
      </w:pPr>
    </w:p>
    <w:p w:rsidR="00A07F54" w:rsidRPr="00042416" w:rsidRDefault="00A07F54" w:rsidP="00A07F54">
      <w:pPr>
        <w:spacing w:line="360" w:lineRule="auto"/>
        <w:ind w:firstLine="708"/>
        <w:jc w:val="both"/>
        <w:rPr>
          <w:i/>
          <w:color w:val="000000" w:themeColor="text1"/>
          <w:kern w:val="24"/>
          <w:sz w:val="26"/>
          <w:szCs w:val="26"/>
          <w:u w:val="single"/>
        </w:rPr>
      </w:pPr>
      <w:r w:rsidRPr="00042416">
        <w:rPr>
          <w:i/>
          <w:color w:val="000000" w:themeColor="text1"/>
          <w:kern w:val="24"/>
          <w:sz w:val="26"/>
          <w:szCs w:val="26"/>
          <w:u w:val="single"/>
        </w:rPr>
        <w:t>Прочие населённые пункт</w:t>
      </w:r>
      <w:r w:rsidR="00770864" w:rsidRPr="00042416">
        <w:rPr>
          <w:i/>
          <w:color w:val="000000" w:themeColor="text1"/>
          <w:kern w:val="24"/>
          <w:sz w:val="26"/>
          <w:szCs w:val="26"/>
          <w:u w:val="single"/>
        </w:rPr>
        <w:t>ы</w:t>
      </w:r>
      <w:r w:rsidRPr="00042416">
        <w:rPr>
          <w:i/>
          <w:color w:val="000000" w:themeColor="text1"/>
          <w:kern w:val="24"/>
          <w:sz w:val="26"/>
          <w:szCs w:val="26"/>
          <w:u w:val="single"/>
        </w:rPr>
        <w:t xml:space="preserve"> г.о. Эгвекинот</w:t>
      </w:r>
    </w:p>
    <w:p w:rsidR="00C60A79" w:rsidRPr="00042416" w:rsidRDefault="00C60A79" w:rsidP="00A07F54">
      <w:pPr>
        <w:spacing w:line="360" w:lineRule="auto"/>
        <w:ind w:firstLine="708"/>
        <w:jc w:val="both"/>
        <w:rPr>
          <w:i/>
          <w:sz w:val="26"/>
          <w:szCs w:val="26"/>
        </w:rPr>
      </w:pPr>
      <w:r w:rsidRPr="00042416">
        <w:rPr>
          <w:i/>
          <w:sz w:val="26"/>
          <w:szCs w:val="26"/>
        </w:rPr>
        <w:t>С.</w:t>
      </w:r>
      <w:r w:rsidR="00042416">
        <w:rPr>
          <w:i/>
          <w:sz w:val="26"/>
          <w:szCs w:val="26"/>
        </w:rPr>
        <w:t xml:space="preserve"> </w:t>
      </w:r>
      <w:r w:rsidRPr="00042416">
        <w:rPr>
          <w:i/>
          <w:sz w:val="26"/>
          <w:szCs w:val="26"/>
        </w:rPr>
        <w:t>Амгуэма</w:t>
      </w:r>
    </w:p>
    <w:p w:rsidR="00C60A79" w:rsidRDefault="00C60A79" w:rsidP="00A07F54">
      <w:pPr>
        <w:spacing w:line="360" w:lineRule="auto"/>
        <w:ind w:firstLine="708"/>
        <w:jc w:val="both"/>
        <w:rPr>
          <w:sz w:val="26"/>
          <w:szCs w:val="26"/>
        </w:rPr>
      </w:pPr>
      <w:r>
        <w:rPr>
          <w:sz w:val="26"/>
          <w:szCs w:val="26"/>
        </w:rPr>
        <w:t>Предлагается провести модернизацию существующей котельной.</w:t>
      </w:r>
    </w:p>
    <w:p w:rsidR="00C60A79" w:rsidRPr="00C60A79" w:rsidRDefault="00C60A79" w:rsidP="00C60A79">
      <w:pPr>
        <w:spacing w:line="360" w:lineRule="auto"/>
        <w:ind w:firstLine="708"/>
        <w:jc w:val="both"/>
        <w:rPr>
          <w:bCs/>
          <w:sz w:val="26"/>
          <w:szCs w:val="26"/>
        </w:rPr>
      </w:pPr>
      <w:bookmarkStart w:id="68" w:name="_Hlk142760683"/>
      <w:r w:rsidRPr="00C60A79">
        <w:rPr>
          <w:bCs/>
          <w:sz w:val="26"/>
          <w:szCs w:val="26"/>
        </w:rPr>
        <w:t>Использование существующего помещения котельной можно охарактеризовать как нерациональное ввиду того, что основной вид топливного ресурса – электрическая энергия, поэтому котельные агрегаты, вырабатывающие тепловую энергию из электрической, являются компактными и крупное по</w:t>
      </w:r>
      <w:r w:rsidR="00042416">
        <w:rPr>
          <w:bCs/>
          <w:sz w:val="26"/>
          <w:szCs w:val="26"/>
        </w:rPr>
        <w:t>мещение для этого не требуется.</w:t>
      </w:r>
    </w:p>
    <w:p w:rsidR="00C60A79" w:rsidRPr="00C60A79" w:rsidRDefault="00C60A79" w:rsidP="00C60A79">
      <w:pPr>
        <w:spacing w:line="360" w:lineRule="auto"/>
        <w:ind w:firstLine="708"/>
        <w:jc w:val="both"/>
        <w:rPr>
          <w:bCs/>
          <w:sz w:val="26"/>
          <w:szCs w:val="26"/>
        </w:rPr>
      </w:pPr>
      <w:r w:rsidRPr="00C60A79">
        <w:rPr>
          <w:sz w:val="26"/>
          <w:szCs w:val="26"/>
        </w:rPr>
        <w:t>Кроме того, при техническом обследовании зафиксированы дефекты строительной части здания существующей котельной, а именно: т</w:t>
      </w:r>
      <w:r w:rsidRPr="00C60A79">
        <w:rPr>
          <w:bCs/>
          <w:sz w:val="26"/>
          <w:szCs w:val="26"/>
        </w:rPr>
        <w:t>рещины, выбоины в стенах, естественный износ ограждающих конструкций, следы протечек крыши, повышенные тепловые потери через наружные ограждающие конструкции, инфильтрация через неплотность оконных притворов, дверей, ворот, разрушение свай основания.</w:t>
      </w:r>
    </w:p>
    <w:bookmarkEnd w:id="68"/>
    <w:p w:rsidR="00C60A79" w:rsidRPr="00C60A79" w:rsidRDefault="00C60A79" w:rsidP="00C60A79">
      <w:pPr>
        <w:spacing w:line="360" w:lineRule="auto"/>
        <w:ind w:firstLine="708"/>
        <w:jc w:val="both"/>
        <w:rPr>
          <w:bCs/>
          <w:sz w:val="26"/>
          <w:szCs w:val="26"/>
        </w:rPr>
      </w:pPr>
      <w:r w:rsidRPr="00C60A79">
        <w:rPr>
          <w:b/>
          <w:sz w:val="26"/>
          <w:szCs w:val="26"/>
        </w:rPr>
        <w:t>Предлагается</w:t>
      </w:r>
      <w:r w:rsidRPr="00C60A79">
        <w:rPr>
          <w:sz w:val="26"/>
          <w:szCs w:val="26"/>
        </w:rPr>
        <w:t xml:space="preserve"> установить рядом с существующей котельной новую котельную модульного типа, осуществив к ней переподключение потребителей.</w:t>
      </w:r>
      <w:r w:rsidRPr="00C60A79">
        <w:rPr>
          <w:bCs/>
          <w:sz w:val="26"/>
          <w:szCs w:val="26"/>
        </w:rPr>
        <w:t xml:space="preserve"> В составе котельной будет установлено следующее оборудование:</w:t>
      </w:r>
    </w:p>
    <w:p w:rsidR="00C60A79" w:rsidRPr="00C60A79" w:rsidRDefault="00C60A79" w:rsidP="00C60A79">
      <w:pPr>
        <w:spacing w:line="360" w:lineRule="auto"/>
        <w:ind w:firstLine="708"/>
        <w:jc w:val="both"/>
        <w:rPr>
          <w:sz w:val="26"/>
          <w:szCs w:val="26"/>
        </w:rPr>
      </w:pPr>
      <w:r w:rsidRPr="00C60A79">
        <w:rPr>
          <w:bCs/>
          <w:sz w:val="26"/>
          <w:szCs w:val="26"/>
        </w:rPr>
        <w:lastRenderedPageBreak/>
        <w:t xml:space="preserve">- электродные электрокотлы </w:t>
      </w:r>
      <w:bookmarkStart w:id="69" w:name="_Hlk136874377"/>
      <w:r w:rsidRPr="00C60A79">
        <w:rPr>
          <w:sz w:val="26"/>
          <w:szCs w:val="26"/>
        </w:rPr>
        <w:t>КЭВ-1600/6</w:t>
      </w:r>
      <w:bookmarkEnd w:id="69"/>
      <w:r w:rsidRPr="00C60A79">
        <w:rPr>
          <w:sz w:val="26"/>
          <w:szCs w:val="26"/>
        </w:rPr>
        <w:t xml:space="preserve"> в количестве трех штук (для нужд отопления и ГВС);</w:t>
      </w:r>
    </w:p>
    <w:p w:rsidR="00C60A79" w:rsidRPr="00C60A79" w:rsidRDefault="00C60A79" w:rsidP="00C60A79">
      <w:pPr>
        <w:spacing w:line="360" w:lineRule="auto"/>
        <w:ind w:firstLine="708"/>
        <w:jc w:val="both"/>
        <w:rPr>
          <w:bCs/>
          <w:sz w:val="26"/>
          <w:szCs w:val="26"/>
        </w:rPr>
      </w:pPr>
      <w:r w:rsidRPr="00C60A79">
        <w:rPr>
          <w:bCs/>
          <w:sz w:val="26"/>
          <w:szCs w:val="26"/>
        </w:rPr>
        <w:t>- существующий электродный электрокотел КЭВ-2500/6кВт, который будет использоваться в качестве резервного;</w:t>
      </w:r>
    </w:p>
    <w:p w:rsidR="00C60A79" w:rsidRPr="00C60A79" w:rsidRDefault="00C60A79" w:rsidP="00C60A79">
      <w:pPr>
        <w:spacing w:line="360" w:lineRule="auto"/>
        <w:ind w:firstLine="708"/>
        <w:jc w:val="both"/>
        <w:rPr>
          <w:bCs/>
          <w:sz w:val="26"/>
          <w:szCs w:val="26"/>
        </w:rPr>
      </w:pPr>
      <w:r w:rsidRPr="00C60A79">
        <w:rPr>
          <w:bCs/>
          <w:sz w:val="26"/>
          <w:szCs w:val="26"/>
        </w:rPr>
        <w:t xml:space="preserve">- электродные электрокотлы </w:t>
      </w:r>
      <w:r w:rsidRPr="00C60A79">
        <w:rPr>
          <w:sz w:val="26"/>
          <w:szCs w:val="26"/>
        </w:rPr>
        <w:t>КЭВ-1000/0,4 в количестве двух штук, которые будут работать от дизель-генераторов 0,</w:t>
      </w:r>
      <w:r w:rsidRPr="00042416">
        <w:t>4кВ</w:t>
      </w:r>
      <w:r w:rsidRPr="00C60A79">
        <w:rPr>
          <w:sz w:val="26"/>
          <w:szCs w:val="26"/>
        </w:rPr>
        <w:t xml:space="preserve"> в случа</w:t>
      </w:r>
      <w:r w:rsidR="00042416">
        <w:rPr>
          <w:sz w:val="26"/>
          <w:szCs w:val="26"/>
        </w:rPr>
        <w:t>е</w:t>
      </w:r>
      <w:r w:rsidRPr="00C60A79">
        <w:rPr>
          <w:sz w:val="26"/>
          <w:szCs w:val="26"/>
        </w:rPr>
        <w:t xml:space="preserve"> отключения подачи электроэнергии от ЭГРЭС;</w:t>
      </w:r>
    </w:p>
    <w:p w:rsidR="00C60A79" w:rsidRPr="00C60A79" w:rsidRDefault="00C60A79" w:rsidP="00C60A79">
      <w:pPr>
        <w:spacing w:line="360" w:lineRule="auto"/>
        <w:ind w:firstLine="708"/>
        <w:jc w:val="both"/>
        <w:rPr>
          <w:bCs/>
          <w:sz w:val="26"/>
          <w:szCs w:val="26"/>
        </w:rPr>
      </w:pPr>
      <w:r w:rsidRPr="00C60A79">
        <w:rPr>
          <w:bCs/>
          <w:sz w:val="26"/>
          <w:szCs w:val="26"/>
        </w:rPr>
        <w:t>- пластинчатые теплообменники для системы отопления, а также нагрева ГВС;</w:t>
      </w:r>
    </w:p>
    <w:p w:rsidR="00C60A79" w:rsidRPr="00C60A79" w:rsidRDefault="00C60A79" w:rsidP="00C60A79">
      <w:pPr>
        <w:spacing w:line="360" w:lineRule="auto"/>
        <w:ind w:firstLine="708"/>
        <w:jc w:val="both"/>
        <w:rPr>
          <w:bCs/>
          <w:sz w:val="26"/>
          <w:szCs w:val="26"/>
        </w:rPr>
      </w:pPr>
      <w:r w:rsidRPr="00C60A79">
        <w:rPr>
          <w:bCs/>
          <w:sz w:val="26"/>
          <w:szCs w:val="26"/>
        </w:rPr>
        <w:t>- насосное оборудование (блок циркуляционных насосов системы отопления, насосы рециркуляции, подпиточные насосы);</w:t>
      </w:r>
    </w:p>
    <w:p w:rsidR="00C60A79" w:rsidRPr="00C60A79" w:rsidRDefault="00C60A79" w:rsidP="00C60A79">
      <w:pPr>
        <w:spacing w:line="360" w:lineRule="auto"/>
        <w:ind w:firstLine="708"/>
        <w:jc w:val="both"/>
        <w:rPr>
          <w:bCs/>
          <w:sz w:val="26"/>
          <w:szCs w:val="26"/>
        </w:rPr>
      </w:pPr>
      <w:r w:rsidRPr="00C60A79">
        <w:rPr>
          <w:bCs/>
          <w:sz w:val="26"/>
          <w:szCs w:val="26"/>
        </w:rPr>
        <w:t>- оборудование водоподготовки;</w:t>
      </w:r>
    </w:p>
    <w:p w:rsidR="00C60A79" w:rsidRPr="00C60A79" w:rsidRDefault="00C60A79" w:rsidP="00C60A79">
      <w:pPr>
        <w:spacing w:line="360" w:lineRule="auto"/>
        <w:ind w:firstLine="708"/>
        <w:jc w:val="both"/>
        <w:rPr>
          <w:bCs/>
          <w:sz w:val="26"/>
          <w:szCs w:val="26"/>
        </w:rPr>
      </w:pPr>
      <w:r w:rsidRPr="00C60A79">
        <w:rPr>
          <w:bCs/>
          <w:sz w:val="26"/>
          <w:szCs w:val="26"/>
        </w:rPr>
        <w:t>- запорно-регулирующая арматура;</w:t>
      </w:r>
    </w:p>
    <w:p w:rsidR="00C60A79" w:rsidRPr="00C60A79" w:rsidRDefault="00C60A79" w:rsidP="00C60A79">
      <w:pPr>
        <w:spacing w:line="360" w:lineRule="auto"/>
        <w:ind w:firstLine="708"/>
        <w:jc w:val="both"/>
        <w:rPr>
          <w:bCs/>
          <w:sz w:val="26"/>
          <w:szCs w:val="26"/>
        </w:rPr>
      </w:pPr>
      <w:r w:rsidRPr="00C60A79">
        <w:rPr>
          <w:bCs/>
          <w:sz w:val="26"/>
          <w:szCs w:val="26"/>
        </w:rPr>
        <w:t>- автоматика котельной с применением погодного регулирования;</w:t>
      </w:r>
    </w:p>
    <w:p w:rsidR="00C60A79" w:rsidRPr="00C60A79" w:rsidRDefault="00C60A79" w:rsidP="00C60A79">
      <w:pPr>
        <w:spacing w:line="360" w:lineRule="auto"/>
        <w:ind w:firstLine="708"/>
        <w:jc w:val="both"/>
        <w:rPr>
          <w:bCs/>
          <w:sz w:val="26"/>
          <w:szCs w:val="26"/>
        </w:rPr>
      </w:pPr>
      <w:r w:rsidRPr="00C60A79">
        <w:rPr>
          <w:bCs/>
          <w:sz w:val="26"/>
          <w:szCs w:val="26"/>
        </w:rPr>
        <w:t>- приборы учета вырабатываемой тепловой энергии.</w:t>
      </w:r>
    </w:p>
    <w:p w:rsidR="00C60A79" w:rsidRPr="00C60A79" w:rsidRDefault="00C60A79" w:rsidP="00C60A79">
      <w:pPr>
        <w:spacing w:line="360" w:lineRule="auto"/>
        <w:ind w:firstLine="708"/>
        <w:jc w:val="both"/>
        <w:rPr>
          <w:bCs/>
          <w:sz w:val="26"/>
          <w:szCs w:val="26"/>
        </w:rPr>
      </w:pPr>
      <w:r w:rsidRPr="00C60A79">
        <w:rPr>
          <w:bCs/>
          <w:sz w:val="26"/>
          <w:szCs w:val="26"/>
        </w:rPr>
        <w:t>Выбор дополнительных котлов меньшей номинальной мощности 1,6 МВт в количестве трех штук, дополнительно к существующим, имеющим мощность 2,5 и 2,1 МВт, позволит осуществлять плавную регулировку в широких пределах в зависимости от наружной температуры и требуемого потребителем объема тепловой энергии, а также иметь достаточный резерв. Два котла мощностью 1 МВт, работающих от сети 0,4</w:t>
      </w:r>
      <w:r w:rsidR="00042416">
        <w:rPr>
          <w:bCs/>
          <w:sz w:val="26"/>
          <w:szCs w:val="26"/>
        </w:rPr>
        <w:t xml:space="preserve"> </w:t>
      </w:r>
      <w:r w:rsidRPr="00C60A79">
        <w:rPr>
          <w:bCs/>
          <w:sz w:val="26"/>
          <w:szCs w:val="26"/>
        </w:rPr>
        <w:t>кВ, предполагается использовать в качестве аварийных при отключении централизованной подачи электроэнергии от ЭГРЭС и включении дизельных генераторов.</w:t>
      </w:r>
    </w:p>
    <w:p w:rsidR="00C60A79" w:rsidRPr="00C60A79" w:rsidRDefault="00C60A79" w:rsidP="00C60A79">
      <w:pPr>
        <w:spacing w:line="360" w:lineRule="auto"/>
        <w:ind w:firstLine="708"/>
        <w:jc w:val="both"/>
        <w:rPr>
          <w:bCs/>
          <w:sz w:val="26"/>
          <w:szCs w:val="26"/>
        </w:rPr>
      </w:pPr>
      <w:r w:rsidRPr="00C60A79">
        <w:rPr>
          <w:bCs/>
          <w:sz w:val="26"/>
          <w:szCs w:val="26"/>
        </w:rPr>
        <w:t>При этом существующие котельные агрегаты на угле возможно сохранить для резервирования в случае длительного перерыва электроснабжения.</w:t>
      </w:r>
    </w:p>
    <w:p w:rsidR="00C60A79" w:rsidRPr="00C60A79" w:rsidRDefault="00C60A79" w:rsidP="00C60A79">
      <w:pPr>
        <w:spacing w:line="360" w:lineRule="auto"/>
        <w:ind w:firstLine="708"/>
        <w:jc w:val="both"/>
        <w:rPr>
          <w:sz w:val="26"/>
          <w:szCs w:val="26"/>
        </w:rPr>
      </w:pPr>
      <w:r w:rsidRPr="00C60A79">
        <w:rPr>
          <w:sz w:val="26"/>
          <w:szCs w:val="26"/>
        </w:rPr>
        <w:t xml:space="preserve">Возможным вариантом для установки нового источника теплоснабжения является модульная котельная марки Магистраль ТКУ-6800, фотографии по ранее реализованным аналогичным проектам которой приведены </w:t>
      </w:r>
      <w:r w:rsidR="00042416">
        <w:rPr>
          <w:sz w:val="26"/>
          <w:szCs w:val="26"/>
        </w:rPr>
        <w:t>ниже на рисунках 7.5.5-7.5.9.</w:t>
      </w:r>
    </w:p>
    <w:p w:rsidR="00C60A79" w:rsidRPr="00C60A79" w:rsidRDefault="00C60A79" w:rsidP="00042416">
      <w:pPr>
        <w:spacing w:line="360" w:lineRule="auto"/>
        <w:ind w:firstLine="708"/>
        <w:jc w:val="center"/>
        <w:rPr>
          <w:sz w:val="26"/>
          <w:szCs w:val="26"/>
        </w:rPr>
      </w:pPr>
      <w:r w:rsidRPr="00C60A79">
        <w:rPr>
          <w:noProof/>
          <w:sz w:val="26"/>
          <w:szCs w:val="26"/>
        </w:rPr>
        <w:lastRenderedPageBreak/>
        <w:drawing>
          <wp:inline distT="0" distB="0" distL="0" distR="0" wp14:anchorId="7599DE98" wp14:editId="2AFD5166">
            <wp:extent cx="2969048" cy="3960000"/>
            <wp:effectExtent l="0" t="0" r="3175" b="2540"/>
            <wp:docPr id="255241606" name="Рисунок 1" descr="Изображение выглядит как небо, на открытом воздухе, облако, прице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41606" name="Рисунок 1" descr="Изображение выглядит как небо, на открытом воздухе, облако, прицеп&#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969048" cy="3960000"/>
                    </a:xfrm>
                    <a:prstGeom prst="rect">
                      <a:avLst/>
                    </a:prstGeom>
                    <a:noFill/>
                    <a:ln>
                      <a:noFill/>
                    </a:ln>
                  </pic:spPr>
                </pic:pic>
              </a:graphicData>
            </a:graphic>
          </wp:inline>
        </w:drawing>
      </w:r>
    </w:p>
    <w:p w:rsidR="00C60A79" w:rsidRPr="00C60A79" w:rsidRDefault="00C60A79" w:rsidP="00042416">
      <w:pPr>
        <w:spacing w:line="360" w:lineRule="auto"/>
        <w:jc w:val="center"/>
        <w:rPr>
          <w:b/>
          <w:sz w:val="26"/>
          <w:szCs w:val="26"/>
        </w:rPr>
      </w:pPr>
      <w:r w:rsidRPr="00C60A79">
        <w:rPr>
          <w:b/>
          <w:sz w:val="26"/>
          <w:szCs w:val="26"/>
        </w:rPr>
        <w:t>Рисунок 7.5.</w:t>
      </w:r>
      <w:r w:rsidR="00424639">
        <w:rPr>
          <w:b/>
          <w:sz w:val="26"/>
          <w:szCs w:val="26"/>
        </w:rPr>
        <w:t>5</w:t>
      </w:r>
      <w:r w:rsidRPr="00C60A79">
        <w:rPr>
          <w:b/>
          <w:sz w:val="26"/>
          <w:szCs w:val="26"/>
        </w:rPr>
        <w:t xml:space="preserve"> – Возможный вариант модульной котельной</w:t>
      </w:r>
    </w:p>
    <w:p w:rsidR="00C60A79" w:rsidRPr="00C60A79" w:rsidRDefault="00C60A79" w:rsidP="00042416">
      <w:pPr>
        <w:spacing w:line="360" w:lineRule="auto"/>
        <w:ind w:firstLine="708"/>
        <w:jc w:val="center"/>
        <w:rPr>
          <w:sz w:val="26"/>
          <w:szCs w:val="26"/>
        </w:rPr>
      </w:pPr>
      <w:r w:rsidRPr="00C60A79">
        <w:rPr>
          <w:noProof/>
          <w:sz w:val="26"/>
          <w:szCs w:val="26"/>
        </w:rPr>
        <w:drawing>
          <wp:inline distT="0" distB="0" distL="0" distR="0" wp14:anchorId="53288A59" wp14:editId="55505F6F">
            <wp:extent cx="2969049" cy="3960000"/>
            <wp:effectExtent l="0" t="0" r="3175" b="2540"/>
            <wp:docPr id="1132613768" name="Рисунок 2" descr="Изображение выглядит как в помещении, стальной, красный, потол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13768" name="Рисунок 2" descr="Изображение выглядит как в помещении, стальной, красный, потолок&#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969049" cy="3960000"/>
                    </a:xfrm>
                    <a:prstGeom prst="rect">
                      <a:avLst/>
                    </a:prstGeom>
                    <a:noFill/>
                    <a:ln>
                      <a:noFill/>
                    </a:ln>
                  </pic:spPr>
                </pic:pic>
              </a:graphicData>
            </a:graphic>
          </wp:inline>
        </w:drawing>
      </w:r>
    </w:p>
    <w:p w:rsidR="00C60A79" w:rsidRPr="00C60A79" w:rsidRDefault="00C60A79" w:rsidP="00042416">
      <w:pPr>
        <w:spacing w:line="360" w:lineRule="auto"/>
        <w:jc w:val="center"/>
        <w:rPr>
          <w:b/>
          <w:sz w:val="26"/>
          <w:szCs w:val="26"/>
        </w:rPr>
      </w:pPr>
      <w:r w:rsidRPr="00C60A79">
        <w:rPr>
          <w:b/>
          <w:sz w:val="26"/>
          <w:szCs w:val="26"/>
        </w:rPr>
        <w:t>Рисунок 7.5.</w:t>
      </w:r>
      <w:r w:rsidR="00424639">
        <w:rPr>
          <w:b/>
          <w:sz w:val="26"/>
          <w:szCs w:val="26"/>
        </w:rPr>
        <w:t>6</w:t>
      </w:r>
      <w:r w:rsidRPr="00C60A79">
        <w:rPr>
          <w:b/>
          <w:sz w:val="26"/>
          <w:szCs w:val="26"/>
        </w:rPr>
        <w:t xml:space="preserve"> – Возможный вариант модульной котельной</w:t>
      </w:r>
    </w:p>
    <w:p w:rsidR="00C60A79" w:rsidRPr="00C60A79" w:rsidRDefault="00C60A79" w:rsidP="00042416">
      <w:pPr>
        <w:spacing w:line="360" w:lineRule="auto"/>
        <w:ind w:firstLine="708"/>
        <w:jc w:val="center"/>
        <w:rPr>
          <w:sz w:val="26"/>
          <w:szCs w:val="26"/>
        </w:rPr>
      </w:pPr>
      <w:r w:rsidRPr="00C60A79">
        <w:rPr>
          <w:noProof/>
          <w:sz w:val="26"/>
          <w:szCs w:val="26"/>
        </w:rPr>
        <w:lastRenderedPageBreak/>
        <w:drawing>
          <wp:inline distT="0" distB="0" distL="0" distR="0" wp14:anchorId="0769FCC5" wp14:editId="0812C412">
            <wp:extent cx="2969049" cy="3960000"/>
            <wp:effectExtent l="0" t="0" r="3175" b="2540"/>
            <wp:docPr id="606267063" name="Рисунок 3" descr="Изображение выглядит как потолок, в помещении, стул,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67063" name="Рисунок 3" descr="Изображение выглядит как потолок, в помещении, стул, стена&#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969049" cy="3960000"/>
                    </a:xfrm>
                    <a:prstGeom prst="rect">
                      <a:avLst/>
                    </a:prstGeom>
                    <a:noFill/>
                    <a:ln>
                      <a:noFill/>
                    </a:ln>
                  </pic:spPr>
                </pic:pic>
              </a:graphicData>
            </a:graphic>
          </wp:inline>
        </w:drawing>
      </w:r>
    </w:p>
    <w:p w:rsidR="00C60A79" w:rsidRPr="00C60A79" w:rsidRDefault="00C60A79" w:rsidP="00042416">
      <w:pPr>
        <w:spacing w:line="360" w:lineRule="auto"/>
        <w:jc w:val="center"/>
        <w:rPr>
          <w:b/>
          <w:sz w:val="26"/>
          <w:szCs w:val="26"/>
        </w:rPr>
      </w:pPr>
      <w:r w:rsidRPr="00C60A79">
        <w:rPr>
          <w:b/>
          <w:sz w:val="26"/>
          <w:szCs w:val="26"/>
        </w:rPr>
        <w:t>Рисунок 7.5.</w:t>
      </w:r>
      <w:r w:rsidR="00424639">
        <w:rPr>
          <w:b/>
          <w:sz w:val="26"/>
          <w:szCs w:val="26"/>
        </w:rPr>
        <w:t>7</w:t>
      </w:r>
      <w:r w:rsidRPr="00C60A79">
        <w:rPr>
          <w:b/>
          <w:sz w:val="26"/>
          <w:szCs w:val="26"/>
        </w:rPr>
        <w:t xml:space="preserve"> – Возможный вариант модульной котельной</w:t>
      </w:r>
    </w:p>
    <w:p w:rsidR="00C60A79" w:rsidRPr="00C60A79" w:rsidRDefault="00C60A79" w:rsidP="00C60A79">
      <w:pPr>
        <w:spacing w:line="360" w:lineRule="auto"/>
        <w:ind w:firstLine="708"/>
        <w:jc w:val="both"/>
        <w:rPr>
          <w:sz w:val="26"/>
          <w:szCs w:val="26"/>
        </w:rPr>
      </w:pPr>
    </w:p>
    <w:p w:rsidR="00C60A79" w:rsidRPr="00C60A79" w:rsidRDefault="00C60A79" w:rsidP="00C60A79">
      <w:pPr>
        <w:spacing w:line="360" w:lineRule="auto"/>
        <w:ind w:firstLine="708"/>
        <w:jc w:val="both"/>
        <w:rPr>
          <w:sz w:val="26"/>
          <w:szCs w:val="26"/>
        </w:rPr>
      </w:pPr>
    </w:p>
    <w:p w:rsidR="00C60A79" w:rsidRPr="00C60A79" w:rsidRDefault="00C60A79" w:rsidP="00042416">
      <w:pPr>
        <w:spacing w:line="360" w:lineRule="auto"/>
        <w:ind w:firstLine="708"/>
        <w:jc w:val="center"/>
        <w:rPr>
          <w:sz w:val="26"/>
          <w:szCs w:val="26"/>
        </w:rPr>
      </w:pPr>
      <w:r w:rsidRPr="00C60A79">
        <w:rPr>
          <w:noProof/>
          <w:sz w:val="26"/>
          <w:szCs w:val="26"/>
        </w:rPr>
        <w:drawing>
          <wp:inline distT="0" distB="0" distL="0" distR="0" wp14:anchorId="52F8AA59" wp14:editId="28AC00EF">
            <wp:extent cx="2969048" cy="3960000"/>
            <wp:effectExtent l="0" t="0" r="3175" b="2540"/>
            <wp:docPr id="936246191" name="Рисунок 4" descr="Изображение выглядит как огнетушитель, в помещении, пожар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46191" name="Рисунок 4" descr="Изображение выглядит как огнетушитель, в помещении, пожарный, текст&#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969048" cy="3960000"/>
                    </a:xfrm>
                    <a:prstGeom prst="rect">
                      <a:avLst/>
                    </a:prstGeom>
                    <a:noFill/>
                    <a:ln>
                      <a:noFill/>
                    </a:ln>
                  </pic:spPr>
                </pic:pic>
              </a:graphicData>
            </a:graphic>
          </wp:inline>
        </w:drawing>
      </w:r>
    </w:p>
    <w:p w:rsidR="00C60A79" w:rsidRPr="00C60A79" w:rsidRDefault="00C60A79" w:rsidP="00042416">
      <w:pPr>
        <w:spacing w:line="360" w:lineRule="auto"/>
        <w:jc w:val="center"/>
        <w:rPr>
          <w:b/>
          <w:sz w:val="26"/>
          <w:szCs w:val="26"/>
        </w:rPr>
      </w:pPr>
      <w:r w:rsidRPr="00C60A79">
        <w:rPr>
          <w:b/>
          <w:sz w:val="26"/>
          <w:szCs w:val="26"/>
        </w:rPr>
        <w:t>Рисунок 7.5.</w:t>
      </w:r>
      <w:r w:rsidR="00424639">
        <w:rPr>
          <w:b/>
          <w:sz w:val="26"/>
          <w:szCs w:val="26"/>
        </w:rPr>
        <w:t>8</w:t>
      </w:r>
      <w:r w:rsidRPr="00C60A79">
        <w:rPr>
          <w:b/>
          <w:sz w:val="26"/>
          <w:szCs w:val="26"/>
        </w:rPr>
        <w:t xml:space="preserve"> – Возможный вариант модульной котельной</w:t>
      </w:r>
    </w:p>
    <w:p w:rsidR="00C60A79" w:rsidRPr="00C60A79" w:rsidRDefault="00C60A79" w:rsidP="00042416">
      <w:pPr>
        <w:spacing w:line="360" w:lineRule="auto"/>
        <w:ind w:firstLine="708"/>
        <w:jc w:val="center"/>
        <w:rPr>
          <w:sz w:val="26"/>
          <w:szCs w:val="26"/>
        </w:rPr>
      </w:pPr>
      <w:r w:rsidRPr="00C60A79">
        <w:rPr>
          <w:noProof/>
          <w:sz w:val="26"/>
          <w:szCs w:val="26"/>
        </w:rPr>
        <w:lastRenderedPageBreak/>
        <w:drawing>
          <wp:inline distT="0" distB="0" distL="0" distR="0" wp14:anchorId="69AC9A2D" wp14:editId="1DA3A9E2">
            <wp:extent cx="2838893" cy="3786405"/>
            <wp:effectExtent l="0" t="0" r="0" b="5080"/>
            <wp:docPr id="1556386759" name="Рисунок 5" descr="Изображение выглядит как машина, труба, промышленность, инжинирин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86759" name="Рисунок 5" descr="Изображение выглядит как машина, труба, промышленность, инжиниринг&#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42639" cy="3791401"/>
                    </a:xfrm>
                    <a:prstGeom prst="rect">
                      <a:avLst/>
                    </a:prstGeom>
                    <a:noFill/>
                    <a:ln>
                      <a:noFill/>
                    </a:ln>
                  </pic:spPr>
                </pic:pic>
              </a:graphicData>
            </a:graphic>
          </wp:inline>
        </w:drawing>
      </w:r>
    </w:p>
    <w:p w:rsidR="00C60A79" w:rsidRPr="00424639" w:rsidRDefault="00C60A79" w:rsidP="00042416">
      <w:pPr>
        <w:spacing w:line="360" w:lineRule="auto"/>
        <w:jc w:val="center"/>
        <w:rPr>
          <w:b/>
          <w:sz w:val="26"/>
          <w:szCs w:val="26"/>
        </w:rPr>
      </w:pPr>
      <w:r w:rsidRPr="00424639">
        <w:rPr>
          <w:b/>
          <w:sz w:val="26"/>
          <w:szCs w:val="26"/>
        </w:rPr>
        <w:t>Рисунок 7.5.</w:t>
      </w:r>
      <w:r w:rsidR="00424639" w:rsidRPr="00424639">
        <w:rPr>
          <w:b/>
          <w:sz w:val="26"/>
          <w:szCs w:val="26"/>
        </w:rPr>
        <w:t>9</w:t>
      </w:r>
      <w:r w:rsidRPr="00424639">
        <w:rPr>
          <w:b/>
          <w:sz w:val="26"/>
          <w:szCs w:val="26"/>
        </w:rPr>
        <w:t>. – Возможный вариант модульной котельной</w:t>
      </w:r>
    </w:p>
    <w:p w:rsidR="00C60A79" w:rsidRPr="00C60A79" w:rsidRDefault="00C60A79" w:rsidP="00C60A79">
      <w:pPr>
        <w:spacing w:line="360" w:lineRule="auto"/>
        <w:ind w:firstLine="708"/>
        <w:jc w:val="both"/>
        <w:rPr>
          <w:sz w:val="26"/>
          <w:szCs w:val="26"/>
        </w:rPr>
      </w:pPr>
      <w:r w:rsidRPr="00C60A79">
        <w:rPr>
          <w:sz w:val="26"/>
          <w:szCs w:val="26"/>
        </w:rPr>
        <w:t>Ном</w:t>
      </w:r>
      <w:r w:rsidR="008F4913">
        <w:rPr>
          <w:sz w:val="26"/>
          <w:szCs w:val="26"/>
        </w:rPr>
        <w:t>инальное напряжение – 6 кВ, 380/</w:t>
      </w:r>
      <w:r w:rsidRPr="00C60A79">
        <w:rPr>
          <w:sz w:val="26"/>
          <w:szCs w:val="26"/>
        </w:rPr>
        <w:t>220 В.</w:t>
      </w:r>
    </w:p>
    <w:p w:rsidR="00C60A79" w:rsidRPr="00C60A79" w:rsidRDefault="008F4913" w:rsidP="00C60A79">
      <w:pPr>
        <w:spacing w:line="360" w:lineRule="auto"/>
        <w:ind w:firstLine="708"/>
        <w:jc w:val="both"/>
        <w:rPr>
          <w:sz w:val="26"/>
          <w:szCs w:val="26"/>
        </w:rPr>
      </w:pPr>
      <w:r>
        <w:rPr>
          <w:sz w:val="26"/>
          <w:szCs w:val="26"/>
        </w:rPr>
        <w:t>КПД котлов – 98</w:t>
      </w:r>
      <w:r w:rsidR="00C60A79" w:rsidRPr="00C60A79">
        <w:rPr>
          <w:sz w:val="26"/>
          <w:szCs w:val="26"/>
        </w:rPr>
        <w:t>%.</w:t>
      </w:r>
    </w:p>
    <w:p w:rsidR="00C60A79" w:rsidRPr="00C60A79" w:rsidRDefault="00C60A79" w:rsidP="00C60A79">
      <w:pPr>
        <w:spacing w:line="360" w:lineRule="auto"/>
        <w:ind w:firstLine="708"/>
        <w:jc w:val="both"/>
        <w:rPr>
          <w:sz w:val="26"/>
          <w:szCs w:val="26"/>
        </w:rPr>
      </w:pPr>
      <w:r w:rsidRPr="00C60A79">
        <w:rPr>
          <w:sz w:val="26"/>
          <w:szCs w:val="26"/>
        </w:rPr>
        <w:t>Производство котельной осуществляется на заводе. На объекте производится сборка блок модулей.</w:t>
      </w:r>
    </w:p>
    <w:p w:rsidR="00C60A79" w:rsidRPr="00C60A79" w:rsidRDefault="00C60A79" w:rsidP="00C60A79">
      <w:pPr>
        <w:spacing w:line="360" w:lineRule="auto"/>
        <w:ind w:firstLine="708"/>
        <w:jc w:val="both"/>
        <w:rPr>
          <w:sz w:val="26"/>
          <w:szCs w:val="26"/>
        </w:rPr>
      </w:pPr>
      <w:r w:rsidRPr="00C60A79">
        <w:rPr>
          <w:sz w:val="26"/>
          <w:szCs w:val="26"/>
        </w:rPr>
        <w:t>Водоподготовка подпиточной воды производится посредством коррекционной обработки при помощи установок «Комплексон» и деаэраторах, установленных на подпитывающих линиях.</w:t>
      </w:r>
    </w:p>
    <w:p w:rsidR="00C60A79" w:rsidRPr="00C60A79" w:rsidRDefault="00C60A79" w:rsidP="00C60A79">
      <w:pPr>
        <w:spacing w:line="360" w:lineRule="auto"/>
        <w:ind w:firstLine="708"/>
        <w:jc w:val="both"/>
        <w:rPr>
          <w:sz w:val="26"/>
          <w:szCs w:val="26"/>
        </w:rPr>
      </w:pPr>
      <w:r w:rsidRPr="00C60A79">
        <w:rPr>
          <w:sz w:val="26"/>
          <w:szCs w:val="26"/>
        </w:rPr>
        <w:t>Эксплуатационные характеристики вводимого оборудования:</w:t>
      </w:r>
    </w:p>
    <w:p w:rsidR="00C60A79" w:rsidRPr="00C60A79" w:rsidRDefault="00C60A79" w:rsidP="00C60A79">
      <w:pPr>
        <w:spacing w:line="360" w:lineRule="auto"/>
        <w:ind w:firstLine="708"/>
        <w:jc w:val="both"/>
        <w:rPr>
          <w:sz w:val="26"/>
          <w:szCs w:val="26"/>
        </w:rPr>
      </w:pPr>
      <w:r w:rsidRPr="00C60A79">
        <w:rPr>
          <w:sz w:val="26"/>
          <w:szCs w:val="26"/>
        </w:rPr>
        <w:t>- обслуживание: требуется периодическое обслуживание;</w:t>
      </w:r>
    </w:p>
    <w:p w:rsidR="00C60A79" w:rsidRDefault="00C60A79" w:rsidP="00C60A79">
      <w:pPr>
        <w:spacing w:line="360" w:lineRule="auto"/>
        <w:ind w:firstLine="708"/>
        <w:jc w:val="both"/>
        <w:rPr>
          <w:sz w:val="26"/>
          <w:szCs w:val="26"/>
        </w:rPr>
      </w:pPr>
      <w:r w:rsidRPr="00C60A79">
        <w:rPr>
          <w:sz w:val="26"/>
          <w:szCs w:val="26"/>
        </w:rPr>
        <w:t>- срок полезного использования: 10 лет.</w:t>
      </w:r>
    </w:p>
    <w:p w:rsidR="00D669BB" w:rsidRPr="00C60A79" w:rsidRDefault="00D669BB" w:rsidP="00D669BB">
      <w:pPr>
        <w:spacing w:line="360" w:lineRule="auto"/>
        <w:jc w:val="both"/>
        <w:rPr>
          <w:sz w:val="26"/>
          <w:szCs w:val="26"/>
        </w:rPr>
      </w:pPr>
    </w:p>
    <w:p w:rsidR="00C60A79" w:rsidRPr="00D669BB" w:rsidRDefault="00C60A79" w:rsidP="00C60A79">
      <w:pPr>
        <w:spacing w:line="360" w:lineRule="auto"/>
        <w:ind w:firstLine="708"/>
        <w:jc w:val="both"/>
        <w:rPr>
          <w:i/>
          <w:sz w:val="26"/>
          <w:szCs w:val="26"/>
        </w:rPr>
      </w:pPr>
      <w:r w:rsidRPr="00D669BB">
        <w:rPr>
          <w:i/>
          <w:sz w:val="26"/>
          <w:szCs w:val="26"/>
        </w:rPr>
        <w:t>С.</w:t>
      </w:r>
      <w:r w:rsidR="00D669BB">
        <w:rPr>
          <w:i/>
          <w:sz w:val="26"/>
          <w:szCs w:val="26"/>
        </w:rPr>
        <w:t xml:space="preserve"> </w:t>
      </w:r>
      <w:r w:rsidRPr="00D669BB">
        <w:rPr>
          <w:i/>
          <w:sz w:val="26"/>
          <w:szCs w:val="26"/>
        </w:rPr>
        <w:t>Конергино</w:t>
      </w:r>
    </w:p>
    <w:p w:rsidR="00C60A79" w:rsidRPr="00C60A79" w:rsidRDefault="00C60A79" w:rsidP="00C60A79">
      <w:pPr>
        <w:spacing w:line="360" w:lineRule="auto"/>
        <w:ind w:firstLine="708"/>
        <w:jc w:val="both"/>
        <w:rPr>
          <w:sz w:val="26"/>
          <w:szCs w:val="26"/>
        </w:rPr>
      </w:pPr>
      <w:r w:rsidRPr="00C60A79">
        <w:rPr>
          <w:sz w:val="26"/>
          <w:szCs w:val="26"/>
        </w:rPr>
        <w:t>Здание существующей котельной с дымовой трубой находятся в аварийном состоянии – происход</w:t>
      </w:r>
      <w:r w:rsidR="00D669BB">
        <w:rPr>
          <w:sz w:val="26"/>
          <w:szCs w:val="26"/>
        </w:rPr>
        <w:t>ит разрушение ограждающих, в т.</w:t>
      </w:r>
      <w:r w:rsidRPr="00C60A79">
        <w:rPr>
          <w:sz w:val="26"/>
          <w:szCs w:val="26"/>
        </w:rPr>
        <w:t>ч. несущих, конструкций, дымовая труба имеет участки сквозной коррозии. Установленное в котельной оборудование также значительно изношено. Для повышения надежности, эффективности и безопасности эксплуатации объектов рекомендуется осуществить комплексную модернизацию источника теплоснабжения.</w:t>
      </w:r>
    </w:p>
    <w:p w:rsidR="00C60A79" w:rsidRPr="00C60A79" w:rsidRDefault="00C60A79" w:rsidP="00C60A79">
      <w:pPr>
        <w:spacing w:line="360" w:lineRule="auto"/>
        <w:ind w:firstLine="708"/>
        <w:jc w:val="both"/>
        <w:rPr>
          <w:sz w:val="26"/>
          <w:szCs w:val="26"/>
        </w:rPr>
      </w:pPr>
      <w:r w:rsidRPr="00C60A79">
        <w:rPr>
          <w:sz w:val="26"/>
          <w:szCs w:val="26"/>
        </w:rPr>
        <w:lastRenderedPageBreak/>
        <w:t>В состав модернизации источника теплоснабжения включено несколько из ранее предложенных мероприятий, поскольку подразум</w:t>
      </w:r>
      <w:r w:rsidR="00D669BB">
        <w:rPr>
          <w:sz w:val="26"/>
          <w:szCs w:val="26"/>
        </w:rPr>
        <w:t>евается полная замена котельной</w:t>
      </w:r>
      <w:r w:rsidRPr="00C60A79">
        <w:rPr>
          <w:sz w:val="26"/>
          <w:szCs w:val="26"/>
        </w:rPr>
        <w:t xml:space="preserve"> и, соответственно, установленного в ней оборудования:</w:t>
      </w:r>
    </w:p>
    <w:p w:rsidR="00C60A79" w:rsidRPr="00C60A79" w:rsidRDefault="00C60A79" w:rsidP="00C60A79">
      <w:pPr>
        <w:spacing w:line="360" w:lineRule="auto"/>
        <w:ind w:firstLine="708"/>
        <w:jc w:val="both"/>
        <w:rPr>
          <w:sz w:val="26"/>
          <w:szCs w:val="26"/>
        </w:rPr>
      </w:pPr>
      <w:r w:rsidRPr="00C60A79">
        <w:rPr>
          <w:sz w:val="26"/>
          <w:szCs w:val="26"/>
        </w:rPr>
        <w:t>- полная замена существующей котельной с установленным оборудованием;</w:t>
      </w:r>
    </w:p>
    <w:p w:rsidR="00C60A79" w:rsidRPr="00C60A79" w:rsidRDefault="00C60A79" w:rsidP="00C60A79">
      <w:pPr>
        <w:spacing w:line="360" w:lineRule="auto"/>
        <w:ind w:firstLine="708"/>
        <w:jc w:val="both"/>
        <w:rPr>
          <w:sz w:val="26"/>
          <w:szCs w:val="26"/>
        </w:rPr>
      </w:pPr>
      <w:r w:rsidRPr="00C60A79">
        <w:rPr>
          <w:sz w:val="26"/>
          <w:szCs w:val="26"/>
        </w:rPr>
        <w:t>- обустройство крытого склада угля;</w:t>
      </w:r>
    </w:p>
    <w:p w:rsidR="00C60A79" w:rsidRPr="00C60A79" w:rsidRDefault="00C60A79" w:rsidP="00C60A79">
      <w:pPr>
        <w:spacing w:line="360" w:lineRule="auto"/>
        <w:ind w:firstLine="708"/>
        <w:jc w:val="both"/>
        <w:rPr>
          <w:sz w:val="26"/>
          <w:szCs w:val="26"/>
        </w:rPr>
      </w:pPr>
      <w:r w:rsidRPr="00C60A79">
        <w:rPr>
          <w:sz w:val="26"/>
          <w:szCs w:val="26"/>
        </w:rPr>
        <w:t>- обустройство системы топливоподачи;</w:t>
      </w:r>
    </w:p>
    <w:p w:rsidR="00C60A79" w:rsidRPr="00C60A79" w:rsidRDefault="00C60A79" w:rsidP="00C60A79">
      <w:pPr>
        <w:spacing w:line="360" w:lineRule="auto"/>
        <w:ind w:firstLine="708"/>
        <w:jc w:val="both"/>
        <w:rPr>
          <w:sz w:val="26"/>
          <w:szCs w:val="26"/>
        </w:rPr>
      </w:pPr>
      <w:r w:rsidRPr="00C60A79">
        <w:rPr>
          <w:sz w:val="26"/>
          <w:szCs w:val="26"/>
        </w:rPr>
        <w:t>- обустройство системы учета потребляемого котельного топлива.</w:t>
      </w:r>
    </w:p>
    <w:p w:rsidR="00C60A79" w:rsidRPr="00C60A79" w:rsidRDefault="00C60A79" w:rsidP="00C60A79">
      <w:pPr>
        <w:spacing w:line="360" w:lineRule="auto"/>
        <w:ind w:firstLine="708"/>
        <w:jc w:val="both"/>
        <w:rPr>
          <w:sz w:val="26"/>
          <w:szCs w:val="26"/>
        </w:rPr>
      </w:pPr>
      <w:r w:rsidRPr="00D669BB">
        <w:rPr>
          <w:b/>
          <w:sz w:val="26"/>
          <w:szCs w:val="26"/>
        </w:rPr>
        <w:t>Предлагается</w:t>
      </w:r>
      <w:r w:rsidRPr="00D669BB">
        <w:rPr>
          <w:sz w:val="26"/>
          <w:szCs w:val="26"/>
        </w:rPr>
        <w:t xml:space="preserve"> </w:t>
      </w:r>
      <w:r w:rsidRPr="00C60A79">
        <w:rPr>
          <w:sz w:val="26"/>
          <w:szCs w:val="26"/>
        </w:rPr>
        <w:t>установить рядом с существующей котельной новую котельную модульного типа, осуществив к ней переподключение потребителей. Открытый склад угля при этом остается на прежнем участке. После установки новой котельной необходимо осуществить демонтаж существующей дымовой трубы для исключения ее падения вследствие значительного физического износа.</w:t>
      </w:r>
    </w:p>
    <w:p w:rsidR="00C60A79" w:rsidRPr="00C60A79" w:rsidRDefault="00C60A79" w:rsidP="00C60A79">
      <w:pPr>
        <w:spacing w:line="360" w:lineRule="auto"/>
        <w:ind w:firstLine="708"/>
        <w:jc w:val="both"/>
        <w:rPr>
          <w:sz w:val="26"/>
          <w:szCs w:val="26"/>
        </w:rPr>
      </w:pPr>
      <w:r w:rsidRPr="00C60A79">
        <w:rPr>
          <w:sz w:val="26"/>
          <w:szCs w:val="26"/>
        </w:rPr>
        <w:t xml:space="preserve">Присоединенная тепловая нагрузка потребителей к тепловой сети составляет </w:t>
      </w:r>
      <w:r>
        <w:rPr>
          <w:sz w:val="26"/>
          <w:szCs w:val="26"/>
        </w:rPr>
        <w:t>1,02</w:t>
      </w:r>
      <w:r w:rsidRPr="00C60A79">
        <w:rPr>
          <w:sz w:val="26"/>
          <w:szCs w:val="26"/>
        </w:rPr>
        <w:t xml:space="preserve"> Гкал/ч. С учетом необходимого резервирования и запаса установленной мощности возможна установка котельной общей установленной мощностью 2,5 МВт.</w:t>
      </w:r>
    </w:p>
    <w:p w:rsidR="00C60A79" w:rsidRPr="00D669BB" w:rsidRDefault="00C60A79" w:rsidP="00424639">
      <w:pPr>
        <w:ind w:firstLine="708"/>
        <w:jc w:val="both"/>
        <w:rPr>
          <w:i/>
          <w:sz w:val="26"/>
          <w:szCs w:val="26"/>
        </w:rPr>
      </w:pPr>
      <w:r w:rsidRPr="00D669BB">
        <w:rPr>
          <w:i/>
          <w:sz w:val="26"/>
          <w:szCs w:val="26"/>
        </w:rPr>
        <w:t>С.</w:t>
      </w:r>
      <w:r w:rsidR="00D669BB" w:rsidRPr="00D669BB">
        <w:rPr>
          <w:i/>
          <w:sz w:val="26"/>
          <w:szCs w:val="26"/>
        </w:rPr>
        <w:t xml:space="preserve"> </w:t>
      </w:r>
      <w:r w:rsidRPr="00D669BB">
        <w:rPr>
          <w:i/>
          <w:sz w:val="26"/>
          <w:szCs w:val="26"/>
        </w:rPr>
        <w:t>Уэлькаль</w:t>
      </w:r>
    </w:p>
    <w:p w:rsidR="00C60A79" w:rsidRPr="00C60A79" w:rsidRDefault="00C60A79" w:rsidP="00C60A79">
      <w:pPr>
        <w:spacing w:line="360" w:lineRule="auto"/>
        <w:ind w:firstLine="708"/>
        <w:jc w:val="both"/>
        <w:rPr>
          <w:sz w:val="26"/>
          <w:szCs w:val="26"/>
        </w:rPr>
      </w:pPr>
      <w:r>
        <w:rPr>
          <w:sz w:val="26"/>
          <w:szCs w:val="26"/>
        </w:rPr>
        <w:t xml:space="preserve">Котельное оборудование, установленное внутри здания было не так давно обновлено. Для надежной эксплуатации источника теплоснабжения требуется ремонт здания котельной. </w:t>
      </w:r>
      <w:r w:rsidR="00D669BB">
        <w:rPr>
          <w:sz w:val="26"/>
          <w:szCs w:val="26"/>
        </w:rPr>
        <w:t>По данным</w:t>
      </w:r>
      <w:r w:rsidRPr="00C60A79">
        <w:rPr>
          <w:sz w:val="26"/>
          <w:szCs w:val="26"/>
        </w:rPr>
        <w:t xml:space="preserve"> техническ</w:t>
      </w:r>
      <w:r w:rsidR="00D669BB">
        <w:rPr>
          <w:sz w:val="26"/>
          <w:szCs w:val="26"/>
        </w:rPr>
        <w:t>ого обследования,</w:t>
      </w:r>
      <w:r w:rsidRPr="00C60A79">
        <w:rPr>
          <w:sz w:val="26"/>
          <w:szCs w:val="26"/>
        </w:rPr>
        <w:t xml:space="preserve"> зафиксированы дефекты строительной части здания котельной, которые свидетельствуют о нарушении несущей способности здания и влекут риск возникновения аварийной ситуации. Состояние здани</w:t>
      </w:r>
      <w:r w:rsidR="00D669BB">
        <w:rPr>
          <w:sz w:val="26"/>
          <w:szCs w:val="26"/>
        </w:rPr>
        <w:t>я</w:t>
      </w:r>
      <w:r w:rsidRPr="00C60A79">
        <w:rPr>
          <w:sz w:val="26"/>
          <w:szCs w:val="26"/>
        </w:rPr>
        <w:t xml:space="preserve"> оценивается как аварийное.</w:t>
      </w:r>
      <w:r w:rsidRPr="00C60A79">
        <w:t xml:space="preserve"> </w:t>
      </w:r>
      <w:r w:rsidRPr="00C60A79">
        <w:rPr>
          <w:sz w:val="26"/>
          <w:szCs w:val="26"/>
        </w:rPr>
        <w:t>Для поддержания технического состояния зданий на надлежащем уровне, а также продления возможного срока службы</w:t>
      </w:r>
      <w:r w:rsidR="00D669BB">
        <w:rPr>
          <w:sz w:val="26"/>
          <w:szCs w:val="26"/>
        </w:rPr>
        <w:t>,</w:t>
      </w:r>
      <w:r w:rsidRPr="00C60A79">
        <w:rPr>
          <w:sz w:val="26"/>
          <w:szCs w:val="26"/>
        </w:rPr>
        <w:t xml:space="preserve"> предлагается провести капитальный ремонт здания.</w:t>
      </w:r>
    </w:p>
    <w:p w:rsidR="00C60A79" w:rsidRPr="00D669BB" w:rsidRDefault="00C60A79" w:rsidP="00424639">
      <w:pPr>
        <w:ind w:firstLine="708"/>
        <w:jc w:val="both"/>
        <w:rPr>
          <w:i/>
          <w:sz w:val="26"/>
          <w:szCs w:val="26"/>
        </w:rPr>
      </w:pPr>
      <w:r w:rsidRPr="00D669BB">
        <w:rPr>
          <w:i/>
          <w:sz w:val="26"/>
          <w:szCs w:val="26"/>
        </w:rPr>
        <w:t>С.</w:t>
      </w:r>
      <w:r w:rsidR="00D669BB" w:rsidRPr="00D669BB">
        <w:rPr>
          <w:i/>
          <w:sz w:val="26"/>
          <w:szCs w:val="26"/>
        </w:rPr>
        <w:t xml:space="preserve"> </w:t>
      </w:r>
      <w:r w:rsidRPr="00D669BB">
        <w:rPr>
          <w:i/>
          <w:sz w:val="26"/>
          <w:szCs w:val="26"/>
        </w:rPr>
        <w:t>Рыркайпий</w:t>
      </w:r>
    </w:p>
    <w:p w:rsidR="00C60A79" w:rsidRPr="00C60A79" w:rsidRDefault="00C60A79" w:rsidP="00C60A79">
      <w:pPr>
        <w:spacing w:line="360" w:lineRule="auto"/>
        <w:ind w:firstLine="708"/>
        <w:jc w:val="both"/>
        <w:rPr>
          <w:sz w:val="26"/>
          <w:szCs w:val="26"/>
        </w:rPr>
      </w:pPr>
      <w:r w:rsidRPr="00D669BB">
        <w:rPr>
          <w:b/>
          <w:sz w:val="26"/>
          <w:szCs w:val="26"/>
        </w:rPr>
        <w:t>Предлагается</w:t>
      </w:r>
      <w:r w:rsidRPr="00D669BB">
        <w:rPr>
          <w:sz w:val="26"/>
          <w:szCs w:val="26"/>
        </w:rPr>
        <w:t xml:space="preserve"> </w:t>
      </w:r>
      <w:r w:rsidRPr="00C60A79">
        <w:rPr>
          <w:sz w:val="26"/>
          <w:szCs w:val="26"/>
        </w:rPr>
        <w:t>установить рядом с существующей котельной новую котельную модульного типа, осуществив к ней переподключение потребителей.</w:t>
      </w:r>
      <w:r>
        <w:rPr>
          <w:sz w:val="26"/>
          <w:szCs w:val="26"/>
        </w:rPr>
        <w:t xml:space="preserve"> </w:t>
      </w:r>
      <w:r w:rsidRPr="00C60A79">
        <w:rPr>
          <w:sz w:val="26"/>
          <w:szCs w:val="26"/>
        </w:rPr>
        <w:t xml:space="preserve">Присоединенная тепловая нагрузка потребителей к тепловой сети составляет </w:t>
      </w:r>
      <w:r w:rsidR="00D667FB">
        <w:rPr>
          <w:sz w:val="26"/>
          <w:szCs w:val="26"/>
        </w:rPr>
        <w:t>3,076</w:t>
      </w:r>
      <w:r w:rsidRPr="00C60A79">
        <w:rPr>
          <w:sz w:val="26"/>
          <w:szCs w:val="26"/>
        </w:rPr>
        <w:t xml:space="preserve"> Гкал/ч. С учетом необходимого резервирования и запаса установленной мощности возможна установка котельной общей установленной мощностью </w:t>
      </w:r>
      <w:r w:rsidR="00D667FB">
        <w:rPr>
          <w:sz w:val="26"/>
          <w:szCs w:val="26"/>
        </w:rPr>
        <w:t>5</w:t>
      </w:r>
      <w:r w:rsidRPr="00C60A79">
        <w:rPr>
          <w:sz w:val="26"/>
          <w:szCs w:val="26"/>
        </w:rPr>
        <w:t xml:space="preserve"> МВт.</w:t>
      </w:r>
    </w:p>
    <w:p w:rsidR="00D667FB" w:rsidRDefault="00D667FB" w:rsidP="00A07F54">
      <w:pPr>
        <w:spacing w:line="360" w:lineRule="auto"/>
        <w:ind w:firstLine="708"/>
        <w:jc w:val="both"/>
        <w:rPr>
          <w:sz w:val="26"/>
          <w:szCs w:val="26"/>
        </w:rPr>
        <w:sectPr w:rsidR="00D667FB" w:rsidSect="00DC1B4D">
          <w:headerReference w:type="default" r:id="rId35"/>
          <w:footerReference w:type="default" r:id="rId36"/>
          <w:headerReference w:type="first" r:id="rId37"/>
          <w:pgSz w:w="11906" w:h="16838"/>
          <w:pgMar w:top="851" w:right="851" w:bottom="1134" w:left="1134" w:header="284" w:footer="709" w:gutter="0"/>
          <w:cols w:space="708"/>
          <w:titlePg/>
          <w:docGrid w:linePitch="360"/>
        </w:sectPr>
      </w:pPr>
      <w:r>
        <w:rPr>
          <w:sz w:val="26"/>
          <w:szCs w:val="26"/>
        </w:rPr>
        <w:t xml:space="preserve">Также для развития системы теплоснабжения требуется учесть ряд </w:t>
      </w:r>
      <w:r w:rsidR="00A97EC3">
        <w:rPr>
          <w:sz w:val="26"/>
          <w:szCs w:val="26"/>
        </w:rPr>
        <w:t>прочих мероприятий,</w:t>
      </w:r>
      <w:r>
        <w:rPr>
          <w:sz w:val="26"/>
          <w:szCs w:val="26"/>
        </w:rPr>
        <w:t xml:space="preserve"> непосредственно связанных с </w:t>
      </w:r>
      <w:r w:rsidR="00A97EC3">
        <w:rPr>
          <w:sz w:val="26"/>
          <w:szCs w:val="26"/>
        </w:rPr>
        <w:t>теплоснабжением</w:t>
      </w:r>
      <w:r>
        <w:rPr>
          <w:sz w:val="26"/>
          <w:szCs w:val="26"/>
        </w:rPr>
        <w:t>.</w:t>
      </w:r>
      <w:r w:rsidR="00D669BB">
        <w:rPr>
          <w:sz w:val="26"/>
          <w:szCs w:val="26"/>
        </w:rPr>
        <w:t xml:space="preserve"> </w:t>
      </w:r>
      <w:r>
        <w:rPr>
          <w:sz w:val="26"/>
          <w:szCs w:val="26"/>
        </w:rPr>
        <w:t>Весь перечень предлагаемых мероприятий с указанием сроков реализации представлены в таблице 7.5.2.</w:t>
      </w:r>
    </w:p>
    <w:p w:rsidR="00D667FB" w:rsidRDefault="00D667FB" w:rsidP="00A07F54">
      <w:pPr>
        <w:spacing w:line="360" w:lineRule="auto"/>
        <w:ind w:firstLine="708"/>
        <w:jc w:val="both"/>
        <w:rPr>
          <w:sz w:val="26"/>
          <w:szCs w:val="26"/>
        </w:rPr>
      </w:pPr>
    </w:p>
    <w:p w:rsidR="00A07F54" w:rsidRPr="00EF7956" w:rsidRDefault="00A07F54" w:rsidP="00A07F54">
      <w:pPr>
        <w:jc w:val="both"/>
        <w:rPr>
          <w:b/>
          <w:sz w:val="26"/>
          <w:szCs w:val="26"/>
        </w:rPr>
      </w:pPr>
      <w:r w:rsidRPr="00EF7956">
        <w:rPr>
          <w:b/>
          <w:sz w:val="26"/>
          <w:szCs w:val="26"/>
        </w:rPr>
        <w:t xml:space="preserve">Таблица </w:t>
      </w:r>
      <w:r w:rsidR="00D667FB">
        <w:rPr>
          <w:b/>
          <w:sz w:val="26"/>
          <w:szCs w:val="26"/>
        </w:rPr>
        <w:t>7</w:t>
      </w:r>
      <w:r w:rsidRPr="00EF7956">
        <w:rPr>
          <w:b/>
          <w:sz w:val="26"/>
          <w:szCs w:val="26"/>
        </w:rPr>
        <w:t>.</w:t>
      </w:r>
      <w:r w:rsidR="00D667FB">
        <w:rPr>
          <w:b/>
          <w:sz w:val="26"/>
          <w:szCs w:val="26"/>
        </w:rPr>
        <w:t>5</w:t>
      </w:r>
      <w:r w:rsidRPr="00EF7956">
        <w:rPr>
          <w:b/>
          <w:sz w:val="26"/>
          <w:szCs w:val="26"/>
        </w:rPr>
        <w:t>.</w:t>
      </w:r>
      <w:r w:rsidR="00D667FB">
        <w:rPr>
          <w:b/>
          <w:sz w:val="26"/>
          <w:szCs w:val="26"/>
        </w:rPr>
        <w:t>2</w:t>
      </w:r>
      <w:r w:rsidRPr="00EF7956">
        <w:rPr>
          <w:b/>
          <w:sz w:val="26"/>
          <w:szCs w:val="26"/>
        </w:rPr>
        <w:t xml:space="preserve"> </w:t>
      </w:r>
      <w:r w:rsidR="00D669BB">
        <w:rPr>
          <w:b/>
          <w:sz w:val="26"/>
          <w:szCs w:val="26"/>
        </w:rPr>
        <w:t>–</w:t>
      </w:r>
      <w:r w:rsidRPr="00EF7956">
        <w:rPr>
          <w:b/>
          <w:sz w:val="26"/>
          <w:szCs w:val="26"/>
        </w:rPr>
        <w:t xml:space="preserve"> Информация о перспективных мероприятиях развития систем теплоснабжения </w:t>
      </w:r>
      <w:r w:rsidR="00D667FB">
        <w:rPr>
          <w:b/>
          <w:sz w:val="26"/>
          <w:szCs w:val="26"/>
        </w:rPr>
        <w:t>г.о.</w:t>
      </w:r>
      <w:r w:rsidR="00D669BB">
        <w:rPr>
          <w:b/>
          <w:sz w:val="26"/>
          <w:szCs w:val="26"/>
        </w:rPr>
        <w:t xml:space="preserve"> </w:t>
      </w:r>
      <w:r w:rsidR="00D667FB">
        <w:rPr>
          <w:b/>
          <w:sz w:val="26"/>
          <w:szCs w:val="26"/>
        </w:rPr>
        <w:t>Эгвекинот</w:t>
      </w:r>
    </w:p>
    <w:p w:rsidR="00A07F54" w:rsidRDefault="00A07F54" w:rsidP="00A07F54">
      <w:pPr>
        <w:ind w:firstLine="708"/>
        <w:rPr>
          <w:b/>
        </w:rPr>
      </w:pPr>
    </w:p>
    <w:tbl>
      <w:tblPr>
        <w:tblW w:w="5000" w:type="pct"/>
        <w:tblLook w:val="04A0" w:firstRow="1" w:lastRow="0" w:firstColumn="1" w:lastColumn="0" w:noHBand="0" w:noVBand="1"/>
      </w:tblPr>
      <w:tblGrid>
        <w:gridCol w:w="1577"/>
        <w:gridCol w:w="3773"/>
        <w:gridCol w:w="7531"/>
        <w:gridCol w:w="1962"/>
      </w:tblGrid>
      <w:tr w:rsidR="00A97EC3" w:rsidRPr="00A97EC3" w:rsidTr="002146A3">
        <w:trPr>
          <w:trHeight w:val="765"/>
          <w:tblHeader/>
        </w:trPr>
        <w:tc>
          <w:tcPr>
            <w:tcW w:w="53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97EC3" w:rsidRPr="00A97EC3" w:rsidRDefault="00A97EC3" w:rsidP="00A97EC3">
            <w:pPr>
              <w:jc w:val="center"/>
              <w:rPr>
                <w:color w:val="000000"/>
                <w:sz w:val="20"/>
                <w:szCs w:val="20"/>
              </w:rPr>
            </w:pPr>
            <w:r w:rsidRPr="00A97EC3">
              <w:rPr>
                <w:color w:val="000000"/>
                <w:sz w:val="20"/>
                <w:szCs w:val="20"/>
              </w:rPr>
              <w:t>Наименование населенного пункта</w:t>
            </w:r>
          </w:p>
        </w:tc>
        <w:tc>
          <w:tcPr>
            <w:tcW w:w="127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A97EC3" w:rsidRPr="00A97EC3" w:rsidRDefault="00A97EC3" w:rsidP="00A97EC3">
            <w:pPr>
              <w:jc w:val="center"/>
              <w:rPr>
                <w:color w:val="000000"/>
                <w:sz w:val="20"/>
                <w:szCs w:val="20"/>
              </w:rPr>
            </w:pPr>
            <w:r w:rsidRPr="00A97EC3">
              <w:rPr>
                <w:color w:val="000000"/>
                <w:sz w:val="20"/>
                <w:szCs w:val="20"/>
              </w:rPr>
              <w:t>Предлагаемое мероприятие</w:t>
            </w:r>
          </w:p>
        </w:tc>
        <w:tc>
          <w:tcPr>
            <w:tcW w:w="2537"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A97EC3" w:rsidRPr="00A97EC3" w:rsidRDefault="00A97EC3" w:rsidP="00A97EC3">
            <w:pPr>
              <w:jc w:val="center"/>
              <w:rPr>
                <w:color w:val="000000"/>
                <w:sz w:val="20"/>
                <w:szCs w:val="20"/>
              </w:rPr>
            </w:pPr>
            <w:r w:rsidRPr="00A97EC3">
              <w:rPr>
                <w:color w:val="000000"/>
                <w:sz w:val="20"/>
                <w:szCs w:val="20"/>
              </w:rPr>
              <w:t>Краткое описание мероприятия</w:t>
            </w:r>
          </w:p>
        </w:tc>
        <w:tc>
          <w:tcPr>
            <w:tcW w:w="66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A97EC3" w:rsidRPr="00A97EC3" w:rsidRDefault="00A97EC3" w:rsidP="00A97EC3">
            <w:pPr>
              <w:jc w:val="center"/>
              <w:rPr>
                <w:color w:val="000000"/>
                <w:sz w:val="20"/>
                <w:szCs w:val="20"/>
              </w:rPr>
            </w:pPr>
            <w:r w:rsidRPr="00A97EC3">
              <w:rPr>
                <w:color w:val="000000"/>
                <w:sz w:val="20"/>
                <w:szCs w:val="20"/>
              </w:rPr>
              <w:t>Предполагаемый год реализации</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п.</w:t>
            </w:r>
            <w:r w:rsidR="00D669BB">
              <w:rPr>
                <w:color w:val="000000"/>
                <w:sz w:val="20"/>
                <w:szCs w:val="20"/>
              </w:rPr>
              <w:t xml:space="preserve"> </w:t>
            </w:r>
            <w:r w:rsidRPr="00A97EC3">
              <w:rPr>
                <w:color w:val="000000"/>
                <w:sz w:val="20"/>
                <w:szCs w:val="20"/>
              </w:rPr>
              <w:t>Эгвекинот</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Переход на собственный источник теплоснабжения</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Для пгт</w:t>
            </w:r>
            <w:r w:rsidR="00D669BB">
              <w:rPr>
                <w:color w:val="000000"/>
                <w:sz w:val="20"/>
                <w:szCs w:val="20"/>
              </w:rPr>
              <w:t>.</w:t>
            </w:r>
            <w:r w:rsidRPr="00A97EC3">
              <w:rPr>
                <w:color w:val="000000"/>
                <w:sz w:val="20"/>
                <w:szCs w:val="20"/>
              </w:rPr>
              <w:t xml:space="preserve"> Эгвекинот предлагается установить рядом с существующей котельной новую котельную, осуществив к ней переподключение потребителей. С учетом необходимого резервирования и запаса установленной мощности возможна установка котельной общей установленной мощностью 25 Гкал/ч.</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2028</w:t>
            </w:r>
          </w:p>
        </w:tc>
      </w:tr>
      <w:tr w:rsidR="00A97EC3" w:rsidRPr="00A97EC3" w:rsidTr="002146A3">
        <w:trPr>
          <w:trHeight w:val="1785"/>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п.</w:t>
            </w:r>
            <w:r w:rsidR="00D669BB">
              <w:rPr>
                <w:color w:val="000000"/>
                <w:sz w:val="20"/>
                <w:szCs w:val="20"/>
              </w:rPr>
              <w:t xml:space="preserve"> </w:t>
            </w:r>
            <w:r w:rsidRPr="00A97EC3">
              <w:rPr>
                <w:color w:val="000000"/>
                <w:sz w:val="20"/>
                <w:szCs w:val="20"/>
              </w:rPr>
              <w:t>Эгвекинот</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Замена накопительной емкости для подпиточной воды</w:t>
            </w:r>
          </w:p>
        </w:tc>
        <w:tc>
          <w:tcPr>
            <w:tcW w:w="2537" w:type="pct"/>
            <w:tcBorders>
              <w:top w:val="nil"/>
              <w:left w:val="nil"/>
              <w:bottom w:val="single" w:sz="4" w:space="0" w:color="auto"/>
              <w:right w:val="single" w:sz="4" w:space="0" w:color="auto"/>
            </w:tcBorders>
            <w:shd w:val="clear" w:color="auto" w:fill="auto"/>
            <w:vAlign w:val="center"/>
            <w:hideMark/>
          </w:tcPr>
          <w:p w:rsidR="00D669BB" w:rsidRDefault="00A97EC3" w:rsidP="00D669BB">
            <w:pPr>
              <w:jc w:val="both"/>
              <w:rPr>
                <w:color w:val="000000"/>
                <w:sz w:val="20"/>
                <w:szCs w:val="20"/>
              </w:rPr>
            </w:pPr>
            <w:r w:rsidRPr="00A97EC3">
              <w:rPr>
                <w:color w:val="000000"/>
                <w:sz w:val="20"/>
                <w:szCs w:val="20"/>
              </w:rPr>
              <w:t xml:space="preserve">В системе теплоснабжения используется подпитка </w:t>
            </w:r>
            <w:r w:rsidR="002146A3" w:rsidRPr="00A97EC3">
              <w:rPr>
                <w:color w:val="000000"/>
                <w:sz w:val="20"/>
                <w:szCs w:val="20"/>
              </w:rPr>
              <w:t>теплоносителем</w:t>
            </w:r>
            <w:r w:rsidR="00D669BB">
              <w:rPr>
                <w:color w:val="000000"/>
                <w:sz w:val="20"/>
                <w:szCs w:val="20"/>
              </w:rPr>
              <w:t>,</w:t>
            </w:r>
            <w:r w:rsidR="002146A3" w:rsidRPr="00A97EC3">
              <w:rPr>
                <w:color w:val="000000"/>
                <w:sz w:val="20"/>
                <w:szCs w:val="20"/>
              </w:rPr>
              <w:t xml:space="preserve"> источником</w:t>
            </w:r>
            <w:r w:rsidR="00D669BB">
              <w:rPr>
                <w:color w:val="000000"/>
                <w:sz w:val="20"/>
                <w:szCs w:val="20"/>
              </w:rPr>
              <w:t xml:space="preserve"> которой является, в т.</w:t>
            </w:r>
            <w:r w:rsidRPr="00A97EC3">
              <w:rPr>
                <w:color w:val="000000"/>
                <w:sz w:val="20"/>
                <w:szCs w:val="20"/>
              </w:rPr>
              <w:t>ч., накопительная емкость, расположенная рядом со станцией смешения.</w:t>
            </w:r>
          </w:p>
          <w:p w:rsidR="00D669BB" w:rsidRDefault="00A97EC3" w:rsidP="00D669BB">
            <w:pPr>
              <w:jc w:val="both"/>
              <w:rPr>
                <w:color w:val="000000"/>
                <w:sz w:val="20"/>
                <w:szCs w:val="20"/>
              </w:rPr>
            </w:pPr>
            <w:r w:rsidRPr="00A97EC3">
              <w:rPr>
                <w:color w:val="000000"/>
                <w:sz w:val="20"/>
                <w:szCs w:val="20"/>
              </w:rPr>
              <w:t>Техническое состояние емкости аварийное, необходимо провести замену на новую емкость.</w:t>
            </w:r>
          </w:p>
          <w:p w:rsidR="00A97EC3" w:rsidRPr="00A97EC3" w:rsidRDefault="00A97EC3" w:rsidP="00D669BB">
            <w:pPr>
              <w:jc w:val="both"/>
              <w:rPr>
                <w:color w:val="000000"/>
                <w:sz w:val="20"/>
                <w:szCs w:val="20"/>
              </w:rPr>
            </w:pPr>
            <w:r w:rsidRPr="00A97EC3">
              <w:rPr>
                <w:color w:val="000000"/>
                <w:sz w:val="20"/>
                <w:szCs w:val="20"/>
              </w:rPr>
              <w:t>Предлагается установить новую емкость объемом 50 м</w:t>
            </w:r>
            <w:r w:rsidR="00D669BB" w:rsidRPr="00D669BB">
              <w:rPr>
                <w:color w:val="000000"/>
                <w:sz w:val="20"/>
                <w:szCs w:val="20"/>
                <w:vertAlign w:val="superscript"/>
              </w:rPr>
              <w:t>3</w:t>
            </w:r>
            <w:r w:rsidRPr="00A97EC3">
              <w:rPr>
                <w:color w:val="000000"/>
                <w:sz w:val="20"/>
                <w:szCs w:val="20"/>
              </w:rPr>
              <w:t>, расположив ее рядом с существующей емкостью.</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п.</w:t>
            </w:r>
            <w:r w:rsidR="00D669BB">
              <w:rPr>
                <w:color w:val="000000"/>
                <w:sz w:val="20"/>
                <w:szCs w:val="20"/>
              </w:rPr>
              <w:t xml:space="preserve"> </w:t>
            </w:r>
            <w:r w:rsidRPr="00A97EC3">
              <w:rPr>
                <w:color w:val="000000"/>
                <w:sz w:val="20"/>
                <w:szCs w:val="20"/>
              </w:rPr>
              <w:t>Эгвекинот (Озерный)</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Переход на собственный источник теплоснабжения</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Для Эгвекинот-1 (Озерный) предлагается установить новую котельную модульного типа, осуществив к ней переподключение потребителей от ГРЭС. С учетом необходимого резервирования и запаса установленной мощности возможна установка котельной общей установленной мощностью 2,5 МВт.</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2028</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п.</w:t>
            </w:r>
            <w:r w:rsidR="00D669BB">
              <w:rPr>
                <w:color w:val="000000"/>
                <w:sz w:val="20"/>
                <w:szCs w:val="20"/>
              </w:rPr>
              <w:t xml:space="preserve"> </w:t>
            </w:r>
            <w:r w:rsidRPr="00A97EC3">
              <w:rPr>
                <w:color w:val="000000"/>
                <w:sz w:val="20"/>
                <w:szCs w:val="20"/>
              </w:rPr>
              <w:t>Эгвекинот (Озерный)</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Обустройство склада угля Эгвекинот-1 (Озерный)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Дополнительно к модульной котельной необходимо обустроить крытый склад угля (место разгрузки угля).</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2028</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D669BB" w:rsidP="00A97EC3">
            <w:pPr>
              <w:jc w:val="center"/>
              <w:rPr>
                <w:color w:val="000000"/>
                <w:sz w:val="20"/>
                <w:szCs w:val="20"/>
              </w:rPr>
            </w:pPr>
            <w:r>
              <w:rPr>
                <w:color w:val="000000"/>
                <w:sz w:val="20"/>
                <w:szCs w:val="20"/>
              </w:rPr>
              <w:t>с</w:t>
            </w:r>
            <w:r w:rsidR="00A97EC3" w:rsidRPr="00A97EC3">
              <w:rPr>
                <w:color w:val="000000"/>
                <w:sz w:val="20"/>
                <w:szCs w:val="20"/>
              </w:rPr>
              <w:t>.</w:t>
            </w:r>
            <w:r>
              <w:rPr>
                <w:color w:val="000000"/>
                <w:sz w:val="20"/>
                <w:szCs w:val="20"/>
              </w:rPr>
              <w:t xml:space="preserve"> </w:t>
            </w:r>
            <w:r w:rsidR="00A97EC3"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Модернизация источника теплоснабжения (строительство новой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Предлагается установить рядом с существующей котельной новую котельную модульного типа мощностью 9,3 МВт с использованием как новых электрокотлов, так и существующих, осуществив к ней переподключение потребителей. Подробнее информация приведена в Главе 7.</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2026</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w:t>
            </w:r>
            <w:r w:rsidR="00D669BB">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Установка балансировочных клапанов на вводных трубопроводах перед потребителями</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Провести гидравлический расчет и определ</w:t>
            </w:r>
            <w:r w:rsidR="00D669BB">
              <w:rPr>
                <w:color w:val="000000"/>
                <w:sz w:val="20"/>
                <w:szCs w:val="20"/>
              </w:rPr>
              <w:t>ить</w:t>
            </w:r>
            <w:r w:rsidRPr="00A97EC3">
              <w:rPr>
                <w:color w:val="000000"/>
                <w:sz w:val="20"/>
                <w:szCs w:val="20"/>
              </w:rPr>
              <w:t xml:space="preserve"> параметры оптима</w:t>
            </w:r>
            <w:r w:rsidR="00D669BB">
              <w:rPr>
                <w:color w:val="000000"/>
                <w:sz w:val="20"/>
                <w:szCs w:val="20"/>
              </w:rPr>
              <w:t xml:space="preserve">льных расходов теплоносителя </w:t>
            </w:r>
            <w:r w:rsidRPr="00A97EC3">
              <w:rPr>
                <w:color w:val="000000"/>
                <w:sz w:val="20"/>
                <w:szCs w:val="20"/>
              </w:rPr>
              <w:t>для каждого потребителя.</w:t>
            </w:r>
            <w:r w:rsidR="00D669BB">
              <w:rPr>
                <w:color w:val="000000"/>
                <w:sz w:val="20"/>
                <w:szCs w:val="20"/>
              </w:rPr>
              <w:t xml:space="preserve"> </w:t>
            </w:r>
            <w:r w:rsidRPr="00A97EC3">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2026</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w:t>
            </w:r>
            <w:r w:rsidR="00D669BB">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Замена резервных источников электроснабжения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Предлагается осуществить замену дизельных генераторов (ДГ) на аналогичные по установленной мощности и модели</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w:t>
            </w:r>
            <w:r w:rsidR="00D669BB">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lastRenderedPageBreak/>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Ремонт здания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30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Организация водоподготовки теплоносителя</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Установить ВПУ для увеличения ресурса трубопроводов и оборудования котельной</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2026</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Организация учета тепловой энергии в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Организация приборного учета угля на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Предлагается установить систему учета в виде конвейерных весов непрерывного действия.</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Строительство крытого склада угля</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Построить крытый склад для исключения намокани</w:t>
            </w:r>
            <w:r w:rsidR="00D669BB">
              <w:rPr>
                <w:color w:val="000000"/>
                <w:sz w:val="20"/>
                <w:szCs w:val="20"/>
              </w:rPr>
              <w:t>я</w:t>
            </w:r>
            <w:r w:rsidRPr="00A97EC3">
              <w:rPr>
                <w:color w:val="000000"/>
                <w:sz w:val="20"/>
                <w:szCs w:val="20"/>
              </w:rPr>
              <w:t xml:space="preserve"> топлива из-за осадков, отвердевания, а также снижения теплотворной способности</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2026</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Установка балансировочных клапанов на вводных трубопроводах перед потребителями</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Провести ги</w:t>
            </w:r>
            <w:r w:rsidR="00D669BB">
              <w:rPr>
                <w:color w:val="000000"/>
                <w:sz w:val="20"/>
                <w:szCs w:val="20"/>
              </w:rPr>
              <w:t>дравлический расчет и определить</w:t>
            </w:r>
            <w:r w:rsidRPr="00A97EC3">
              <w:rPr>
                <w:color w:val="000000"/>
                <w:sz w:val="20"/>
                <w:szCs w:val="20"/>
              </w:rPr>
              <w:t xml:space="preserve"> параметры оптима</w:t>
            </w:r>
            <w:r w:rsidR="00D669BB">
              <w:rPr>
                <w:color w:val="000000"/>
                <w:sz w:val="20"/>
                <w:szCs w:val="20"/>
              </w:rPr>
              <w:t xml:space="preserve">льных расходов теплоносителя </w:t>
            </w:r>
            <w:r w:rsidRPr="00A97EC3">
              <w:rPr>
                <w:color w:val="000000"/>
                <w:sz w:val="20"/>
                <w:szCs w:val="20"/>
              </w:rPr>
              <w:t>для каждого потребителя. 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2026</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Установка балансировочных клапанов на вводных трубопроводах перед потребителями</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Провести гидравлический расчет и определ</w:t>
            </w:r>
            <w:r w:rsidR="00D669BB">
              <w:rPr>
                <w:color w:val="000000"/>
                <w:sz w:val="20"/>
                <w:szCs w:val="20"/>
              </w:rPr>
              <w:t>ить</w:t>
            </w:r>
            <w:r w:rsidRPr="00A97EC3">
              <w:rPr>
                <w:color w:val="000000"/>
                <w:sz w:val="20"/>
                <w:szCs w:val="20"/>
              </w:rPr>
              <w:t xml:space="preserve"> параметры оптима</w:t>
            </w:r>
            <w:r w:rsidR="00D669BB">
              <w:rPr>
                <w:color w:val="000000"/>
                <w:sz w:val="20"/>
                <w:szCs w:val="20"/>
              </w:rPr>
              <w:t xml:space="preserve">льных расходов теплоносителя </w:t>
            </w:r>
            <w:r w:rsidRPr="00A97EC3">
              <w:rPr>
                <w:color w:val="000000"/>
                <w:sz w:val="20"/>
                <w:szCs w:val="20"/>
              </w:rPr>
              <w:t>для каждого потребителя.</w:t>
            </w:r>
            <w:r w:rsidR="00D669BB">
              <w:rPr>
                <w:color w:val="000000"/>
                <w:sz w:val="20"/>
                <w:szCs w:val="20"/>
              </w:rPr>
              <w:t xml:space="preserve"> </w:t>
            </w:r>
            <w:r w:rsidRPr="00A97EC3">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765"/>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Модернизация источника теплоснабжения (строительство новой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Предлагается установить рядом с существующей котельной новую котельную модульного типа мощностью 2,5 МВт, осуществив к ней переподключение потребителей. Подробнее информация приведена в Главе 7.</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2024</w:t>
            </w:r>
          </w:p>
        </w:tc>
      </w:tr>
      <w:tr w:rsidR="00A97EC3" w:rsidRPr="00A97EC3" w:rsidTr="002146A3">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Строительство крытого склада угля</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Построить крытый склад для исключения намокани</w:t>
            </w:r>
            <w:r w:rsidR="00D669BB">
              <w:rPr>
                <w:color w:val="000000"/>
                <w:sz w:val="20"/>
                <w:szCs w:val="20"/>
              </w:rPr>
              <w:t>я</w:t>
            </w:r>
            <w:r w:rsidRPr="00A97EC3">
              <w:rPr>
                <w:color w:val="000000"/>
                <w:sz w:val="20"/>
                <w:szCs w:val="20"/>
              </w:rPr>
              <w:t xml:space="preserve"> топлива из-за осадков, отвердевания, а также снижения теплотворной способности</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2024</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r w:rsidR="00A97EC3" w:rsidRPr="00A97EC3" w:rsidTr="002146A3">
        <w:trPr>
          <w:trHeight w:val="30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D669BB" w:rsidP="00D669BB">
            <w:pPr>
              <w:jc w:val="center"/>
              <w:rPr>
                <w:color w:val="000000"/>
                <w:sz w:val="20"/>
                <w:szCs w:val="20"/>
              </w:rPr>
            </w:pPr>
            <w:r>
              <w:rPr>
                <w:color w:val="000000"/>
                <w:sz w:val="20"/>
                <w:szCs w:val="20"/>
              </w:rPr>
              <w:t>п</w:t>
            </w:r>
            <w:r w:rsidR="00A97EC3" w:rsidRPr="00A97EC3">
              <w:rPr>
                <w:color w:val="000000"/>
                <w:sz w:val="20"/>
                <w:szCs w:val="20"/>
              </w:rPr>
              <w:t>.</w:t>
            </w:r>
            <w:r>
              <w:rPr>
                <w:color w:val="000000"/>
                <w:sz w:val="20"/>
                <w:szCs w:val="20"/>
              </w:rPr>
              <w:t xml:space="preserve"> </w:t>
            </w:r>
            <w:r w:rsidR="00A97EC3" w:rsidRPr="00A97EC3">
              <w:rPr>
                <w:color w:val="000000"/>
                <w:sz w:val="20"/>
                <w:szCs w:val="20"/>
              </w:rPr>
              <w:t>Мыс</w:t>
            </w:r>
            <w:r>
              <w:rPr>
                <w:color w:val="000000"/>
                <w:sz w:val="20"/>
                <w:szCs w:val="20"/>
              </w:rPr>
              <w:t xml:space="preserve"> </w:t>
            </w:r>
            <w:r w:rsidR="00A97EC3" w:rsidRPr="00A97EC3">
              <w:rPr>
                <w:color w:val="000000"/>
                <w:sz w:val="20"/>
                <w:szCs w:val="20"/>
              </w:rPr>
              <w:t>Шмидта</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Расселение поселка</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 xml:space="preserve">Прекращение работы системы теплоснабжения ввиду </w:t>
            </w:r>
            <w:r w:rsidR="002146A3" w:rsidRPr="00A97EC3">
              <w:rPr>
                <w:color w:val="000000"/>
                <w:sz w:val="20"/>
                <w:szCs w:val="20"/>
              </w:rPr>
              <w:t>расселения</w:t>
            </w:r>
            <w:r w:rsidRPr="00A97EC3">
              <w:rPr>
                <w:color w:val="000000"/>
                <w:sz w:val="20"/>
                <w:szCs w:val="20"/>
              </w:rPr>
              <w:t xml:space="preserve"> поселка.</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2029</w:t>
            </w:r>
          </w:p>
        </w:tc>
      </w:tr>
      <w:tr w:rsidR="00A97EC3" w:rsidRPr="00A97EC3" w:rsidTr="002146A3">
        <w:trPr>
          <w:trHeight w:val="765"/>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D669BB" w:rsidP="00A97EC3">
            <w:pPr>
              <w:jc w:val="center"/>
              <w:rPr>
                <w:color w:val="000000"/>
                <w:sz w:val="20"/>
                <w:szCs w:val="20"/>
              </w:rPr>
            </w:pPr>
            <w:r>
              <w:rPr>
                <w:color w:val="000000"/>
                <w:sz w:val="20"/>
                <w:szCs w:val="20"/>
              </w:rPr>
              <w:lastRenderedPageBreak/>
              <w:t>с</w:t>
            </w:r>
            <w:r w:rsidR="00A97EC3" w:rsidRPr="00A97EC3">
              <w:rPr>
                <w:color w:val="000000"/>
                <w:sz w:val="20"/>
                <w:szCs w:val="20"/>
              </w:rPr>
              <w:t>. Рыркайпий</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Модернизация источника теплоснабжения (строительство новой котельной)</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2024</w:t>
            </w:r>
          </w:p>
        </w:tc>
      </w:tr>
      <w:tr w:rsidR="00A97EC3" w:rsidRPr="00A97EC3" w:rsidTr="002146A3">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A97EC3" w:rsidRPr="00A97EC3" w:rsidRDefault="00D669BB" w:rsidP="00A97EC3">
            <w:pPr>
              <w:jc w:val="center"/>
              <w:rPr>
                <w:color w:val="000000"/>
                <w:sz w:val="20"/>
                <w:szCs w:val="20"/>
              </w:rPr>
            </w:pPr>
            <w:r>
              <w:rPr>
                <w:color w:val="000000"/>
                <w:sz w:val="20"/>
                <w:szCs w:val="20"/>
              </w:rPr>
              <w:t>с</w:t>
            </w:r>
            <w:r w:rsidR="00A97EC3" w:rsidRPr="00A97EC3">
              <w:rPr>
                <w:color w:val="000000"/>
                <w:sz w:val="20"/>
                <w:szCs w:val="20"/>
              </w:rPr>
              <w:t>. Рыркайпий</w:t>
            </w:r>
          </w:p>
        </w:tc>
        <w:tc>
          <w:tcPr>
            <w:tcW w:w="127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D669BB">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sidR="00D669BB">
              <w:rPr>
                <w:color w:val="000000"/>
                <w:sz w:val="20"/>
                <w:szCs w:val="20"/>
              </w:rPr>
              <w:t>а МКД) до степени оснащения 100</w:t>
            </w:r>
            <w:r w:rsidRPr="00A97EC3">
              <w:rPr>
                <w:color w:val="000000"/>
                <w:sz w:val="20"/>
                <w:szCs w:val="20"/>
              </w:rPr>
              <w:t>%</w:t>
            </w:r>
            <w:r w:rsidR="00D669BB">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A97EC3" w:rsidRPr="00A97EC3" w:rsidRDefault="00A97EC3" w:rsidP="00A97EC3">
            <w:pPr>
              <w:jc w:val="center"/>
              <w:rPr>
                <w:color w:val="000000"/>
                <w:sz w:val="20"/>
                <w:szCs w:val="20"/>
              </w:rPr>
            </w:pPr>
            <w:r w:rsidRPr="00A97EC3">
              <w:rPr>
                <w:color w:val="000000"/>
                <w:sz w:val="20"/>
                <w:szCs w:val="20"/>
              </w:rPr>
              <w:t>2025</w:t>
            </w:r>
          </w:p>
        </w:tc>
      </w:tr>
    </w:tbl>
    <w:p w:rsidR="00A07F54" w:rsidRDefault="00A07F54" w:rsidP="00A07F54">
      <w:pPr>
        <w:ind w:firstLine="708"/>
        <w:rPr>
          <w:b/>
        </w:rPr>
      </w:pPr>
    </w:p>
    <w:p w:rsidR="002146A3" w:rsidRDefault="002146A3" w:rsidP="00A07F54">
      <w:pPr>
        <w:ind w:firstLine="708"/>
        <w:rPr>
          <w:b/>
        </w:rPr>
        <w:sectPr w:rsidR="002146A3" w:rsidSect="00D667FB">
          <w:pgSz w:w="16838" w:h="11906" w:orient="landscape"/>
          <w:pgMar w:top="851" w:right="1134" w:bottom="1134" w:left="851" w:header="284" w:footer="709" w:gutter="0"/>
          <w:cols w:space="708"/>
          <w:titlePg/>
          <w:docGrid w:linePitch="360"/>
        </w:sectPr>
      </w:pPr>
    </w:p>
    <w:p w:rsidR="00FE59C7" w:rsidRPr="0036734D" w:rsidRDefault="00FE59C7" w:rsidP="00FE59C7">
      <w:pPr>
        <w:rPr>
          <w:rFonts w:eastAsiaTheme="minorEastAsia"/>
          <w:sz w:val="26"/>
          <w:szCs w:val="26"/>
        </w:rPr>
      </w:pPr>
    </w:p>
    <w:p w:rsidR="009F5109" w:rsidRPr="0036734D" w:rsidRDefault="009F5109" w:rsidP="00FE59C7">
      <w:pPr>
        <w:pStyle w:val="2"/>
        <w:rPr>
          <w:sz w:val="26"/>
        </w:rPr>
      </w:pPr>
      <w:bookmarkStart w:id="70" w:name="_Toc151412620"/>
      <w:r w:rsidRPr="0036734D">
        <w:rPr>
          <w:sz w:val="26"/>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70"/>
    </w:p>
    <w:p w:rsidR="00FE59C7" w:rsidRPr="0036734D" w:rsidRDefault="00FE59C7" w:rsidP="00FE59C7">
      <w:pPr>
        <w:rPr>
          <w:rFonts w:eastAsiaTheme="minorEastAsia"/>
          <w:sz w:val="26"/>
          <w:szCs w:val="26"/>
        </w:rPr>
      </w:pPr>
    </w:p>
    <w:p w:rsidR="00FE59C7" w:rsidRPr="0036734D" w:rsidRDefault="00C826C3" w:rsidP="00C826C3">
      <w:pPr>
        <w:spacing w:line="360" w:lineRule="auto"/>
        <w:ind w:firstLine="708"/>
        <w:jc w:val="both"/>
        <w:rPr>
          <w:rFonts w:eastAsiaTheme="minorEastAsia"/>
          <w:sz w:val="26"/>
          <w:szCs w:val="26"/>
        </w:rPr>
      </w:pPr>
      <w:r w:rsidRPr="0036734D">
        <w:rPr>
          <w:sz w:val="26"/>
          <w:szCs w:val="26"/>
        </w:rPr>
        <w:t xml:space="preserve">Дефицит электрической мощности в г.о. Эгвекинот отсутствует. Переоборудование существующих котельных в источники тепловой энергии, работающие в режиме </w:t>
      </w:r>
      <w:r w:rsidR="001D4AE6" w:rsidRPr="0036734D">
        <w:rPr>
          <w:sz w:val="26"/>
          <w:szCs w:val="26"/>
        </w:rPr>
        <w:t>комбинированной выработки,</w:t>
      </w:r>
      <w:r w:rsidRPr="0036734D">
        <w:rPr>
          <w:sz w:val="26"/>
          <w:szCs w:val="26"/>
        </w:rPr>
        <w:t xml:space="preserve"> не требуется.</w:t>
      </w:r>
    </w:p>
    <w:p w:rsidR="00C826C3" w:rsidRPr="0036734D" w:rsidRDefault="00C826C3" w:rsidP="00FE59C7">
      <w:pPr>
        <w:rPr>
          <w:rFonts w:eastAsiaTheme="minorEastAsia"/>
          <w:sz w:val="26"/>
          <w:szCs w:val="26"/>
        </w:rPr>
      </w:pPr>
    </w:p>
    <w:p w:rsidR="00FE59C7" w:rsidRPr="0036734D" w:rsidRDefault="00FE59C7" w:rsidP="00FE59C7">
      <w:pPr>
        <w:rPr>
          <w:rFonts w:eastAsiaTheme="minorEastAsia"/>
          <w:sz w:val="26"/>
          <w:szCs w:val="26"/>
        </w:rPr>
      </w:pPr>
    </w:p>
    <w:p w:rsidR="009F5109" w:rsidRPr="0036734D" w:rsidRDefault="009F5109" w:rsidP="00A80FBE">
      <w:pPr>
        <w:pStyle w:val="2"/>
        <w:rPr>
          <w:rFonts w:eastAsiaTheme="minorEastAsia"/>
          <w:sz w:val="26"/>
        </w:rPr>
      </w:pPr>
      <w:bookmarkStart w:id="71" w:name="_Toc151412621"/>
      <w:r w:rsidRPr="0036734D">
        <w:rPr>
          <w:sz w:val="26"/>
        </w:rPr>
        <w:t>7.7.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71"/>
    </w:p>
    <w:p w:rsidR="00652542" w:rsidRDefault="00652542" w:rsidP="00D669BB">
      <w:pPr>
        <w:spacing w:line="360" w:lineRule="auto"/>
        <w:ind w:firstLine="708"/>
        <w:jc w:val="both"/>
        <w:rPr>
          <w:sz w:val="26"/>
          <w:szCs w:val="26"/>
        </w:rPr>
      </w:pPr>
      <w:r>
        <w:rPr>
          <w:sz w:val="26"/>
          <w:szCs w:val="26"/>
        </w:rPr>
        <w:t>Ввиду сложившихся проблем с организаци</w:t>
      </w:r>
      <w:r w:rsidR="00D669BB">
        <w:rPr>
          <w:sz w:val="26"/>
          <w:szCs w:val="26"/>
        </w:rPr>
        <w:t>ей</w:t>
      </w:r>
      <w:r>
        <w:rPr>
          <w:sz w:val="26"/>
          <w:szCs w:val="26"/>
        </w:rPr>
        <w:t xml:space="preserve"> теплоснабжения п. Эгвекинот</w:t>
      </w:r>
      <w:r w:rsidR="00D669BB">
        <w:rPr>
          <w:sz w:val="26"/>
          <w:szCs w:val="26"/>
        </w:rPr>
        <w:t>,</w:t>
      </w:r>
      <w:r>
        <w:rPr>
          <w:sz w:val="26"/>
          <w:szCs w:val="26"/>
        </w:rPr>
        <w:t xml:space="preserve"> предлагается перераспределить тепловую энергию с ЭГРЭС на новые котельные, планируемые к размещению в п.</w:t>
      </w:r>
      <w:r w:rsidR="00D669BB">
        <w:rPr>
          <w:sz w:val="26"/>
          <w:szCs w:val="26"/>
        </w:rPr>
        <w:t xml:space="preserve"> </w:t>
      </w:r>
      <w:r>
        <w:rPr>
          <w:sz w:val="26"/>
          <w:szCs w:val="26"/>
        </w:rPr>
        <w:t>Эгвекинот и п.</w:t>
      </w:r>
      <w:r w:rsidR="00D669BB">
        <w:rPr>
          <w:sz w:val="26"/>
          <w:szCs w:val="26"/>
        </w:rPr>
        <w:t xml:space="preserve"> </w:t>
      </w:r>
      <w:r>
        <w:rPr>
          <w:sz w:val="26"/>
          <w:szCs w:val="26"/>
        </w:rPr>
        <w:t>Озерный.</w:t>
      </w:r>
    </w:p>
    <w:p w:rsidR="00A80FBE" w:rsidRPr="0036734D" w:rsidRDefault="00C826C3" w:rsidP="00652542">
      <w:pPr>
        <w:spacing w:line="360" w:lineRule="auto"/>
        <w:ind w:firstLine="708"/>
        <w:jc w:val="both"/>
        <w:rPr>
          <w:sz w:val="26"/>
          <w:szCs w:val="26"/>
        </w:rPr>
      </w:pPr>
      <w:r w:rsidRPr="0036734D">
        <w:rPr>
          <w:sz w:val="26"/>
          <w:szCs w:val="26"/>
        </w:rPr>
        <w:t>Увеличение зон действия водогрейных котельных</w:t>
      </w:r>
      <w:r w:rsidR="00652542">
        <w:rPr>
          <w:sz w:val="26"/>
          <w:szCs w:val="26"/>
        </w:rPr>
        <w:t xml:space="preserve"> в прочих населенных пунктах </w:t>
      </w:r>
      <w:r w:rsidRPr="0036734D">
        <w:rPr>
          <w:sz w:val="26"/>
          <w:szCs w:val="26"/>
        </w:rPr>
        <w:t xml:space="preserve">на расчётный срок не планируются. При достижении износа основного оборудования котельных требуется экспертиза с целью продления срока службы или замены оборудования на оборудование аналогичной мощности. </w:t>
      </w:r>
      <w:r w:rsidR="004B466D" w:rsidRPr="0036734D">
        <w:rPr>
          <w:sz w:val="26"/>
          <w:szCs w:val="26"/>
        </w:rPr>
        <w:t xml:space="preserve">На всех котельных требуется </w:t>
      </w:r>
      <w:r w:rsidR="001E796C" w:rsidRPr="0036734D">
        <w:rPr>
          <w:sz w:val="26"/>
          <w:szCs w:val="26"/>
        </w:rPr>
        <w:t>реконструкция зданий,</w:t>
      </w:r>
      <w:r w:rsidR="004B466D" w:rsidRPr="0036734D">
        <w:rPr>
          <w:sz w:val="26"/>
          <w:szCs w:val="26"/>
        </w:rPr>
        <w:t xml:space="preserve"> в которых размещено теплогенерирующее оборудование.</w:t>
      </w:r>
    </w:p>
    <w:p w:rsidR="00C826C3" w:rsidRPr="0036734D" w:rsidRDefault="00C826C3" w:rsidP="009F5109">
      <w:pPr>
        <w:rPr>
          <w:sz w:val="26"/>
          <w:szCs w:val="26"/>
        </w:rPr>
      </w:pPr>
    </w:p>
    <w:p w:rsidR="00C826C3" w:rsidRPr="0036734D" w:rsidRDefault="00C826C3" w:rsidP="009F5109">
      <w:pPr>
        <w:rPr>
          <w:sz w:val="26"/>
          <w:szCs w:val="26"/>
        </w:rPr>
      </w:pPr>
    </w:p>
    <w:p w:rsidR="009F5109" w:rsidRPr="0036734D" w:rsidRDefault="009F5109" w:rsidP="00A80FBE">
      <w:pPr>
        <w:pStyle w:val="2"/>
        <w:rPr>
          <w:sz w:val="26"/>
        </w:rPr>
      </w:pPr>
      <w:bookmarkStart w:id="72" w:name="_Toc151412622"/>
      <w:r w:rsidRPr="0036734D">
        <w:rPr>
          <w:sz w:val="26"/>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72"/>
    </w:p>
    <w:p w:rsidR="00A80FBE" w:rsidRPr="0036734D" w:rsidRDefault="00A80FBE" w:rsidP="00A80FBE">
      <w:pPr>
        <w:rPr>
          <w:rFonts w:eastAsiaTheme="minorEastAsia"/>
          <w:sz w:val="26"/>
          <w:szCs w:val="26"/>
        </w:rPr>
      </w:pPr>
    </w:p>
    <w:p w:rsidR="008A3BAD" w:rsidRPr="0036734D" w:rsidRDefault="008A3BAD" w:rsidP="008A3BAD">
      <w:pPr>
        <w:spacing w:line="360" w:lineRule="auto"/>
        <w:ind w:firstLine="708"/>
        <w:jc w:val="both"/>
        <w:rPr>
          <w:rFonts w:eastAsiaTheme="minorEastAsia"/>
          <w:sz w:val="26"/>
          <w:szCs w:val="26"/>
        </w:rPr>
      </w:pPr>
      <w:r w:rsidRPr="0036734D">
        <w:rPr>
          <w:rFonts w:eastAsiaTheme="minorEastAsia"/>
          <w:sz w:val="26"/>
          <w:szCs w:val="26"/>
        </w:rPr>
        <w:t>В каждом населенном пункте г.о. Эгвекинот теплоснабжение осуществляется от единственного источника тепловой энергии. В связи с этим перевод в пиковый режим работы невозможен.</w:t>
      </w:r>
    </w:p>
    <w:p w:rsidR="008A3BAD" w:rsidRPr="0036734D" w:rsidRDefault="008A3BAD" w:rsidP="00A80FBE">
      <w:pPr>
        <w:rPr>
          <w:rFonts w:eastAsiaTheme="minorEastAsia"/>
          <w:sz w:val="26"/>
          <w:szCs w:val="26"/>
        </w:rPr>
      </w:pPr>
    </w:p>
    <w:p w:rsidR="00A80FBE" w:rsidRPr="0036734D" w:rsidRDefault="00A80FBE" w:rsidP="00A80FBE">
      <w:pPr>
        <w:rPr>
          <w:rFonts w:eastAsiaTheme="minorEastAsia"/>
          <w:sz w:val="26"/>
          <w:szCs w:val="26"/>
        </w:rPr>
      </w:pPr>
    </w:p>
    <w:p w:rsidR="009F5109" w:rsidRPr="0036734D" w:rsidRDefault="009F5109" w:rsidP="00A80FBE">
      <w:pPr>
        <w:pStyle w:val="2"/>
        <w:rPr>
          <w:sz w:val="26"/>
        </w:rPr>
      </w:pPr>
      <w:bookmarkStart w:id="73" w:name="_Toc151412623"/>
      <w:r w:rsidRPr="0036734D">
        <w:rPr>
          <w:sz w:val="26"/>
        </w:rPr>
        <w:lastRenderedPageBreak/>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73"/>
    </w:p>
    <w:p w:rsidR="00A80FBE" w:rsidRPr="0036734D" w:rsidRDefault="008A3BAD" w:rsidP="008A3BAD">
      <w:pPr>
        <w:spacing w:line="360" w:lineRule="auto"/>
        <w:ind w:firstLine="708"/>
        <w:jc w:val="both"/>
        <w:rPr>
          <w:rFonts w:eastAsiaTheme="minorEastAsia"/>
          <w:sz w:val="26"/>
          <w:szCs w:val="26"/>
        </w:rPr>
      </w:pPr>
      <w:r w:rsidRPr="0036734D">
        <w:rPr>
          <w:rFonts w:eastAsiaTheme="minorEastAsia"/>
          <w:sz w:val="26"/>
          <w:szCs w:val="26"/>
        </w:rPr>
        <w:t>В расширении зоны действия ЭГРЭС нет необходимости ввиду отсутствия перспекти</w:t>
      </w:r>
      <w:r w:rsidR="001E796C">
        <w:rPr>
          <w:rFonts w:eastAsiaTheme="minorEastAsia"/>
          <w:sz w:val="26"/>
          <w:szCs w:val="26"/>
        </w:rPr>
        <w:t>вных потребителей.</w:t>
      </w:r>
    </w:p>
    <w:p w:rsidR="00A80FBE" w:rsidRPr="0036734D" w:rsidRDefault="00A80FBE" w:rsidP="00A80FBE">
      <w:pPr>
        <w:rPr>
          <w:rFonts w:eastAsiaTheme="minorEastAsia"/>
          <w:sz w:val="26"/>
          <w:szCs w:val="26"/>
        </w:rPr>
      </w:pPr>
    </w:p>
    <w:p w:rsidR="009F5109" w:rsidRPr="0036734D" w:rsidRDefault="009F5109" w:rsidP="00A80FBE">
      <w:pPr>
        <w:pStyle w:val="2"/>
        <w:rPr>
          <w:sz w:val="26"/>
        </w:rPr>
      </w:pPr>
      <w:bookmarkStart w:id="74" w:name="_Toc151412624"/>
      <w:r w:rsidRPr="0036734D">
        <w:rPr>
          <w:sz w:val="26"/>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74"/>
    </w:p>
    <w:p w:rsidR="00A80FBE" w:rsidRPr="0036734D" w:rsidRDefault="00377D98" w:rsidP="00DB5651">
      <w:pPr>
        <w:spacing w:line="360" w:lineRule="auto"/>
        <w:ind w:firstLine="708"/>
        <w:jc w:val="both"/>
        <w:rPr>
          <w:rFonts w:eastAsiaTheme="minorEastAsia"/>
          <w:sz w:val="26"/>
          <w:szCs w:val="26"/>
        </w:rPr>
      </w:pPr>
      <w:r w:rsidRPr="0036734D">
        <w:rPr>
          <w:sz w:val="26"/>
          <w:szCs w:val="26"/>
        </w:rPr>
        <w:t>В г.о. Эгвекинот вывода котельных из эксплуатации и в резерв не предполаг</w:t>
      </w:r>
      <w:r w:rsidR="001E796C">
        <w:rPr>
          <w:sz w:val="26"/>
          <w:szCs w:val="26"/>
        </w:rPr>
        <w:t>ается за исключением котельной в п. Мыс</w:t>
      </w:r>
      <w:r w:rsidR="00971956">
        <w:rPr>
          <w:sz w:val="26"/>
          <w:szCs w:val="26"/>
        </w:rPr>
        <w:t xml:space="preserve"> </w:t>
      </w:r>
      <w:r w:rsidR="001E796C">
        <w:rPr>
          <w:sz w:val="26"/>
          <w:szCs w:val="26"/>
        </w:rPr>
        <w:t>Шмидта ввиду его предполагаемого расселения</w:t>
      </w:r>
      <w:r w:rsidR="00971956">
        <w:rPr>
          <w:sz w:val="26"/>
          <w:szCs w:val="26"/>
        </w:rPr>
        <w:t xml:space="preserve"> к 2029 г</w:t>
      </w:r>
      <w:r w:rsidR="001E796C">
        <w:rPr>
          <w:sz w:val="26"/>
          <w:szCs w:val="26"/>
        </w:rPr>
        <w:t>.</w:t>
      </w:r>
    </w:p>
    <w:p w:rsidR="00A80FBE" w:rsidRPr="0036734D" w:rsidRDefault="00A80FBE" w:rsidP="00A80FBE">
      <w:pPr>
        <w:rPr>
          <w:rFonts w:eastAsiaTheme="minorEastAsia"/>
          <w:sz w:val="26"/>
          <w:szCs w:val="26"/>
        </w:rPr>
      </w:pPr>
    </w:p>
    <w:p w:rsidR="009F5109" w:rsidRPr="0036734D" w:rsidRDefault="009F5109" w:rsidP="00A80FBE">
      <w:pPr>
        <w:pStyle w:val="2"/>
        <w:rPr>
          <w:sz w:val="26"/>
        </w:rPr>
      </w:pPr>
      <w:bookmarkStart w:id="75" w:name="_Toc151412625"/>
      <w:r w:rsidRPr="0036734D">
        <w:rPr>
          <w:sz w:val="26"/>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75"/>
    </w:p>
    <w:p w:rsidR="00377D98" w:rsidRPr="0036734D" w:rsidRDefault="00377D98" w:rsidP="00377D98">
      <w:pPr>
        <w:spacing w:line="360" w:lineRule="auto"/>
        <w:ind w:firstLine="709"/>
        <w:jc w:val="both"/>
        <w:rPr>
          <w:rFonts w:eastAsia="BatangChe"/>
          <w:sz w:val="26"/>
          <w:szCs w:val="26"/>
        </w:rPr>
      </w:pPr>
      <w:r w:rsidRPr="0036734D">
        <w:rPr>
          <w:rFonts w:eastAsia="BatangChe"/>
          <w:sz w:val="26"/>
          <w:szCs w:val="26"/>
        </w:rPr>
        <w:t>Перспективная застройка планируется</w:t>
      </w:r>
      <w:r w:rsidR="00971956">
        <w:rPr>
          <w:rFonts w:eastAsia="BatangChe"/>
          <w:sz w:val="26"/>
          <w:szCs w:val="26"/>
        </w:rPr>
        <w:t xml:space="preserve"> в малом объеме в п. Эгвекинот.</w:t>
      </w:r>
    </w:p>
    <w:p w:rsidR="00377D98" w:rsidRDefault="00377D98" w:rsidP="001E796C">
      <w:pPr>
        <w:spacing w:line="360" w:lineRule="auto"/>
        <w:ind w:firstLine="709"/>
        <w:jc w:val="both"/>
        <w:rPr>
          <w:sz w:val="26"/>
          <w:szCs w:val="26"/>
          <w:lang w:eastAsia="en-US"/>
        </w:rPr>
      </w:pPr>
      <w:r w:rsidRPr="0036734D">
        <w:rPr>
          <w:sz w:val="26"/>
          <w:szCs w:val="26"/>
          <w:lang w:eastAsia="en-US"/>
        </w:rPr>
        <w:t xml:space="preserve">Согласно </w:t>
      </w:r>
      <w:r w:rsidR="001E796C">
        <w:rPr>
          <w:sz w:val="26"/>
          <w:szCs w:val="26"/>
          <w:lang w:eastAsia="en-US"/>
        </w:rPr>
        <w:t xml:space="preserve">данным Генерального плана и данным </w:t>
      </w:r>
      <w:r w:rsidR="00971956">
        <w:rPr>
          <w:sz w:val="26"/>
          <w:szCs w:val="26"/>
          <w:lang w:eastAsia="en-US"/>
        </w:rPr>
        <w:t>А</w:t>
      </w:r>
      <w:r w:rsidR="001E796C">
        <w:rPr>
          <w:sz w:val="26"/>
          <w:szCs w:val="26"/>
          <w:lang w:eastAsia="en-US"/>
        </w:rPr>
        <w:t>дминистрации г.о. Эгвекинот</w:t>
      </w:r>
      <w:r w:rsidR="00971956">
        <w:rPr>
          <w:sz w:val="26"/>
          <w:szCs w:val="26"/>
          <w:lang w:eastAsia="en-US"/>
        </w:rPr>
        <w:t>,</w:t>
      </w:r>
      <w:r w:rsidR="00652542">
        <w:rPr>
          <w:sz w:val="26"/>
          <w:szCs w:val="26"/>
          <w:lang w:eastAsia="en-US"/>
        </w:rPr>
        <w:t xml:space="preserve"> к размещению планиру</w:t>
      </w:r>
      <w:r w:rsidR="00971956">
        <w:rPr>
          <w:sz w:val="26"/>
          <w:szCs w:val="26"/>
          <w:lang w:eastAsia="en-US"/>
        </w:rPr>
        <w:t>ю</w:t>
      </w:r>
      <w:r w:rsidR="00652542">
        <w:rPr>
          <w:sz w:val="26"/>
          <w:szCs w:val="26"/>
          <w:lang w:eastAsia="en-US"/>
        </w:rPr>
        <w:t>тся следующие объекты</w:t>
      </w:r>
      <w:r w:rsidR="00971956">
        <w:rPr>
          <w:sz w:val="26"/>
          <w:szCs w:val="26"/>
          <w:lang w:eastAsia="en-US"/>
        </w:rPr>
        <w:t>,</w:t>
      </w:r>
      <w:r w:rsidR="00652542">
        <w:rPr>
          <w:sz w:val="26"/>
          <w:szCs w:val="26"/>
          <w:lang w:eastAsia="en-US"/>
        </w:rPr>
        <w:t xml:space="preserve"> в т.ч. </w:t>
      </w:r>
      <w:r w:rsidR="00971956">
        <w:rPr>
          <w:sz w:val="26"/>
          <w:szCs w:val="26"/>
          <w:lang w:eastAsia="en-US"/>
        </w:rPr>
        <w:t>одноквартирный дом</w:t>
      </w:r>
      <w:r w:rsidR="00DD25AC">
        <w:rPr>
          <w:sz w:val="26"/>
          <w:szCs w:val="26"/>
          <w:lang w:eastAsia="en-US"/>
        </w:rPr>
        <w:t>.</w:t>
      </w:r>
    </w:p>
    <w:p w:rsidR="00971956" w:rsidRDefault="00971956" w:rsidP="00971956">
      <w:pPr>
        <w:spacing w:line="360" w:lineRule="auto"/>
        <w:jc w:val="both"/>
        <w:rPr>
          <w:sz w:val="26"/>
          <w:szCs w:val="26"/>
          <w:lang w:eastAsia="en-US"/>
        </w:rPr>
      </w:pPr>
    </w:p>
    <w:p w:rsidR="00652542" w:rsidRPr="0036734D" w:rsidRDefault="00652542" w:rsidP="001E796C">
      <w:pPr>
        <w:spacing w:line="360" w:lineRule="auto"/>
        <w:ind w:firstLine="709"/>
        <w:jc w:val="both"/>
        <w:rPr>
          <w:rFonts w:eastAsia="BatangChe"/>
          <w:sz w:val="26"/>
          <w:szCs w:val="26"/>
        </w:rPr>
      </w:pPr>
      <w:r w:rsidRPr="00652542">
        <w:rPr>
          <w:b/>
          <w:sz w:val="26"/>
          <w:szCs w:val="26"/>
          <w:lang w:eastAsia="en-US"/>
        </w:rPr>
        <w:t xml:space="preserve">Таблица 7.11.1 </w:t>
      </w:r>
      <w:r w:rsidR="00971956">
        <w:rPr>
          <w:b/>
          <w:sz w:val="26"/>
          <w:szCs w:val="26"/>
          <w:lang w:eastAsia="en-US"/>
        </w:rPr>
        <w:t>–</w:t>
      </w:r>
      <w:r>
        <w:rPr>
          <w:sz w:val="26"/>
          <w:szCs w:val="26"/>
          <w:lang w:eastAsia="en-US"/>
        </w:rPr>
        <w:t xml:space="preserve"> </w:t>
      </w:r>
      <w:r w:rsidRPr="00741D52">
        <w:rPr>
          <w:b/>
          <w:sz w:val="26"/>
          <w:szCs w:val="26"/>
          <w:lang w:eastAsia="en-US"/>
        </w:rPr>
        <w:t>Предполагаемые объекты строительства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1"/>
        <w:gridCol w:w="5684"/>
        <w:gridCol w:w="1774"/>
        <w:gridCol w:w="2359"/>
      </w:tblGrid>
      <w:tr w:rsidR="001D4AE6" w:rsidRPr="00660EB7" w:rsidTr="00497819">
        <w:trPr>
          <w:tblHeader/>
          <w:jc w:val="center"/>
        </w:trPr>
        <w:tc>
          <w:tcPr>
            <w:tcW w:w="252" w:type="pct"/>
            <w:shd w:val="clear" w:color="auto" w:fill="F2F2F2" w:themeFill="background1" w:themeFillShade="F2"/>
            <w:vAlign w:val="center"/>
          </w:tcPr>
          <w:p w:rsidR="001D4AE6" w:rsidRPr="00660EB7" w:rsidRDefault="001D4AE6" w:rsidP="00497819">
            <w:pPr>
              <w:jc w:val="center"/>
              <w:rPr>
                <w:sz w:val="20"/>
                <w:szCs w:val="20"/>
              </w:rPr>
            </w:pPr>
            <w:r w:rsidRPr="00660EB7">
              <w:rPr>
                <w:sz w:val="20"/>
                <w:szCs w:val="20"/>
              </w:rPr>
              <w:t>№ п/п</w:t>
            </w:r>
          </w:p>
          <w:p w:rsidR="001D4AE6" w:rsidRPr="00660EB7" w:rsidRDefault="001D4AE6" w:rsidP="00497819">
            <w:pPr>
              <w:pStyle w:val="affff2"/>
              <w:spacing w:before="0" w:after="0"/>
              <w:ind w:firstLine="0"/>
              <w:jc w:val="center"/>
              <w:rPr>
                <w:rFonts w:eastAsia="Calibri"/>
                <w:sz w:val="20"/>
              </w:rPr>
            </w:pPr>
          </w:p>
        </w:tc>
        <w:tc>
          <w:tcPr>
            <w:tcW w:w="2749" w:type="pct"/>
            <w:shd w:val="clear" w:color="auto" w:fill="F2F2F2" w:themeFill="background1" w:themeFillShade="F2"/>
            <w:vAlign w:val="center"/>
          </w:tcPr>
          <w:p w:rsidR="001D4AE6" w:rsidRPr="00660EB7" w:rsidRDefault="001D4AE6" w:rsidP="00497819">
            <w:pPr>
              <w:pStyle w:val="affff2"/>
              <w:spacing w:before="0" w:after="0"/>
              <w:ind w:firstLine="0"/>
              <w:jc w:val="center"/>
              <w:rPr>
                <w:rFonts w:eastAsia="Calibri"/>
                <w:sz w:val="20"/>
              </w:rPr>
            </w:pPr>
            <w:r w:rsidRPr="00660EB7">
              <w:rPr>
                <w:rFonts w:eastAsia="Calibri"/>
                <w:sz w:val="20"/>
              </w:rPr>
              <w:t>Наименование мероприятий</w:t>
            </w:r>
          </w:p>
        </w:tc>
        <w:tc>
          <w:tcPr>
            <w:tcW w:w="858" w:type="pct"/>
            <w:shd w:val="clear" w:color="auto" w:fill="F2F2F2" w:themeFill="background1" w:themeFillShade="F2"/>
            <w:vAlign w:val="center"/>
          </w:tcPr>
          <w:p w:rsidR="001D4AE6" w:rsidRPr="00660EB7" w:rsidRDefault="001D4AE6" w:rsidP="00497819">
            <w:pPr>
              <w:pStyle w:val="affff2"/>
              <w:spacing w:before="0" w:after="0"/>
              <w:ind w:firstLine="0"/>
              <w:jc w:val="center"/>
              <w:rPr>
                <w:rFonts w:eastAsia="Calibri"/>
                <w:sz w:val="20"/>
              </w:rPr>
            </w:pPr>
            <w:r w:rsidRPr="00660EB7">
              <w:rPr>
                <w:rFonts w:eastAsia="Calibri"/>
                <w:sz w:val="20"/>
              </w:rPr>
              <w:t>Предполагаемый год строительства</w:t>
            </w:r>
          </w:p>
        </w:tc>
        <w:tc>
          <w:tcPr>
            <w:tcW w:w="1141" w:type="pct"/>
            <w:shd w:val="clear" w:color="auto" w:fill="F2F2F2" w:themeFill="background1" w:themeFillShade="F2"/>
            <w:vAlign w:val="center"/>
          </w:tcPr>
          <w:p w:rsidR="001D4AE6" w:rsidRDefault="001D4AE6" w:rsidP="00497819">
            <w:pPr>
              <w:pStyle w:val="affff2"/>
              <w:spacing w:before="0" w:after="0"/>
              <w:ind w:firstLine="0"/>
              <w:jc w:val="center"/>
              <w:rPr>
                <w:rFonts w:eastAsia="Calibri"/>
                <w:sz w:val="20"/>
              </w:rPr>
            </w:pPr>
            <w:r>
              <w:rPr>
                <w:rFonts w:eastAsia="Calibri"/>
                <w:sz w:val="20"/>
              </w:rPr>
              <w:t>Вид предполагаемого</w:t>
            </w:r>
          </w:p>
          <w:p w:rsidR="001D4AE6" w:rsidRPr="00660EB7" w:rsidRDefault="001D4AE6" w:rsidP="00497819">
            <w:pPr>
              <w:pStyle w:val="affff2"/>
              <w:spacing w:before="0" w:after="0"/>
              <w:ind w:firstLine="0"/>
              <w:jc w:val="center"/>
              <w:rPr>
                <w:rFonts w:eastAsia="Calibri"/>
                <w:sz w:val="20"/>
              </w:rPr>
            </w:pPr>
            <w:r>
              <w:rPr>
                <w:rFonts w:eastAsia="Calibri"/>
                <w:sz w:val="20"/>
              </w:rPr>
              <w:t>теплоснабжения</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пгт Эгвекинот</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1</w:t>
            </w:r>
          </w:p>
        </w:tc>
        <w:tc>
          <w:tcPr>
            <w:tcW w:w="2749" w:type="pct"/>
            <w:shd w:val="clear" w:color="auto" w:fill="FFFFFF" w:themeFill="background1"/>
            <w:vAlign w:val="center"/>
          </w:tcPr>
          <w:p w:rsidR="001D4AE6" w:rsidRPr="00741D52" w:rsidRDefault="001D4AE6" w:rsidP="00497819">
            <w:pPr>
              <w:rPr>
                <w:sz w:val="20"/>
                <w:szCs w:val="20"/>
              </w:rPr>
            </w:pPr>
            <w:r w:rsidRPr="00741D52">
              <w:rPr>
                <w:sz w:val="20"/>
                <w:szCs w:val="20"/>
              </w:rPr>
              <w:t>Строительство спортивного комплекса</w:t>
            </w:r>
          </w:p>
        </w:tc>
        <w:tc>
          <w:tcPr>
            <w:tcW w:w="858"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2029</w:t>
            </w:r>
          </w:p>
        </w:tc>
        <w:tc>
          <w:tcPr>
            <w:tcW w:w="1141" w:type="pct"/>
            <w:shd w:val="clear" w:color="auto" w:fill="FFFFFF" w:themeFill="background1"/>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252"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2</w:t>
            </w:r>
          </w:p>
        </w:tc>
        <w:tc>
          <w:tcPr>
            <w:tcW w:w="2749" w:type="pct"/>
            <w:shd w:val="clear" w:color="auto" w:fill="FFFFFF" w:themeFill="background1"/>
            <w:vAlign w:val="center"/>
          </w:tcPr>
          <w:p w:rsidR="001D4AE6" w:rsidRPr="00741D52" w:rsidRDefault="001D4AE6" w:rsidP="00497819">
            <w:pPr>
              <w:rPr>
                <w:sz w:val="20"/>
                <w:szCs w:val="20"/>
              </w:rPr>
            </w:pPr>
            <w:r w:rsidRPr="00741D52">
              <w:rPr>
                <w:sz w:val="20"/>
                <w:szCs w:val="20"/>
              </w:rPr>
              <w:t>Строительство плавательного бассейна</w:t>
            </w:r>
          </w:p>
        </w:tc>
        <w:tc>
          <w:tcPr>
            <w:tcW w:w="858"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2029</w:t>
            </w:r>
          </w:p>
        </w:tc>
        <w:tc>
          <w:tcPr>
            <w:tcW w:w="1141" w:type="pct"/>
            <w:shd w:val="clear" w:color="auto" w:fill="FFFFFF" w:themeFill="background1"/>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252"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3</w:t>
            </w:r>
          </w:p>
        </w:tc>
        <w:tc>
          <w:tcPr>
            <w:tcW w:w="2749" w:type="pct"/>
            <w:shd w:val="clear" w:color="auto" w:fill="FFFFFF" w:themeFill="background1"/>
            <w:vAlign w:val="center"/>
          </w:tcPr>
          <w:p w:rsidR="001D4AE6" w:rsidRPr="00741D52" w:rsidRDefault="001D4AE6" w:rsidP="00497819">
            <w:pPr>
              <w:rPr>
                <w:sz w:val="20"/>
                <w:szCs w:val="20"/>
              </w:rPr>
            </w:pPr>
            <w:r w:rsidRPr="00741D52">
              <w:rPr>
                <w:sz w:val="20"/>
                <w:szCs w:val="20"/>
              </w:rPr>
              <w:t>Строительство 10 одноквартирных двухкомнатных жилых домов</w:t>
            </w:r>
          </w:p>
        </w:tc>
        <w:tc>
          <w:tcPr>
            <w:tcW w:w="858" w:type="pct"/>
            <w:shd w:val="clear" w:color="auto" w:fill="FFFFFF" w:themeFill="background1"/>
            <w:vAlign w:val="center"/>
          </w:tcPr>
          <w:p w:rsidR="001D4AE6" w:rsidRPr="00741D52" w:rsidRDefault="001D4AE6" w:rsidP="00497819">
            <w:pPr>
              <w:jc w:val="center"/>
              <w:rPr>
                <w:sz w:val="20"/>
                <w:szCs w:val="20"/>
              </w:rPr>
            </w:pPr>
            <w:r w:rsidRPr="00637E74">
              <w:rPr>
                <w:sz w:val="20"/>
                <w:szCs w:val="20"/>
              </w:rPr>
              <w:t>нд</w:t>
            </w:r>
          </w:p>
        </w:tc>
        <w:tc>
          <w:tcPr>
            <w:tcW w:w="1141" w:type="pct"/>
            <w:shd w:val="clear" w:color="auto" w:fill="FFFFFF" w:themeFill="background1"/>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252"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4</w:t>
            </w:r>
          </w:p>
        </w:tc>
        <w:tc>
          <w:tcPr>
            <w:tcW w:w="2749" w:type="pct"/>
            <w:shd w:val="clear" w:color="auto" w:fill="FFFFFF" w:themeFill="background1"/>
            <w:vAlign w:val="center"/>
          </w:tcPr>
          <w:p w:rsidR="001D4AE6" w:rsidRPr="00741D52" w:rsidRDefault="001D4AE6" w:rsidP="00497819">
            <w:pPr>
              <w:rPr>
                <w:sz w:val="20"/>
                <w:szCs w:val="20"/>
              </w:rPr>
            </w:pPr>
            <w:r w:rsidRPr="00741D52">
              <w:rPr>
                <w:sz w:val="20"/>
                <w:szCs w:val="20"/>
              </w:rPr>
              <w:t>Строительство третьего корпуса Иультинской районной больницы</w:t>
            </w:r>
          </w:p>
        </w:tc>
        <w:tc>
          <w:tcPr>
            <w:tcW w:w="858" w:type="pct"/>
            <w:shd w:val="clear" w:color="auto" w:fill="FFFFFF" w:themeFill="background1"/>
            <w:vAlign w:val="center"/>
          </w:tcPr>
          <w:p w:rsidR="001D4AE6" w:rsidRPr="00741D52" w:rsidRDefault="001D4AE6" w:rsidP="00497819">
            <w:pPr>
              <w:jc w:val="center"/>
              <w:rPr>
                <w:sz w:val="20"/>
                <w:szCs w:val="20"/>
              </w:rPr>
            </w:pPr>
            <w:r w:rsidRPr="00741D52">
              <w:rPr>
                <w:sz w:val="20"/>
                <w:szCs w:val="20"/>
              </w:rPr>
              <w:t>2027</w:t>
            </w:r>
          </w:p>
        </w:tc>
        <w:tc>
          <w:tcPr>
            <w:tcW w:w="1141" w:type="pct"/>
            <w:shd w:val="clear" w:color="auto" w:fill="FFFFFF" w:themeFill="background1"/>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252" w:type="pct"/>
            <w:shd w:val="clear" w:color="auto" w:fill="FFFFFF" w:themeFill="background1"/>
            <w:vAlign w:val="center"/>
          </w:tcPr>
          <w:p w:rsidR="001D4AE6" w:rsidRPr="00741D52" w:rsidRDefault="001D4AE6" w:rsidP="00497819">
            <w:pPr>
              <w:jc w:val="center"/>
              <w:rPr>
                <w:sz w:val="20"/>
                <w:szCs w:val="20"/>
              </w:rPr>
            </w:pPr>
            <w:r>
              <w:rPr>
                <w:sz w:val="20"/>
                <w:szCs w:val="20"/>
              </w:rPr>
              <w:t>5</w:t>
            </w:r>
          </w:p>
        </w:tc>
        <w:tc>
          <w:tcPr>
            <w:tcW w:w="2749" w:type="pct"/>
            <w:shd w:val="clear" w:color="auto" w:fill="FFFFFF" w:themeFill="background1"/>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shd w:val="clear" w:color="auto" w:fill="FFFFFF" w:themeFill="background1"/>
            <w:vAlign w:val="center"/>
          </w:tcPr>
          <w:p w:rsidR="001D4AE6" w:rsidRPr="00741D52" w:rsidRDefault="001D4AE6" w:rsidP="00497819">
            <w:pPr>
              <w:jc w:val="center"/>
              <w:rPr>
                <w:sz w:val="20"/>
                <w:szCs w:val="20"/>
              </w:rPr>
            </w:pPr>
            <w:r>
              <w:rPr>
                <w:sz w:val="20"/>
                <w:szCs w:val="20"/>
              </w:rPr>
              <w:t>нд</w:t>
            </w:r>
          </w:p>
        </w:tc>
        <w:tc>
          <w:tcPr>
            <w:tcW w:w="1141" w:type="pct"/>
            <w:shd w:val="clear" w:color="auto" w:fill="FFFFFF" w:themeFill="background1"/>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с. Амгуэма</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1</w:t>
            </w:r>
          </w:p>
        </w:tc>
        <w:tc>
          <w:tcPr>
            <w:tcW w:w="2749" w:type="pct"/>
            <w:vAlign w:val="center"/>
          </w:tcPr>
          <w:p w:rsidR="001D4AE6" w:rsidRPr="00637E74" w:rsidRDefault="00971956" w:rsidP="00497819">
            <w:pPr>
              <w:rPr>
                <w:sz w:val="20"/>
                <w:szCs w:val="20"/>
              </w:rPr>
            </w:pPr>
            <w:r>
              <w:rPr>
                <w:sz w:val="20"/>
                <w:szCs w:val="20"/>
              </w:rPr>
              <w:t>Строительство здания почты (120</w:t>
            </w:r>
            <w:r w:rsidR="001D4AE6" w:rsidRPr="00637E74">
              <w:rPr>
                <w:sz w:val="20"/>
                <w:szCs w:val="20"/>
              </w:rPr>
              <w:t xml:space="preserve"> м2)</w:t>
            </w:r>
          </w:p>
        </w:tc>
        <w:tc>
          <w:tcPr>
            <w:tcW w:w="858" w:type="pct"/>
            <w:vAlign w:val="center"/>
          </w:tcPr>
          <w:p w:rsidR="001D4AE6" w:rsidRPr="00637E74" w:rsidRDefault="001D4AE6" w:rsidP="00497819">
            <w:pPr>
              <w:jc w:val="center"/>
              <w:rPr>
                <w:sz w:val="20"/>
                <w:szCs w:val="20"/>
              </w:rPr>
            </w:pPr>
            <w:r w:rsidRPr="00637E74">
              <w:rPr>
                <w:sz w:val="20"/>
                <w:szCs w:val="20"/>
              </w:rPr>
              <w:t>нд</w:t>
            </w:r>
          </w:p>
        </w:tc>
        <w:tc>
          <w:tcPr>
            <w:tcW w:w="1141" w:type="pct"/>
            <w:vAlign w:val="center"/>
          </w:tcPr>
          <w:p w:rsidR="001D4AE6" w:rsidRPr="00637E74" w:rsidRDefault="001D4AE6" w:rsidP="00497819">
            <w:pPr>
              <w:rPr>
                <w:sz w:val="20"/>
                <w:szCs w:val="20"/>
              </w:rPr>
            </w:pPr>
            <w:r w:rsidRPr="00637E74">
              <w:rPr>
                <w:sz w:val="20"/>
                <w:szCs w:val="20"/>
              </w:rPr>
              <w:t>централизованное</w:t>
            </w: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2</w:t>
            </w:r>
          </w:p>
        </w:tc>
        <w:tc>
          <w:tcPr>
            <w:tcW w:w="2749" w:type="pct"/>
            <w:vAlign w:val="center"/>
          </w:tcPr>
          <w:p w:rsidR="001D4AE6" w:rsidRPr="00637E74" w:rsidRDefault="001D4AE6" w:rsidP="00497819">
            <w:pPr>
              <w:rPr>
                <w:sz w:val="20"/>
                <w:szCs w:val="20"/>
              </w:rPr>
            </w:pPr>
            <w:r w:rsidRPr="00637E74">
              <w:rPr>
                <w:sz w:val="20"/>
                <w:szCs w:val="20"/>
              </w:rPr>
              <w:t>Строительс</w:t>
            </w:r>
            <w:r w:rsidR="00971956">
              <w:rPr>
                <w:sz w:val="20"/>
                <w:szCs w:val="20"/>
              </w:rPr>
              <w:t xml:space="preserve">тво спортивного комплекса (730 </w:t>
            </w:r>
            <w:r w:rsidRPr="00637E74">
              <w:rPr>
                <w:sz w:val="20"/>
                <w:szCs w:val="20"/>
              </w:rPr>
              <w:t>м2)</w:t>
            </w:r>
          </w:p>
        </w:tc>
        <w:tc>
          <w:tcPr>
            <w:tcW w:w="858" w:type="pct"/>
            <w:vAlign w:val="center"/>
          </w:tcPr>
          <w:p w:rsidR="001D4AE6" w:rsidRPr="00637E74" w:rsidRDefault="001D4AE6" w:rsidP="00497819">
            <w:pPr>
              <w:jc w:val="center"/>
              <w:rPr>
                <w:sz w:val="20"/>
                <w:szCs w:val="20"/>
              </w:rPr>
            </w:pPr>
            <w:r w:rsidRPr="00637E74">
              <w:rPr>
                <w:sz w:val="20"/>
                <w:szCs w:val="20"/>
              </w:rPr>
              <w:t>нд</w:t>
            </w:r>
          </w:p>
        </w:tc>
        <w:tc>
          <w:tcPr>
            <w:tcW w:w="1141" w:type="pct"/>
            <w:vAlign w:val="center"/>
          </w:tcPr>
          <w:p w:rsidR="001D4AE6" w:rsidRPr="00637E74" w:rsidRDefault="001D4AE6" w:rsidP="00497819">
            <w:pPr>
              <w:rPr>
                <w:sz w:val="20"/>
                <w:szCs w:val="20"/>
              </w:rPr>
            </w:pPr>
            <w:r w:rsidRPr="00637E74">
              <w:rPr>
                <w:sz w:val="20"/>
                <w:szCs w:val="20"/>
              </w:rPr>
              <w:t>централизованное</w:t>
            </w: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3</w:t>
            </w:r>
          </w:p>
        </w:tc>
        <w:tc>
          <w:tcPr>
            <w:tcW w:w="2749" w:type="pct"/>
            <w:vAlign w:val="center"/>
          </w:tcPr>
          <w:p w:rsidR="001D4AE6" w:rsidRPr="00637E74" w:rsidRDefault="001D4AE6" w:rsidP="00497819">
            <w:pPr>
              <w:rPr>
                <w:sz w:val="20"/>
                <w:szCs w:val="20"/>
              </w:rPr>
            </w:pPr>
            <w:r w:rsidRPr="00637E74">
              <w:rPr>
                <w:sz w:val="20"/>
                <w:szCs w:val="20"/>
              </w:rPr>
              <w:t>Строительство 12-ти квартирного жилого дома для «малосемейных»</w:t>
            </w:r>
          </w:p>
        </w:tc>
        <w:tc>
          <w:tcPr>
            <w:tcW w:w="858" w:type="pct"/>
            <w:vAlign w:val="center"/>
          </w:tcPr>
          <w:p w:rsidR="001D4AE6" w:rsidRPr="00637E74" w:rsidRDefault="001D4AE6" w:rsidP="00497819">
            <w:pPr>
              <w:jc w:val="center"/>
              <w:rPr>
                <w:sz w:val="20"/>
                <w:szCs w:val="20"/>
              </w:rPr>
            </w:pPr>
            <w:r w:rsidRPr="00637E74">
              <w:rPr>
                <w:sz w:val="20"/>
                <w:szCs w:val="20"/>
              </w:rPr>
              <w:t>2028</w:t>
            </w:r>
          </w:p>
        </w:tc>
        <w:tc>
          <w:tcPr>
            <w:tcW w:w="1141" w:type="pct"/>
            <w:vAlign w:val="center"/>
          </w:tcPr>
          <w:p w:rsidR="001D4AE6" w:rsidRPr="00637E74" w:rsidRDefault="001D4AE6" w:rsidP="00497819">
            <w:pPr>
              <w:rPr>
                <w:sz w:val="20"/>
                <w:szCs w:val="20"/>
              </w:rPr>
            </w:pPr>
            <w:r w:rsidRPr="00637E74">
              <w:rPr>
                <w:sz w:val="20"/>
                <w:szCs w:val="20"/>
              </w:rPr>
              <w:t>централизованное</w:t>
            </w:r>
          </w:p>
        </w:tc>
      </w:tr>
      <w:tr w:rsidR="001D4AE6" w:rsidRPr="00660EB7" w:rsidTr="00497819">
        <w:trPr>
          <w:jc w:val="center"/>
        </w:trPr>
        <w:tc>
          <w:tcPr>
            <w:tcW w:w="252" w:type="pct"/>
            <w:vAlign w:val="center"/>
          </w:tcPr>
          <w:p w:rsidR="001D4AE6" w:rsidRPr="00741D52" w:rsidRDefault="001D4AE6" w:rsidP="00497819">
            <w:pPr>
              <w:jc w:val="center"/>
              <w:rPr>
                <w:sz w:val="20"/>
                <w:szCs w:val="20"/>
              </w:rPr>
            </w:pPr>
            <w:r>
              <w:rPr>
                <w:sz w:val="20"/>
                <w:szCs w:val="20"/>
              </w:rPr>
              <w:t>4</w:t>
            </w:r>
          </w:p>
        </w:tc>
        <w:tc>
          <w:tcPr>
            <w:tcW w:w="2749" w:type="pct"/>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1D4AE6" w:rsidRPr="00741D52" w:rsidRDefault="001D4AE6" w:rsidP="00497819">
            <w:pPr>
              <w:jc w:val="center"/>
              <w:rPr>
                <w:sz w:val="20"/>
                <w:szCs w:val="20"/>
              </w:rPr>
            </w:pPr>
            <w:r>
              <w:rPr>
                <w:sz w:val="20"/>
                <w:szCs w:val="20"/>
              </w:rPr>
              <w:t>нд</w:t>
            </w:r>
          </w:p>
        </w:tc>
        <w:tc>
          <w:tcPr>
            <w:tcW w:w="1141" w:type="pct"/>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с. Конергино</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Pr>
                <w:sz w:val="20"/>
                <w:szCs w:val="20"/>
              </w:rPr>
              <w:t>1</w:t>
            </w:r>
          </w:p>
        </w:tc>
        <w:tc>
          <w:tcPr>
            <w:tcW w:w="2749" w:type="pct"/>
            <w:vAlign w:val="center"/>
          </w:tcPr>
          <w:p w:rsidR="001D4AE6" w:rsidRPr="00637E74" w:rsidRDefault="001D4AE6" w:rsidP="00497819">
            <w:pPr>
              <w:rPr>
                <w:sz w:val="20"/>
                <w:szCs w:val="20"/>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1D4AE6" w:rsidRPr="00637E74" w:rsidRDefault="001D4AE6" w:rsidP="00497819">
            <w:pPr>
              <w:jc w:val="center"/>
              <w:rPr>
                <w:sz w:val="20"/>
                <w:szCs w:val="20"/>
              </w:rPr>
            </w:pPr>
            <w:r>
              <w:rPr>
                <w:sz w:val="20"/>
                <w:szCs w:val="20"/>
              </w:rPr>
              <w:t>2025</w:t>
            </w:r>
          </w:p>
        </w:tc>
        <w:tc>
          <w:tcPr>
            <w:tcW w:w="1141" w:type="pct"/>
            <w:vAlign w:val="center"/>
          </w:tcPr>
          <w:p w:rsidR="001D4AE6" w:rsidRDefault="001D4AE6" w:rsidP="00497819">
            <w:pPr>
              <w:rPr>
                <w:sz w:val="20"/>
                <w:szCs w:val="20"/>
              </w:rPr>
            </w:pPr>
            <w:r>
              <w:rPr>
                <w:sz w:val="20"/>
                <w:szCs w:val="20"/>
              </w:rPr>
              <w:t>ц</w:t>
            </w:r>
            <w:r w:rsidRPr="00637E74">
              <w:rPr>
                <w:sz w:val="20"/>
                <w:szCs w:val="20"/>
              </w:rPr>
              <w:t>ентрализованное</w:t>
            </w: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2</w:t>
            </w:r>
          </w:p>
        </w:tc>
        <w:tc>
          <w:tcPr>
            <w:tcW w:w="2749" w:type="pct"/>
            <w:vAlign w:val="center"/>
          </w:tcPr>
          <w:p w:rsidR="001D4AE6" w:rsidRPr="00637E74" w:rsidRDefault="001D4AE6" w:rsidP="00497819">
            <w:pPr>
              <w:rPr>
                <w:sz w:val="20"/>
                <w:szCs w:val="20"/>
              </w:rPr>
            </w:pPr>
            <w:r w:rsidRPr="00637E74">
              <w:rPr>
                <w:sz w:val="20"/>
                <w:szCs w:val="20"/>
              </w:rPr>
              <w:t>Строительство 12 квартирного дома</w:t>
            </w:r>
          </w:p>
        </w:tc>
        <w:tc>
          <w:tcPr>
            <w:tcW w:w="858" w:type="pct"/>
            <w:vAlign w:val="center"/>
          </w:tcPr>
          <w:p w:rsidR="001D4AE6" w:rsidRPr="00637E74" w:rsidRDefault="001D4AE6" w:rsidP="00497819">
            <w:pPr>
              <w:jc w:val="center"/>
              <w:rPr>
                <w:sz w:val="20"/>
                <w:szCs w:val="20"/>
              </w:rPr>
            </w:pPr>
            <w:r w:rsidRPr="00637E74">
              <w:rPr>
                <w:sz w:val="20"/>
                <w:szCs w:val="20"/>
              </w:rPr>
              <w:t>2029</w:t>
            </w:r>
          </w:p>
        </w:tc>
        <w:tc>
          <w:tcPr>
            <w:tcW w:w="1141" w:type="pct"/>
            <w:vAlign w:val="center"/>
          </w:tcPr>
          <w:p w:rsidR="001D4AE6" w:rsidRPr="00637E74" w:rsidRDefault="001D4AE6" w:rsidP="00497819">
            <w:pPr>
              <w:rPr>
                <w:sz w:val="20"/>
                <w:szCs w:val="20"/>
              </w:rPr>
            </w:pPr>
            <w:r>
              <w:rPr>
                <w:sz w:val="20"/>
                <w:szCs w:val="20"/>
              </w:rPr>
              <w:t>ц</w:t>
            </w:r>
            <w:r w:rsidRPr="00637E74">
              <w:rPr>
                <w:sz w:val="20"/>
                <w:szCs w:val="20"/>
              </w:rPr>
              <w:t>ентрализованное</w:t>
            </w: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3</w:t>
            </w:r>
          </w:p>
        </w:tc>
        <w:tc>
          <w:tcPr>
            <w:tcW w:w="2749" w:type="pct"/>
            <w:vAlign w:val="center"/>
          </w:tcPr>
          <w:p w:rsidR="001D4AE6" w:rsidRPr="00637E74" w:rsidRDefault="001D4AE6" w:rsidP="00497819">
            <w:pPr>
              <w:rPr>
                <w:sz w:val="20"/>
                <w:szCs w:val="20"/>
              </w:rPr>
            </w:pPr>
            <w:r w:rsidRPr="00637E74">
              <w:rPr>
                <w:sz w:val="20"/>
                <w:szCs w:val="20"/>
              </w:rPr>
              <w:t>Строительство 42 одноквартирных жилых домов</w:t>
            </w:r>
          </w:p>
        </w:tc>
        <w:tc>
          <w:tcPr>
            <w:tcW w:w="858" w:type="pct"/>
            <w:vAlign w:val="center"/>
          </w:tcPr>
          <w:p w:rsidR="001D4AE6" w:rsidRPr="00637E74" w:rsidRDefault="001D4AE6" w:rsidP="00497819">
            <w:pPr>
              <w:jc w:val="center"/>
              <w:rPr>
                <w:sz w:val="20"/>
                <w:szCs w:val="20"/>
              </w:rPr>
            </w:pPr>
            <w:r w:rsidRPr="00637E74">
              <w:rPr>
                <w:sz w:val="20"/>
                <w:szCs w:val="20"/>
              </w:rPr>
              <w:t>нд</w:t>
            </w:r>
          </w:p>
        </w:tc>
        <w:tc>
          <w:tcPr>
            <w:tcW w:w="1141" w:type="pct"/>
            <w:vAlign w:val="center"/>
          </w:tcPr>
          <w:p w:rsidR="001D4AE6" w:rsidRPr="00637E74" w:rsidRDefault="001D4AE6" w:rsidP="00497819">
            <w:pPr>
              <w:rPr>
                <w:sz w:val="20"/>
                <w:szCs w:val="20"/>
              </w:rPr>
            </w:pPr>
            <w:r>
              <w:rPr>
                <w:sz w:val="20"/>
                <w:szCs w:val="20"/>
              </w:rPr>
              <w:t>ц</w:t>
            </w:r>
            <w:r w:rsidRPr="00637E74">
              <w:rPr>
                <w:sz w:val="20"/>
                <w:szCs w:val="20"/>
              </w:rPr>
              <w:t>ентрализованное</w:t>
            </w:r>
          </w:p>
        </w:tc>
      </w:tr>
      <w:tr w:rsidR="001D4AE6" w:rsidRPr="00660EB7" w:rsidTr="00497819">
        <w:trPr>
          <w:jc w:val="center"/>
        </w:trPr>
        <w:tc>
          <w:tcPr>
            <w:tcW w:w="252" w:type="pct"/>
            <w:vAlign w:val="center"/>
          </w:tcPr>
          <w:p w:rsidR="001D4AE6" w:rsidRPr="00741D52" w:rsidRDefault="001D4AE6" w:rsidP="00497819">
            <w:pPr>
              <w:jc w:val="center"/>
              <w:rPr>
                <w:sz w:val="20"/>
                <w:szCs w:val="20"/>
              </w:rPr>
            </w:pPr>
            <w:r>
              <w:rPr>
                <w:sz w:val="20"/>
                <w:szCs w:val="20"/>
              </w:rPr>
              <w:t>4</w:t>
            </w:r>
          </w:p>
        </w:tc>
        <w:tc>
          <w:tcPr>
            <w:tcW w:w="2749" w:type="pct"/>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1D4AE6" w:rsidRPr="00741D52" w:rsidRDefault="001D4AE6" w:rsidP="00497819">
            <w:pPr>
              <w:jc w:val="center"/>
              <w:rPr>
                <w:sz w:val="20"/>
                <w:szCs w:val="20"/>
              </w:rPr>
            </w:pPr>
            <w:r>
              <w:rPr>
                <w:sz w:val="20"/>
                <w:szCs w:val="20"/>
              </w:rPr>
              <w:t>нд</w:t>
            </w:r>
          </w:p>
        </w:tc>
        <w:tc>
          <w:tcPr>
            <w:tcW w:w="1141" w:type="pct"/>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с. Рыркайпий</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vAlign w:val="center"/>
          </w:tcPr>
          <w:p w:rsidR="001D4AE6" w:rsidRPr="00660EB7" w:rsidRDefault="001D4AE6" w:rsidP="00497819">
            <w:pPr>
              <w:jc w:val="center"/>
              <w:rPr>
                <w:sz w:val="20"/>
                <w:szCs w:val="20"/>
              </w:rPr>
            </w:pPr>
          </w:p>
        </w:tc>
        <w:tc>
          <w:tcPr>
            <w:tcW w:w="2749" w:type="pct"/>
            <w:vAlign w:val="center"/>
          </w:tcPr>
          <w:p w:rsidR="001D4AE6" w:rsidRPr="00660EB7" w:rsidRDefault="001D4AE6" w:rsidP="00497819">
            <w:pPr>
              <w:rPr>
                <w:sz w:val="20"/>
                <w:szCs w:val="20"/>
                <w:highlight w:val="yellow"/>
              </w:rPr>
            </w:pPr>
          </w:p>
        </w:tc>
        <w:tc>
          <w:tcPr>
            <w:tcW w:w="858" w:type="pct"/>
            <w:vAlign w:val="center"/>
          </w:tcPr>
          <w:p w:rsidR="001D4AE6" w:rsidRPr="00660EB7" w:rsidRDefault="001D4AE6" w:rsidP="00497819">
            <w:pPr>
              <w:jc w:val="center"/>
              <w:rPr>
                <w:sz w:val="20"/>
                <w:szCs w:val="20"/>
                <w:highlight w:val="yellow"/>
              </w:rPr>
            </w:pPr>
          </w:p>
        </w:tc>
        <w:tc>
          <w:tcPr>
            <w:tcW w:w="1141" w:type="pct"/>
            <w:vAlign w:val="center"/>
          </w:tcPr>
          <w:p w:rsidR="001D4AE6" w:rsidRPr="00660EB7" w:rsidRDefault="001D4AE6" w:rsidP="00497819">
            <w:pPr>
              <w:rPr>
                <w:sz w:val="20"/>
                <w:szCs w:val="20"/>
                <w:highlight w:val="yellow"/>
              </w:rPr>
            </w:pPr>
          </w:p>
        </w:tc>
      </w:tr>
      <w:tr w:rsidR="001D4AE6" w:rsidRPr="00660EB7" w:rsidTr="00497819">
        <w:trPr>
          <w:jc w:val="center"/>
        </w:trPr>
        <w:tc>
          <w:tcPr>
            <w:tcW w:w="252" w:type="pct"/>
            <w:vAlign w:val="center"/>
          </w:tcPr>
          <w:p w:rsidR="001D4AE6" w:rsidRPr="00660EB7" w:rsidRDefault="001D4AE6" w:rsidP="00497819">
            <w:pPr>
              <w:jc w:val="center"/>
              <w:rPr>
                <w:sz w:val="20"/>
                <w:szCs w:val="20"/>
              </w:rPr>
            </w:pPr>
            <w:r>
              <w:rPr>
                <w:sz w:val="20"/>
                <w:szCs w:val="20"/>
              </w:rPr>
              <w:t>1</w:t>
            </w:r>
          </w:p>
        </w:tc>
        <w:tc>
          <w:tcPr>
            <w:tcW w:w="2749" w:type="pct"/>
            <w:vAlign w:val="center"/>
          </w:tcPr>
          <w:p w:rsidR="001D4AE6" w:rsidRPr="00637E74" w:rsidRDefault="001D4AE6" w:rsidP="00497819">
            <w:pPr>
              <w:rPr>
                <w:sz w:val="20"/>
                <w:szCs w:val="20"/>
              </w:rPr>
            </w:pPr>
            <w:r w:rsidRPr="00637E74">
              <w:rPr>
                <w:sz w:val="20"/>
                <w:szCs w:val="20"/>
              </w:rPr>
              <w:t>Строительство 16-квартирного МКД</w:t>
            </w:r>
          </w:p>
        </w:tc>
        <w:tc>
          <w:tcPr>
            <w:tcW w:w="858" w:type="pct"/>
            <w:vAlign w:val="center"/>
          </w:tcPr>
          <w:p w:rsidR="001D4AE6" w:rsidRPr="00637E74" w:rsidRDefault="001D4AE6" w:rsidP="00497819">
            <w:pPr>
              <w:jc w:val="center"/>
              <w:rPr>
                <w:sz w:val="20"/>
                <w:szCs w:val="20"/>
              </w:rPr>
            </w:pPr>
            <w:r w:rsidRPr="00637E74">
              <w:rPr>
                <w:sz w:val="20"/>
                <w:szCs w:val="20"/>
              </w:rPr>
              <w:t>2027</w:t>
            </w:r>
          </w:p>
        </w:tc>
        <w:tc>
          <w:tcPr>
            <w:tcW w:w="1141" w:type="pct"/>
          </w:tcPr>
          <w:p w:rsidR="001D4AE6" w:rsidRDefault="001D4AE6" w:rsidP="00497819">
            <w:pPr>
              <w:jc w:val="center"/>
            </w:pPr>
            <w:r w:rsidRPr="00A356DE">
              <w:rPr>
                <w:sz w:val="20"/>
                <w:szCs w:val="20"/>
              </w:rPr>
              <w:t>централизованное</w:t>
            </w:r>
          </w:p>
        </w:tc>
      </w:tr>
      <w:tr w:rsidR="001D4AE6" w:rsidRPr="00660EB7" w:rsidTr="00497819">
        <w:trPr>
          <w:jc w:val="center"/>
        </w:trPr>
        <w:tc>
          <w:tcPr>
            <w:tcW w:w="252" w:type="pct"/>
            <w:vAlign w:val="center"/>
          </w:tcPr>
          <w:p w:rsidR="001D4AE6" w:rsidRPr="00660EB7" w:rsidRDefault="001D4AE6" w:rsidP="00497819">
            <w:pPr>
              <w:jc w:val="center"/>
              <w:rPr>
                <w:sz w:val="20"/>
                <w:szCs w:val="20"/>
              </w:rPr>
            </w:pPr>
            <w:r>
              <w:rPr>
                <w:sz w:val="20"/>
                <w:szCs w:val="20"/>
              </w:rPr>
              <w:t>2</w:t>
            </w:r>
          </w:p>
        </w:tc>
        <w:tc>
          <w:tcPr>
            <w:tcW w:w="2749" w:type="pct"/>
            <w:vAlign w:val="center"/>
          </w:tcPr>
          <w:p w:rsidR="001D4AE6" w:rsidRPr="00660EB7" w:rsidRDefault="001D4AE6" w:rsidP="00497819">
            <w:pPr>
              <w:rPr>
                <w:sz w:val="20"/>
                <w:szCs w:val="20"/>
                <w:highlight w:val="yellow"/>
              </w:rPr>
            </w:pPr>
            <w:r w:rsidRPr="00637E74">
              <w:rPr>
                <w:sz w:val="20"/>
                <w:szCs w:val="20"/>
              </w:rPr>
              <w:t>Строительство станции технического осмотра автомобилей</w:t>
            </w:r>
          </w:p>
        </w:tc>
        <w:tc>
          <w:tcPr>
            <w:tcW w:w="858" w:type="pct"/>
            <w:vAlign w:val="center"/>
          </w:tcPr>
          <w:p w:rsidR="001D4AE6" w:rsidRPr="00637E74" w:rsidRDefault="001D4AE6" w:rsidP="00497819">
            <w:pPr>
              <w:jc w:val="center"/>
              <w:rPr>
                <w:sz w:val="20"/>
                <w:szCs w:val="20"/>
              </w:rPr>
            </w:pPr>
            <w:r w:rsidRPr="00637E74">
              <w:rPr>
                <w:sz w:val="20"/>
                <w:szCs w:val="20"/>
              </w:rPr>
              <w:t>2027</w:t>
            </w:r>
          </w:p>
        </w:tc>
        <w:tc>
          <w:tcPr>
            <w:tcW w:w="1141" w:type="pct"/>
          </w:tcPr>
          <w:p w:rsidR="001D4AE6" w:rsidRDefault="001D4AE6" w:rsidP="00497819">
            <w:pPr>
              <w:jc w:val="center"/>
            </w:pPr>
            <w:r w:rsidRPr="00A356DE">
              <w:rPr>
                <w:sz w:val="20"/>
                <w:szCs w:val="20"/>
              </w:rPr>
              <w:t>централизованное</w:t>
            </w:r>
          </w:p>
        </w:tc>
      </w:tr>
      <w:tr w:rsidR="001D4AE6" w:rsidRPr="00660EB7" w:rsidTr="00497819">
        <w:trPr>
          <w:jc w:val="center"/>
        </w:trPr>
        <w:tc>
          <w:tcPr>
            <w:tcW w:w="252" w:type="pct"/>
            <w:vAlign w:val="center"/>
          </w:tcPr>
          <w:p w:rsidR="001D4AE6" w:rsidRPr="00660EB7" w:rsidRDefault="001D4AE6" w:rsidP="00497819">
            <w:pPr>
              <w:jc w:val="center"/>
              <w:rPr>
                <w:sz w:val="20"/>
                <w:szCs w:val="20"/>
              </w:rPr>
            </w:pPr>
            <w:r>
              <w:rPr>
                <w:sz w:val="20"/>
                <w:szCs w:val="20"/>
              </w:rPr>
              <w:t>3</w:t>
            </w:r>
          </w:p>
        </w:tc>
        <w:tc>
          <w:tcPr>
            <w:tcW w:w="2749" w:type="pct"/>
            <w:vAlign w:val="center"/>
          </w:tcPr>
          <w:p w:rsidR="001D4AE6" w:rsidRPr="00660EB7" w:rsidRDefault="001D4AE6" w:rsidP="00497819">
            <w:pPr>
              <w:rPr>
                <w:sz w:val="20"/>
                <w:szCs w:val="20"/>
                <w:highlight w:val="yellow"/>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1D4AE6" w:rsidRPr="00637E74" w:rsidRDefault="001D4AE6" w:rsidP="00497819">
            <w:pPr>
              <w:jc w:val="center"/>
              <w:rPr>
                <w:sz w:val="20"/>
                <w:szCs w:val="20"/>
              </w:rPr>
            </w:pPr>
            <w:r w:rsidRPr="00637E74">
              <w:rPr>
                <w:sz w:val="20"/>
                <w:szCs w:val="20"/>
              </w:rPr>
              <w:t>2026</w:t>
            </w:r>
          </w:p>
        </w:tc>
        <w:tc>
          <w:tcPr>
            <w:tcW w:w="1141" w:type="pct"/>
          </w:tcPr>
          <w:p w:rsidR="001D4AE6" w:rsidRDefault="001D4AE6" w:rsidP="00497819">
            <w:pPr>
              <w:jc w:val="center"/>
            </w:pPr>
            <w:r w:rsidRPr="00A356DE">
              <w:rPr>
                <w:sz w:val="20"/>
                <w:szCs w:val="20"/>
              </w:rPr>
              <w:t>централизованное</w:t>
            </w:r>
          </w:p>
        </w:tc>
      </w:tr>
      <w:tr w:rsidR="001D4AE6" w:rsidRPr="00660EB7" w:rsidTr="00497819">
        <w:trPr>
          <w:jc w:val="center"/>
        </w:trPr>
        <w:tc>
          <w:tcPr>
            <w:tcW w:w="252" w:type="pct"/>
            <w:vAlign w:val="center"/>
          </w:tcPr>
          <w:p w:rsidR="001D4AE6" w:rsidRPr="00741D52" w:rsidRDefault="001D4AE6" w:rsidP="00497819">
            <w:pPr>
              <w:jc w:val="center"/>
              <w:rPr>
                <w:sz w:val="20"/>
                <w:szCs w:val="20"/>
              </w:rPr>
            </w:pPr>
            <w:r>
              <w:rPr>
                <w:sz w:val="20"/>
                <w:szCs w:val="20"/>
              </w:rPr>
              <w:t>4</w:t>
            </w:r>
          </w:p>
        </w:tc>
        <w:tc>
          <w:tcPr>
            <w:tcW w:w="2749" w:type="pct"/>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1D4AE6" w:rsidRPr="00741D52" w:rsidRDefault="001D4AE6" w:rsidP="00497819">
            <w:pPr>
              <w:jc w:val="center"/>
              <w:rPr>
                <w:sz w:val="20"/>
                <w:szCs w:val="20"/>
              </w:rPr>
            </w:pPr>
            <w:r>
              <w:rPr>
                <w:sz w:val="20"/>
                <w:szCs w:val="20"/>
              </w:rPr>
              <w:t>нд</w:t>
            </w:r>
          </w:p>
        </w:tc>
        <w:tc>
          <w:tcPr>
            <w:tcW w:w="1141" w:type="pct"/>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с. Ванкарем</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vAlign w:val="center"/>
          </w:tcPr>
          <w:p w:rsidR="001D4AE6" w:rsidRPr="00660EB7" w:rsidRDefault="001D4AE6" w:rsidP="00497819">
            <w:pPr>
              <w:jc w:val="center"/>
              <w:rPr>
                <w:sz w:val="20"/>
                <w:szCs w:val="20"/>
              </w:rPr>
            </w:pPr>
            <w:r>
              <w:rPr>
                <w:sz w:val="20"/>
                <w:szCs w:val="20"/>
              </w:rPr>
              <w:t>1</w:t>
            </w:r>
          </w:p>
        </w:tc>
        <w:tc>
          <w:tcPr>
            <w:tcW w:w="2749" w:type="pct"/>
            <w:vAlign w:val="center"/>
          </w:tcPr>
          <w:p w:rsidR="001D4AE6" w:rsidRPr="00637E74" w:rsidRDefault="001D4AE6" w:rsidP="00497819">
            <w:pPr>
              <w:rPr>
                <w:sz w:val="20"/>
                <w:szCs w:val="20"/>
              </w:rPr>
            </w:pPr>
            <w:r w:rsidRPr="00637E74">
              <w:rPr>
                <w:sz w:val="20"/>
                <w:szCs w:val="20"/>
              </w:rPr>
              <w:t>Строительство 12 одноквартирных  домов</w:t>
            </w:r>
          </w:p>
        </w:tc>
        <w:tc>
          <w:tcPr>
            <w:tcW w:w="858" w:type="pct"/>
            <w:vAlign w:val="center"/>
          </w:tcPr>
          <w:p w:rsidR="001D4AE6" w:rsidRPr="00637E74" w:rsidRDefault="001D4AE6" w:rsidP="00497819">
            <w:pPr>
              <w:jc w:val="center"/>
              <w:rPr>
                <w:sz w:val="20"/>
                <w:szCs w:val="20"/>
              </w:rPr>
            </w:pPr>
            <w:r w:rsidRPr="00637E74">
              <w:rPr>
                <w:sz w:val="20"/>
                <w:szCs w:val="20"/>
              </w:rPr>
              <w:t>2026</w:t>
            </w:r>
          </w:p>
        </w:tc>
        <w:tc>
          <w:tcPr>
            <w:tcW w:w="1141" w:type="pct"/>
            <w:vAlign w:val="center"/>
          </w:tcPr>
          <w:p w:rsidR="001D4AE6" w:rsidRPr="00637E74" w:rsidRDefault="001D4AE6" w:rsidP="00497819">
            <w:pPr>
              <w:jc w:val="center"/>
              <w:rPr>
                <w:sz w:val="20"/>
                <w:szCs w:val="20"/>
              </w:rPr>
            </w:pPr>
            <w:r w:rsidRPr="00637E74">
              <w:rPr>
                <w:sz w:val="20"/>
                <w:szCs w:val="20"/>
              </w:rPr>
              <w:t>индивидуальное</w:t>
            </w:r>
          </w:p>
        </w:tc>
      </w:tr>
      <w:tr w:rsidR="001D4AE6" w:rsidRPr="00660EB7" w:rsidTr="00497819">
        <w:trPr>
          <w:jc w:val="center"/>
        </w:trPr>
        <w:tc>
          <w:tcPr>
            <w:tcW w:w="252" w:type="pct"/>
            <w:vAlign w:val="center"/>
          </w:tcPr>
          <w:p w:rsidR="001D4AE6" w:rsidRPr="00741D52" w:rsidRDefault="001D4AE6" w:rsidP="00497819">
            <w:pPr>
              <w:jc w:val="center"/>
              <w:rPr>
                <w:sz w:val="20"/>
                <w:szCs w:val="20"/>
              </w:rPr>
            </w:pPr>
            <w:r>
              <w:rPr>
                <w:sz w:val="20"/>
                <w:szCs w:val="20"/>
              </w:rPr>
              <w:t>2</w:t>
            </w:r>
          </w:p>
        </w:tc>
        <w:tc>
          <w:tcPr>
            <w:tcW w:w="2749" w:type="pct"/>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1D4AE6" w:rsidRPr="00741D52" w:rsidRDefault="001D4AE6" w:rsidP="00497819">
            <w:pPr>
              <w:jc w:val="center"/>
              <w:rPr>
                <w:sz w:val="20"/>
                <w:szCs w:val="20"/>
              </w:rPr>
            </w:pPr>
            <w:r>
              <w:rPr>
                <w:sz w:val="20"/>
                <w:szCs w:val="20"/>
              </w:rPr>
              <w:t>нд</w:t>
            </w:r>
          </w:p>
        </w:tc>
        <w:tc>
          <w:tcPr>
            <w:tcW w:w="1141" w:type="pct"/>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с. Нутэпэльмен</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1</w:t>
            </w:r>
          </w:p>
        </w:tc>
        <w:tc>
          <w:tcPr>
            <w:tcW w:w="2749" w:type="pct"/>
            <w:vAlign w:val="center"/>
          </w:tcPr>
          <w:p w:rsidR="001D4AE6" w:rsidRPr="00637E74" w:rsidRDefault="001D4AE6" w:rsidP="00497819">
            <w:pPr>
              <w:rPr>
                <w:sz w:val="20"/>
                <w:szCs w:val="20"/>
              </w:rPr>
            </w:pPr>
            <w:r w:rsidRPr="00637E74">
              <w:rPr>
                <w:sz w:val="20"/>
                <w:szCs w:val="20"/>
              </w:rPr>
              <w:t>Строительство спортзала для МБОУ «Начальная школа-детский сад с. Нутэпэльмен»</w:t>
            </w:r>
          </w:p>
        </w:tc>
        <w:tc>
          <w:tcPr>
            <w:tcW w:w="858" w:type="pct"/>
            <w:vAlign w:val="center"/>
          </w:tcPr>
          <w:p w:rsidR="001D4AE6" w:rsidRPr="00637E74" w:rsidRDefault="001D4AE6" w:rsidP="00497819">
            <w:pPr>
              <w:jc w:val="center"/>
              <w:rPr>
                <w:sz w:val="20"/>
                <w:szCs w:val="20"/>
              </w:rPr>
            </w:pPr>
            <w:r w:rsidRPr="00637E74">
              <w:rPr>
                <w:sz w:val="20"/>
                <w:szCs w:val="20"/>
              </w:rPr>
              <w:t>2025</w:t>
            </w:r>
          </w:p>
        </w:tc>
        <w:tc>
          <w:tcPr>
            <w:tcW w:w="1141" w:type="pct"/>
            <w:shd w:val="clear" w:color="auto" w:fill="FFFFFF" w:themeFill="background1"/>
            <w:vAlign w:val="center"/>
          </w:tcPr>
          <w:p w:rsidR="001D4AE6" w:rsidRPr="00637E74" w:rsidRDefault="001D4AE6" w:rsidP="00497819">
            <w:pPr>
              <w:jc w:val="center"/>
              <w:rPr>
                <w:sz w:val="20"/>
                <w:szCs w:val="20"/>
              </w:rPr>
            </w:pPr>
            <w:r w:rsidRPr="00637E74">
              <w:rPr>
                <w:sz w:val="20"/>
                <w:szCs w:val="20"/>
              </w:rPr>
              <w:t>индивидуальное</w:t>
            </w: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2</w:t>
            </w:r>
          </w:p>
        </w:tc>
        <w:tc>
          <w:tcPr>
            <w:tcW w:w="2749" w:type="pct"/>
            <w:vAlign w:val="center"/>
          </w:tcPr>
          <w:p w:rsidR="001D4AE6" w:rsidRPr="00637E74" w:rsidRDefault="001D4AE6" w:rsidP="00497819">
            <w:pPr>
              <w:rPr>
                <w:sz w:val="20"/>
                <w:szCs w:val="20"/>
              </w:rPr>
            </w:pPr>
            <w:r w:rsidRPr="00637E74">
              <w:rPr>
                <w:sz w:val="20"/>
                <w:szCs w:val="20"/>
              </w:rPr>
              <w:t>Строительство административного здания</w:t>
            </w:r>
          </w:p>
        </w:tc>
        <w:tc>
          <w:tcPr>
            <w:tcW w:w="858" w:type="pct"/>
            <w:vAlign w:val="center"/>
          </w:tcPr>
          <w:p w:rsidR="001D4AE6" w:rsidRPr="00637E74" w:rsidRDefault="001D4AE6" w:rsidP="00497819">
            <w:pPr>
              <w:jc w:val="center"/>
              <w:rPr>
                <w:sz w:val="20"/>
                <w:szCs w:val="20"/>
              </w:rPr>
            </w:pPr>
            <w:r w:rsidRPr="00637E74">
              <w:rPr>
                <w:sz w:val="20"/>
                <w:szCs w:val="20"/>
              </w:rPr>
              <w:t>2026</w:t>
            </w:r>
          </w:p>
        </w:tc>
        <w:tc>
          <w:tcPr>
            <w:tcW w:w="1141" w:type="pct"/>
            <w:shd w:val="clear" w:color="auto" w:fill="FFFFFF" w:themeFill="background1"/>
            <w:vAlign w:val="center"/>
          </w:tcPr>
          <w:p w:rsidR="001D4AE6" w:rsidRPr="00637E74" w:rsidRDefault="001D4AE6" w:rsidP="00497819">
            <w:pPr>
              <w:jc w:val="center"/>
              <w:rPr>
                <w:sz w:val="20"/>
                <w:szCs w:val="20"/>
              </w:rPr>
            </w:pPr>
            <w:r w:rsidRPr="00637E74">
              <w:rPr>
                <w:sz w:val="20"/>
                <w:szCs w:val="20"/>
              </w:rPr>
              <w:t>индивидуальное</w:t>
            </w:r>
          </w:p>
        </w:tc>
      </w:tr>
      <w:tr w:rsidR="001D4AE6" w:rsidRPr="00660EB7" w:rsidTr="00497819">
        <w:trPr>
          <w:jc w:val="center"/>
        </w:trPr>
        <w:tc>
          <w:tcPr>
            <w:tcW w:w="252" w:type="pct"/>
            <w:vAlign w:val="center"/>
          </w:tcPr>
          <w:p w:rsidR="001D4AE6" w:rsidRPr="00637E74" w:rsidRDefault="001D4AE6" w:rsidP="00497819">
            <w:pPr>
              <w:jc w:val="center"/>
              <w:rPr>
                <w:sz w:val="20"/>
                <w:szCs w:val="20"/>
              </w:rPr>
            </w:pPr>
            <w:r w:rsidRPr="00637E74">
              <w:rPr>
                <w:sz w:val="20"/>
                <w:szCs w:val="20"/>
              </w:rPr>
              <w:t>3</w:t>
            </w:r>
          </w:p>
        </w:tc>
        <w:tc>
          <w:tcPr>
            <w:tcW w:w="2749" w:type="pct"/>
            <w:vAlign w:val="center"/>
          </w:tcPr>
          <w:p w:rsidR="001D4AE6" w:rsidRPr="00637E74" w:rsidRDefault="001D4AE6" w:rsidP="00497819">
            <w:pPr>
              <w:rPr>
                <w:sz w:val="20"/>
                <w:szCs w:val="20"/>
              </w:rPr>
            </w:pPr>
            <w:r w:rsidRPr="00637E74">
              <w:rPr>
                <w:sz w:val="20"/>
                <w:szCs w:val="20"/>
              </w:rPr>
              <w:t>Строительство 10 одноквартирных домов</w:t>
            </w:r>
          </w:p>
        </w:tc>
        <w:tc>
          <w:tcPr>
            <w:tcW w:w="858" w:type="pct"/>
            <w:vAlign w:val="center"/>
          </w:tcPr>
          <w:p w:rsidR="001D4AE6" w:rsidRPr="00637E74" w:rsidRDefault="001D4AE6" w:rsidP="00497819">
            <w:pPr>
              <w:jc w:val="center"/>
              <w:rPr>
                <w:sz w:val="20"/>
                <w:szCs w:val="20"/>
              </w:rPr>
            </w:pPr>
            <w:r w:rsidRPr="00637E74">
              <w:rPr>
                <w:sz w:val="20"/>
                <w:szCs w:val="20"/>
              </w:rPr>
              <w:t>2027</w:t>
            </w:r>
          </w:p>
        </w:tc>
        <w:tc>
          <w:tcPr>
            <w:tcW w:w="1141" w:type="pct"/>
            <w:shd w:val="clear" w:color="auto" w:fill="FFFFFF" w:themeFill="background1"/>
            <w:vAlign w:val="center"/>
          </w:tcPr>
          <w:p w:rsidR="001D4AE6" w:rsidRPr="00637E74" w:rsidRDefault="001D4AE6" w:rsidP="00497819">
            <w:pPr>
              <w:jc w:val="center"/>
              <w:rPr>
                <w:sz w:val="20"/>
                <w:szCs w:val="20"/>
              </w:rPr>
            </w:pPr>
            <w:r w:rsidRPr="00637E74">
              <w:rPr>
                <w:sz w:val="20"/>
                <w:szCs w:val="20"/>
              </w:rPr>
              <w:t>индивидуальное</w:t>
            </w:r>
          </w:p>
        </w:tc>
      </w:tr>
      <w:tr w:rsidR="001D4AE6" w:rsidRPr="00660EB7" w:rsidTr="00497819">
        <w:trPr>
          <w:jc w:val="center"/>
        </w:trPr>
        <w:tc>
          <w:tcPr>
            <w:tcW w:w="252" w:type="pct"/>
            <w:vAlign w:val="center"/>
          </w:tcPr>
          <w:p w:rsidR="001D4AE6" w:rsidRPr="00741D52" w:rsidRDefault="001D4AE6" w:rsidP="00497819">
            <w:pPr>
              <w:jc w:val="center"/>
              <w:rPr>
                <w:sz w:val="20"/>
                <w:szCs w:val="20"/>
              </w:rPr>
            </w:pPr>
            <w:r>
              <w:rPr>
                <w:sz w:val="20"/>
                <w:szCs w:val="20"/>
              </w:rPr>
              <w:t>4</w:t>
            </w:r>
          </w:p>
        </w:tc>
        <w:tc>
          <w:tcPr>
            <w:tcW w:w="2749" w:type="pct"/>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1D4AE6" w:rsidRPr="00741D52" w:rsidRDefault="001D4AE6" w:rsidP="00497819">
            <w:pPr>
              <w:jc w:val="center"/>
              <w:rPr>
                <w:sz w:val="20"/>
                <w:szCs w:val="20"/>
              </w:rPr>
            </w:pPr>
            <w:r>
              <w:rPr>
                <w:sz w:val="20"/>
                <w:szCs w:val="20"/>
              </w:rPr>
              <w:t>нд</w:t>
            </w:r>
          </w:p>
        </w:tc>
        <w:tc>
          <w:tcPr>
            <w:tcW w:w="1141" w:type="pct"/>
            <w:shd w:val="clear" w:color="auto" w:fill="FFFFFF" w:themeFill="background1"/>
            <w:vAlign w:val="center"/>
          </w:tcPr>
          <w:p w:rsidR="001D4AE6" w:rsidRPr="00741D52" w:rsidRDefault="001D4AE6" w:rsidP="00497819">
            <w:pPr>
              <w:rPr>
                <w:sz w:val="20"/>
                <w:szCs w:val="20"/>
              </w:rPr>
            </w:pPr>
            <w:r w:rsidRPr="00741D52">
              <w:rPr>
                <w:sz w:val="20"/>
                <w:szCs w:val="20"/>
              </w:rPr>
              <w:t>централизованное</w:t>
            </w:r>
          </w:p>
        </w:tc>
      </w:tr>
      <w:tr w:rsidR="001D4AE6" w:rsidRPr="00660EB7" w:rsidTr="00497819">
        <w:trPr>
          <w:jc w:val="center"/>
        </w:trPr>
        <w:tc>
          <w:tcPr>
            <w:tcW w:w="3001" w:type="pct"/>
            <w:gridSpan w:val="2"/>
            <w:vAlign w:val="center"/>
          </w:tcPr>
          <w:p w:rsidR="001D4AE6" w:rsidRPr="00660EB7" w:rsidRDefault="001D4AE6" w:rsidP="00497819">
            <w:pPr>
              <w:jc w:val="center"/>
              <w:rPr>
                <w:b/>
                <w:sz w:val="20"/>
                <w:szCs w:val="20"/>
              </w:rPr>
            </w:pPr>
            <w:r w:rsidRPr="00660EB7">
              <w:rPr>
                <w:b/>
                <w:sz w:val="20"/>
                <w:szCs w:val="20"/>
              </w:rPr>
              <w:t>с. Уэлькаль</w:t>
            </w:r>
          </w:p>
        </w:tc>
        <w:tc>
          <w:tcPr>
            <w:tcW w:w="858" w:type="pct"/>
            <w:vAlign w:val="center"/>
          </w:tcPr>
          <w:p w:rsidR="001D4AE6" w:rsidRPr="00660EB7" w:rsidRDefault="001D4AE6" w:rsidP="00497819">
            <w:pPr>
              <w:jc w:val="center"/>
              <w:rPr>
                <w:b/>
                <w:sz w:val="20"/>
                <w:szCs w:val="20"/>
              </w:rPr>
            </w:pPr>
          </w:p>
        </w:tc>
        <w:tc>
          <w:tcPr>
            <w:tcW w:w="1141" w:type="pct"/>
            <w:vAlign w:val="center"/>
          </w:tcPr>
          <w:p w:rsidR="001D4AE6" w:rsidRPr="00660EB7" w:rsidRDefault="001D4AE6" w:rsidP="00497819">
            <w:pPr>
              <w:jc w:val="center"/>
              <w:rPr>
                <w:b/>
                <w:sz w:val="20"/>
                <w:szCs w:val="20"/>
              </w:rPr>
            </w:pPr>
          </w:p>
        </w:tc>
      </w:tr>
      <w:tr w:rsidR="001D4AE6" w:rsidRPr="00660EB7" w:rsidTr="00497819">
        <w:trPr>
          <w:jc w:val="center"/>
        </w:trPr>
        <w:tc>
          <w:tcPr>
            <w:tcW w:w="252" w:type="pct"/>
            <w:vAlign w:val="center"/>
          </w:tcPr>
          <w:p w:rsidR="001D4AE6" w:rsidRPr="00660EB7" w:rsidRDefault="001D4AE6" w:rsidP="00497819">
            <w:pPr>
              <w:jc w:val="center"/>
              <w:rPr>
                <w:sz w:val="20"/>
                <w:szCs w:val="20"/>
              </w:rPr>
            </w:pPr>
            <w:r>
              <w:rPr>
                <w:sz w:val="20"/>
                <w:szCs w:val="20"/>
              </w:rPr>
              <w:t>1</w:t>
            </w:r>
          </w:p>
        </w:tc>
        <w:tc>
          <w:tcPr>
            <w:tcW w:w="2749" w:type="pct"/>
            <w:vAlign w:val="center"/>
          </w:tcPr>
          <w:p w:rsidR="001D4AE6" w:rsidRPr="00660EB7" w:rsidRDefault="001D4AE6" w:rsidP="00497819">
            <w:pPr>
              <w:rPr>
                <w:sz w:val="20"/>
                <w:szCs w:val="20"/>
              </w:rPr>
            </w:pPr>
            <w:r w:rsidRPr="00637E74">
              <w:rPr>
                <w:sz w:val="20"/>
                <w:szCs w:val="20"/>
              </w:rPr>
              <w:t>Строительство 12-квартирного МКД</w:t>
            </w:r>
          </w:p>
        </w:tc>
        <w:tc>
          <w:tcPr>
            <w:tcW w:w="858" w:type="pct"/>
            <w:vAlign w:val="center"/>
          </w:tcPr>
          <w:p w:rsidR="001D4AE6" w:rsidRPr="00660EB7" w:rsidRDefault="001D4AE6" w:rsidP="00497819">
            <w:pPr>
              <w:jc w:val="center"/>
              <w:rPr>
                <w:sz w:val="20"/>
                <w:szCs w:val="20"/>
                <w:highlight w:val="yellow"/>
              </w:rPr>
            </w:pPr>
            <w:r w:rsidRPr="00637E74">
              <w:rPr>
                <w:sz w:val="20"/>
                <w:szCs w:val="20"/>
              </w:rPr>
              <w:t>2024</w:t>
            </w:r>
          </w:p>
        </w:tc>
        <w:tc>
          <w:tcPr>
            <w:tcW w:w="1141" w:type="pct"/>
            <w:vAlign w:val="center"/>
          </w:tcPr>
          <w:p w:rsidR="001D4AE6" w:rsidRPr="00660EB7" w:rsidRDefault="001D4AE6" w:rsidP="00497819">
            <w:pPr>
              <w:rPr>
                <w:sz w:val="20"/>
                <w:szCs w:val="20"/>
                <w:highlight w:val="yellow"/>
              </w:rPr>
            </w:pPr>
            <w:r>
              <w:rPr>
                <w:sz w:val="20"/>
                <w:szCs w:val="20"/>
              </w:rPr>
              <w:t>ц</w:t>
            </w:r>
            <w:r w:rsidRPr="00637E74">
              <w:rPr>
                <w:sz w:val="20"/>
                <w:szCs w:val="20"/>
              </w:rPr>
              <w:t>ентрализованное</w:t>
            </w:r>
          </w:p>
        </w:tc>
      </w:tr>
      <w:tr w:rsidR="001D4AE6" w:rsidRPr="00660EB7" w:rsidTr="00497819">
        <w:trPr>
          <w:jc w:val="center"/>
        </w:trPr>
        <w:tc>
          <w:tcPr>
            <w:tcW w:w="252" w:type="pct"/>
            <w:vAlign w:val="center"/>
          </w:tcPr>
          <w:p w:rsidR="001D4AE6" w:rsidRPr="00741D52" w:rsidRDefault="001D4AE6" w:rsidP="00497819">
            <w:pPr>
              <w:jc w:val="center"/>
              <w:rPr>
                <w:sz w:val="20"/>
                <w:szCs w:val="20"/>
              </w:rPr>
            </w:pPr>
            <w:r>
              <w:rPr>
                <w:sz w:val="20"/>
                <w:szCs w:val="20"/>
              </w:rPr>
              <w:t>2</w:t>
            </w:r>
          </w:p>
        </w:tc>
        <w:tc>
          <w:tcPr>
            <w:tcW w:w="2749" w:type="pct"/>
            <w:vAlign w:val="center"/>
          </w:tcPr>
          <w:p w:rsidR="001D4AE6" w:rsidRPr="00741D52" w:rsidRDefault="001D4AE6" w:rsidP="00497819">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1D4AE6" w:rsidRPr="00741D52" w:rsidRDefault="001D4AE6" w:rsidP="00497819">
            <w:pPr>
              <w:jc w:val="center"/>
              <w:rPr>
                <w:sz w:val="20"/>
                <w:szCs w:val="20"/>
              </w:rPr>
            </w:pPr>
            <w:r>
              <w:rPr>
                <w:sz w:val="20"/>
                <w:szCs w:val="20"/>
              </w:rPr>
              <w:t>нд</w:t>
            </w:r>
          </w:p>
        </w:tc>
        <w:tc>
          <w:tcPr>
            <w:tcW w:w="1141" w:type="pct"/>
            <w:vAlign w:val="center"/>
          </w:tcPr>
          <w:p w:rsidR="001D4AE6" w:rsidRPr="00741D52" w:rsidRDefault="001D4AE6" w:rsidP="00497819">
            <w:pPr>
              <w:rPr>
                <w:sz w:val="20"/>
                <w:szCs w:val="20"/>
              </w:rPr>
            </w:pPr>
            <w:r w:rsidRPr="00741D52">
              <w:rPr>
                <w:sz w:val="20"/>
                <w:szCs w:val="20"/>
              </w:rPr>
              <w:t>централизованное</w:t>
            </w:r>
          </w:p>
        </w:tc>
      </w:tr>
    </w:tbl>
    <w:p w:rsidR="00A80FBE" w:rsidRPr="0036734D" w:rsidRDefault="00A80FBE" w:rsidP="00A80FBE">
      <w:pPr>
        <w:rPr>
          <w:rFonts w:eastAsiaTheme="minorEastAsia"/>
          <w:sz w:val="26"/>
          <w:szCs w:val="26"/>
        </w:rPr>
      </w:pPr>
    </w:p>
    <w:p w:rsidR="009F5109" w:rsidRPr="0036734D" w:rsidRDefault="009F5109" w:rsidP="00A80FBE">
      <w:pPr>
        <w:pStyle w:val="2"/>
        <w:rPr>
          <w:sz w:val="26"/>
        </w:rPr>
      </w:pPr>
      <w:bookmarkStart w:id="76" w:name="_Toc151412626"/>
      <w:r w:rsidRPr="0036734D">
        <w:rPr>
          <w:sz w:val="26"/>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76"/>
    </w:p>
    <w:p w:rsidR="00FF737E" w:rsidRDefault="00FF737E" w:rsidP="00FF737E">
      <w:pPr>
        <w:spacing w:line="360" w:lineRule="auto"/>
        <w:ind w:firstLine="709"/>
        <w:jc w:val="both"/>
        <w:rPr>
          <w:sz w:val="26"/>
          <w:szCs w:val="26"/>
        </w:rPr>
      </w:pPr>
      <w:r>
        <w:rPr>
          <w:sz w:val="26"/>
          <w:szCs w:val="26"/>
        </w:rPr>
        <w:t>В таблице 7.12.1 представлены б</w:t>
      </w:r>
      <w:r w:rsidRPr="009459F9">
        <w:rPr>
          <w:sz w:val="26"/>
          <w:szCs w:val="26"/>
        </w:rPr>
        <w:t xml:space="preserve">алансы </w:t>
      </w:r>
      <w:r>
        <w:rPr>
          <w:sz w:val="26"/>
          <w:szCs w:val="26"/>
        </w:rPr>
        <w:t>перспективной</w:t>
      </w:r>
      <w:r w:rsidRPr="009459F9">
        <w:rPr>
          <w:sz w:val="26"/>
          <w:szCs w:val="26"/>
        </w:rPr>
        <w:t xml:space="preserve"> тепловой мощности и перспективной тепловой нагрузки</w:t>
      </w:r>
      <w:r>
        <w:rPr>
          <w:sz w:val="26"/>
          <w:szCs w:val="26"/>
        </w:rPr>
        <w:t xml:space="preserve"> с учетом представленных мероприятий развития по варианту № 2.</w:t>
      </w:r>
    </w:p>
    <w:p w:rsidR="00FF737E" w:rsidRDefault="00FF737E" w:rsidP="00FF737E">
      <w:pPr>
        <w:spacing w:line="360" w:lineRule="auto"/>
        <w:ind w:firstLine="709"/>
        <w:jc w:val="both"/>
        <w:rPr>
          <w:b/>
          <w:sz w:val="26"/>
          <w:szCs w:val="26"/>
        </w:rPr>
      </w:pPr>
      <w:r w:rsidRPr="009459F9">
        <w:rPr>
          <w:b/>
          <w:sz w:val="26"/>
          <w:szCs w:val="26"/>
        </w:rPr>
        <w:t xml:space="preserve">Таблица </w:t>
      </w:r>
      <w:r>
        <w:rPr>
          <w:b/>
          <w:sz w:val="26"/>
          <w:szCs w:val="26"/>
        </w:rPr>
        <w:t>7</w:t>
      </w:r>
      <w:r w:rsidRPr="009459F9">
        <w:rPr>
          <w:b/>
          <w:sz w:val="26"/>
          <w:szCs w:val="26"/>
        </w:rPr>
        <w:t>.</w:t>
      </w:r>
      <w:r>
        <w:rPr>
          <w:b/>
          <w:sz w:val="26"/>
          <w:szCs w:val="26"/>
        </w:rPr>
        <w:t>12</w:t>
      </w:r>
      <w:r w:rsidRPr="009459F9">
        <w:rPr>
          <w:b/>
          <w:sz w:val="26"/>
          <w:szCs w:val="26"/>
        </w:rPr>
        <w:t xml:space="preserve">.1 </w:t>
      </w:r>
      <w:r w:rsidR="00971956">
        <w:rPr>
          <w:b/>
          <w:sz w:val="26"/>
          <w:szCs w:val="26"/>
        </w:rPr>
        <w:t>–</w:t>
      </w:r>
      <w:r w:rsidRPr="009459F9">
        <w:rPr>
          <w:b/>
          <w:sz w:val="26"/>
          <w:szCs w:val="26"/>
        </w:rPr>
        <w:t xml:space="preserve"> </w:t>
      </w:r>
      <w:r w:rsidR="00971956">
        <w:rPr>
          <w:b/>
          <w:sz w:val="26"/>
          <w:szCs w:val="26"/>
        </w:rPr>
        <w:t>Б</w:t>
      </w:r>
      <w:r w:rsidRPr="009459F9">
        <w:rPr>
          <w:b/>
          <w:sz w:val="26"/>
          <w:szCs w:val="26"/>
        </w:rPr>
        <w:t>алансы перспективной тепловой мощности и перспективной тепловой нагрузки</w:t>
      </w:r>
    </w:p>
    <w:tbl>
      <w:tblPr>
        <w:tblW w:w="5000" w:type="pct"/>
        <w:tblLook w:val="04A0" w:firstRow="1" w:lastRow="0" w:firstColumn="1" w:lastColumn="0" w:noHBand="0" w:noVBand="1"/>
      </w:tblPr>
      <w:tblGrid>
        <w:gridCol w:w="2361"/>
        <w:gridCol w:w="1631"/>
        <w:gridCol w:w="1507"/>
        <w:gridCol w:w="1344"/>
        <w:gridCol w:w="2004"/>
        <w:gridCol w:w="1491"/>
      </w:tblGrid>
      <w:tr w:rsidR="00FF737E" w:rsidRPr="009F42E2" w:rsidTr="005B18B3">
        <w:trPr>
          <w:trHeight w:val="20"/>
          <w:tblHeader/>
        </w:trPr>
        <w:tc>
          <w:tcPr>
            <w:tcW w:w="114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Наименование котельной</w:t>
            </w:r>
          </w:p>
        </w:tc>
        <w:tc>
          <w:tcPr>
            <w:tcW w:w="78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Установленная мощность источника</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Мощность нетто,</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Потери в тепловой сети</w:t>
            </w:r>
          </w:p>
        </w:tc>
        <w:tc>
          <w:tcPr>
            <w:tcW w:w="96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Подключенная нагрузка</w:t>
            </w:r>
          </w:p>
        </w:tc>
        <w:tc>
          <w:tcPr>
            <w:tcW w:w="72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Резерв(+)</w:t>
            </w:r>
          </w:p>
        </w:tc>
      </w:tr>
      <w:tr w:rsidR="00FF737E" w:rsidRPr="009F42E2" w:rsidTr="005B18B3">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rPr>
                <w:color w:val="000000"/>
                <w:sz w:val="20"/>
                <w:szCs w:val="20"/>
              </w:rPr>
            </w:pPr>
          </w:p>
        </w:tc>
        <w:tc>
          <w:tcPr>
            <w:tcW w:w="78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rPr>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rPr>
                <w:color w:val="000000"/>
                <w:sz w:val="20"/>
                <w:szCs w:val="20"/>
              </w:rPr>
            </w:pPr>
          </w:p>
        </w:tc>
        <w:tc>
          <w:tcPr>
            <w:tcW w:w="65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rPr>
                <w:color w:val="000000"/>
                <w:sz w:val="20"/>
                <w:szCs w:val="20"/>
              </w:rPr>
            </w:pPr>
          </w:p>
        </w:tc>
        <w:tc>
          <w:tcPr>
            <w:tcW w:w="96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rPr>
                <w:color w:val="000000"/>
                <w:sz w:val="20"/>
                <w:szCs w:val="20"/>
              </w:rPr>
            </w:pPr>
          </w:p>
        </w:tc>
        <w:tc>
          <w:tcPr>
            <w:tcW w:w="722" w:type="pct"/>
            <w:tcBorders>
              <w:top w:val="nil"/>
              <w:left w:val="nil"/>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Дефицит(-)</w:t>
            </w:r>
          </w:p>
        </w:tc>
      </w:tr>
      <w:tr w:rsidR="00FF737E" w:rsidRPr="009F42E2" w:rsidTr="005B18B3">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rPr>
                <w:color w:val="000000"/>
                <w:sz w:val="20"/>
                <w:szCs w:val="20"/>
              </w:rPr>
            </w:pPr>
          </w:p>
        </w:tc>
        <w:tc>
          <w:tcPr>
            <w:tcW w:w="789" w:type="pct"/>
            <w:tcBorders>
              <w:top w:val="nil"/>
              <w:left w:val="nil"/>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Гкал/ч</w:t>
            </w:r>
          </w:p>
        </w:tc>
        <w:tc>
          <w:tcPr>
            <w:tcW w:w="729" w:type="pct"/>
            <w:tcBorders>
              <w:top w:val="nil"/>
              <w:left w:val="nil"/>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Гкал/ч</w:t>
            </w:r>
          </w:p>
        </w:tc>
        <w:tc>
          <w:tcPr>
            <w:tcW w:w="650" w:type="pct"/>
            <w:tcBorders>
              <w:top w:val="nil"/>
              <w:left w:val="nil"/>
              <w:bottom w:val="single" w:sz="4" w:space="0" w:color="auto"/>
              <w:right w:val="single" w:sz="4" w:space="0" w:color="auto"/>
            </w:tcBorders>
            <w:shd w:val="clear" w:color="auto" w:fill="F2F2F2" w:themeFill="background1" w:themeFillShade="F2"/>
            <w:noWrap/>
            <w:vAlign w:val="center"/>
            <w:hideMark/>
          </w:tcPr>
          <w:p w:rsidR="00FF737E" w:rsidRPr="009F42E2" w:rsidRDefault="00FF737E" w:rsidP="005B18B3">
            <w:pPr>
              <w:jc w:val="center"/>
              <w:rPr>
                <w:color w:val="000000"/>
                <w:sz w:val="20"/>
                <w:szCs w:val="20"/>
              </w:rPr>
            </w:pPr>
            <w:r w:rsidRPr="009F42E2">
              <w:rPr>
                <w:color w:val="000000"/>
                <w:sz w:val="20"/>
                <w:szCs w:val="20"/>
              </w:rPr>
              <w:t>Гкал/ч</w:t>
            </w:r>
          </w:p>
        </w:tc>
        <w:tc>
          <w:tcPr>
            <w:tcW w:w="969" w:type="pct"/>
            <w:tcBorders>
              <w:top w:val="nil"/>
              <w:left w:val="nil"/>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Гкал/ч</w:t>
            </w:r>
          </w:p>
        </w:tc>
        <w:tc>
          <w:tcPr>
            <w:tcW w:w="722" w:type="pct"/>
            <w:tcBorders>
              <w:top w:val="nil"/>
              <w:left w:val="nil"/>
              <w:bottom w:val="single" w:sz="4" w:space="0" w:color="auto"/>
              <w:right w:val="single" w:sz="4" w:space="0" w:color="auto"/>
            </w:tcBorders>
            <w:shd w:val="clear" w:color="auto" w:fill="F2F2F2" w:themeFill="background1" w:themeFillShade="F2"/>
            <w:vAlign w:val="center"/>
            <w:hideMark/>
          </w:tcPr>
          <w:p w:rsidR="00FF737E" w:rsidRPr="009F42E2" w:rsidRDefault="00FF737E" w:rsidP="005B18B3">
            <w:pPr>
              <w:jc w:val="center"/>
              <w:rPr>
                <w:color w:val="000000"/>
                <w:sz w:val="20"/>
                <w:szCs w:val="20"/>
              </w:rPr>
            </w:pPr>
            <w:r w:rsidRPr="009F42E2">
              <w:rPr>
                <w:color w:val="000000"/>
                <w:sz w:val="20"/>
                <w:szCs w:val="20"/>
              </w:rPr>
              <w:t>Гкал/ч</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ЭГРЭС</w:t>
            </w:r>
          </w:p>
        </w:tc>
        <w:tc>
          <w:tcPr>
            <w:tcW w:w="78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92</w:t>
            </w:r>
          </w:p>
        </w:tc>
        <w:tc>
          <w:tcPr>
            <w:tcW w:w="72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90,84</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w:t>
            </w:r>
          </w:p>
        </w:tc>
        <w:tc>
          <w:tcPr>
            <w:tcW w:w="96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90,84</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Угольная котельная п.Эгвекинот</w:t>
            </w:r>
          </w:p>
        </w:tc>
        <w:tc>
          <w:tcPr>
            <w:tcW w:w="789"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25</w:t>
            </w:r>
          </w:p>
        </w:tc>
        <w:tc>
          <w:tcPr>
            <w:tcW w:w="729"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24,5</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1,27</w:t>
            </w:r>
          </w:p>
        </w:tc>
        <w:tc>
          <w:tcPr>
            <w:tcW w:w="969"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12,695</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10,54</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Угольная котельная Озерный</w:t>
            </w:r>
          </w:p>
        </w:tc>
        <w:tc>
          <w:tcPr>
            <w:tcW w:w="789"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2,1315</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0,14</w:t>
            </w:r>
          </w:p>
        </w:tc>
        <w:tc>
          <w:tcPr>
            <w:tcW w:w="969"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1,355</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0,64</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rFonts w:eastAsia="BatangChe"/>
                <w:color w:val="000000"/>
                <w:sz w:val="20"/>
                <w:szCs w:val="20"/>
              </w:rPr>
              <w:t>Котельная с. Амгуэма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8,091</w:t>
            </w:r>
          </w:p>
        </w:tc>
        <w:tc>
          <w:tcPr>
            <w:tcW w:w="72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8,031</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0,21</w:t>
            </w:r>
          </w:p>
        </w:tc>
        <w:tc>
          <w:tcPr>
            <w:tcW w:w="96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2,051</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5,77</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rFonts w:eastAsia="BatangChe"/>
                <w:color w:val="000000"/>
                <w:sz w:val="20"/>
                <w:szCs w:val="20"/>
              </w:rPr>
              <w:t xml:space="preserve"> Котельная  с. Конергино</w:t>
            </w:r>
          </w:p>
        </w:tc>
        <w:tc>
          <w:tcPr>
            <w:tcW w:w="78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2,156</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0,10</w:t>
            </w:r>
          </w:p>
        </w:tc>
        <w:tc>
          <w:tcPr>
            <w:tcW w:w="96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1,02</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1,03</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rFonts w:eastAsia="BatangChe"/>
                <w:color w:val="000000"/>
                <w:sz w:val="20"/>
                <w:szCs w:val="20"/>
              </w:rPr>
              <w:t>Котельная с. Уэлькаль</w:t>
            </w:r>
          </w:p>
        </w:tc>
        <w:tc>
          <w:tcPr>
            <w:tcW w:w="78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3,122</w:t>
            </w:r>
          </w:p>
        </w:tc>
        <w:tc>
          <w:tcPr>
            <w:tcW w:w="72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3,096</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0,07</w:t>
            </w:r>
          </w:p>
        </w:tc>
        <w:tc>
          <w:tcPr>
            <w:tcW w:w="96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0,652</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2,38</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rFonts w:eastAsia="BatangChe"/>
                <w:color w:val="000000"/>
                <w:sz w:val="20"/>
                <w:szCs w:val="20"/>
              </w:rPr>
              <w:t>Котельная п. Мыс.Шмидта</w:t>
            </w:r>
            <w:r>
              <w:rPr>
                <w:rFonts w:eastAsia="BatangChe"/>
                <w:color w:val="000000"/>
                <w:sz w:val="20"/>
                <w:szCs w:val="20"/>
              </w:rPr>
              <w:t>*</w:t>
            </w:r>
            <w:r w:rsidR="00971956">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0,43</w:t>
            </w:r>
          </w:p>
        </w:tc>
        <w:tc>
          <w:tcPr>
            <w:tcW w:w="72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0,43</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0,00</w:t>
            </w:r>
          </w:p>
        </w:tc>
        <w:tc>
          <w:tcPr>
            <w:tcW w:w="96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0,43</w:t>
            </w:r>
          </w:p>
        </w:tc>
      </w:tr>
      <w:tr w:rsidR="00FF737E" w:rsidRPr="009F42E2" w:rsidTr="005B18B3">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rFonts w:eastAsia="BatangChe"/>
                <w:color w:val="000000"/>
                <w:sz w:val="20"/>
                <w:szCs w:val="20"/>
              </w:rPr>
              <w:t>Котельная с. Рыркайпий</w:t>
            </w:r>
          </w:p>
        </w:tc>
        <w:tc>
          <w:tcPr>
            <w:tcW w:w="78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4,35</w:t>
            </w:r>
          </w:p>
        </w:tc>
        <w:tc>
          <w:tcPr>
            <w:tcW w:w="72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4,228</w:t>
            </w:r>
          </w:p>
        </w:tc>
        <w:tc>
          <w:tcPr>
            <w:tcW w:w="650" w:type="pct"/>
            <w:tcBorders>
              <w:top w:val="nil"/>
              <w:left w:val="nil"/>
              <w:bottom w:val="single" w:sz="4" w:space="0" w:color="auto"/>
              <w:right w:val="single" w:sz="4" w:space="0" w:color="auto"/>
            </w:tcBorders>
            <w:shd w:val="clear" w:color="auto" w:fill="auto"/>
            <w:noWrap/>
            <w:vAlign w:val="center"/>
            <w:hideMark/>
          </w:tcPr>
          <w:p w:rsidR="00FF737E" w:rsidRPr="009F42E2" w:rsidRDefault="00FF737E" w:rsidP="005B18B3">
            <w:pPr>
              <w:jc w:val="center"/>
              <w:rPr>
                <w:color w:val="000000"/>
                <w:sz w:val="20"/>
                <w:szCs w:val="20"/>
              </w:rPr>
            </w:pPr>
            <w:r w:rsidRPr="009F42E2">
              <w:rPr>
                <w:color w:val="000000"/>
                <w:sz w:val="20"/>
                <w:szCs w:val="20"/>
              </w:rPr>
              <w:t>0,22</w:t>
            </w:r>
          </w:p>
        </w:tc>
        <w:tc>
          <w:tcPr>
            <w:tcW w:w="969"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3,076</w:t>
            </w:r>
          </w:p>
        </w:tc>
        <w:tc>
          <w:tcPr>
            <w:tcW w:w="722" w:type="pct"/>
            <w:tcBorders>
              <w:top w:val="nil"/>
              <w:left w:val="nil"/>
              <w:bottom w:val="single" w:sz="4" w:space="0" w:color="auto"/>
              <w:right w:val="single" w:sz="4" w:space="0" w:color="auto"/>
            </w:tcBorders>
            <w:shd w:val="clear" w:color="auto" w:fill="auto"/>
            <w:vAlign w:val="center"/>
            <w:hideMark/>
          </w:tcPr>
          <w:p w:rsidR="00FF737E" w:rsidRPr="009F42E2" w:rsidRDefault="00FF737E" w:rsidP="005B18B3">
            <w:pPr>
              <w:jc w:val="center"/>
              <w:rPr>
                <w:color w:val="000000"/>
                <w:sz w:val="20"/>
                <w:szCs w:val="20"/>
              </w:rPr>
            </w:pPr>
            <w:r w:rsidRPr="009F42E2">
              <w:rPr>
                <w:color w:val="000000"/>
                <w:sz w:val="20"/>
                <w:szCs w:val="20"/>
              </w:rPr>
              <w:t>0,94</w:t>
            </w:r>
          </w:p>
        </w:tc>
      </w:tr>
    </w:tbl>
    <w:p w:rsidR="00FF737E" w:rsidRDefault="00971956" w:rsidP="00971956">
      <w:pPr>
        <w:spacing w:line="276" w:lineRule="auto"/>
        <w:jc w:val="both"/>
        <w:rPr>
          <w:i/>
          <w:sz w:val="22"/>
          <w:szCs w:val="26"/>
        </w:rPr>
      </w:pPr>
      <w:r>
        <w:rPr>
          <w:i/>
          <w:sz w:val="22"/>
          <w:szCs w:val="26"/>
        </w:rPr>
        <w:t xml:space="preserve">* </w:t>
      </w:r>
      <w:r w:rsidR="00FF737E" w:rsidRPr="0064528E">
        <w:rPr>
          <w:i/>
          <w:sz w:val="22"/>
          <w:szCs w:val="26"/>
        </w:rPr>
        <w:t>Мощность котельной с. Амгуэма обусловлена компоновкой электрокотлов для обеспечения надежности теплоснабжения в случае перебоев с поставкой электроэнергии (использование электрокотлов разного напряжения).</w:t>
      </w:r>
    </w:p>
    <w:p w:rsidR="00971956" w:rsidRDefault="00971956" w:rsidP="00971956">
      <w:pPr>
        <w:spacing w:line="276" w:lineRule="auto"/>
        <w:jc w:val="both"/>
        <w:rPr>
          <w:i/>
          <w:sz w:val="22"/>
          <w:szCs w:val="26"/>
        </w:rPr>
      </w:pPr>
      <w:r w:rsidRPr="0064528E">
        <w:rPr>
          <w:i/>
          <w:sz w:val="22"/>
          <w:szCs w:val="26"/>
        </w:rPr>
        <w:lastRenderedPageBreak/>
        <w:t>Основная мощность котлов в с. Амгуэма для поставки тепловой энергии для отопления и ГВС – 4,176 Гкал/ч. Резервная мощность в случае аварии – 2,2 Гкал/ч. Основная мощность котлов в случае отключения электроэнергии – 1,72 Гкал/ч.</w:t>
      </w:r>
    </w:p>
    <w:p w:rsidR="00971956" w:rsidRPr="0064528E" w:rsidRDefault="00971956" w:rsidP="00971956">
      <w:pPr>
        <w:spacing w:line="276" w:lineRule="auto"/>
        <w:jc w:val="both"/>
        <w:rPr>
          <w:i/>
          <w:sz w:val="22"/>
          <w:szCs w:val="26"/>
        </w:rPr>
      </w:pPr>
      <w:r>
        <w:rPr>
          <w:i/>
          <w:sz w:val="22"/>
          <w:szCs w:val="26"/>
        </w:rPr>
        <w:t xml:space="preserve">** </w:t>
      </w:r>
      <w:r w:rsidRPr="0064528E">
        <w:rPr>
          <w:i/>
          <w:sz w:val="22"/>
          <w:szCs w:val="26"/>
        </w:rPr>
        <w:t>П. Мыс Шмидта предполагается к расселению к 2029 г.</w:t>
      </w:r>
    </w:p>
    <w:p w:rsidR="002B5574" w:rsidRPr="0036734D" w:rsidRDefault="002B5574" w:rsidP="002B5574">
      <w:pPr>
        <w:rPr>
          <w:sz w:val="26"/>
          <w:szCs w:val="26"/>
        </w:rPr>
      </w:pPr>
    </w:p>
    <w:p w:rsidR="002B5574" w:rsidRPr="0036734D" w:rsidRDefault="002B5574" w:rsidP="002B5574">
      <w:pPr>
        <w:rPr>
          <w:rFonts w:eastAsia="Calibri"/>
          <w:iCs/>
          <w:sz w:val="26"/>
          <w:szCs w:val="26"/>
        </w:rPr>
      </w:pPr>
    </w:p>
    <w:p w:rsidR="009F5109" w:rsidRPr="0036734D" w:rsidRDefault="009F5109" w:rsidP="00A80FBE">
      <w:pPr>
        <w:pStyle w:val="2"/>
        <w:rPr>
          <w:sz w:val="26"/>
        </w:rPr>
      </w:pPr>
      <w:bookmarkStart w:id="77" w:name="_Toc151412627"/>
      <w:r w:rsidRPr="0036734D">
        <w:rPr>
          <w:sz w:val="26"/>
        </w:rPr>
        <w:t>7.13.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77"/>
    </w:p>
    <w:p w:rsidR="00DA27F9" w:rsidRDefault="00696704" w:rsidP="003B7EC4">
      <w:pPr>
        <w:spacing w:line="360" w:lineRule="auto"/>
        <w:ind w:firstLine="708"/>
        <w:jc w:val="both"/>
        <w:rPr>
          <w:sz w:val="26"/>
          <w:szCs w:val="26"/>
        </w:rPr>
      </w:pPr>
      <w:r w:rsidRPr="0036734D">
        <w:rPr>
          <w:sz w:val="26"/>
          <w:szCs w:val="26"/>
        </w:rPr>
        <w:t xml:space="preserve">Для обеспечения теплоснабжения п. Эгвекинот по варианту развития № 2 требуется строительство новой угольной котельной </w:t>
      </w:r>
      <w:r w:rsidR="00971956">
        <w:rPr>
          <w:sz w:val="26"/>
          <w:szCs w:val="26"/>
        </w:rPr>
        <w:t>рядом с насосной станцией</w:t>
      </w:r>
      <w:r w:rsidR="003B7EC4">
        <w:rPr>
          <w:sz w:val="26"/>
          <w:szCs w:val="26"/>
        </w:rPr>
        <w:t xml:space="preserve"> смешения.</w:t>
      </w:r>
    </w:p>
    <w:p w:rsidR="00C50ECA" w:rsidRPr="0036734D" w:rsidRDefault="00C50ECA" w:rsidP="00DA27F9">
      <w:pPr>
        <w:rPr>
          <w:sz w:val="26"/>
          <w:szCs w:val="26"/>
        </w:rPr>
      </w:pPr>
    </w:p>
    <w:p w:rsidR="00C50ECA" w:rsidRPr="0036734D" w:rsidRDefault="00F60755" w:rsidP="00F60755">
      <w:pPr>
        <w:ind w:firstLine="708"/>
        <w:rPr>
          <w:b/>
          <w:sz w:val="26"/>
          <w:szCs w:val="26"/>
        </w:rPr>
      </w:pPr>
      <w:r w:rsidRPr="0036734D">
        <w:rPr>
          <w:b/>
          <w:sz w:val="26"/>
          <w:szCs w:val="26"/>
        </w:rPr>
        <w:t>Топливо</w:t>
      </w:r>
    </w:p>
    <w:p w:rsidR="00A62ECE" w:rsidRPr="0036734D" w:rsidRDefault="00F60755" w:rsidP="00971956">
      <w:pPr>
        <w:pStyle w:val="af6"/>
        <w:shd w:val="clear" w:color="auto" w:fill="auto"/>
        <w:spacing w:after="0" w:line="360" w:lineRule="auto"/>
        <w:ind w:left="20" w:right="20" w:firstLine="689"/>
        <w:jc w:val="both"/>
        <w:rPr>
          <w:rStyle w:val="14"/>
          <w:color w:val="000000"/>
          <w:sz w:val="26"/>
          <w:szCs w:val="26"/>
        </w:rPr>
      </w:pPr>
      <w:r w:rsidRPr="0036734D">
        <w:rPr>
          <w:rStyle w:val="14"/>
          <w:color w:val="000000"/>
          <w:sz w:val="26"/>
          <w:szCs w:val="26"/>
        </w:rPr>
        <w:t>Основным видом топлива предлагается к использованию уголь Анадырского месторождения марки БЗР, рядовой (0-200) (поставщик АО «Шахта Угольная») с влажностью до 22,5%, зольностью до 30% и калорийностью 3800 ккал/кг. Для хранения угля предлагается организовать склад угля и использовать схему топливоподачи аналогичную ЭГРЭС. В летний период закачка топлива ведется с открытого склада, а в осенне-зимний с закрытого скла</w:t>
      </w:r>
      <w:r w:rsidR="00971956">
        <w:rPr>
          <w:rStyle w:val="14"/>
          <w:color w:val="000000"/>
          <w:sz w:val="26"/>
          <w:szCs w:val="26"/>
        </w:rPr>
        <w:t>да.</w:t>
      </w:r>
    </w:p>
    <w:p w:rsidR="003D5CD1" w:rsidRPr="0036734D" w:rsidRDefault="00F60755" w:rsidP="003D5CD1">
      <w:pPr>
        <w:pStyle w:val="af6"/>
        <w:shd w:val="clear" w:color="auto" w:fill="auto"/>
        <w:spacing w:after="0" w:line="360" w:lineRule="auto"/>
        <w:ind w:left="20" w:right="20" w:firstLine="720"/>
        <w:jc w:val="both"/>
        <w:rPr>
          <w:rStyle w:val="14"/>
          <w:color w:val="000000"/>
          <w:sz w:val="26"/>
          <w:szCs w:val="26"/>
        </w:rPr>
      </w:pPr>
      <w:r w:rsidRPr="0036734D">
        <w:rPr>
          <w:rStyle w:val="14"/>
          <w:color w:val="000000"/>
          <w:sz w:val="26"/>
          <w:szCs w:val="26"/>
        </w:rPr>
        <w:t>Завоз угля осуществлять морским транспортом сезонно: июль – сентябрь.</w:t>
      </w:r>
    </w:p>
    <w:p w:rsidR="003D5CD1" w:rsidRPr="0036734D" w:rsidRDefault="003D5CD1" w:rsidP="003D5CD1">
      <w:pPr>
        <w:spacing w:line="360" w:lineRule="auto"/>
        <w:ind w:firstLine="708"/>
        <w:jc w:val="both"/>
        <w:rPr>
          <w:sz w:val="26"/>
          <w:szCs w:val="26"/>
        </w:rPr>
      </w:pPr>
      <w:r w:rsidRPr="0036734D">
        <w:rPr>
          <w:sz w:val="26"/>
          <w:szCs w:val="26"/>
        </w:rPr>
        <w:t>Строительство теплового источника на возобновляемых энергоресурсах в рассматриваемый схемой теплоснабжения период не планируется.</w:t>
      </w:r>
    </w:p>
    <w:p w:rsidR="003D5CD1" w:rsidRPr="0036734D" w:rsidRDefault="003D5CD1" w:rsidP="00DA27F9">
      <w:pPr>
        <w:rPr>
          <w:sz w:val="26"/>
          <w:szCs w:val="26"/>
        </w:rPr>
      </w:pPr>
    </w:p>
    <w:p w:rsidR="00A80FBE" w:rsidRPr="0036734D" w:rsidRDefault="00A80FBE" w:rsidP="00A80FBE">
      <w:pPr>
        <w:rPr>
          <w:rFonts w:eastAsiaTheme="minorEastAsia"/>
          <w:sz w:val="26"/>
          <w:szCs w:val="26"/>
        </w:rPr>
      </w:pPr>
    </w:p>
    <w:p w:rsidR="009F5109" w:rsidRPr="0036734D" w:rsidRDefault="009F5109" w:rsidP="00A80FBE">
      <w:pPr>
        <w:pStyle w:val="2"/>
        <w:rPr>
          <w:sz w:val="26"/>
        </w:rPr>
      </w:pPr>
      <w:bookmarkStart w:id="78" w:name="_Toc151412628"/>
      <w:r w:rsidRPr="0036734D">
        <w:rPr>
          <w:sz w:val="26"/>
        </w:rPr>
        <w:t>7.14. Обоснование организации теплоснабжения в производственных зонах на территории поселения, городского округа, города федерального значения</w:t>
      </w:r>
      <w:bookmarkEnd w:id="78"/>
    </w:p>
    <w:p w:rsidR="00A80FBE" w:rsidRPr="0036734D" w:rsidRDefault="003241B3" w:rsidP="00971956">
      <w:pPr>
        <w:spacing w:line="360" w:lineRule="auto"/>
        <w:ind w:firstLine="709"/>
        <w:rPr>
          <w:rFonts w:eastAsiaTheme="minorEastAsia"/>
          <w:sz w:val="26"/>
          <w:szCs w:val="26"/>
        </w:rPr>
      </w:pPr>
      <w:r w:rsidRPr="0036734D">
        <w:rPr>
          <w:rFonts w:eastAsiaTheme="minorEastAsia"/>
          <w:sz w:val="26"/>
          <w:szCs w:val="26"/>
        </w:rPr>
        <w:t>Производственные зоны на террито</w:t>
      </w:r>
      <w:r w:rsidR="00971956">
        <w:rPr>
          <w:rFonts w:eastAsiaTheme="minorEastAsia"/>
          <w:sz w:val="26"/>
          <w:szCs w:val="26"/>
        </w:rPr>
        <w:t>рии г.о. Эгвекинот отсутствуют.</w:t>
      </w:r>
    </w:p>
    <w:p w:rsidR="00481B6B" w:rsidRPr="0036734D" w:rsidRDefault="00481B6B" w:rsidP="003241B3">
      <w:pPr>
        <w:spacing w:line="360" w:lineRule="auto"/>
        <w:rPr>
          <w:rFonts w:eastAsiaTheme="minorEastAsia"/>
          <w:sz w:val="26"/>
          <w:szCs w:val="26"/>
        </w:rPr>
      </w:pPr>
    </w:p>
    <w:p w:rsidR="00C63E60" w:rsidRPr="0036734D" w:rsidRDefault="00C63E60" w:rsidP="00A80FBE">
      <w:pPr>
        <w:rPr>
          <w:rFonts w:eastAsiaTheme="minorEastAsia"/>
          <w:sz w:val="26"/>
          <w:szCs w:val="26"/>
        </w:rPr>
      </w:pPr>
    </w:p>
    <w:p w:rsidR="009F5109" w:rsidRPr="0036734D" w:rsidRDefault="009F5109" w:rsidP="00A80FBE">
      <w:pPr>
        <w:pStyle w:val="2"/>
        <w:rPr>
          <w:sz w:val="26"/>
        </w:rPr>
      </w:pPr>
      <w:bookmarkStart w:id="79" w:name="_Toc151412629"/>
      <w:r w:rsidRPr="0036734D">
        <w:rPr>
          <w:sz w:val="26"/>
        </w:rPr>
        <w:t>7.15.</w:t>
      </w:r>
      <w:r w:rsidR="00971956">
        <w:rPr>
          <w:sz w:val="26"/>
        </w:rPr>
        <w:t xml:space="preserve"> </w:t>
      </w:r>
      <w:r w:rsidRPr="0036734D">
        <w:rPr>
          <w:sz w:val="26"/>
        </w:rPr>
        <w:t>Результаты расчетов радиуса эффективного теплоснабжения</w:t>
      </w:r>
      <w:bookmarkEnd w:id="79"/>
    </w:p>
    <w:p w:rsidR="00A80FBE" w:rsidRPr="0036734D" w:rsidRDefault="00A80FBE" w:rsidP="00A80FBE">
      <w:pPr>
        <w:rPr>
          <w:rFonts w:eastAsiaTheme="minorEastAsia"/>
          <w:sz w:val="26"/>
          <w:szCs w:val="26"/>
        </w:rPr>
      </w:pPr>
    </w:p>
    <w:p w:rsidR="003241B3" w:rsidRPr="0036734D" w:rsidRDefault="00971956" w:rsidP="003241B3">
      <w:pPr>
        <w:spacing w:line="360" w:lineRule="auto"/>
        <w:ind w:firstLine="708"/>
        <w:jc w:val="both"/>
        <w:rPr>
          <w:rFonts w:eastAsiaTheme="minorEastAsia"/>
          <w:sz w:val="26"/>
          <w:szCs w:val="26"/>
        </w:rPr>
      </w:pPr>
      <w:r>
        <w:rPr>
          <w:rFonts w:eastAsiaTheme="minorEastAsia"/>
          <w:sz w:val="26"/>
          <w:szCs w:val="26"/>
        </w:rPr>
        <w:t>Проводить р</w:t>
      </w:r>
      <w:r w:rsidR="003241B3" w:rsidRPr="0036734D">
        <w:rPr>
          <w:rFonts w:eastAsiaTheme="minorEastAsia"/>
          <w:sz w:val="26"/>
          <w:szCs w:val="26"/>
        </w:rPr>
        <w:t>асчёт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системам теплоснабжения</w:t>
      </w:r>
      <w:r>
        <w:rPr>
          <w:rFonts w:eastAsiaTheme="minorEastAsia"/>
          <w:sz w:val="26"/>
          <w:szCs w:val="26"/>
        </w:rPr>
        <w:t>,</w:t>
      </w:r>
      <w:r w:rsidR="003241B3" w:rsidRPr="0036734D">
        <w:rPr>
          <w:rFonts w:eastAsiaTheme="minorEastAsia"/>
          <w:sz w:val="26"/>
          <w:szCs w:val="26"/>
        </w:rPr>
        <w:t xml:space="preserve"> нецелесообразно.</w:t>
      </w:r>
    </w:p>
    <w:p w:rsidR="003241B3" w:rsidRPr="0036734D" w:rsidRDefault="003241B3" w:rsidP="003241B3">
      <w:pPr>
        <w:spacing w:line="360" w:lineRule="auto"/>
        <w:ind w:firstLine="708"/>
        <w:jc w:val="both"/>
        <w:rPr>
          <w:rFonts w:eastAsiaTheme="minorEastAsia"/>
          <w:sz w:val="26"/>
          <w:szCs w:val="26"/>
        </w:rPr>
      </w:pPr>
      <w:r w:rsidRPr="0036734D">
        <w:rPr>
          <w:rFonts w:eastAsiaTheme="minorEastAsia"/>
          <w:sz w:val="26"/>
          <w:szCs w:val="26"/>
        </w:rPr>
        <w:lastRenderedPageBreak/>
        <w:t>В законе № 190-ФЗ «О теплоснабжении» появилось определение радиуса эффективного теплоснабжения, который представляет собой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В п. 41 (м) Постановления Правительства РФ от 22.02.2012 № 154 "О требованиях к схемам теплоснабжения... » после слов «расчёт радиусов эффективного теплоснабжения» стоят в скобках слова «зоны действия источников тепловой энергии». Это означает тождественность радиуса эффективного теплоснабжения и зоны действия источника тепловой энергии. Данное обстоятельство подтверждается в статье советника генерального директора ОАО «Объединение ВНИПИэнергопром» к.т.н. В.Н. Папушкина. «Радиус теплоснабжения. Хорошо забытое старое» «Новости теплоснабжения», № 9 (сентябрь) 2010 г. стр.44</w:t>
      </w:r>
      <w:r w:rsidR="00971956">
        <w:rPr>
          <w:rFonts w:eastAsiaTheme="minorEastAsia"/>
          <w:sz w:val="26"/>
          <w:szCs w:val="26"/>
        </w:rPr>
        <w:t>-</w:t>
      </w:r>
      <w:r w:rsidRPr="0036734D">
        <w:rPr>
          <w:rFonts w:eastAsiaTheme="minorEastAsia"/>
          <w:sz w:val="26"/>
          <w:szCs w:val="26"/>
        </w:rPr>
        <w:t xml:space="preserve">49), где сказано, что в практике разработки перспективных схем теплоснабжения используется вполне адекватное радиусу эффективного теплоснабжения понятие зоны действия источника тепловой энергии. В Постановлении Правительства РФ от 22.02.2012 № 154 </w:t>
      </w:r>
      <w:r w:rsidR="00971956">
        <w:rPr>
          <w:rFonts w:eastAsiaTheme="minorEastAsia"/>
          <w:sz w:val="26"/>
          <w:szCs w:val="26"/>
        </w:rPr>
        <w:t>«</w:t>
      </w:r>
      <w:r w:rsidRPr="0036734D">
        <w:rPr>
          <w:rFonts w:eastAsiaTheme="minorEastAsia"/>
          <w:sz w:val="26"/>
          <w:szCs w:val="26"/>
        </w:rPr>
        <w:t>О треб</w:t>
      </w:r>
      <w:r w:rsidR="00971956">
        <w:rPr>
          <w:rFonts w:eastAsiaTheme="minorEastAsia"/>
          <w:sz w:val="26"/>
          <w:szCs w:val="26"/>
        </w:rPr>
        <w:t>ованиях к схемам теплоснабжения»</w:t>
      </w:r>
      <w:r w:rsidRPr="0036734D">
        <w:rPr>
          <w:rFonts w:eastAsiaTheme="minorEastAsia"/>
          <w:sz w:val="26"/>
          <w:szCs w:val="26"/>
        </w:rPr>
        <w:t xml:space="preserve"> даётся понятие зоны действия источника тепловой энергии подразумевается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r w:rsidR="000E792A" w:rsidRPr="0036734D">
        <w:rPr>
          <w:rFonts w:eastAsiaTheme="minorEastAsia"/>
          <w:sz w:val="26"/>
          <w:szCs w:val="26"/>
        </w:rPr>
        <w:t xml:space="preserve"> Ввиду того, что в поселениях</w:t>
      </w:r>
      <w:r w:rsidR="00395C27" w:rsidRPr="0036734D">
        <w:rPr>
          <w:rFonts w:eastAsiaTheme="minorEastAsia"/>
          <w:sz w:val="26"/>
          <w:szCs w:val="26"/>
        </w:rPr>
        <w:t xml:space="preserve"> по одному источнику тепловой энергии, то радиус эффективного теплоснабжения </w:t>
      </w:r>
      <w:r w:rsidR="00E56B57" w:rsidRPr="0036734D">
        <w:rPr>
          <w:rFonts w:eastAsiaTheme="minorEastAsia"/>
          <w:sz w:val="26"/>
          <w:szCs w:val="26"/>
        </w:rPr>
        <w:t>соответствует</w:t>
      </w:r>
      <w:r w:rsidR="00395C27" w:rsidRPr="0036734D">
        <w:rPr>
          <w:rFonts w:eastAsiaTheme="minorEastAsia"/>
          <w:sz w:val="26"/>
          <w:szCs w:val="26"/>
        </w:rPr>
        <w:t xml:space="preserve"> зоне действия источников.</w:t>
      </w:r>
    </w:p>
    <w:p w:rsidR="00A80FBE" w:rsidRPr="0036734D" w:rsidRDefault="00A80FBE" w:rsidP="00A80FBE">
      <w:pPr>
        <w:rPr>
          <w:rFonts w:eastAsiaTheme="minorEastAsia"/>
          <w:sz w:val="26"/>
          <w:szCs w:val="26"/>
        </w:rPr>
      </w:pPr>
    </w:p>
    <w:p w:rsidR="009F5109" w:rsidRPr="0036734D" w:rsidRDefault="009F5109" w:rsidP="00A80FBE">
      <w:pPr>
        <w:pStyle w:val="2"/>
        <w:rPr>
          <w:sz w:val="26"/>
        </w:rPr>
      </w:pPr>
      <w:bookmarkStart w:id="80" w:name="_Toc151412630"/>
      <w:r w:rsidRPr="0036734D">
        <w:rPr>
          <w:sz w:val="26"/>
        </w:rPr>
        <w:t xml:space="preserve">7.16. </w:t>
      </w:r>
      <w:r w:rsidR="00961F19" w:rsidRPr="0036734D">
        <w:rPr>
          <w:rFonts w:eastAsia="Calibri" w:cs="Arial"/>
          <w:sz w:val="26"/>
          <w:lang w:eastAsia="zh-CN"/>
        </w:rPr>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источников тепловой энергии</w:t>
      </w:r>
      <w:bookmarkEnd w:id="80"/>
    </w:p>
    <w:p w:rsidR="00A80FBE" w:rsidRPr="0036734D" w:rsidRDefault="00A80FBE" w:rsidP="00A80FBE">
      <w:pPr>
        <w:rPr>
          <w:rFonts w:eastAsiaTheme="minorEastAsia"/>
          <w:sz w:val="26"/>
          <w:szCs w:val="26"/>
        </w:rPr>
      </w:pPr>
    </w:p>
    <w:p w:rsidR="009F5109" w:rsidRPr="0036734D" w:rsidRDefault="00032139" w:rsidP="00032139">
      <w:pPr>
        <w:spacing w:line="360" w:lineRule="auto"/>
        <w:ind w:firstLine="708"/>
        <w:jc w:val="both"/>
        <w:rPr>
          <w:sz w:val="26"/>
          <w:szCs w:val="26"/>
        </w:rPr>
      </w:pPr>
      <w:r>
        <w:rPr>
          <w:sz w:val="26"/>
          <w:szCs w:val="26"/>
        </w:rPr>
        <w:t>Все представленные ранее мероприятия в утвержденной схеме теплоснабжения переработаны и дополнены новыми.</w:t>
      </w:r>
    </w:p>
    <w:p w:rsidR="00961F19" w:rsidRPr="0036734D" w:rsidRDefault="00961F19" w:rsidP="00032139">
      <w:pPr>
        <w:spacing w:line="360" w:lineRule="auto"/>
        <w:jc w:val="both"/>
        <w:rPr>
          <w:sz w:val="26"/>
          <w:szCs w:val="26"/>
        </w:rPr>
      </w:pPr>
    </w:p>
    <w:p w:rsidR="009F5109" w:rsidRPr="0036734D" w:rsidRDefault="009F5109" w:rsidP="00971956">
      <w:pPr>
        <w:pStyle w:val="2"/>
        <w:ind w:firstLine="0"/>
        <w:rPr>
          <w:sz w:val="26"/>
        </w:rPr>
      </w:pPr>
      <w:bookmarkStart w:id="81" w:name="_Toc151412631"/>
      <w:r w:rsidRPr="0036734D">
        <w:rPr>
          <w:sz w:val="26"/>
        </w:rPr>
        <w:lastRenderedPageBreak/>
        <w:t>ГЛАВА 8. ПРЕДЛОЖЕНИЯ ПО СТРОИТЕЛЬСТВУ И РЕКОНСТРУКЦИИ ТЕПЛОВЫХ СЕТЕЙ</w:t>
      </w:r>
      <w:bookmarkEnd w:id="81"/>
    </w:p>
    <w:p w:rsidR="007C0714" w:rsidRPr="0036734D" w:rsidRDefault="007C0714" w:rsidP="007C0714">
      <w:pPr>
        <w:rPr>
          <w:sz w:val="26"/>
          <w:szCs w:val="26"/>
        </w:rPr>
      </w:pPr>
    </w:p>
    <w:p w:rsidR="009F5109" w:rsidRPr="0036734D" w:rsidRDefault="009F5109" w:rsidP="007C0714">
      <w:pPr>
        <w:pStyle w:val="2"/>
        <w:rPr>
          <w:webHidden/>
          <w:sz w:val="26"/>
        </w:rPr>
      </w:pPr>
      <w:bookmarkStart w:id="82" w:name="_Toc151412632"/>
      <w:r w:rsidRPr="0036734D">
        <w:rPr>
          <w:sz w:val="26"/>
        </w:rPr>
        <w:t>8.1</w:t>
      </w:r>
      <w:r w:rsidR="005A6C7C">
        <w:rPr>
          <w:sz w:val="26"/>
        </w:rPr>
        <w:t>.</w:t>
      </w:r>
      <w:r w:rsidRPr="0036734D">
        <w:rPr>
          <w:sz w:val="26"/>
        </w:rPr>
        <w:t xml:space="preserve"> Предложени</w:t>
      </w:r>
      <w:r w:rsidR="00971956">
        <w:rPr>
          <w:sz w:val="26"/>
        </w:rPr>
        <w:t>я</w:t>
      </w:r>
      <w:r w:rsidRPr="0036734D">
        <w:rPr>
          <w:sz w:val="26"/>
        </w:rPr>
        <w:t xml:space="preserve">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82"/>
    </w:p>
    <w:p w:rsidR="00CB5697" w:rsidRPr="0036734D" w:rsidRDefault="00CB5697" w:rsidP="00CB5697">
      <w:pPr>
        <w:spacing w:line="360" w:lineRule="auto"/>
        <w:ind w:firstLine="708"/>
        <w:jc w:val="both"/>
        <w:rPr>
          <w:sz w:val="26"/>
          <w:szCs w:val="26"/>
        </w:rPr>
      </w:pPr>
      <w:r w:rsidRPr="0036734D">
        <w:rPr>
          <w:sz w:val="26"/>
          <w:szCs w:val="2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планируется ввиду отсутствия таковых зон.</w:t>
      </w:r>
    </w:p>
    <w:p w:rsidR="007C0714" w:rsidRPr="0036734D" w:rsidRDefault="007C0714" w:rsidP="007C0714">
      <w:pPr>
        <w:rPr>
          <w:sz w:val="26"/>
          <w:szCs w:val="26"/>
        </w:rPr>
      </w:pPr>
    </w:p>
    <w:p w:rsidR="007C0714" w:rsidRPr="0036734D" w:rsidRDefault="007C0714" w:rsidP="007C0714">
      <w:pPr>
        <w:rPr>
          <w:sz w:val="26"/>
          <w:szCs w:val="26"/>
        </w:rPr>
      </w:pPr>
    </w:p>
    <w:p w:rsidR="009F5109" w:rsidRPr="0036734D" w:rsidRDefault="009F5109" w:rsidP="007C0714">
      <w:pPr>
        <w:pStyle w:val="2"/>
        <w:rPr>
          <w:sz w:val="26"/>
        </w:rPr>
      </w:pPr>
      <w:bookmarkStart w:id="83" w:name="_Toc151412633"/>
      <w:r w:rsidRPr="0036734D">
        <w:rPr>
          <w:sz w:val="26"/>
        </w:rPr>
        <w:t>8.2</w:t>
      </w:r>
      <w:r w:rsidR="005A6C7C">
        <w:rPr>
          <w:sz w:val="26"/>
        </w:rPr>
        <w:t>.</w:t>
      </w:r>
      <w:r w:rsidRPr="0036734D">
        <w:rPr>
          <w:sz w:val="26"/>
        </w:rPr>
        <w:t xml:space="preserve"> Предложени</w:t>
      </w:r>
      <w:r w:rsidR="00971956">
        <w:rPr>
          <w:sz w:val="26"/>
        </w:rPr>
        <w:t>я</w:t>
      </w:r>
      <w:r w:rsidRPr="0036734D">
        <w:rPr>
          <w:sz w:val="26"/>
        </w:rPr>
        <w:t xml:space="preserve">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83"/>
    </w:p>
    <w:p w:rsidR="0065735B" w:rsidRDefault="0065735B" w:rsidP="0065735B">
      <w:pPr>
        <w:spacing w:line="360" w:lineRule="auto"/>
        <w:ind w:firstLine="708"/>
        <w:jc w:val="both"/>
        <w:rPr>
          <w:sz w:val="26"/>
          <w:szCs w:val="26"/>
          <w:lang w:eastAsia="en-US"/>
        </w:rPr>
      </w:pPr>
      <w:r>
        <w:rPr>
          <w:sz w:val="26"/>
          <w:szCs w:val="26"/>
          <w:lang w:eastAsia="en-US"/>
        </w:rPr>
        <w:t>И</w:t>
      </w:r>
      <w:r w:rsidRPr="00637E74">
        <w:rPr>
          <w:sz w:val="26"/>
          <w:szCs w:val="26"/>
          <w:lang w:eastAsia="en-US"/>
        </w:rPr>
        <w:t>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r>
        <w:rPr>
          <w:sz w:val="26"/>
          <w:szCs w:val="26"/>
          <w:lang w:eastAsia="en-US"/>
        </w:rPr>
        <w:t xml:space="preserve"> </w:t>
      </w:r>
    </w:p>
    <w:p w:rsidR="0065735B" w:rsidRDefault="0065735B" w:rsidP="00971956">
      <w:pPr>
        <w:spacing w:line="360" w:lineRule="auto"/>
        <w:ind w:firstLine="709"/>
        <w:jc w:val="both"/>
        <w:rPr>
          <w:sz w:val="26"/>
          <w:szCs w:val="26"/>
        </w:rPr>
      </w:pPr>
      <w:r>
        <w:rPr>
          <w:sz w:val="26"/>
          <w:szCs w:val="26"/>
        </w:rPr>
        <w:t>Согласно данным п.</w:t>
      </w:r>
      <w:r w:rsidR="00971956">
        <w:rPr>
          <w:sz w:val="26"/>
          <w:szCs w:val="26"/>
        </w:rPr>
        <w:t xml:space="preserve"> </w:t>
      </w:r>
      <w:r>
        <w:rPr>
          <w:sz w:val="26"/>
          <w:szCs w:val="26"/>
        </w:rPr>
        <w:t>2.2 Главы 2</w:t>
      </w:r>
      <w:r w:rsidR="00971956">
        <w:rPr>
          <w:sz w:val="26"/>
          <w:szCs w:val="26"/>
        </w:rPr>
        <w:t>,</w:t>
      </w:r>
      <w:r>
        <w:rPr>
          <w:sz w:val="26"/>
          <w:szCs w:val="26"/>
        </w:rPr>
        <w:t xml:space="preserve"> </w:t>
      </w:r>
      <w:r w:rsidRPr="00CA77D5">
        <w:rPr>
          <w:sz w:val="26"/>
          <w:szCs w:val="26"/>
        </w:rPr>
        <w:t>большинство указанных объектов предполагается к строительству после 2025 г. Т</w:t>
      </w:r>
      <w:r w:rsidR="00971956">
        <w:rPr>
          <w:sz w:val="26"/>
          <w:szCs w:val="26"/>
        </w:rPr>
        <w:t>ак как</w:t>
      </w:r>
      <w:r w:rsidRPr="00CA77D5">
        <w:rPr>
          <w:sz w:val="26"/>
          <w:szCs w:val="26"/>
        </w:rPr>
        <w:t xml:space="preserve"> существующие возможные источники теплоснабжения в населённых пунктах имеют достаточный резерв тепловой мощности для подключения указанных потребителей и схема теплоснабжения согласно ПП РФ № 154 «О требованиях к схемам теплоснабжения, порядку их разработки и утверждения» подлежит ежегодной актуализации, то прогнозный прирост тепловой нагрузки</w:t>
      </w:r>
      <w:r>
        <w:rPr>
          <w:sz w:val="26"/>
          <w:szCs w:val="26"/>
        </w:rPr>
        <w:t xml:space="preserve"> </w:t>
      </w:r>
      <w:r w:rsidRPr="00CA77D5">
        <w:rPr>
          <w:sz w:val="26"/>
          <w:szCs w:val="26"/>
        </w:rPr>
        <w:t>на существующие источники теплоснабжения</w:t>
      </w:r>
      <w:r>
        <w:rPr>
          <w:sz w:val="26"/>
          <w:szCs w:val="26"/>
        </w:rPr>
        <w:t xml:space="preserve"> и мероприятия по строительству тепловых сетей</w:t>
      </w:r>
      <w:r w:rsidRPr="00CA77D5">
        <w:rPr>
          <w:sz w:val="26"/>
          <w:szCs w:val="26"/>
        </w:rPr>
        <w:t xml:space="preserve"> следует выполнить в процессе последующих актуализаций схемы теплоснабжения после наличия точной информации об объемах или площадях или тепловых нагрузок перспективных объектов</w:t>
      </w:r>
      <w:r w:rsidR="00971956">
        <w:rPr>
          <w:sz w:val="26"/>
          <w:szCs w:val="26"/>
        </w:rPr>
        <w:t>.</w:t>
      </w:r>
    </w:p>
    <w:p w:rsidR="008A6782" w:rsidRPr="0036734D" w:rsidRDefault="008A6782" w:rsidP="007C0714">
      <w:pPr>
        <w:rPr>
          <w:sz w:val="26"/>
          <w:szCs w:val="26"/>
        </w:rPr>
      </w:pPr>
    </w:p>
    <w:p w:rsidR="008A6782" w:rsidRPr="0036734D" w:rsidRDefault="008A6782" w:rsidP="007C0714">
      <w:pPr>
        <w:rPr>
          <w:sz w:val="26"/>
          <w:szCs w:val="26"/>
        </w:rPr>
      </w:pPr>
    </w:p>
    <w:p w:rsidR="007C0714" w:rsidRPr="0036734D" w:rsidRDefault="007C0714" w:rsidP="007C0714">
      <w:pPr>
        <w:rPr>
          <w:sz w:val="26"/>
          <w:szCs w:val="26"/>
        </w:rPr>
      </w:pPr>
    </w:p>
    <w:p w:rsidR="009F5109" w:rsidRPr="0036734D" w:rsidRDefault="009F5109" w:rsidP="007C0714">
      <w:pPr>
        <w:pStyle w:val="2"/>
        <w:rPr>
          <w:webHidden/>
          <w:sz w:val="26"/>
        </w:rPr>
      </w:pPr>
      <w:bookmarkStart w:id="84" w:name="_Toc151412634"/>
      <w:r w:rsidRPr="0036734D">
        <w:rPr>
          <w:sz w:val="26"/>
        </w:rPr>
        <w:lastRenderedPageBreak/>
        <w:t>8.3</w:t>
      </w:r>
      <w:r w:rsidR="00971956">
        <w:rPr>
          <w:sz w:val="26"/>
        </w:rPr>
        <w:t>.</w:t>
      </w:r>
      <w:r w:rsidRPr="0036734D">
        <w:rPr>
          <w:sz w:val="26"/>
        </w:rPr>
        <w:t xml:space="preserve"> Предложени</w:t>
      </w:r>
      <w:r w:rsidR="00971956">
        <w:rPr>
          <w:sz w:val="26"/>
        </w:rPr>
        <w:t>я</w:t>
      </w:r>
      <w:r w:rsidRPr="0036734D">
        <w:rPr>
          <w:sz w:val="26"/>
        </w:rPr>
        <w:t xml:space="preserve">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84"/>
    </w:p>
    <w:p w:rsidR="007C0714" w:rsidRPr="0036734D" w:rsidRDefault="004B37E4" w:rsidP="004B37E4">
      <w:pPr>
        <w:spacing w:line="360" w:lineRule="auto"/>
        <w:ind w:firstLine="708"/>
        <w:jc w:val="both"/>
        <w:rPr>
          <w:sz w:val="26"/>
          <w:szCs w:val="26"/>
          <w:lang w:eastAsia="en-US"/>
        </w:rPr>
      </w:pPr>
      <w:r w:rsidRPr="0036734D">
        <w:rPr>
          <w:sz w:val="26"/>
          <w:szCs w:val="26"/>
          <w:lang w:eastAsia="en-US"/>
        </w:rPr>
        <w:t>В каждом населенном пункте г.о. Эгвекинот для теплоснабжения используется 1 источник тепловой энергии и в связи с этим в строительстве тепловых сетей, обеспечивающих поставки тепловой энергии потребителям от других источников, нет необходимости.</w:t>
      </w:r>
    </w:p>
    <w:p w:rsidR="008A6782" w:rsidRPr="0036734D" w:rsidRDefault="008A6782" w:rsidP="007C0714">
      <w:pPr>
        <w:rPr>
          <w:sz w:val="26"/>
          <w:szCs w:val="26"/>
        </w:rPr>
      </w:pPr>
    </w:p>
    <w:p w:rsidR="009F5109" w:rsidRPr="0036734D" w:rsidRDefault="009F5109" w:rsidP="007C0714">
      <w:pPr>
        <w:pStyle w:val="2"/>
        <w:rPr>
          <w:sz w:val="26"/>
        </w:rPr>
      </w:pPr>
      <w:bookmarkStart w:id="85" w:name="_Toc151412635"/>
      <w:r w:rsidRPr="0036734D">
        <w:rPr>
          <w:sz w:val="26"/>
        </w:rPr>
        <w:t>8.4</w:t>
      </w:r>
      <w:r w:rsidR="005A6C7C">
        <w:rPr>
          <w:sz w:val="26"/>
        </w:rPr>
        <w:t>.</w:t>
      </w:r>
      <w:r w:rsidRPr="0036734D">
        <w:rPr>
          <w:sz w:val="26"/>
        </w:rPr>
        <w:t xml:space="preserve"> Предложени</w:t>
      </w:r>
      <w:r w:rsidR="00971956">
        <w:rPr>
          <w:sz w:val="26"/>
        </w:rPr>
        <w:t>я</w:t>
      </w:r>
      <w:r w:rsidRPr="0036734D">
        <w:rPr>
          <w:sz w:val="26"/>
        </w:rPr>
        <w:t xml:space="preserve">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85"/>
    </w:p>
    <w:p w:rsidR="00F061D9" w:rsidRPr="0036734D" w:rsidRDefault="00F061D9" w:rsidP="00F061D9">
      <w:pPr>
        <w:spacing w:line="360" w:lineRule="auto"/>
        <w:ind w:firstLine="709"/>
        <w:jc w:val="both"/>
        <w:rPr>
          <w:sz w:val="26"/>
          <w:szCs w:val="26"/>
          <w:lang w:eastAsia="en-US"/>
        </w:rPr>
      </w:pPr>
      <w:r w:rsidRPr="0036734D">
        <w:rPr>
          <w:sz w:val="26"/>
          <w:szCs w:val="26"/>
          <w:lang w:eastAsia="en-US"/>
        </w:rPr>
        <w:t>Перевод в пиковый режим или ликвидация котельных не планируется. Строите</w:t>
      </w:r>
      <w:r w:rsidR="007B6D6C" w:rsidRPr="0036734D">
        <w:rPr>
          <w:sz w:val="26"/>
          <w:szCs w:val="26"/>
          <w:lang w:eastAsia="en-US"/>
        </w:rPr>
        <w:t>льство новых сетей для повышения функционирования системы теплоснабжения не требуется.</w:t>
      </w:r>
    </w:p>
    <w:p w:rsidR="007568E6" w:rsidRPr="0036734D" w:rsidRDefault="007568E6" w:rsidP="007C0714">
      <w:pPr>
        <w:rPr>
          <w:sz w:val="26"/>
          <w:szCs w:val="26"/>
        </w:rPr>
      </w:pPr>
    </w:p>
    <w:p w:rsidR="007568E6" w:rsidRPr="0036734D" w:rsidRDefault="007568E6" w:rsidP="007C0714">
      <w:pPr>
        <w:rPr>
          <w:sz w:val="26"/>
          <w:szCs w:val="26"/>
        </w:rPr>
      </w:pPr>
    </w:p>
    <w:p w:rsidR="009F5109" w:rsidRPr="0036734D" w:rsidRDefault="009F5109" w:rsidP="007C0714">
      <w:pPr>
        <w:pStyle w:val="2"/>
        <w:rPr>
          <w:sz w:val="26"/>
        </w:rPr>
      </w:pPr>
      <w:bookmarkStart w:id="86" w:name="_Toc151412636"/>
      <w:r w:rsidRPr="0036734D">
        <w:rPr>
          <w:sz w:val="26"/>
        </w:rPr>
        <w:t>8.5</w:t>
      </w:r>
      <w:r w:rsidR="005A6C7C">
        <w:rPr>
          <w:sz w:val="26"/>
        </w:rPr>
        <w:t>.</w:t>
      </w:r>
      <w:r w:rsidRPr="0036734D">
        <w:rPr>
          <w:sz w:val="26"/>
        </w:rPr>
        <w:t xml:space="preserve"> Предложени</w:t>
      </w:r>
      <w:r w:rsidR="00971956">
        <w:rPr>
          <w:sz w:val="26"/>
        </w:rPr>
        <w:t>я</w:t>
      </w:r>
      <w:r w:rsidRPr="0036734D">
        <w:rPr>
          <w:sz w:val="26"/>
        </w:rPr>
        <w:t xml:space="preserve"> по строительству тепловых сетей для обеспечения нормативной надежности теплоснабжения</w:t>
      </w:r>
      <w:bookmarkEnd w:id="86"/>
    </w:p>
    <w:p w:rsidR="007C0714" w:rsidRPr="0036734D" w:rsidRDefault="001902FA" w:rsidP="001902FA">
      <w:pPr>
        <w:spacing w:line="360" w:lineRule="auto"/>
        <w:ind w:firstLine="708"/>
        <w:jc w:val="both"/>
        <w:rPr>
          <w:sz w:val="26"/>
          <w:szCs w:val="26"/>
          <w:lang w:eastAsia="en-US"/>
        </w:rPr>
      </w:pPr>
      <w:r w:rsidRPr="0036734D">
        <w:rPr>
          <w:sz w:val="26"/>
          <w:szCs w:val="26"/>
          <w:lang w:eastAsia="en-US"/>
        </w:rPr>
        <w:t>Для повышения надежности необходимо своевременно проводить капитальный ремонт трубопроводов, выработавших</w:t>
      </w:r>
      <w:r w:rsidR="005A6C7C">
        <w:rPr>
          <w:sz w:val="26"/>
          <w:szCs w:val="26"/>
          <w:lang w:eastAsia="en-US"/>
        </w:rPr>
        <w:t xml:space="preserve"> свой</w:t>
      </w:r>
      <w:r w:rsidRPr="0036734D">
        <w:rPr>
          <w:sz w:val="26"/>
          <w:szCs w:val="26"/>
          <w:lang w:eastAsia="en-US"/>
        </w:rPr>
        <w:t xml:space="preserve"> ресурс.</w:t>
      </w:r>
      <w:r w:rsidR="000F320E">
        <w:rPr>
          <w:sz w:val="26"/>
          <w:szCs w:val="26"/>
          <w:lang w:eastAsia="en-US"/>
        </w:rPr>
        <w:t xml:space="preserve"> Сведения о протяженности и типоразмерах участков тепловых сетей для замены представлены в разделе 8.7.</w:t>
      </w:r>
      <w:r w:rsidRPr="0036734D">
        <w:rPr>
          <w:sz w:val="26"/>
          <w:szCs w:val="26"/>
          <w:lang w:eastAsia="en-US"/>
        </w:rPr>
        <w:t xml:space="preserve"> Нового строительства тепловых сетей не требуется.</w:t>
      </w:r>
    </w:p>
    <w:p w:rsidR="001902FA" w:rsidRPr="0036734D" w:rsidRDefault="001902FA" w:rsidP="007C0714">
      <w:pPr>
        <w:rPr>
          <w:sz w:val="26"/>
          <w:szCs w:val="26"/>
        </w:rPr>
      </w:pPr>
    </w:p>
    <w:p w:rsidR="007C0714" w:rsidRPr="0036734D" w:rsidRDefault="007C0714" w:rsidP="007C0714">
      <w:pPr>
        <w:rPr>
          <w:sz w:val="26"/>
          <w:szCs w:val="26"/>
        </w:rPr>
      </w:pPr>
    </w:p>
    <w:p w:rsidR="009F5109" w:rsidRPr="0036734D" w:rsidRDefault="009F5109" w:rsidP="007C0714">
      <w:pPr>
        <w:pStyle w:val="2"/>
        <w:rPr>
          <w:sz w:val="26"/>
        </w:rPr>
      </w:pPr>
      <w:bookmarkStart w:id="87" w:name="_Toc151412637"/>
      <w:r w:rsidRPr="0036734D">
        <w:rPr>
          <w:sz w:val="26"/>
        </w:rPr>
        <w:t>8.6</w:t>
      </w:r>
      <w:r w:rsidR="005A6C7C">
        <w:rPr>
          <w:sz w:val="26"/>
        </w:rPr>
        <w:t>.</w:t>
      </w:r>
      <w:r w:rsidRPr="0036734D">
        <w:rPr>
          <w:sz w:val="26"/>
        </w:rPr>
        <w:t xml:space="preserve"> Предложени</w:t>
      </w:r>
      <w:r w:rsidR="00971956">
        <w:rPr>
          <w:sz w:val="26"/>
        </w:rPr>
        <w:t>я</w:t>
      </w:r>
      <w:r w:rsidRPr="0036734D">
        <w:rPr>
          <w:sz w:val="26"/>
        </w:rPr>
        <w:t xml:space="preserve"> по реконструкции тепловых сетей с увеличением диаметра трубопроводов для обеспечения перспективных приростов тепловой нагрузки</w:t>
      </w:r>
      <w:bookmarkEnd w:id="87"/>
    </w:p>
    <w:p w:rsidR="005A44EA" w:rsidRPr="0036734D" w:rsidRDefault="005A44EA" w:rsidP="005A44EA">
      <w:pPr>
        <w:spacing w:line="360" w:lineRule="auto"/>
        <w:ind w:firstLine="709"/>
        <w:jc w:val="both"/>
        <w:rPr>
          <w:sz w:val="26"/>
          <w:szCs w:val="26"/>
        </w:rPr>
      </w:pPr>
      <w:r w:rsidRPr="0036734D">
        <w:rPr>
          <w:sz w:val="26"/>
          <w:szCs w:val="26"/>
        </w:rPr>
        <w:t>Т</w:t>
      </w:r>
      <w:r w:rsidR="005A6C7C">
        <w:rPr>
          <w:sz w:val="26"/>
          <w:szCs w:val="26"/>
        </w:rPr>
        <w:t>ак как</w:t>
      </w:r>
      <w:r w:rsidRPr="0036734D">
        <w:rPr>
          <w:sz w:val="26"/>
          <w:szCs w:val="26"/>
        </w:rPr>
        <w:t xml:space="preserve"> в настоящее время имеется запас пропускной способности</w:t>
      </w:r>
      <w:r w:rsidR="005A6C7C">
        <w:rPr>
          <w:sz w:val="26"/>
          <w:szCs w:val="26"/>
        </w:rPr>
        <w:t xml:space="preserve"> трубопроводов</w:t>
      </w:r>
      <w:r w:rsidRPr="0036734D">
        <w:rPr>
          <w:sz w:val="26"/>
          <w:szCs w:val="26"/>
        </w:rPr>
        <w:t>, увеличение диаметров существующих</w:t>
      </w:r>
      <w:r w:rsidR="005A6C7C">
        <w:rPr>
          <w:sz w:val="26"/>
          <w:szCs w:val="26"/>
        </w:rPr>
        <w:t xml:space="preserve"> тепловых сетей не потребуется.</w:t>
      </w:r>
    </w:p>
    <w:p w:rsidR="007C0714" w:rsidRDefault="007C0714" w:rsidP="007C0714">
      <w:pPr>
        <w:rPr>
          <w:sz w:val="26"/>
          <w:szCs w:val="26"/>
        </w:rPr>
      </w:pPr>
    </w:p>
    <w:p w:rsidR="000F320E" w:rsidRDefault="000F320E" w:rsidP="007C0714">
      <w:pPr>
        <w:rPr>
          <w:sz w:val="26"/>
          <w:szCs w:val="26"/>
        </w:rPr>
      </w:pPr>
    </w:p>
    <w:p w:rsidR="002F2F19" w:rsidRDefault="002F2F19" w:rsidP="007C0714">
      <w:pPr>
        <w:rPr>
          <w:sz w:val="26"/>
          <w:szCs w:val="26"/>
        </w:rPr>
      </w:pPr>
    </w:p>
    <w:p w:rsidR="002F2F19" w:rsidRDefault="002F2F19" w:rsidP="007C0714">
      <w:pPr>
        <w:rPr>
          <w:sz w:val="26"/>
          <w:szCs w:val="26"/>
        </w:rPr>
      </w:pPr>
    </w:p>
    <w:p w:rsidR="000F320E" w:rsidRDefault="000F320E" w:rsidP="007C0714">
      <w:pPr>
        <w:rPr>
          <w:sz w:val="26"/>
          <w:szCs w:val="26"/>
        </w:rPr>
      </w:pPr>
    </w:p>
    <w:p w:rsidR="000F320E" w:rsidRPr="0036734D" w:rsidRDefault="000F320E" w:rsidP="007C0714">
      <w:pPr>
        <w:rPr>
          <w:sz w:val="26"/>
          <w:szCs w:val="26"/>
        </w:rPr>
      </w:pPr>
    </w:p>
    <w:p w:rsidR="007C0714" w:rsidRPr="0036734D" w:rsidRDefault="007C0714" w:rsidP="007C0714">
      <w:pPr>
        <w:rPr>
          <w:sz w:val="26"/>
          <w:szCs w:val="26"/>
        </w:rPr>
      </w:pPr>
    </w:p>
    <w:p w:rsidR="009F5109" w:rsidRPr="0036734D" w:rsidRDefault="009F5109" w:rsidP="007C0714">
      <w:pPr>
        <w:pStyle w:val="2"/>
        <w:rPr>
          <w:webHidden/>
          <w:sz w:val="26"/>
        </w:rPr>
      </w:pPr>
      <w:bookmarkStart w:id="88" w:name="_Toc151412638"/>
      <w:r w:rsidRPr="0036734D">
        <w:rPr>
          <w:sz w:val="26"/>
        </w:rPr>
        <w:lastRenderedPageBreak/>
        <w:t>8.7</w:t>
      </w:r>
      <w:r w:rsidR="005A6C7C">
        <w:rPr>
          <w:sz w:val="26"/>
        </w:rPr>
        <w:t>.</w:t>
      </w:r>
      <w:r w:rsidRPr="0036734D">
        <w:rPr>
          <w:sz w:val="26"/>
        </w:rPr>
        <w:t xml:space="preserve"> Предложени</w:t>
      </w:r>
      <w:r w:rsidR="005A6C7C">
        <w:rPr>
          <w:sz w:val="26"/>
        </w:rPr>
        <w:t>я</w:t>
      </w:r>
      <w:r w:rsidRPr="0036734D">
        <w:rPr>
          <w:sz w:val="26"/>
        </w:rPr>
        <w:t xml:space="preserve"> по реконструкции тепловых сетей, подлежащих замене в связи с исчерпанием эксплуатационного ресурса</w:t>
      </w:r>
      <w:bookmarkEnd w:id="88"/>
    </w:p>
    <w:p w:rsidR="007C0714" w:rsidRPr="0036734D" w:rsidRDefault="007C0714" w:rsidP="007C0714">
      <w:pPr>
        <w:rPr>
          <w:sz w:val="26"/>
          <w:szCs w:val="26"/>
        </w:rPr>
      </w:pPr>
    </w:p>
    <w:p w:rsidR="005A44EA" w:rsidRPr="0036734D" w:rsidRDefault="005A44EA" w:rsidP="005A44EA">
      <w:pPr>
        <w:spacing w:line="360" w:lineRule="auto"/>
        <w:ind w:firstLine="709"/>
        <w:jc w:val="both"/>
        <w:rPr>
          <w:sz w:val="26"/>
          <w:szCs w:val="26"/>
        </w:rPr>
      </w:pPr>
      <w:r w:rsidRPr="0036734D">
        <w:rPr>
          <w:sz w:val="26"/>
          <w:szCs w:val="26"/>
        </w:rPr>
        <w:t>Реконструкция тепловых сетей, подлежащих замене в связи с исчерпанием эксплуатационного ресурса без замены диаметров, должна проводиться в рамках текущего ремонта.</w:t>
      </w:r>
    </w:p>
    <w:p w:rsidR="000F320E" w:rsidRPr="000F320E" w:rsidRDefault="005A44EA" w:rsidP="000F320E">
      <w:pPr>
        <w:spacing w:line="360" w:lineRule="auto"/>
        <w:ind w:firstLine="708"/>
        <w:jc w:val="both"/>
        <w:rPr>
          <w:sz w:val="26"/>
          <w:szCs w:val="26"/>
        </w:rPr>
      </w:pPr>
      <w:r w:rsidRPr="0036734D">
        <w:rPr>
          <w:sz w:val="26"/>
          <w:szCs w:val="26"/>
        </w:rPr>
        <w:t>Согласно сведения</w:t>
      </w:r>
      <w:r w:rsidR="00CC455B">
        <w:rPr>
          <w:sz w:val="26"/>
          <w:szCs w:val="26"/>
        </w:rPr>
        <w:t>м</w:t>
      </w:r>
      <w:r w:rsidRPr="0036734D">
        <w:rPr>
          <w:sz w:val="26"/>
          <w:szCs w:val="26"/>
        </w:rPr>
        <w:t xml:space="preserve"> пункта 1.3.3</w:t>
      </w:r>
      <w:r w:rsidR="00CC455B">
        <w:rPr>
          <w:sz w:val="26"/>
          <w:szCs w:val="26"/>
        </w:rPr>
        <w:t>,</w:t>
      </w:r>
      <w:r w:rsidRPr="0036734D">
        <w:rPr>
          <w:sz w:val="26"/>
          <w:szCs w:val="26"/>
        </w:rPr>
        <w:t xml:space="preserve"> </w:t>
      </w:r>
      <w:r w:rsidR="000F320E">
        <w:rPr>
          <w:sz w:val="26"/>
          <w:szCs w:val="26"/>
        </w:rPr>
        <w:t>с</w:t>
      </w:r>
      <w:r w:rsidR="000F320E" w:rsidRPr="000F320E">
        <w:rPr>
          <w:sz w:val="26"/>
          <w:szCs w:val="26"/>
        </w:rPr>
        <w:t>редний процент износа тепловых сетей п. Эгвекинот по выводу ЭГР</w:t>
      </w:r>
      <w:r w:rsidR="00CC455B">
        <w:rPr>
          <w:sz w:val="26"/>
          <w:szCs w:val="26"/>
        </w:rPr>
        <w:t>ЭС-Эгвекинот составляет 67,2%.</w:t>
      </w:r>
    </w:p>
    <w:p w:rsidR="000F320E" w:rsidRPr="000F320E" w:rsidRDefault="000F320E" w:rsidP="000F320E">
      <w:pPr>
        <w:spacing w:line="360" w:lineRule="auto"/>
        <w:ind w:firstLine="708"/>
        <w:jc w:val="both"/>
        <w:rPr>
          <w:sz w:val="26"/>
          <w:szCs w:val="26"/>
        </w:rPr>
      </w:pPr>
      <w:r w:rsidRPr="000F320E">
        <w:rPr>
          <w:sz w:val="26"/>
          <w:szCs w:val="26"/>
        </w:rPr>
        <w:t>При этом срок службы трубопроводов тепловых сет</w:t>
      </w:r>
      <w:r w:rsidR="00CC455B">
        <w:rPr>
          <w:sz w:val="26"/>
          <w:szCs w:val="26"/>
        </w:rPr>
        <w:t>ей свыше 25 лет составляет 53,6</w:t>
      </w:r>
      <w:r w:rsidRPr="000F320E">
        <w:rPr>
          <w:sz w:val="26"/>
          <w:szCs w:val="26"/>
        </w:rPr>
        <w:t>% протяженности. Также следует отметить, что срок эксплуатации магистральной тепловой сети МГ-2 ЭГРЭС-Эгвекинот, протяженност</w:t>
      </w:r>
      <w:r w:rsidR="00CC455B">
        <w:rPr>
          <w:sz w:val="26"/>
          <w:szCs w:val="26"/>
        </w:rPr>
        <w:t>ь 11020 м составляет 26 лет (56</w:t>
      </w:r>
      <w:r w:rsidRPr="000F320E">
        <w:rPr>
          <w:sz w:val="26"/>
          <w:szCs w:val="26"/>
        </w:rPr>
        <w:t>% протяженности).</w:t>
      </w:r>
    </w:p>
    <w:p w:rsidR="000F320E" w:rsidRPr="000F320E" w:rsidRDefault="000F320E" w:rsidP="000F320E">
      <w:pPr>
        <w:spacing w:line="360" w:lineRule="auto"/>
        <w:ind w:firstLine="708"/>
        <w:jc w:val="both"/>
        <w:rPr>
          <w:sz w:val="26"/>
          <w:szCs w:val="26"/>
        </w:rPr>
      </w:pPr>
      <w:r w:rsidRPr="000F320E">
        <w:rPr>
          <w:sz w:val="26"/>
          <w:szCs w:val="26"/>
        </w:rPr>
        <w:t>Средний процент износа тепловых сетей п. Эгвекинот по выводу</w:t>
      </w:r>
      <w:r w:rsidR="00CC455B">
        <w:rPr>
          <w:sz w:val="26"/>
          <w:szCs w:val="26"/>
        </w:rPr>
        <w:t xml:space="preserve"> ЭГРЭС-Озерный составляет 67,66</w:t>
      </w:r>
      <w:r w:rsidRPr="000F320E">
        <w:rPr>
          <w:sz w:val="26"/>
          <w:szCs w:val="26"/>
        </w:rPr>
        <w:t>%. При этом срок службы трубопровод</w:t>
      </w:r>
      <w:r w:rsidR="00CC455B">
        <w:rPr>
          <w:sz w:val="26"/>
          <w:szCs w:val="26"/>
        </w:rPr>
        <w:t>ов</w:t>
      </w:r>
      <w:r w:rsidRPr="000F320E">
        <w:rPr>
          <w:sz w:val="26"/>
          <w:szCs w:val="26"/>
        </w:rPr>
        <w:t xml:space="preserve"> тепловых сетей свыше 25 лет с</w:t>
      </w:r>
      <w:r w:rsidR="00CC455B">
        <w:rPr>
          <w:sz w:val="26"/>
          <w:szCs w:val="26"/>
        </w:rPr>
        <w:t>оставляет 53,3% протяженности.</w:t>
      </w:r>
    </w:p>
    <w:p w:rsidR="000F320E" w:rsidRPr="000F320E" w:rsidRDefault="000F320E" w:rsidP="000F320E">
      <w:pPr>
        <w:spacing w:line="360" w:lineRule="auto"/>
        <w:ind w:firstLine="708"/>
        <w:jc w:val="both"/>
        <w:rPr>
          <w:sz w:val="26"/>
          <w:szCs w:val="26"/>
        </w:rPr>
      </w:pPr>
      <w:r w:rsidRPr="000F320E">
        <w:rPr>
          <w:sz w:val="26"/>
          <w:szCs w:val="26"/>
        </w:rPr>
        <w:t>Средний процент износа тепловых сетей отопления с.</w:t>
      </w:r>
      <w:r w:rsidR="00CC455B">
        <w:rPr>
          <w:sz w:val="26"/>
          <w:szCs w:val="26"/>
        </w:rPr>
        <w:t xml:space="preserve"> Амгуэма составляет 76%, сетей ГВС –</w:t>
      </w:r>
      <w:r w:rsidRPr="000F320E">
        <w:rPr>
          <w:sz w:val="26"/>
          <w:szCs w:val="26"/>
        </w:rPr>
        <w:t xml:space="preserve"> 70,6</w:t>
      </w:r>
      <w:r w:rsidR="00CC455B">
        <w:rPr>
          <w:sz w:val="26"/>
          <w:szCs w:val="26"/>
        </w:rPr>
        <w:t>%</w:t>
      </w:r>
      <w:r w:rsidRPr="000F320E">
        <w:rPr>
          <w:sz w:val="26"/>
          <w:szCs w:val="26"/>
        </w:rPr>
        <w:t xml:space="preserve">. При этом наибольшую протяженность имеют тепловые сети отопления и </w:t>
      </w:r>
      <w:r w:rsidR="00CC455B">
        <w:rPr>
          <w:sz w:val="26"/>
          <w:szCs w:val="26"/>
        </w:rPr>
        <w:t>ГВС</w:t>
      </w:r>
      <w:r w:rsidRPr="000F320E">
        <w:rPr>
          <w:sz w:val="26"/>
          <w:szCs w:val="26"/>
        </w:rPr>
        <w:t xml:space="preserve"> с текущим сроко</w:t>
      </w:r>
      <w:r w:rsidR="00CC455B">
        <w:rPr>
          <w:sz w:val="26"/>
          <w:szCs w:val="26"/>
        </w:rPr>
        <w:t>м эксплуатации 21 год (87% и 78</w:t>
      </w:r>
      <w:r w:rsidRPr="000F320E">
        <w:rPr>
          <w:sz w:val="26"/>
          <w:szCs w:val="26"/>
        </w:rPr>
        <w:t>% соответственно).</w:t>
      </w:r>
    </w:p>
    <w:p w:rsidR="000F320E" w:rsidRPr="000F320E" w:rsidRDefault="000F320E" w:rsidP="000F320E">
      <w:pPr>
        <w:spacing w:line="360" w:lineRule="auto"/>
        <w:ind w:firstLine="708"/>
        <w:jc w:val="both"/>
        <w:rPr>
          <w:sz w:val="26"/>
          <w:szCs w:val="26"/>
        </w:rPr>
      </w:pPr>
      <w:r w:rsidRPr="000F320E">
        <w:rPr>
          <w:sz w:val="26"/>
          <w:szCs w:val="26"/>
        </w:rPr>
        <w:t>Средний процент износа тепловых сетей с.</w:t>
      </w:r>
      <w:r w:rsidR="00CC455B">
        <w:rPr>
          <w:sz w:val="26"/>
          <w:szCs w:val="26"/>
        </w:rPr>
        <w:t xml:space="preserve"> Конергино составляет 50,33</w:t>
      </w:r>
      <w:r w:rsidRPr="000F320E">
        <w:rPr>
          <w:sz w:val="26"/>
          <w:szCs w:val="26"/>
        </w:rPr>
        <w:t>%. При этом наибольшую протяженность имеют тепловые сети отопления с текущим сроком службы 19 лет (48,76%).</w:t>
      </w:r>
    </w:p>
    <w:p w:rsidR="000F320E" w:rsidRPr="000F320E" w:rsidRDefault="000F320E" w:rsidP="000F320E">
      <w:pPr>
        <w:spacing w:line="360" w:lineRule="auto"/>
        <w:ind w:firstLine="708"/>
        <w:jc w:val="both"/>
        <w:rPr>
          <w:sz w:val="26"/>
          <w:szCs w:val="26"/>
        </w:rPr>
      </w:pPr>
      <w:r w:rsidRPr="000F320E">
        <w:rPr>
          <w:sz w:val="26"/>
          <w:szCs w:val="26"/>
        </w:rPr>
        <w:t>Средний процент износа тепловых сетей с.</w:t>
      </w:r>
      <w:r w:rsidR="00CC455B">
        <w:rPr>
          <w:sz w:val="26"/>
          <w:szCs w:val="26"/>
        </w:rPr>
        <w:t xml:space="preserve"> Уэлькаль составляет 54,51</w:t>
      </w:r>
      <w:r w:rsidRPr="000F320E">
        <w:rPr>
          <w:sz w:val="26"/>
          <w:szCs w:val="26"/>
        </w:rPr>
        <w:t>%. При этом наибольшую протяженность имеют тепловые сети отопления с текущим сроком эксплуатации 18 лет (60%).</w:t>
      </w:r>
    </w:p>
    <w:p w:rsidR="00A71E33" w:rsidRDefault="00A71E33" w:rsidP="000F320E">
      <w:pPr>
        <w:spacing w:line="360" w:lineRule="auto"/>
        <w:ind w:firstLine="709"/>
        <w:jc w:val="both"/>
        <w:rPr>
          <w:sz w:val="26"/>
          <w:szCs w:val="26"/>
        </w:rPr>
      </w:pPr>
      <w:r w:rsidRPr="00A71E33">
        <w:rPr>
          <w:sz w:val="26"/>
          <w:szCs w:val="26"/>
        </w:rPr>
        <w:t>Средний процент износа тепловых сетей с.</w:t>
      </w:r>
      <w:r w:rsidR="00CC455B">
        <w:rPr>
          <w:sz w:val="26"/>
          <w:szCs w:val="26"/>
        </w:rPr>
        <w:t xml:space="preserve"> Рыркайпий составляет 43,08</w:t>
      </w:r>
      <w:r w:rsidRPr="00A71E33">
        <w:rPr>
          <w:sz w:val="26"/>
          <w:szCs w:val="26"/>
        </w:rPr>
        <w:t>%. При этом наибольшую протяженность имеют тепловые сети отопления с текущим сроком эксплуатации 7 лет (11%) и 18 лет (9,7%).</w:t>
      </w:r>
    </w:p>
    <w:p w:rsidR="000F320E" w:rsidRDefault="00CC455B" w:rsidP="000F320E">
      <w:pPr>
        <w:spacing w:line="360" w:lineRule="auto"/>
        <w:ind w:firstLine="709"/>
        <w:jc w:val="both"/>
        <w:rPr>
          <w:sz w:val="26"/>
          <w:szCs w:val="26"/>
        </w:rPr>
      </w:pPr>
      <w:r>
        <w:rPr>
          <w:sz w:val="26"/>
          <w:szCs w:val="26"/>
        </w:rPr>
        <w:t xml:space="preserve">В таблице 8.7.1 </w:t>
      </w:r>
      <w:r w:rsidR="00617CAF" w:rsidRPr="0036734D">
        <w:rPr>
          <w:sz w:val="26"/>
          <w:szCs w:val="26"/>
        </w:rPr>
        <w:t xml:space="preserve">представлена информация о протяженности и </w:t>
      </w:r>
      <w:r w:rsidR="000F320E" w:rsidRPr="0036734D">
        <w:rPr>
          <w:sz w:val="26"/>
          <w:szCs w:val="26"/>
        </w:rPr>
        <w:t>диаметрам участков,</w:t>
      </w:r>
      <w:r w:rsidR="00617CAF" w:rsidRPr="0036734D">
        <w:rPr>
          <w:sz w:val="26"/>
          <w:szCs w:val="26"/>
        </w:rPr>
        <w:t xml:space="preserve"> рекомендованным к замене</w:t>
      </w:r>
      <w:r w:rsidR="000F320E">
        <w:rPr>
          <w:sz w:val="26"/>
          <w:szCs w:val="26"/>
        </w:rPr>
        <w:t>.</w:t>
      </w:r>
    </w:p>
    <w:p w:rsidR="000F320E" w:rsidRDefault="000F320E" w:rsidP="005A44EA">
      <w:pPr>
        <w:spacing w:line="360" w:lineRule="auto"/>
        <w:ind w:firstLine="709"/>
        <w:jc w:val="both"/>
        <w:rPr>
          <w:sz w:val="26"/>
          <w:szCs w:val="26"/>
        </w:rPr>
      </w:pPr>
    </w:p>
    <w:p w:rsidR="000F320E" w:rsidRDefault="000F320E" w:rsidP="005A44EA">
      <w:pPr>
        <w:spacing w:line="360" w:lineRule="auto"/>
        <w:ind w:firstLine="709"/>
        <w:jc w:val="both"/>
        <w:rPr>
          <w:sz w:val="26"/>
          <w:szCs w:val="26"/>
        </w:rPr>
      </w:pPr>
    </w:p>
    <w:p w:rsidR="000F320E" w:rsidRDefault="000F320E" w:rsidP="005A44EA">
      <w:pPr>
        <w:spacing w:line="360" w:lineRule="auto"/>
        <w:ind w:firstLine="709"/>
        <w:jc w:val="both"/>
        <w:rPr>
          <w:sz w:val="26"/>
          <w:szCs w:val="26"/>
        </w:rPr>
      </w:pPr>
    </w:p>
    <w:p w:rsidR="00A41771" w:rsidRPr="00A41771" w:rsidRDefault="006E4AB8" w:rsidP="00A41771">
      <w:pPr>
        <w:spacing w:line="360" w:lineRule="auto"/>
        <w:jc w:val="both"/>
        <w:rPr>
          <w:b/>
          <w:sz w:val="26"/>
          <w:szCs w:val="26"/>
        </w:rPr>
      </w:pPr>
      <w:r w:rsidRPr="00A41771">
        <w:rPr>
          <w:b/>
          <w:sz w:val="26"/>
          <w:szCs w:val="26"/>
        </w:rPr>
        <w:lastRenderedPageBreak/>
        <w:t>Таблица 8.7.</w:t>
      </w:r>
      <w:r w:rsidR="00A41771" w:rsidRPr="00A41771">
        <w:rPr>
          <w:b/>
          <w:sz w:val="26"/>
          <w:szCs w:val="26"/>
        </w:rPr>
        <w:t>1</w:t>
      </w:r>
      <w:r w:rsidRPr="00A41771">
        <w:rPr>
          <w:b/>
          <w:sz w:val="26"/>
          <w:szCs w:val="26"/>
        </w:rPr>
        <w:t xml:space="preserve"> </w:t>
      </w:r>
      <w:r w:rsidR="00CC455B">
        <w:rPr>
          <w:b/>
          <w:sz w:val="26"/>
          <w:szCs w:val="26"/>
        </w:rPr>
        <w:t>–</w:t>
      </w:r>
      <w:r w:rsidRPr="00A41771">
        <w:rPr>
          <w:b/>
          <w:sz w:val="26"/>
          <w:szCs w:val="26"/>
        </w:rPr>
        <w:t xml:space="preserve"> </w:t>
      </w:r>
      <w:r w:rsidR="00CC455B">
        <w:rPr>
          <w:b/>
          <w:sz w:val="26"/>
          <w:szCs w:val="26"/>
        </w:rPr>
        <w:t>П</w:t>
      </w:r>
      <w:r w:rsidRPr="00A41771">
        <w:rPr>
          <w:b/>
          <w:sz w:val="26"/>
          <w:szCs w:val="26"/>
        </w:rPr>
        <w:t>ротяженност</w:t>
      </w:r>
      <w:r w:rsidR="00CC455B">
        <w:rPr>
          <w:b/>
          <w:sz w:val="26"/>
          <w:szCs w:val="26"/>
        </w:rPr>
        <w:t>ь и диаметр</w:t>
      </w:r>
      <w:r w:rsidRPr="00A41771">
        <w:rPr>
          <w:b/>
          <w:sz w:val="26"/>
          <w:szCs w:val="26"/>
        </w:rPr>
        <w:t xml:space="preserve"> участков</w:t>
      </w:r>
      <w:r w:rsidR="00CC455B">
        <w:rPr>
          <w:b/>
          <w:sz w:val="26"/>
          <w:szCs w:val="26"/>
        </w:rPr>
        <w:t>, рекомендованным к замене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9"/>
        <w:gridCol w:w="3583"/>
        <w:gridCol w:w="3656"/>
      </w:tblGrid>
      <w:tr w:rsidR="00E31483" w:rsidRPr="001F762B" w:rsidTr="00E31483">
        <w:trPr>
          <w:trHeight w:val="20"/>
          <w:tblHeader/>
        </w:trPr>
        <w:tc>
          <w:tcPr>
            <w:tcW w:w="1499" w:type="pct"/>
            <w:shd w:val="clear" w:color="auto" w:fill="auto"/>
            <w:noWrap/>
            <w:vAlign w:val="center"/>
            <w:hideMark/>
          </w:tcPr>
          <w:p w:rsidR="00E31483" w:rsidRPr="00C434F7" w:rsidRDefault="00E31483" w:rsidP="005B18B3">
            <w:pPr>
              <w:jc w:val="center"/>
              <w:rPr>
                <w:b/>
                <w:color w:val="000000"/>
                <w:sz w:val="20"/>
                <w:szCs w:val="20"/>
              </w:rPr>
            </w:pPr>
            <w:r w:rsidRPr="00C434F7">
              <w:rPr>
                <w:b/>
                <w:color w:val="000000"/>
                <w:sz w:val="20"/>
                <w:szCs w:val="20"/>
              </w:rPr>
              <w:t>Диаметр, мм</w:t>
            </w:r>
          </w:p>
        </w:tc>
        <w:tc>
          <w:tcPr>
            <w:tcW w:w="1733" w:type="pct"/>
            <w:shd w:val="clear" w:color="auto" w:fill="auto"/>
            <w:noWrap/>
            <w:vAlign w:val="center"/>
            <w:hideMark/>
          </w:tcPr>
          <w:p w:rsidR="00E31483" w:rsidRPr="00C434F7" w:rsidRDefault="00E31483" w:rsidP="005B18B3">
            <w:pPr>
              <w:jc w:val="center"/>
              <w:rPr>
                <w:b/>
                <w:color w:val="000000"/>
                <w:sz w:val="20"/>
                <w:szCs w:val="20"/>
              </w:rPr>
            </w:pPr>
            <w:r w:rsidRPr="00C434F7">
              <w:rPr>
                <w:b/>
                <w:sz w:val="20"/>
                <w:szCs w:val="20"/>
              </w:rPr>
              <w:t>Протяженность в двухтрубном исполнении, м</w:t>
            </w:r>
          </w:p>
        </w:tc>
        <w:tc>
          <w:tcPr>
            <w:tcW w:w="1768" w:type="pct"/>
            <w:shd w:val="clear" w:color="auto" w:fill="auto"/>
            <w:noWrap/>
            <w:vAlign w:val="center"/>
            <w:hideMark/>
          </w:tcPr>
          <w:p w:rsidR="00E31483" w:rsidRPr="00C434F7" w:rsidRDefault="00E31483" w:rsidP="005B18B3">
            <w:pPr>
              <w:jc w:val="center"/>
              <w:rPr>
                <w:b/>
                <w:color w:val="000000"/>
                <w:sz w:val="20"/>
                <w:szCs w:val="20"/>
              </w:rPr>
            </w:pPr>
            <w:r w:rsidRPr="00C434F7">
              <w:rPr>
                <w:b/>
                <w:sz w:val="20"/>
                <w:szCs w:val="20"/>
              </w:rPr>
              <w:t>Протяженность в однотрубном исполнении, м</w:t>
            </w:r>
          </w:p>
        </w:tc>
      </w:tr>
      <w:tr w:rsidR="00E31483" w:rsidRPr="001F762B" w:rsidTr="00E31483">
        <w:trPr>
          <w:trHeight w:val="20"/>
        </w:trPr>
        <w:tc>
          <w:tcPr>
            <w:tcW w:w="1499" w:type="pct"/>
            <w:shd w:val="clear" w:color="auto" w:fill="F2F2F2" w:themeFill="background1" w:themeFillShade="F2"/>
            <w:noWrap/>
            <w:vAlign w:val="center"/>
          </w:tcPr>
          <w:p w:rsidR="00E31483" w:rsidRPr="00C434F7" w:rsidRDefault="00E31483" w:rsidP="005B18B3">
            <w:pPr>
              <w:jc w:val="center"/>
              <w:rPr>
                <w:b/>
                <w:color w:val="000000"/>
                <w:sz w:val="20"/>
                <w:szCs w:val="20"/>
              </w:rPr>
            </w:pPr>
            <w:r>
              <w:rPr>
                <w:b/>
                <w:color w:val="000000"/>
                <w:sz w:val="20"/>
                <w:szCs w:val="20"/>
              </w:rPr>
              <w:t>п.</w:t>
            </w:r>
            <w:r w:rsidR="00CC455B">
              <w:rPr>
                <w:b/>
                <w:color w:val="000000"/>
                <w:sz w:val="20"/>
                <w:szCs w:val="20"/>
              </w:rPr>
              <w:t xml:space="preserve"> </w:t>
            </w:r>
            <w:r>
              <w:rPr>
                <w:b/>
                <w:color w:val="000000"/>
                <w:sz w:val="20"/>
                <w:szCs w:val="20"/>
              </w:rPr>
              <w:t>Эгвкинот</w:t>
            </w:r>
          </w:p>
        </w:tc>
        <w:tc>
          <w:tcPr>
            <w:tcW w:w="1733" w:type="pct"/>
            <w:shd w:val="clear" w:color="auto" w:fill="F2F2F2" w:themeFill="background1" w:themeFillShade="F2"/>
            <w:noWrap/>
            <w:vAlign w:val="center"/>
          </w:tcPr>
          <w:p w:rsidR="00E31483" w:rsidRPr="00C434F7" w:rsidRDefault="00E31483" w:rsidP="005B18B3">
            <w:pPr>
              <w:jc w:val="center"/>
              <w:rPr>
                <w:b/>
                <w:sz w:val="20"/>
                <w:szCs w:val="20"/>
              </w:rPr>
            </w:pPr>
          </w:p>
        </w:tc>
        <w:tc>
          <w:tcPr>
            <w:tcW w:w="1768" w:type="pct"/>
            <w:shd w:val="clear" w:color="auto" w:fill="F2F2F2" w:themeFill="background1" w:themeFillShade="F2"/>
            <w:noWrap/>
            <w:vAlign w:val="center"/>
          </w:tcPr>
          <w:p w:rsidR="00E31483" w:rsidRPr="00C434F7" w:rsidRDefault="00E31483" w:rsidP="005B18B3">
            <w:pPr>
              <w:jc w:val="center"/>
              <w:rPr>
                <w:b/>
                <w:sz w:val="20"/>
                <w:szCs w:val="20"/>
              </w:rPr>
            </w:pP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К потребителям Эгвекинот</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472,7</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945,4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40,8</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81,6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68</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247,9</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495,8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93,2</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186,4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100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90,8</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181,6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К потребителям Эгвекинот-1 (Озерный)</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7</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7</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Основные сети Эгвекинот</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2876,17</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5752,34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25</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9,6</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19,2</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88,3</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176,6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68</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41,3</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82,6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223,7</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447,4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100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240,4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480,8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125</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34,6</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69,2</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841,67</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1683,34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200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473</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946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400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923,6</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1847,2</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Основные сети Эгвекинот-1 (Озерный)</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418</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836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10</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20</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252</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504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200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156</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312</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Ответвления Эгвекинот</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1543,6</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3087,2</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15</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39</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78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6,8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25</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84,4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168,8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28</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11,5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23</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32</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52,5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105</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38</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57,5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115</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40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131,3</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262,6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715,2</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1430,4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66</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68</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120,6</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241,2</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140,4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280,8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100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57,3</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114,6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102</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34,5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69</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82</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164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Ответвления Эгвекинот-1 (Озерный)</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395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790</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25</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68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32</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144</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288</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122</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244</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190</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rPr>
                <w:color w:val="000000"/>
                <w:sz w:val="20"/>
                <w:szCs w:val="20"/>
              </w:rPr>
            </w:pPr>
            <w:r w:rsidRPr="001F762B">
              <w:rPr>
                <w:color w:val="000000"/>
                <w:sz w:val="20"/>
                <w:szCs w:val="20"/>
              </w:rPr>
              <w:t>Собственные цеха</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484,8</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969,6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120,5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241</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102</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16,5</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33</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125</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149,8</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299,6</w:t>
            </w:r>
          </w:p>
        </w:tc>
      </w:tr>
      <w:tr w:rsidR="00E31483" w:rsidRPr="001F762B" w:rsidTr="00E31483">
        <w:trPr>
          <w:trHeight w:val="20"/>
        </w:trPr>
        <w:tc>
          <w:tcPr>
            <w:tcW w:w="1499" w:type="pct"/>
            <w:shd w:val="clear" w:color="auto" w:fill="auto"/>
            <w:noWrap/>
            <w:vAlign w:val="bottom"/>
            <w:hideMark/>
          </w:tcPr>
          <w:p w:rsidR="00E31483" w:rsidRPr="001F762B" w:rsidRDefault="00E31483" w:rsidP="005B18B3">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198</w:t>
            </w:r>
          </w:p>
        </w:tc>
        <w:tc>
          <w:tcPr>
            <w:tcW w:w="1768" w:type="pct"/>
            <w:shd w:val="clear" w:color="auto" w:fill="auto"/>
            <w:noWrap/>
            <w:vAlign w:val="bottom"/>
            <w:hideMark/>
          </w:tcPr>
          <w:p w:rsidR="00E31483" w:rsidRPr="001F762B" w:rsidRDefault="00E31483" w:rsidP="005B18B3">
            <w:pPr>
              <w:jc w:val="right"/>
              <w:rPr>
                <w:color w:val="000000"/>
                <w:sz w:val="20"/>
                <w:szCs w:val="20"/>
              </w:rPr>
            </w:pPr>
            <w:r w:rsidRPr="001F762B">
              <w:rPr>
                <w:color w:val="000000"/>
                <w:sz w:val="20"/>
                <w:szCs w:val="20"/>
              </w:rPr>
              <w:t>396</w:t>
            </w:r>
          </w:p>
        </w:tc>
      </w:tr>
      <w:tr w:rsidR="00E31483" w:rsidRPr="001F762B" w:rsidTr="00E31483">
        <w:trPr>
          <w:trHeight w:val="20"/>
        </w:trPr>
        <w:tc>
          <w:tcPr>
            <w:tcW w:w="1499" w:type="pct"/>
            <w:shd w:val="clear" w:color="auto" w:fill="auto"/>
            <w:noWrap/>
            <w:vAlign w:val="bottom"/>
            <w:hideMark/>
          </w:tcPr>
          <w:p w:rsidR="00E31483" w:rsidRPr="00E31483" w:rsidRDefault="00E31483" w:rsidP="00E31483">
            <w:pPr>
              <w:jc w:val="center"/>
              <w:rPr>
                <w:b/>
                <w:color w:val="000000"/>
                <w:sz w:val="20"/>
                <w:szCs w:val="20"/>
              </w:rPr>
            </w:pPr>
            <w:r w:rsidRPr="00E31483">
              <w:rPr>
                <w:b/>
                <w:color w:val="000000"/>
                <w:sz w:val="20"/>
                <w:szCs w:val="20"/>
              </w:rPr>
              <w:t>Итого п.</w:t>
            </w:r>
            <w:r w:rsidR="00CC455B">
              <w:rPr>
                <w:b/>
                <w:color w:val="000000"/>
                <w:sz w:val="20"/>
                <w:szCs w:val="20"/>
              </w:rPr>
              <w:t xml:space="preserve"> </w:t>
            </w:r>
            <w:r w:rsidRPr="00E31483">
              <w:rPr>
                <w:b/>
                <w:color w:val="000000"/>
                <w:sz w:val="20"/>
                <w:szCs w:val="20"/>
              </w:rPr>
              <w:t>Эгвекинот</w:t>
            </w:r>
          </w:p>
        </w:tc>
        <w:tc>
          <w:tcPr>
            <w:tcW w:w="1733" w:type="pct"/>
            <w:shd w:val="clear" w:color="auto" w:fill="auto"/>
            <w:noWrap/>
            <w:vAlign w:val="bottom"/>
            <w:hideMark/>
          </w:tcPr>
          <w:p w:rsidR="00E31483" w:rsidRPr="00E31483" w:rsidRDefault="00E31483" w:rsidP="00E31483">
            <w:pPr>
              <w:jc w:val="center"/>
              <w:rPr>
                <w:b/>
                <w:color w:val="000000"/>
                <w:sz w:val="20"/>
                <w:szCs w:val="20"/>
              </w:rPr>
            </w:pPr>
            <w:r w:rsidRPr="00E31483">
              <w:rPr>
                <w:b/>
                <w:color w:val="000000"/>
                <w:sz w:val="20"/>
                <w:szCs w:val="20"/>
              </w:rPr>
              <w:t>6197,27</w:t>
            </w:r>
          </w:p>
        </w:tc>
        <w:tc>
          <w:tcPr>
            <w:tcW w:w="1768" w:type="pct"/>
            <w:shd w:val="clear" w:color="auto" w:fill="auto"/>
            <w:noWrap/>
            <w:vAlign w:val="bottom"/>
            <w:hideMark/>
          </w:tcPr>
          <w:p w:rsidR="00E31483" w:rsidRPr="00E31483" w:rsidRDefault="00E31483" w:rsidP="00E31483">
            <w:pPr>
              <w:jc w:val="center"/>
              <w:rPr>
                <w:b/>
                <w:color w:val="000000"/>
                <w:sz w:val="20"/>
                <w:szCs w:val="20"/>
              </w:rPr>
            </w:pPr>
            <w:r w:rsidRPr="00E31483">
              <w:rPr>
                <w:b/>
                <w:color w:val="000000"/>
                <w:sz w:val="20"/>
                <w:szCs w:val="20"/>
              </w:rPr>
              <w:t>12394,54</w:t>
            </w:r>
          </w:p>
        </w:tc>
      </w:tr>
      <w:tr w:rsidR="00E31483" w:rsidRPr="001F762B" w:rsidTr="005B18B3">
        <w:trPr>
          <w:trHeight w:val="20"/>
        </w:trPr>
        <w:tc>
          <w:tcPr>
            <w:tcW w:w="1499" w:type="pct"/>
            <w:shd w:val="clear" w:color="auto" w:fill="F2F2F2" w:themeFill="background1" w:themeFillShade="F2"/>
            <w:noWrap/>
            <w:vAlign w:val="bottom"/>
          </w:tcPr>
          <w:p w:rsidR="00E31483" w:rsidRPr="005B18B3" w:rsidRDefault="005B18B3" w:rsidP="005B18B3">
            <w:pPr>
              <w:jc w:val="center"/>
              <w:rPr>
                <w:b/>
                <w:color w:val="000000"/>
                <w:sz w:val="20"/>
                <w:szCs w:val="20"/>
              </w:rPr>
            </w:pPr>
            <w:r w:rsidRPr="005B18B3">
              <w:rPr>
                <w:b/>
                <w:color w:val="000000"/>
                <w:sz w:val="20"/>
                <w:szCs w:val="20"/>
              </w:rPr>
              <w:t>С.</w:t>
            </w:r>
            <w:r w:rsidR="00CC455B">
              <w:rPr>
                <w:b/>
                <w:color w:val="000000"/>
                <w:sz w:val="20"/>
                <w:szCs w:val="20"/>
              </w:rPr>
              <w:t xml:space="preserve"> </w:t>
            </w:r>
            <w:r w:rsidRPr="005B18B3">
              <w:rPr>
                <w:b/>
                <w:color w:val="000000"/>
                <w:sz w:val="20"/>
                <w:szCs w:val="20"/>
              </w:rPr>
              <w:t>Амгуэма сети отопления</w:t>
            </w:r>
          </w:p>
        </w:tc>
        <w:tc>
          <w:tcPr>
            <w:tcW w:w="1733" w:type="pct"/>
            <w:shd w:val="clear" w:color="auto" w:fill="F2F2F2" w:themeFill="background1" w:themeFillShade="F2"/>
            <w:noWrap/>
            <w:vAlign w:val="bottom"/>
          </w:tcPr>
          <w:p w:rsidR="00E31483" w:rsidRPr="005B18B3" w:rsidRDefault="00E31483" w:rsidP="005B18B3">
            <w:pPr>
              <w:jc w:val="right"/>
              <w:rPr>
                <w:b/>
                <w:color w:val="000000"/>
                <w:sz w:val="20"/>
                <w:szCs w:val="20"/>
              </w:rPr>
            </w:pPr>
          </w:p>
        </w:tc>
        <w:tc>
          <w:tcPr>
            <w:tcW w:w="1768" w:type="pct"/>
            <w:shd w:val="clear" w:color="auto" w:fill="F2F2F2" w:themeFill="background1" w:themeFillShade="F2"/>
            <w:noWrap/>
            <w:vAlign w:val="bottom"/>
          </w:tcPr>
          <w:p w:rsidR="00E31483" w:rsidRPr="005B18B3" w:rsidRDefault="00E31483" w:rsidP="005B18B3">
            <w:pPr>
              <w:jc w:val="right"/>
              <w:rPr>
                <w:b/>
                <w:color w:val="000000"/>
                <w:sz w:val="20"/>
                <w:szCs w:val="20"/>
              </w:rPr>
            </w:pPr>
          </w:p>
        </w:tc>
      </w:tr>
      <w:tr w:rsidR="005B18B3" w:rsidRPr="001F762B" w:rsidTr="005B18B3">
        <w:trPr>
          <w:trHeight w:val="20"/>
        </w:trPr>
        <w:tc>
          <w:tcPr>
            <w:tcW w:w="1499" w:type="pct"/>
            <w:shd w:val="clear" w:color="auto" w:fill="auto"/>
            <w:noWrap/>
            <w:vAlign w:val="bottom"/>
          </w:tcPr>
          <w:p w:rsidR="005B18B3" w:rsidRPr="00F4353D" w:rsidRDefault="005B18B3" w:rsidP="005B18B3">
            <w:pPr>
              <w:rPr>
                <w:bCs/>
                <w:color w:val="000000"/>
                <w:sz w:val="20"/>
                <w:szCs w:val="20"/>
              </w:rPr>
            </w:pPr>
            <w:r w:rsidRPr="00F4353D">
              <w:rPr>
                <w:bCs/>
                <w:color w:val="000000"/>
                <w:sz w:val="20"/>
                <w:szCs w:val="20"/>
              </w:rPr>
              <w:t>Основные сети</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3051</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6102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57</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2059</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4118</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89</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412</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824</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108</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36</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72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lastRenderedPageBreak/>
              <w:t>133</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49</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98</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159</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310</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620</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219</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185</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370</w:t>
            </w:r>
          </w:p>
        </w:tc>
      </w:tr>
      <w:tr w:rsidR="005B18B3" w:rsidRPr="001F762B" w:rsidTr="005B18B3">
        <w:trPr>
          <w:trHeight w:val="20"/>
        </w:trPr>
        <w:tc>
          <w:tcPr>
            <w:tcW w:w="1499" w:type="pct"/>
            <w:shd w:val="clear" w:color="auto" w:fill="auto"/>
            <w:noWrap/>
            <w:vAlign w:val="bottom"/>
          </w:tcPr>
          <w:p w:rsidR="005B18B3" w:rsidRPr="00F4353D" w:rsidRDefault="005B18B3" w:rsidP="005B18B3">
            <w:pPr>
              <w:rPr>
                <w:bCs/>
                <w:color w:val="000000"/>
                <w:sz w:val="20"/>
                <w:szCs w:val="20"/>
              </w:rPr>
            </w:pPr>
            <w:r w:rsidRPr="00F4353D">
              <w:rPr>
                <w:bCs/>
                <w:color w:val="000000"/>
                <w:sz w:val="20"/>
                <w:szCs w:val="20"/>
              </w:rPr>
              <w:t>Ответвления к потребителям</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935,1</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1870,2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32</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704,1</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1408,2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45</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36</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72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57</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121</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242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89</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21</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42</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108</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53</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106</w:t>
            </w:r>
          </w:p>
        </w:tc>
      </w:tr>
      <w:tr w:rsidR="005B18B3" w:rsidRPr="001F762B" w:rsidTr="005B18B3">
        <w:trPr>
          <w:trHeight w:val="20"/>
        </w:trPr>
        <w:tc>
          <w:tcPr>
            <w:tcW w:w="1499" w:type="pct"/>
            <w:shd w:val="clear" w:color="auto" w:fill="auto"/>
            <w:noWrap/>
            <w:vAlign w:val="bottom"/>
          </w:tcPr>
          <w:p w:rsidR="005B18B3" w:rsidRPr="00F4353D" w:rsidRDefault="005B18B3" w:rsidP="005B18B3">
            <w:pPr>
              <w:rPr>
                <w:bCs/>
                <w:color w:val="000000"/>
                <w:sz w:val="20"/>
                <w:szCs w:val="20"/>
              </w:rPr>
            </w:pPr>
            <w:r w:rsidRPr="00F4353D">
              <w:rPr>
                <w:bCs/>
                <w:color w:val="000000"/>
                <w:sz w:val="20"/>
                <w:szCs w:val="20"/>
              </w:rPr>
              <w:t>Спутники канализации</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1304,5</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2609</w:t>
            </w:r>
          </w:p>
        </w:tc>
      </w:tr>
      <w:tr w:rsidR="005B18B3" w:rsidRPr="001F762B" w:rsidTr="005B18B3">
        <w:trPr>
          <w:trHeight w:val="20"/>
        </w:trPr>
        <w:tc>
          <w:tcPr>
            <w:tcW w:w="1499" w:type="pct"/>
            <w:shd w:val="clear" w:color="auto" w:fill="auto"/>
            <w:noWrap/>
            <w:vAlign w:val="bottom"/>
          </w:tcPr>
          <w:p w:rsidR="005B18B3" w:rsidRPr="00F4353D" w:rsidRDefault="005B18B3" w:rsidP="005B18B3">
            <w:pPr>
              <w:ind w:firstLineChars="100" w:firstLine="200"/>
              <w:rPr>
                <w:bCs/>
                <w:color w:val="000000"/>
                <w:sz w:val="20"/>
                <w:szCs w:val="20"/>
              </w:rPr>
            </w:pPr>
            <w:r w:rsidRPr="00F4353D">
              <w:rPr>
                <w:bCs/>
                <w:color w:val="000000"/>
                <w:sz w:val="20"/>
                <w:szCs w:val="20"/>
              </w:rPr>
              <w:t>38</w:t>
            </w:r>
          </w:p>
        </w:tc>
        <w:tc>
          <w:tcPr>
            <w:tcW w:w="1733"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1304,5</w:t>
            </w:r>
          </w:p>
        </w:tc>
        <w:tc>
          <w:tcPr>
            <w:tcW w:w="1768" w:type="pct"/>
            <w:shd w:val="clear" w:color="auto" w:fill="auto"/>
            <w:noWrap/>
            <w:vAlign w:val="center"/>
          </w:tcPr>
          <w:p w:rsidR="005B18B3" w:rsidRPr="00F4353D" w:rsidRDefault="005B18B3" w:rsidP="005B18B3">
            <w:pPr>
              <w:jc w:val="center"/>
              <w:rPr>
                <w:bCs/>
                <w:color w:val="000000"/>
                <w:sz w:val="20"/>
                <w:szCs w:val="20"/>
              </w:rPr>
            </w:pPr>
            <w:r w:rsidRPr="00F4353D">
              <w:rPr>
                <w:bCs/>
                <w:color w:val="000000"/>
                <w:sz w:val="20"/>
                <w:szCs w:val="20"/>
              </w:rPr>
              <w:t>2609</w:t>
            </w:r>
          </w:p>
        </w:tc>
      </w:tr>
      <w:tr w:rsidR="005B18B3" w:rsidRPr="001F762B" w:rsidTr="005B18B3">
        <w:trPr>
          <w:trHeight w:val="20"/>
        </w:trPr>
        <w:tc>
          <w:tcPr>
            <w:tcW w:w="1499" w:type="pct"/>
            <w:shd w:val="clear" w:color="auto" w:fill="auto"/>
            <w:noWrap/>
            <w:vAlign w:val="bottom"/>
          </w:tcPr>
          <w:p w:rsidR="005B18B3" w:rsidRPr="005B18B3" w:rsidRDefault="005B18B3" w:rsidP="00CC455B">
            <w:pPr>
              <w:rPr>
                <w:b/>
                <w:bCs/>
                <w:color w:val="000000"/>
                <w:sz w:val="20"/>
                <w:szCs w:val="20"/>
              </w:rPr>
            </w:pPr>
            <w:r w:rsidRPr="005B18B3">
              <w:rPr>
                <w:b/>
                <w:bCs/>
                <w:color w:val="000000"/>
                <w:sz w:val="20"/>
                <w:szCs w:val="20"/>
              </w:rPr>
              <w:t xml:space="preserve">Итог </w:t>
            </w:r>
            <w:r w:rsidR="00CC455B">
              <w:rPr>
                <w:b/>
                <w:color w:val="000000"/>
                <w:sz w:val="20"/>
                <w:szCs w:val="20"/>
              </w:rPr>
              <w:t>с</w:t>
            </w:r>
            <w:r w:rsidRPr="005B18B3">
              <w:rPr>
                <w:b/>
                <w:color w:val="000000"/>
                <w:sz w:val="20"/>
                <w:szCs w:val="20"/>
              </w:rPr>
              <w:t>.</w:t>
            </w:r>
            <w:r w:rsidR="00CC455B">
              <w:rPr>
                <w:b/>
                <w:color w:val="000000"/>
                <w:sz w:val="20"/>
                <w:szCs w:val="20"/>
              </w:rPr>
              <w:t xml:space="preserve"> </w:t>
            </w:r>
            <w:r w:rsidRPr="005B18B3">
              <w:rPr>
                <w:b/>
                <w:color w:val="000000"/>
                <w:sz w:val="20"/>
                <w:szCs w:val="20"/>
              </w:rPr>
              <w:t>Амгуэма сети отопления</w:t>
            </w:r>
          </w:p>
        </w:tc>
        <w:tc>
          <w:tcPr>
            <w:tcW w:w="1733" w:type="pct"/>
            <w:shd w:val="clear" w:color="auto" w:fill="auto"/>
            <w:noWrap/>
            <w:vAlign w:val="center"/>
          </w:tcPr>
          <w:p w:rsidR="005B18B3" w:rsidRPr="005B18B3" w:rsidRDefault="005B18B3" w:rsidP="005B18B3">
            <w:pPr>
              <w:jc w:val="center"/>
              <w:rPr>
                <w:b/>
                <w:bCs/>
                <w:color w:val="000000"/>
                <w:sz w:val="20"/>
                <w:szCs w:val="20"/>
              </w:rPr>
            </w:pPr>
            <w:r w:rsidRPr="005B18B3">
              <w:rPr>
                <w:b/>
                <w:bCs/>
                <w:color w:val="000000"/>
                <w:sz w:val="20"/>
                <w:szCs w:val="20"/>
              </w:rPr>
              <w:t>5290,6</w:t>
            </w:r>
          </w:p>
        </w:tc>
        <w:tc>
          <w:tcPr>
            <w:tcW w:w="1768" w:type="pct"/>
            <w:shd w:val="clear" w:color="auto" w:fill="auto"/>
            <w:noWrap/>
            <w:vAlign w:val="center"/>
          </w:tcPr>
          <w:p w:rsidR="005B18B3" w:rsidRPr="005B18B3" w:rsidRDefault="005B18B3" w:rsidP="005B18B3">
            <w:pPr>
              <w:jc w:val="center"/>
              <w:rPr>
                <w:b/>
                <w:bCs/>
                <w:color w:val="000000"/>
                <w:sz w:val="20"/>
                <w:szCs w:val="20"/>
              </w:rPr>
            </w:pPr>
            <w:r w:rsidRPr="005B18B3">
              <w:rPr>
                <w:b/>
                <w:bCs/>
                <w:color w:val="000000"/>
                <w:sz w:val="20"/>
                <w:szCs w:val="20"/>
              </w:rPr>
              <w:t>10581,2</w:t>
            </w:r>
          </w:p>
        </w:tc>
      </w:tr>
      <w:tr w:rsidR="005B18B3" w:rsidRPr="001F762B" w:rsidTr="005B18B3">
        <w:trPr>
          <w:trHeight w:val="20"/>
        </w:trPr>
        <w:tc>
          <w:tcPr>
            <w:tcW w:w="1499" w:type="pct"/>
            <w:shd w:val="clear" w:color="auto" w:fill="F2F2F2" w:themeFill="background1" w:themeFillShade="F2"/>
            <w:noWrap/>
            <w:vAlign w:val="bottom"/>
          </w:tcPr>
          <w:p w:rsidR="005B18B3" w:rsidRPr="005B18B3" w:rsidRDefault="005B18B3" w:rsidP="00CC455B">
            <w:pPr>
              <w:jc w:val="center"/>
              <w:rPr>
                <w:b/>
                <w:color w:val="000000"/>
                <w:sz w:val="20"/>
                <w:szCs w:val="20"/>
              </w:rPr>
            </w:pPr>
            <w:r w:rsidRPr="005B18B3">
              <w:rPr>
                <w:b/>
                <w:color w:val="000000"/>
                <w:sz w:val="20"/>
                <w:szCs w:val="20"/>
              </w:rPr>
              <w:t>С.</w:t>
            </w:r>
            <w:r w:rsidR="00CC455B">
              <w:rPr>
                <w:b/>
                <w:color w:val="000000"/>
                <w:sz w:val="20"/>
                <w:szCs w:val="20"/>
              </w:rPr>
              <w:t xml:space="preserve"> </w:t>
            </w:r>
            <w:r w:rsidRPr="005B18B3">
              <w:rPr>
                <w:b/>
                <w:color w:val="000000"/>
                <w:sz w:val="20"/>
                <w:szCs w:val="20"/>
              </w:rPr>
              <w:t xml:space="preserve">Амгуэма сети </w:t>
            </w:r>
            <w:r w:rsidR="00CC455B">
              <w:rPr>
                <w:b/>
                <w:color w:val="000000"/>
                <w:sz w:val="20"/>
                <w:szCs w:val="20"/>
              </w:rPr>
              <w:t>ГВС</w:t>
            </w:r>
          </w:p>
        </w:tc>
        <w:tc>
          <w:tcPr>
            <w:tcW w:w="1733" w:type="pct"/>
            <w:shd w:val="clear" w:color="auto" w:fill="F2F2F2" w:themeFill="background1" w:themeFillShade="F2"/>
            <w:noWrap/>
            <w:vAlign w:val="bottom"/>
          </w:tcPr>
          <w:p w:rsidR="005B18B3" w:rsidRPr="005B18B3" w:rsidRDefault="005B18B3" w:rsidP="005B18B3">
            <w:pPr>
              <w:jc w:val="right"/>
              <w:rPr>
                <w:b/>
                <w:color w:val="000000"/>
                <w:sz w:val="20"/>
                <w:szCs w:val="20"/>
              </w:rPr>
            </w:pPr>
          </w:p>
        </w:tc>
        <w:tc>
          <w:tcPr>
            <w:tcW w:w="1768" w:type="pct"/>
            <w:shd w:val="clear" w:color="auto" w:fill="F2F2F2" w:themeFill="background1" w:themeFillShade="F2"/>
            <w:noWrap/>
            <w:vAlign w:val="bottom"/>
          </w:tcPr>
          <w:p w:rsidR="005B18B3" w:rsidRPr="005B18B3" w:rsidRDefault="005B18B3" w:rsidP="005B18B3">
            <w:pPr>
              <w:jc w:val="right"/>
              <w:rPr>
                <w:b/>
                <w:color w:val="000000"/>
                <w:sz w:val="20"/>
                <w:szCs w:val="20"/>
              </w:rPr>
            </w:pPr>
          </w:p>
        </w:tc>
      </w:tr>
      <w:tr w:rsidR="005B18B3" w:rsidRPr="001F762B" w:rsidTr="005B18B3">
        <w:trPr>
          <w:trHeight w:val="20"/>
        </w:trPr>
        <w:tc>
          <w:tcPr>
            <w:tcW w:w="1499"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Основные сети</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1736</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3472</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38</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75</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150</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45</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155</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310</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57</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1225</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2450</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76</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36</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72</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89</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60</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120</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108</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185</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370</w:t>
            </w:r>
          </w:p>
        </w:tc>
      </w:tr>
      <w:tr w:rsidR="005B18B3" w:rsidRPr="001F762B" w:rsidTr="005B18B3">
        <w:trPr>
          <w:trHeight w:val="20"/>
        </w:trPr>
        <w:tc>
          <w:tcPr>
            <w:tcW w:w="1499"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Ответвления к потребителям</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889,1</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1778,2</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25</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6,4</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12,8</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32</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742,7</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1485,4</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38</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48</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96</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57</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72</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144</w:t>
            </w:r>
          </w:p>
        </w:tc>
      </w:tr>
      <w:tr w:rsidR="005B18B3" w:rsidRPr="001F762B" w:rsidTr="005B18B3">
        <w:trPr>
          <w:trHeight w:val="20"/>
        </w:trPr>
        <w:tc>
          <w:tcPr>
            <w:tcW w:w="1499" w:type="pct"/>
            <w:shd w:val="clear" w:color="auto" w:fill="auto"/>
            <w:noWrap/>
            <w:vAlign w:val="center"/>
          </w:tcPr>
          <w:p w:rsidR="005B18B3" w:rsidRPr="00461F1B" w:rsidRDefault="005B18B3" w:rsidP="005B18B3">
            <w:pPr>
              <w:ind w:firstLineChars="100" w:firstLine="200"/>
              <w:jc w:val="center"/>
              <w:rPr>
                <w:bCs/>
                <w:color w:val="000000"/>
                <w:sz w:val="20"/>
                <w:szCs w:val="20"/>
              </w:rPr>
            </w:pPr>
            <w:r w:rsidRPr="00461F1B">
              <w:rPr>
                <w:bCs/>
                <w:color w:val="000000"/>
                <w:sz w:val="20"/>
                <w:szCs w:val="20"/>
              </w:rPr>
              <w:t>89</w:t>
            </w:r>
          </w:p>
        </w:tc>
        <w:tc>
          <w:tcPr>
            <w:tcW w:w="1733"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20</w:t>
            </w:r>
          </w:p>
        </w:tc>
        <w:tc>
          <w:tcPr>
            <w:tcW w:w="1768" w:type="pct"/>
            <w:shd w:val="clear" w:color="auto" w:fill="auto"/>
            <w:noWrap/>
            <w:vAlign w:val="center"/>
          </w:tcPr>
          <w:p w:rsidR="005B18B3" w:rsidRPr="00461F1B" w:rsidRDefault="005B18B3" w:rsidP="005B18B3">
            <w:pPr>
              <w:jc w:val="center"/>
              <w:rPr>
                <w:bCs/>
                <w:color w:val="000000"/>
                <w:sz w:val="20"/>
                <w:szCs w:val="20"/>
              </w:rPr>
            </w:pPr>
            <w:r w:rsidRPr="00461F1B">
              <w:rPr>
                <w:bCs/>
                <w:color w:val="000000"/>
                <w:sz w:val="20"/>
                <w:szCs w:val="20"/>
              </w:rPr>
              <w:t>40</w:t>
            </w:r>
          </w:p>
        </w:tc>
      </w:tr>
      <w:tr w:rsidR="005B18B3" w:rsidRPr="001F762B" w:rsidTr="005B18B3">
        <w:trPr>
          <w:trHeight w:val="20"/>
        </w:trPr>
        <w:tc>
          <w:tcPr>
            <w:tcW w:w="1499" w:type="pct"/>
            <w:shd w:val="clear" w:color="auto" w:fill="auto"/>
            <w:noWrap/>
            <w:vAlign w:val="center"/>
          </w:tcPr>
          <w:p w:rsidR="005B18B3" w:rsidRPr="005B18B3" w:rsidRDefault="005B18B3" w:rsidP="00CC455B">
            <w:pPr>
              <w:jc w:val="center"/>
              <w:rPr>
                <w:b/>
                <w:bCs/>
                <w:color w:val="000000"/>
                <w:sz w:val="20"/>
                <w:szCs w:val="20"/>
              </w:rPr>
            </w:pPr>
            <w:r w:rsidRPr="005B18B3">
              <w:rPr>
                <w:b/>
                <w:bCs/>
                <w:color w:val="000000"/>
                <w:sz w:val="20"/>
                <w:szCs w:val="20"/>
              </w:rPr>
              <w:t xml:space="preserve">Итого </w:t>
            </w:r>
            <w:r w:rsidR="00CC455B">
              <w:rPr>
                <w:b/>
                <w:color w:val="000000"/>
                <w:sz w:val="20"/>
                <w:szCs w:val="20"/>
              </w:rPr>
              <w:t>с</w:t>
            </w:r>
            <w:r w:rsidRPr="005B18B3">
              <w:rPr>
                <w:b/>
                <w:color w:val="000000"/>
                <w:sz w:val="20"/>
                <w:szCs w:val="20"/>
              </w:rPr>
              <w:t>.</w:t>
            </w:r>
            <w:r w:rsidR="00CC455B">
              <w:rPr>
                <w:b/>
                <w:color w:val="000000"/>
                <w:sz w:val="20"/>
                <w:szCs w:val="20"/>
              </w:rPr>
              <w:t xml:space="preserve"> </w:t>
            </w:r>
            <w:r w:rsidRPr="005B18B3">
              <w:rPr>
                <w:b/>
                <w:color w:val="000000"/>
                <w:sz w:val="20"/>
                <w:szCs w:val="20"/>
              </w:rPr>
              <w:t xml:space="preserve">Амгуэма сети </w:t>
            </w:r>
            <w:r w:rsidR="00CC455B">
              <w:rPr>
                <w:b/>
                <w:color w:val="000000"/>
                <w:sz w:val="20"/>
                <w:szCs w:val="20"/>
              </w:rPr>
              <w:t>ГВС</w:t>
            </w:r>
          </w:p>
        </w:tc>
        <w:tc>
          <w:tcPr>
            <w:tcW w:w="1733" w:type="pct"/>
            <w:shd w:val="clear" w:color="auto" w:fill="auto"/>
            <w:noWrap/>
            <w:vAlign w:val="center"/>
          </w:tcPr>
          <w:p w:rsidR="005B18B3" w:rsidRPr="005B18B3" w:rsidRDefault="005B18B3" w:rsidP="005B18B3">
            <w:pPr>
              <w:jc w:val="center"/>
              <w:rPr>
                <w:b/>
                <w:bCs/>
                <w:color w:val="000000"/>
                <w:sz w:val="20"/>
                <w:szCs w:val="20"/>
              </w:rPr>
            </w:pPr>
            <w:r w:rsidRPr="005B18B3">
              <w:rPr>
                <w:b/>
                <w:bCs/>
                <w:color w:val="000000"/>
                <w:sz w:val="20"/>
                <w:szCs w:val="20"/>
              </w:rPr>
              <w:t>2625,1</w:t>
            </w:r>
          </w:p>
        </w:tc>
        <w:tc>
          <w:tcPr>
            <w:tcW w:w="1768" w:type="pct"/>
            <w:shd w:val="clear" w:color="auto" w:fill="auto"/>
            <w:noWrap/>
            <w:vAlign w:val="center"/>
          </w:tcPr>
          <w:p w:rsidR="005B18B3" w:rsidRPr="005B18B3" w:rsidRDefault="005B18B3" w:rsidP="005B18B3">
            <w:pPr>
              <w:jc w:val="center"/>
              <w:rPr>
                <w:b/>
                <w:bCs/>
                <w:color w:val="000000"/>
                <w:sz w:val="20"/>
                <w:szCs w:val="20"/>
              </w:rPr>
            </w:pPr>
            <w:r w:rsidRPr="005B18B3">
              <w:rPr>
                <w:b/>
                <w:bCs/>
                <w:color w:val="000000"/>
                <w:sz w:val="20"/>
                <w:szCs w:val="20"/>
              </w:rPr>
              <w:t>5250,2</w:t>
            </w:r>
          </w:p>
        </w:tc>
      </w:tr>
      <w:tr w:rsidR="005B18B3" w:rsidRPr="001F762B" w:rsidTr="005B18B3">
        <w:trPr>
          <w:trHeight w:val="20"/>
        </w:trPr>
        <w:tc>
          <w:tcPr>
            <w:tcW w:w="1499" w:type="pct"/>
            <w:shd w:val="clear" w:color="auto" w:fill="F2F2F2" w:themeFill="background1" w:themeFillShade="F2"/>
            <w:noWrap/>
            <w:vAlign w:val="center"/>
          </w:tcPr>
          <w:p w:rsidR="005B18B3" w:rsidRPr="005B18B3" w:rsidRDefault="005B18B3" w:rsidP="005B18B3">
            <w:pPr>
              <w:jc w:val="center"/>
              <w:rPr>
                <w:b/>
                <w:bCs/>
                <w:color w:val="000000"/>
                <w:sz w:val="20"/>
                <w:szCs w:val="20"/>
              </w:rPr>
            </w:pPr>
            <w:r>
              <w:rPr>
                <w:b/>
                <w:bCs/>
                <w:color w:val="000000"/>
                <w:sz w:val="20"/>
                <w:szCs w:val="20"/>
              </w:rPr>
              <w:t>С. Уэлькаль</w:t>
            </w:r>
          </w:p>
        </w:tc>
        <w:tc>
          <w:tcPr>
            <w:tcW w:w="1733" w:type="pct"/>
            <w:shd w:val="clear" w:color="auto" w:fill="F2F2F2" w:themeFill="background1" w:themeFillShade="F2"/>
            <w:noWrap/>
            <w:vAlign w:val="center"/>
          </w:tcPr>
          <w:p w:rsidR="005B18B3" w:rsidRPr="005B18B3" w:rsidRDefault="005B18B3" w:rsidP="005B18B3">
            <w:pPr>
              <w:jc w:val="center"/>
              <w:rPr>
                <w:b/>
                <w:bCs/>
                <w:color w:val="000000"/>
                <w:sz w:val="20"/>
                <w:szCs w:val="20"/>
              </w:rPr>
            </w:pPr>
          </w:p>
        </w:tc>
        <w:tc>
          <w:tcPr>
            <w:tcW w:w="1768" w:type="pct"/>
            <w:shd w:val="clear" w:color="auto" w:fill="F2F2F2" w:themeFill="background1" w:themeFillShade="F2"/>
            <w:noWrap/>
            <w:vAlign w:val="center"/>
          </w:tcPr>
          <w:p w:rsidR="005B18B3" w:rsidRPr="005B18B3" w:rsidRDefault="005B18B3" w:rsidP="005B18B3">
            <w:pPr>
              <w:jc w:val="center"/>
              <w:rPr>
                <w:b/>
                <w:bCs/>
                <w:color w:val="000000"/>
                <w:sz w:val="20"/>
                <w:szCs w:val="20"/>
              </w:rPr>
            </w:pPr>
          </w:p>
        </w:tc>
      </w:tr>
      <w:tr w:rsidR="005B18B3" w:rsidRPr="001F762B" w:rsidTr="005B18B3">
        <w:trPr>
          <w:trHeight w:val="20"/>
        </w:trPr>
        <w:tc>
          <w:tcPr>
            <w:tcW w:w="1499"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Основные сети</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1074,5</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2149</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32</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3</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6</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38</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205,5</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411</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45</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235,5</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471</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57</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258,2</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516,4</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89</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142,1</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284,2</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108</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230,2</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460,4</w:t>
            </w:r>
          </w:p>
        </w:tc>
      </w:tr>
      <w:tr w:rsidR="005B18B3" w:rsidRPr="001F762B" w:rsidTr="005B18B3">
        <w:trPr>
          <w:trHeight w:val="20"/>
        </w:trPr>
        <w:tc>
          <w:tcPr>
            <w:tcW w:w="1499"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Спутники водоотведения</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159,4</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318,8</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32</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151,8</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303,6</w:t>
            </w:r>
          </w:p>
        </w:tc>
      </w:tr>
      <w:tr w:rsidR="005B18B3" w:rsidRPr="001F762B" w:rsidTr="005B18B3">
        <w:trPr>
          <w:trHeight w:val="20"/>
        </w:trPr>
        <w:tc>
          <w:tcPr>
            <w:tcW w:w="1499" w:type="pct"/>
            <w:shd w:val="clear" w:color="auto" w:fill="auto"/>
            <w:noWrap/>
            <w:vAlign w:val="center"/>
          </w:tcPr>
          <w:p w:rsidR="005B18B3" w:rsidRPr="009062CF" w:rsidRDefault="005B18B3" w:rsidP="005B18B3">
            <w:pPr>
              <w:ind w:firstLineChars="100" w:firstLine="200"/>
              <w:jc w:val="center"/>
              <w:rPr>
                <w:color w:val="000000"/>
                <w:sz w:val="20"/>
                <w:szCs w:val="20"/>
              </w:rPr>
            </w:pPr>
            <w:r w:rsidRPr="009062CF">
              <w:rPr>
                <w:color w:val="000000"/>
                <w:sz w:val="20"/>
                <w:szCs w:val="20"/>
              </w:rPr>
              <w:t>38</w:t>
            </w:r>
          </w:p>
        </w:tc>
        <w:tc>
          <w:tcPr>
            <w:tcW w:w="1733"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7,6</w:t>
            </w:r>
          </w:p>
        </w:tc>
        <w:tc>
          <w:tcPr>
            <w:tcW w:w="1768" w:type="pct"/>
            <w:shd w:val="clear" w:color="auto" w:fill="auto"/>
            <w:noWrap/>
            <w:vAlign w:val="center"/>
          </w:tcPr>
          <w:p w:rsidR="005B18B3" w:rsidRPr="009062CF" w:rsidRDefault="005B18B3" w:rsidP="005B18B3">
            <w:pPr>
              <w:jc w:val="center"/>
              <w:rPr>
                <w:color w:val="000000"/>
                <w:sz w:val="20"/>
                <w:szCs w:val="20"/>
              </w:rPr>
            </w:pPr>
            <w:r w:rsidRPr="009062CF">
              <w:rPr>
                <w:color w:val="000000"/>
                <w:sz w:val="20"/>
                <w:szCs w:val="20"/>
              </w:rPr>
              <w:t>15,2</w:t>
            </w:r>
          </w:p>
        </w:tc>
      </w:tr>
      <w:tr w:rsidR="005B18B3" w:rsidRPr="001F762B" w:rsidTr="005B18B3">
        <w:trPr>
          <w:trHeight w:val="327"/>
        </w:trPr>
        <w:tc>
          <w:tcPr>
            <w:tcW w:w="1499" w:type="pct"/>
            <w:shd w:val="clear" w:color="auto" w:fill="auto"/>
            <w:noWrap/>
            <w:vAlign w:val="center"/>
          </w:tcPr>
          <w:p w:rsidR="005B18B3" w:rsidRPr="005B18B3" w:rsidRDefault="005B18B3" w:rsidP="00CC455B">
            <w:pPr>
              <w:jc w:val="center"/>
              <w:rPr>
                <w:b/>
                <w:color w:val="000000"/>
                <w:sz w:val="20"/>
                <w:szCs w:val="20"/>
              </w:rPr>
            </w:pPr>
            <w:r w:rsidRPr="005B18B3">
              <w:rPr>
                <w:b/>
                <w:color w:val="000000"/>
                <w:sz w:val="20"/>
                <w:szCs w:val="20"/>
              </w:rPr>
              <w:t xml:space="preserve">Общий итог </w:t>
            </w:r>
            <w:r w:rsidR="00CC455B">
              <w:rPr>
                <w:b/>
                <w:bCs/>
                <w:color w:val="000000"/>
                <w:sz w:val="20"/>
                <w:szCs w:val="20"/>
              </w:rPr>
              <w:t>с</w:t>
            </w:r>
            <w:r w:rsidRPr="005B18B3">
              <w:rPr>
                <w:b/>
                <w:bCs/>
                <w:color w:val="000000"/>
                <w:sz w:val="20"/>
                <w:szCs w:val="20"/>
              </w:rPr>
              <w:t>. Уэлькаль</w:t>
            </w:r>
          </w:p>
        </w:tc>
        <w:tc>
          <w:tcPr>
            <w:tcW w:w="1733" w:type="pct"/>
            <w:shd w:val="clear" w:color="auto" w:fill="auto"/>
            <w:noWrap/>
            <w:vAlign w:val="center"/>
          </w:tcPr>
          <w:p w:rsidR="005B18B3" w:rsidRPr="005B18B3" w:rsidRDefault="005B18B3" w:rsidP="005B18B3">
            <w:pPr>
              <w:jc w:val="center"/>
              <w:rPr>
                <w:b/>
                <w:color w:val="000000"/>
                <w:sz w:val="20"/>
                <w:szCs w:val="20"/>
              </w:rPr>
            </w:pPr>
            <w:r w:rsidRPr="005B18B3">
              <w:rPr>
                <w:b/>
                <w:color w:val="000000"/>
                <w:sz w:val="20"/>
                <w:szCs w:val="20"/>
              </w:rPr>
              <w:t>1233,9</w:t>
            </w:r>
          </w:p>
        </w:tc>
        <w:tc>
          <w:tcPr>
            <w:tcW w:w="1768" w:type="pct"/>
            <w:shd w:val="clear" w:color="auto" w:fill="auto"/>
            <w:noWrap/>
            <w:vAlign w:val="center"/>
          </w:tcPr>
          <w:p w:rsidR="005B18B3" w:rsidRPr="005B18B3" w:rsidRDefault="005B18B3" w:rsidP="005B18B3">
            <w:pPr>
              <w:jc w:val="center"/>
              <w:rPr>
                <w:b/>
                <w:color w:val="000000"/>
                <w:sz w:val="20"/>
                <w:szCs w:val="20"/>
              </w:rPr>
            </w:pPr>
            <w:r w:rsidRPr="005B18B3">
              <w:rPr>
                <w:b/>
                <w:color w:val="000000"/>
                <w:sz w:val="20"/>
                <w:szCs w:val="20"/>
              </w:rPr>
              <w:t>2467,8</w:t>
            </w:r>
          </w:p>
        </w:tc>
      </w:tr>
      <w:tr w:rsidR="005B18B3" w:rsidRPr="001F762B" w:rsidTr="005B18B3">
        <w:trPr>
          <w:trHeight w:val="20"/>
        </w:trPr>
        <w:tc>
          <w:tcPr>
            <w:tcW w:w="1499" w:type="pct"/>
            <w:shd w:val="clear" w:color="auto" w:fill="F2F2F2" w:themeFill="background1" w:themeFillShade="F2"/>
            <w:noWrap/>
            <w:vAlign w:val="center"/>
          </w:tcPr>
          <w:p w:rsidR="005B18B3" w:rsidRPr="005B18B3" w:rsidRDefault="005B18B3" w:rsidP="005B18B3">
            <w:pPr>
              <w:jc w:val="center"/>
              <w:rPr>
                <w:b/>
                <w:color w:val="000000"/>
                <w:sz w:val="20"/>
                <w:szCs w:val="20"/>
              </w:rPr>
            </w:pPr>
            <w:r>
              <w:rPr>
                <w:b/>
                <w:color w:val="000000"/>
                <w:sz w:val="20"/>
                <w:szCs w:val="20"/>
              </w:rPr>
              <w:t>С. Конергино</w:t>
            </w:r>
          </w:p>
        </w:tc>
        <w:tc>
          <w:tcPr>
            <w:tcW w:w="1733" w:type="pct"/>
            <w:shd w:val="clear" w:color="auto" w:fill="F2F2F2" w:themeFill="background1" w:themeFillShade="F2"/>
            <w:noWrap/>
            <w:vAlign w:val="center"/>
          </w:tcPr>
          <w:p w:rsidR="005B18B3" w:rsidRPr="005B18B3" w:rsidRDefault="005B18B3" w:rsidP="005B18B3">
            <w:pPr>
              <w:jc w:val="center"/>
              <w:rPr>
                <w:b/>
                <w:color w:val="000000"/>
                <w:sz w:val="20"/>
                <w:szCs w:val="20"/>
              </w:rPr>
            </w:pPr>
          </w:p>
        </w:tc>
        <w:tc>
          <w:tcPr>
            <w:tcW w:w="1768" w:type="pct"/>
            <w:shd w:val="clear" w:color="auto" w:fill="F2F2F2" w:themeFill="background1" w:themeFillShade="F2"/>
            <w:noWrap/>
            <w:vAlign w:val="center"/>
          </w:tcPr>
          <w:p w:rsidR="005B18B3" w:rsidRPr="005B18B3" w:rsidRDefault="005B18B3" w:rsidP="005B18B3">
            <w:pPr>
              <w:jc w:val="center"/>
              <w:rPr>
                <w:b/>
                <w:color w:val="000000"/>
                <w:sz w:val="20"/>
                <w:szCs w:val="20"/>
              </w:rPr>
            </w:pPr>
          </w:p>
        </w:tc>
      </w:tr>
      <w:tr w:rsidR="005B18B3" w:rsidRPr="001F762B" w:rsidTr="005B18B3">
        <w:trPr>
          <w:trHeight w:val="20"/>
        </w:trPr>
        <w:tc>
          <w:tcPr>
            <w:tcW w:w="1499" w:type="pct"/>
            <w:shd w:val="clear" w:color="auto" w:fill="auto"/>
            <w:noWrap/>
            <w:vAlign w:val="center"/>
          </w:tcPr>
          <w:p w:rsidR="005B18B3" w:rsidRPr="00A95ECC" w:rsidRDefault="005B18B3" w:rsidP="005B18B3">
            <w:pPr>
              <w:rPr>
                <w:bCs/>
                <w:color w:val="000000"/>
                <w:sz w:val="20"/>
                <w:szCs w:val="20"/>
              </w:rPr>
            </w:pPr>
            <w:r w:rsidRPr="00A95ECC">
              <w:rPr>
                <w:bCs/>
                <w:color w:val="000000"/>
                <w:sz w:val="20"/>
                <w:szCs w:val="20"/>
              </w:rPr>
              <w:t>Основные сети</w:t>
            </w:r>
          </w:p>
        </w:tc>
        <w:tc>
          <w:tcPr>
            <w:tcW w:w="1733" w:type="pct"/>
            <w:shd w:val="clear" w:color="auto" w:fill="auto"/>
            <w:noWrap/>
            <w:vAlign w:val="center"/>
          </w:tcPr>
          <w:p w:rsidR="005B18B3" w:rsidRPr="00A95ECC" w:rsidRDefault="005B18B3" w:rsidP="005B18B3">
            <w:pPr>
              <w:jc w:val="center"/>
              <w:rPr>
                <w:bCs/>
                <w:color w:val="000000"/>
                <w:sz w:val="20"/>
                <w:szCs w:val="20"/>
              </w:rPr>
            </w:pPr>
            <w:r w:rsidRPr="00A95ECC">
              <w:rPr>
                <w:bCs/>
                <w:color w:val="000000"/>
                <w:sz w:val="20"/>
                <w:szCs w:val="20"/>
              </w:rPr>
              <w:t>1083</w:t>
            </w:r>
          </w:p>
        </w:tc>
        <w:tc>
          <w:tcPr>
            <w:tcW w:w="1768" w:type="pct"/>
            <w:shd w:val="clear" w:color="auto" w:fill="auto"/>
            <w:noWrap/>
            <w:vAlign w:val="center"/>
          </w:tcPr>
          <w:p w:rsidR="005B18B3" w:rsidRPr="00A95ECC" w:rsidRDefault="005B18B3" w:rsidP="005B18B3">
            <w:pPr>
              <w:jc w:val="center"/>
              <w:rPr>
                <w:bCs/>
                <w:color w:val="000000"/>
                <w:sz w:val="20"/>
                <w:szCs w:val="20"/>
              </w:rPr>
            </w:pPr>
            <w:r w:rsidRPr="00A95ECC">
              <w:rPr>
                <w:bCs/>
                <w:color w:val="000000"/>
                <w:sz w:val="20"/>
                <w:szCs w:val="20"/>
              </w:rPr>
              <w:t>2166</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25</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72</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144</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32</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2</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4</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38</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116</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232</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57</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379,5</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759</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76</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71,5</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143</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89</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214</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428</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108</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100</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200</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159</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41,5</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83</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219</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86,5</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173</w:t>
            </w:r>
          </w:p>
        </w:tc>
      </w:tr>
      <w:tr w:rsidR="005B18B3" w:rsidRPr="001F762B" w:rsidTr="005B18B3">
        <w:trPr>
          <w:trHeight w:val="20"/>
        </w:trPr>
        <w:tc>
          <w:tcPr>
            <w:tcW w:w="1499" w:type="pct"/>
            <w:shd w:val="clear" w:color="auto" w:fill="auto"/>
            <w:noWrap/>
            <w:vAlign w:val="center"/>
          </w:tcPr>
          <w:p w:rsidR="005B18B3" w:rsidRPr="00A95ECC" w:rsidRDefault="005B18B3" w:rsidP="005B18B3">
            <w:pPr>
              <w:rPr>
                <w:bCs/>
                <w:color w:val="000000"/>
                <w:sz w:val="20"/>
                <w:szCs w:val="20"/>
              </w:rPr>
            </w:pPr>
            <w:r w:rsidRPr="00A95ECC">
              <w:rPr>
                <w:bCs/>
                <w:color w:val="000000"/>
                <w:sz w:val="20"/>
                <w:szCs w:val="20"/>
              </w:rPr>
              <w:t>Спутники водовода</w:t>
            </w:r>
          </w:p>
        </w:tc>
        <w:tc>
          <w:tcPr>
            <w:tcW w:w="1733" w:type="pct"/>
            <w:shd w:val="clear" w:color="auto" w:fill="auto"/>
            <w:noWrap/>
            <w:vAlign w:val="center"/>
          </w:tcPr>
          <w:p w:rsidR="005B18B3" w:rsidRPr="00A95ECC" w:rsidRDefault="005B18B3" w:rsidP="005B18B3">
            <w:pPr>
              <w:jc w:val="center"/>
              <w:rPr>
                <w:bCs/>
                <w:color w:val="000000"/>
                <w:sz w:val="20"/>
                <w:szCs w:val="20"/>
              </w:rPr>
            </w:pPr>
            <w:r w:rsidRPr="00A95ECC">
              <w:rPr>
                <w:bCs/>
                <w:color w:val="000000"/>
                <w:sz w:val="20"/>
                <w:szCs w:val="20"/>
              </w:rPr>
              <w:t>600</w:t>
            </w:r>
          </w:p>
        </w:tc>
        <w:tc>
          <w:tcPr>
            <w:tcW w:w="1768" w:type="pct"/>
            <w:shd w:val="clear" w:color="auto" w:fill="auto"/>
            <w:noWrap/>
            <w:vAlign w:val="center"/>
          </w:tcPr>
          <w:p w:rsidR="005B18B3" w:rsidRPr="00A95ECC" w:rsidRDefault="005B18B3" w:rsidP="005B18B3">
            <w:pPr>
              <w:jc w:val="center"/>
              <w:rPr>
                <w:bCs/>
                <w:color w:val="000000"/>
                <w:sz w:val="20"/>
                <w:szCs w:val="20"/>
              </w:rPr>
            </w:pPr>
            <w:r w:rsidRPr="00A95ECC">
              <w:rPr>
                <w:bCs/>
                <w:color w:val="000000"/>
                <w:sz w:val="20"/>
                <w:szCs w:val="20"/>
              </w:rPr>
              <w:t>1200</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89</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600</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1200</w:t>
            </w:r>
          </w:p>
        </w:tc>
      </w:tr>
      <w:tr w:rsidR="005B18B3" w:rsidRPr="001F762B" w:rsidTr="005B18B3">
        <w:trPr>
          <w:trHeight w:val="20"/>
        </w:trPr>
        <w:tc>
          <w:tcPr>
            <w:tcW w:w="1499" w:type="pct"/>
            <w:shd w:val="clear" w:color="auto" w:fill="auto"/>
            <w:noWrap/>
            <w:vAlign w:val="center"/>
          </w:tcPr>
          <w:p w:rsidR="005B18B3" w:rsidRPr="00A95ECC" w:rsidRDefault="005B18B3" w:rsidP="005B18B3">
            <w:pPr>
              <w:rPr>
                <w:bCs/>
                <w:color w:val="000000"/>
                <w:sz w:val="20"/>
                <w:szCs w:val="20"/>
              </w:rPr>
            </w:pPr>
            <w:r w:rsidRPr="00A95ECC">
              <w:rPr>
                <w:bCs/>
                <w:color w:val="000000"/>
                <w:sz w:val="20"/>
                <w:szCs w:val="20"/>
              </w:rPr>
              <w:t>Спутники водоотведения</w:t>
            </w:r>
          </w:p>
        </w:tc>
        <w:tc>
          <w:tcPr>
            <w:tcW w:w="1733" w:type="pct"/>
            <w:shd w:val="clear" w:color="auto" w:fill="auto"/>
            <w:noWrap/>
            <w:vAlign w:val="center"/>
          </w:tcPr>
          <w:p w:rsidR="005B18B3" w:rsidRPr="00A95ECC" w:rsidRDefault="005B18B3" w:rsidP="005B18B3">
            <w:pPr>
              <w:jc w:val="center"/>
              <w:rPr>
                <w:bCs/>
                <w:color w:val="000000"/>
                <w:sz w:val="20"/>
                <w:szCs w:val="20"/>
              </w:rPr>
            </w:pPr>
            <w:r w:rsidRPr="00A95ECC">
              <w:rPr>
                <w:bCs/>
                <w:color w:val="000000"/>
                <w:sz w:val="20"/>
                <w:szCs w:val="20"/>
              </w:rPr>
              <w:t>462,5</w:t>
            </w:r>
          </w:p>
        </w:tc>
        <w:tc>
          <w:tcPr>
            <w:tcW w:w="1768" w:type="pct"/>
            <w:shd w:val="clear" w:color="auto" w:fill="auto"/>
            <w:noWrap/>
            <w:vAlign w:val="center"/>
          </w:tcPr>
          <w:p w:rsidR="005B18B3" w:rsidRPr="00A95ECC" w:rsidRDefault="005B18B3" w:rsidP="005B18B3">
            <w:pPr>
              <w:jc w:val="center"/>
              <w:rPr>
                <w:bCs/>
                <w:color w:val="000000"/>
                <w:sz w:val="20"/>
                <w:szCs w:val="20"/>
              </w:rPr>
            </w:pPr>
            <w:r w:rsidRPr="00A95ECC">
              <w:rPr>
                <w:bCs/>
                <w:color w:val="000000"/>
                <w:sz w:val="20"/>
                <w:szCs w:val="20"/>
              </w:rPr>
              <w:t>925</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20</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16</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32</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25</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327,5</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655</w:t>
            </w:r>
          </w:p>
        </w:tc>
      </w:tr>
      <w:tr w:rsidR="005B18B3" w:rsidRPr="001F762B" w:rsidTr="005B18B3">
        <w:trPr>
          <w:trHeight w:val="20"/>
        </w:trPr>
        <w:tc>
          <w:tcPr>
            <w:tcW w:w="1499" w:type="pct"/>
            <w:shd w:val="clear" w:color="auto" w:fill="auto"/>
            <w:noWrap/>
            <w:vAlign w:val="center"/>
          </w:tcPr>
          <w:p w:rsidR="005B18B3" w:rsidRPr="00A95ECC" w:rsidRDefault="005B18B3" w:rsidP="005B18B3">
            <w:pPr>
              <w:ind w:firstLineChars="100" w:firstLine="200"/>
              <w:jc w:val="center"/>
              <w:rPr>
                <w:color w:val="000000"/>
                <w:sz w:val="20"/>
                <w:szCs w:val="20"/>
              </w:rPr>
            </w:pPr>
            <w:r w:rsidRPr="00A95ECC">
              <w:rPr>
                <w:color w:val="000000"/>
                <w:sz w:val="20"/>
                <w:szCs w:val="20"/>
              </w:rPr>
              <w:t>32</w:t>
            </w:r>
          </w:p>
        </w:tc>
        <w:tc>
          <w:tcPr>
            <w:tcW w:w="1733"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119</w:t>
            </w:r>
          </w:p>
        </w:tc>
        <w:tc>
          <w:tcPr>
            <w:tcW w:w="1768" w:type="pct"/>
            <w:shd w:val="clear" w:color="auto" w:fill="auto"/>
            <w:noWrap/>
            <w:vAlign w:val="center"/>
          </w:tcPr>
          <w:p w:rsidR="005B18B3" w:rsidRPr="00A95ECC" w:rsidRDefault="005B18B3" w:rsidP="005B18B3">
            <w:pPr>
              <w:jc w:val="center"/>
              <w:rPr>
                <w:color w:val="000000"/>
                <w:sz w:val="20"/>
                <w:szCs w:val="20"/>
              </w:rPr>
            </w:pPr>
            <w:r w:rsidRPr="00A95ECC">
              <w:rPr>
                <w:color w:val="000000"/>
                <w:sz w:val="20"/>
                <w:szCs w:val="20"/>
              </w:rPr>
              <w:t>238</w:t>
            </w:r>
          </w:p>
        </w:tc>
      </w:tr>
      <w:tr w:rsidR="005B18B3" w:rsidRPr="001F762B" w:rsidTr="005B18B3">
        <w:trPr>
          <w:trHeight w:val="20"/>
        </w:trPr>
        <w:tc>
          <w:tcPr>
            <w:tcW w:w="1499" w:type="pct"/>
            <w:shd w:val="clear" w:color="auto" w:fill="auto"/>
            <w:noWrap/>
            <w:vAlign w:val="center"/>
          </w:tcPr>
          <w:p w:rsidR="005B18B3" w:rsidRPr="005B18B3" w:rsidRDefault="005B18B3" w:rsidP="00CC455B">
            <w:pPr>
              <w:rPr>
                <w:b/>
                <w:bCs/>
                <w:color w:val="000000"/>
                <w:sz w:val="20"/>
                <w:szCs w:val="20"/>
              </w:rPr>
            </w:pPr>
            <w:r w:rsidRPr="005B18B3">
              <w:rPr>
                <w:b/>
                <w:bCs/>
                <w:color w:val="000000"/>
                <w:sz w:val="20"/>
                <w:szCs w:val="20"/>
              </w:rPr>
              <w:lastRenderedPageBreak/>
              <w:t xml:space="preserve">Общий итог </w:t>
            </w:r>
            <w:r w:rsidR="00CC455B">
              <w:rPr>
                <w:b/>
                <w:color w:val="000000"/>
                <w:sz w:val="20"/>
                <w:szCs w:val="20"/>
              </w:rPr>
              <w:t>с</w:t>
            </w:r>
            <w:r w:rsidRPr="005B18B3">
              <w:rPr>
                <w:b/>
                <w:color w:val="000000"/>
                <w:sz w:val="20"/>
                <w:szCs w:val="20"/>
              </w:rPr>
              <w:t>. Конергино</w:t>
            </w:r>
          </w:p>
        </w:tc>
        <w:tc>
          <w:tcPr>
            <w:tcW w:w="1733" w:type="pct"/>
            <w:shd w:val="clear" w:color="auto" w:fill="auto"/>
            <w:noWrap/>
            <w:vAlign w:val="center"/>
          </w:tcPr>
          <w:p w:rsidR="005B18B3" w:rsidRPr="005B18B3" w:rsidRDefault="005B18B3" w:rsidP="005B18B3">
            <w:pPr>
              <w:jc w:val="center"/>
              <w:rPr>
                <w:b/>
                <w:bCs/>
                <w:color w:val="000000"/>
                <w:sz w:val="20"/>
                <w:szCs w:val="20"/>
              </w:rPr>
            </w:pPr>
            <w:r w:rsidRPr="005B18B3">
              <w:rPr>
                <w:b/>
                <w:bCs/>
                <w:color w:val="000000"/>
                <w:sz w:val="20"/>
                <w:szCs w:val="20"/>
              </w:rPr>
              <w:t>2145,5</w:t>
            </w:r>
          </w:p>
        </w:tc>
        <w:tc>
          <w:tcPr>
            <w:tcW w:w="1768" w:type="pct"/>
            <w:shd w:val="clear" w:color="auto" w:fill="auto"/>
            <w:noWrap/>
            <w:vAlign w:val="center"/>
          </w:tcPr>
          <w:p w:rsidR="005B18B3" w:rsidRPr="005B18B3" w:rsidRDefault="005B18B3" w:rsidP="005B18B3">
            <w:pPr>
              <w:jc w:val="center"/>
              <w:rPr>
                <w:b/>
                <w:bCs/>
                <w:color w:val="000000"/>
                <w:sz w:val="20"/>
                <w:szCs w:val="20"/>
              </w:rPr>
            </w:pPr>
            <w:r w:rsidRPr="005B18B3">
              <w:rPr>
                <w:b/>
                <w:bCs/>
                <w:color w:val="000000"/>
                <w:sz w:val="20"/>
                <w:szCs w:val="20"/>
              </w:rPr>
              <w:t>4291</w:t>
            </w:r>
          </w:p>
        </w:tc>
      </w:tr>
      <w:tr w:rsidR="00D3456A" w:rsidRPr="001F762B" w:rsidTr="00D3456A">
        <w:trPr>
          <w:trHeight w:val="20"/>
        </w:trPr>
        <w:tc>
          <w:tcPr>
            <w:tcW w:w="1499" w:type="pct"/>
            <w:shd w:val="clear" w:color="auto" w:fill="F2F2F2" w:themeFill="background1" w:themeFillShade="F2"/>
            <w:noWrap/>
            <w:vAlign w:val="center"/>
          </w:tcPr>
          <w:p w:rsidR="00D3456A" w:rsidRPr="00D3456A" w:rsidRDefault="00D3456A" w:rsidP="00D3456A">
            <w:pPr>
              <w:ind w:firstLineChars="100" w:firstLine="201"/>
              <w:jc w:val="center"/>
              <w:rPr>
                <w:b/>
                <w:color w:val="000000"/>
                <w:sz w:val="20"/>
                <w:szCs w:val="20"/>
              </w:rPr>
            </w:pPr>
            <w:r w:rsidRPr="00D3456A">
              <w:rPr>
                <w:b/>
                <w:color w:val="000000"/>
                <w:sz w:val="20"/>
                <w:szCs w:val="20"/>
              </w:rPr>
              <w:t>С.</w:t>
            </w:r>
            <w:r w:rsidR="00CC455B">
              <w:rPr>
                <w:b/>
                <w:color w:val="000000"/>
                <w:sz w:val="20"/>
                <w:szCs w:val="20"/>
              </w:rPr>
              <w:t xml:space="preserve"> </w:t>
            </w:r>
            <w:r w:rsidRPr="00D3456A">
              <w:rPr>
                <w:b/>
                <w:color w:val="000000"/>
                <w:sz w:val="20"/>
                <w:szCs w:val="20"/>
              </w:rPr>
              <w:t>Рыркайпий</w:t>
            </w:r>
          </w:p>
        </w:tc>
        <w:tc>
          <w:tcPr>
            <w:tcW w:w="1733" w:type="pct"/>
            <w:shd w:val="clear" w:color="auto" w:fill="F2F2F2" w:themeFill="background1" w:themeFillShade="F2"/>
            <w:noWrap/>
            <w:vAlign w:val="center"/>
          </w:tcPr>
          <w:p w:rsidR="00D3456A" w:rsidRPr="00D3456A" w:rsidRDefault="00D3456A" w:rsidP="00D3456A">
            <w:pPr>
              <w:jc w:val="center"/>
              <w:rPr>
                <w:b/>
                <w:bCs/>
                <w:color w:val="000000"/>
                <w:sz w:val="20"/>
                <w:szCs w:val="20"/>
              </w:rPr>
            </w:pPr>
          </w:p>
        </w:tc>
        <w:tc>
          <w:tcPr>
            <w:tcW w:w="1768" w:type="pct"/>
            <w:shd w:val="clear" w:color="auto" w:fill="F2F2F2" w:themeFill="background1" w:themeFillShade="F2"/>
            <w:noWrap/>
            <w:vAlign w:val="center"/>
          </w:tcPr>
          <w:p w:rsidR="00D3456A" w:rsidRPr="00D3456A" w:rsidRDefault="00D3456A" w:rsidP="00D3456A">
            <w:pPr>
              <w:jc w:val="center"/>
              <w:rPr>
                <w:b/>
                <w:bCs/>
                <w:color w:val="000000"/>
                <w:sz w:val="20"/>
                <w:szCs w:val="20"/>
              </w:rPr>
            </w:pPr>
          </w:p>
        </w:tc>
      </w:tr>
      <w:tr w:rsidR="007B6107" w:rsidRPr="001F762B" w:rsidTr="006666AC">
        <w:trPr>
          <w:trHeight w:val="20"/>
        </w:trPr>
        <w:tc>
          <w:tcPr>
            <w:tcW w:w="1499" w:type="pct"/>
            <w:shd w:val="clear" w:color="auto" w:fill="auto"/>
            <w:noWrap/>
            <w:vAlign w:val="center"/>
          </w:tcPr>
          <w:p w:rsidR="007B6107" w:rsidRDefault="007B6107" w:rsidP="007B6107">
            <w:pPr>
              <w:jc w:val="center"/>
              <w:rPr>
                <w:color w:val="000000"/>
                <w:sz w:val="20"/>
                <w:szCs w:val="20"/>
              </w:rPr>
            </w:pPr>
            <w:r>
              <w:rPr>
                <w:color w:val="000000"/>
                <w:sz w:val="20"/>
                <w:szCs w:val="20"/>
              </w:rPr>
              <w:t>273</w:t>
            </w:r>
          </w:p>
        </w:tc>
        <w:tc>
          <w:tcPr>
            <w:tcW w:w="1733" w:type="pct"/>
            <w:shd w:val="clear" w:color="auto" w:fill="auto"/>
            <w:noWrap/>
            <w:vAlign w:val="bottom"/>
          </w:tcPr>
          <w:p w:rsidR="007B6107" w:rsidRPr="007B6107" w:rsidRDefault="007B6107" w:rsidP="007B6107">
            <w:pPr>
              <w:jc w:val="center"/>
              <w:rPr>
                <w:color w:val="000000"/>
                <w:sz w:val="20"/>
                <w:szCs w:val="20"/>
              </w:rPr>
            </w:pPr>
            <w:r w:rsidRPr="007B6107">
              <w:rPr>
                <w:color w:val="000000"/>
                <w:sz w:val="20"/>
                <w:szCs w:val="20"/>
              </w:rPr>
              <w:t>26</w:t>
            </w:r>
          </w:p>
        </w:tc>
        <w:tc>
          <w:tcPr>
            <w:tcW w:w="1768" w:type="pct"/>
            <w:shd w:val="clear" w:color="auto" w:fill="auto"/>
            <w:noWrap/>
            <w:vAlign w:val="bottom"/>
          </w:tcPr>
          <w:p w:rsidR="007B6107" w:rsidRPr="00D3456A" w:rsidRDefault="007B6107" w:rsidP="007B6107">
            <w:pPr>
              <w:jc w:val="center"/>
              <w:rPr>
                <w:color w:val="000000"/>
                <w:sz w:val="20"/>
                <w:szCs w:val="20"/>
              </w:rPr>
            </w:pPr>
            <w:r w:rsidRPr="00D3456A">
              <w:rPr>
                <w:color w:val="000000"/>
                <w:sz w:val="20"/>
                <w:szCs w:val="20"/>
              </w:rPr>
              <w:t>599</w:t>
            </w:r>
          </w:p>
        </w:tc>
      </w:tr>
      <w:tr w:rsidR="007B6107" w:rsidRPr="001F762B" w:rsidTr="006666AC">
        <w:trPr>
          <w:trHeight w:val="20"/>
        </w:trPr>
        <w:tc>
          <w:tcPr>
            <w:tcW w:w="1499" w:type="pct"/>
            <w:shd w:val="clear" w:color="auto" w:fill="auto"/>
            <w:noWrap/>
            <w:vAlign w:val="center"/>
          </w:tcPr>
          <w:p w:rsidR="007B6107" w:rsidRDefault="007B6107" w:rsidP="007B6107">
            <w:pPr>
              <w:jc w:val="center"/>
              <w:rPr>
                <w:color w:val="000000"/>
                <w:sz w:val="20"/>
                <w:szCs w:val="20"/>
              </w:rPr>
            </w:pPr>
            <w:r>
              <w:rPr>
                <w:color w:val="000000"/>
                <w:sz w:val="20"/>
                <w:szCs w:val="20"/>
              </w:rPr>
              <w:t>159</w:t>
            </w:r>
          </w:p>
        </w:tc>
        <w:tc>
          <w:tcPr>
            <w:tcW w:w="1733" w:type="pct"/>
            <w:shd w:val="clear" w:color="auto" w:fill="auto"/>
            <w:noWrap/>
            <w:vAlign w:val="bottom"/>
          </w:tcPr>
          <w:p w:rsidR="007B6107" w:rsidRPr="007B6107" w:rsidRDefault="007B6107" w:rsidP="007B6107">
            <w:pPr>
              <w:jc w:val="center"/>
              <w:rPr>
                <w:color w:val="000000"/>
                <w:sz w:val="20"/>
                <w:szCs w:val="20"/>
              </w:rPr>
            </w:pPr>
            <w:r w:rsidRPr="007B6107">
              <w:rPr>
                <w:color w:val="000000"/>
                <w:sz w:val="20"/>
                <w:szCs w:val="20"/>
              </w:rPr>
              <w:t>257</w:t>
            </w:r>
          </w:p>
        </w:tc>
        <w:tc>
          <w:tcPr>
            <w:tcW w:w="1768" w:type="pct"/>
            <w:shd w:val="clear" w:color="auto" w:fill="auto"/>
            <w:noWrap/>
            <w:vAlign w:val="bottom"/>
          </w:tcPr>
          <w:p w:rsidR="007B6107" w:rsidRPr="00D3456A" w:rsidRDefault="007B6107" w:rsidP="007B6107">
            <w:pPr>
              <w:jc w:val="center"/>
              <w:rPr>
                <w:color w:val="000000"/>
                <w:sz w:val="20"/>
                <w:szCs w:val="20"/>
              </w:rPr>
            </w:pPr>
            <w:r w:rsidRPr="00D3456A">
              <w:rPr>
                <w:color w:val="000000"/>
                <w:sz w:val="20"/>
                <w:szCs w:val="20"/>
              </w:rPr>
              <w:t>1096</w:t>
            </w:r>
          </w:p>
        </w:tc>
      </w:tr>
      <w:tr w:rsidR="007B6107" w:rsidRPr="001F762B" w:rsidTr="006666AC">
        <w:trPr>
          <w:trHeight w:val="20"/>
        </w:trPr>
        <w:tc>
          <w:tcPr>
            <w:tcW w:w="1499" w:type="pct"/>
            <w:shd w:val="clear" w:color="auto" w:fill="auto"/>
            <w:noWrap/>
            <w:vAlign w:val="center"/>
          </w:tcPr>
          <w:p w:rsidR="007B6107" w:rsidRDefault="007B6107" w:rsidP="007B6107">
            <w:pPr>
              <w:jc w:val="center"/>
              <w:rPr>
                <w:color w:val="000000"/>
                <w:sz w:val="20"/>
                <w:szCs w:val="20"/>
              </w:rPr>
            </w:pPr>
            <w:r>
              <w:rPr>
                <w:color w:val="000000"/>
                <w:sz w:val="20"/>
                <w:szCs w:val="20"/>
              </w:rPr>
              <w:t>108</w:t>
            </w:r>
          </w:p>
        </w:tc>
        <w:tc>
          <w:tcPr>
            <w:tcW w:w="1733" w:type="pct"/>
            <w:shd w:val="clear" w:color="auto" w:fill="auto"/>
            <w:noWrap/>
            <w:vAlign w:val="bottom"/>
          </w:tcPr>
          <w:p w:rsidR="007B6107" w:rsidRPr="007B6107" w:rsidRDefault="007B6107" w:rsidP="007B6107">
            <w:pPr>
              <w:jc w:val="center"/>
              <w:rPr>
                <w:color w:val="000000"/>
                <w:sz w:val="20"/>
                <w:szCs w:val="20"/>
              </w:rPr>
            </w:pPr>
            <w:r w:rsidRPr="007B6107">
              <w:rPr>
                <w:color w:val="000000"/>
                <w:sz w:val="20"/>
                <w:szCs w:val="20"/>
              </w:rPr>
              <w:t>139</w:t>
            </w:r>
          </w:p>
        </w:tc>
        <w:tc>
          <w:tcPr>
            <w:tcW w:w="1768" w:type="pct"/>
            <w:shd w:val="clear" w:color="auto" w:fill="auto"/>
            <w:noWrap/>
            <w:vAlign w:val="bottom"/>
          </w:tcPr>
          <w:p w:rsidR="007B6107" w:rsidRPr="00D3456A" w:rsidRDefault="007B6107" w:rsidP="007B6107">
            <w:pPr>
              <w:jc w:val="center"/>
              <w:rPr>
                <w:color w:val="000000"/>
                <w:sz w:val="20"/>
                <w:szCs w:val="20"/>
              </w:rPr>
            </w:pPr>
            <w:r w:rsidRPr="00D3456A">
              <w:rPr>
                <w:color w:val="000000"/>
                <w:sz w:val="20"/>
                <w:szCs w:val="20"/>
              </w:rPr>
              <w:t>660</w:t>
            </w:r>
          </w:p>
        </w:tc>
      </w:tr>
      <w:tr w:rsidR="007B6107" w:rsidRPr="001F762B" w:rsidTr="006666AC">
        <w:trPr>
          <w:trHeight w:val="20"/>
        </w:trPr>
        <w:tc>
          <w:tcPr>
            <w:tcW w:w="1499" w:type="pct"/>
            <w:shd w:val="clear" w:color="auto" w:fill="auto"/>
            <w:noWrap/>
            <w:vAlign w:val="center"/>
          </w:tcPr>
          <w:p w:rsidR="007B6107" w:rsidRDefault="007B6107" w:rsidP="007B6107">
            <w:pPr>
              <w:jc w:val="center"/>
              <w:rPr>
                <w:color w:val="000000"/>
                <w:sz w:val="20"/>
                <w:szCs w:val="20"/>
              </w:rPr>
            </w:pPr>
            <w:r>
              <w:rPr>
                <w:color w:val="000000"/>
                <w:sz w:val="20"/>
                <w:szCs w:val="20"/>
              </w:rPr>
              <w:t>89</w:t>
            </w:r>
          </w:p>
        </w:tc>
        <w:tc>
          <w:tcPr>
            <w:tcW w:w="1733" w:type="pct"/>
            <w:shd w:val="clear" w:color="auto" w:fill="auto"/>
            <w:noWrap/>
            <w:vAlign w:val="bottom"/>
          </w:tcPr>
          <w:p w:rsidR="007B6107" w:rsidRPr="007B6107" w:rsidRDefault="007B6107" w:rsidP="007B6107">
            <w:pPr>
              <w:jc w:val="center"/>
              <w:rPr>
                <w:color w:val="000000"/>
                <w:sz w:val="20"/>
                <w:szCs w:val="20"/>
              </w:rPr>
            </w:pPr>
            <w:r w:rsidRPr="007B6107">
              <w:rPr>
                <w:color w:val="000000"/>
                <w:sz w:val="20"/>
                <w:szCs w:val="20"/>
              </w:rPr>
              <w:t>262,75</w:t>
            </w:r>
          </w:p>
        </w:tc>
        <w:tc>
          <w:tcPr>
            <w:tcW w:w="1768" w:type="pct"/>
            <w:shd w:val="clear" w:color="auto" w:fill="auto"/>
            <w:noWrap/>
            <w:vAlign w:val="bottom"/>
          </w:tcPr>
          <w:p w:rsidR="007B6107" w:rsidRPr="00D3456A" w:rsidRDefault="007B6107" w:rsidP="007B6107">
            <w:pPr>
              <w:jc w:val="center"/>
              <w:rPr>
                <w:color w:val="000000"/>
                <w:sz w:val="20"/>
                <w:szCs w:val="20"/>
              </w:rPr>
            </w:pPr>
            <w:r w:rsidRPr="00D3456A">
              <w:rPr>
                <w:color w:val="000000"/>
                <w:sz w:val="20"/>
                <w:szCs w:val="20"/>
              </w:rPr>
              <w:t>942</w:t>
            </w:r>
          </w:p>
        </w:tc>
      </w:tr>
      <w:tr w:rsidR="007B6107" w:rsidRPr="001F762B" w:rsidTr="006666AC">
        <w:trPr>
          <w:trHeight w:val="20"/>
        </w:trPr>
        <w:tc>
          <w:tcPr>
            <w:tcW w:w="1499" w:type="pct"/>
            <w:shd w:val="clear" w:color="auto" w:fill="auto"/>
            <w:noWrap/>
            <w:vAlign w:val="center"/>
          </w:tcPr>
          <w:p w:rsidR="007B6107" w:rsidRDefault="007B6107" w:rsidP="007B6107">
            <w:pPr>
              <w:jc w:val="center"/>
              <w:rPr>
                <w:color w:val="000000"/>
                <w:sz w:val="20"/>
                <w:szCs w:val="20"/>
              </w:rPr>
            </w:pPr>
            <w:r>
              <w:rPr>
                <w:color w:val="000000"/>
                <w:sz w:val="20"/>
                <w:szCs w:val="20"/>
              </w:rPr>
              <w:t>57</w:t>
            </w:r>
          </w:p>
        </w:tc>
        <w:tc>
          <w:tcPr>
            <w:tcW w:w="1733" w:type="pct"/>
            <w:shd w:val="clear" w:color="auto" w:fill="auto"/>
            <w:noWrap/>
            <w:vAlign w:val="bottom"/>
          </w:tcPr>
          <w:p w:rsidR="007B6107" w:rsidRPr="007B6107" w:rsidRDefault="007B6107" w:rsidP="007B6107">
            <w:pPr>
              <w:jc w:val="center"/>
              <w:rPr>
                <w:color w:val="000000"/>
                <w:sz w:val="20"/>
                <w:szCs w:val="20"/>
              </w:rPr>
            </w:pPr>
            <w:r w:rsidRPr="007B6107">
              <w:rPr>
                <w:color w:val="000000"/>
                <w:sz w:val="20"/>
                <w:szCs w:val="20"/>
              </w:rPr>
              <w:t>248</w:t>
            </w:r>
          </w:p>
        </w:tc>
        <w:tc>
          <w:tcPr>
            <w:tcW w:w="1768" w:type="pct"/>
            <w:shd w:val="clear" w:color="auto" w:fill="auto"/>
            <w:noWrap/>
            <w:vAlign w:val="bottom"/>
          </w:tcPr>
          <w:p w:rsidR="007B6107" w:rsidRPr="00D3456A" w:rsidRDefault="007B6107" w:rsidP="007B6107">
            <w:pPr>
              <w:jc w:val="center"/>
              <w:rPr>
                <w:color w:val="000000"/>
                <w:sz w:val="20"/>
                <w:szCs w:val="20"/>
              </w:rPr>
            </w:pPr>
            <w:r w:rsidRPr="00D3456A">
              <w:rPr>
                <w:color w:val="000000"/>
                <w:sz w:val="20"/>
                <w:szCs w:val="20"/>
              </w:rPr>
              <w:t>336</w:t>
            </w:r>
          </w:p>
        </w:tc>
      </w:tr>
      <w:tr w:rsidR="007B6107" w:rsidRPr="001F762B" w:rsidTr="005B18B3">
        <w:trPr>
          <w:trHeight w:val="20"/>
        </w:trPr>
        <w:tc>
          <w:tcPr>
            <w:tcW w:w="1499" w:type="pct"/>
            <w:shd w:val="clear" w:color="auto" w:fill="auto"/>
            <w:noWrap/>
          </w:tcPr>
          <w:p w:rsidR="007B6107" w:rsidRPr="0036734D" w:rsidRDefault="007B6107" w:rsidP="00CC455B">
            <w:pPr>
              <w:pStyle w:val="a7"/>
              <w:rPr>
                <w:rStyle w:val="115pt"/>
                <w:rFonts w:ascii="Times New Roman" w:hAnsi="Times New Roman" w:cs="Times New Roman"/>
                <w:color w:val="auto"/>
                <w:sz w:val="26"/>
                <w:szCs w:val="26"/>
                <w:shd w:val="clear" w:color="auto" w:fill="auto"/>
              </w:rPr>
            </w:pPr>
            <w:r w:rsidRPr="005B18B3">
              <w:rPr>
                <w:b/>
                <w:bCs/>
                <w:color w:val="000000"/>
                <w:szCs w:val="20"/>
              </w:rPr>
              <w:t xml:space="preserve">Общий итог </w:t>
            </w:r>
            <w:r w:rsidR="00CC455B">
              <w:rPr>
                <w:b/>
                <w:color w:val="000000"/>
                <w:szCs w:val="20"/>
              </w:rPr>
              <w:t>с</w:t>
            </w:r>
            <w:r w:rsidRPr="00D3456A">
              <w:rPr>
                <w:b/>
                <w:color w:val="000000"/>
                <w:szCs w:val="20"/>
              </w:rPr>
              <w:t>.</w:t>
            </w:r>
            <w:r w:rsidR="00CC455B">
              <w:rPr>
                <w:b/>
                <w:color w:val="000000"/>
                <w:szCs w:val="20"/>
              </w:rPr>
              <w:t xml:space="preserve"> </w:t>
            </w:r>
            <w:r w:rsidRPr="00D3456A">
              <w:rPr>
                <w:b/>
                <w:color w:val="000000"/>
                <w:szCs w:val="20"/>
              </w:rPr>
              <w:t>Рыркайпий</w:t>
            </w:r>
          </w:p>
        </w:tc>
        <w:tc>
          <w:tcPr>
            <w:tcW w:w="1733" w:type="pct"/>
            <w:shd w:val="clear" w:color="auto" w:fill="auto"/>
            <w:noWrap/>
            <w:vAlign w:val="bottom"/>
          </w:tcPr>
          <w:p w:rsidR="007B6107" w:rsidRPr="007B6107" w:rsidRDefault="007B6107" w:rsidP="007B6107">
            <w:pPr>
              <w:jc w:val="center"/>
              <w:rPr>
                <w:b/>
                <w:bCs/>
                <w:color w:val="000000"/>
                <w:sz w:val="20"/>
                <w:szCs w:val="20"/>
              </w:rPr>
            </w:pPr>
            <w:r w:rsidRPr="007B6107">
              <w:rPr>
                <w:b/>
                <w:bCs/>
                <w:color w:val="000000"/>
                <w:sz w:val="20"/>
                <w:szCs w:val="20"/>
              </w:rPr>
              <w:t>933</w:t>
            </w:r>
          </w:p>
        </w:tc>
        <w:tc>
          <w:tcPr>
            <w:tcW w:w="1768" w:type="pct"/>
            <w:shd w:val="clear" w:color="auto" w:fill="auto"/>
            <w:noWrap/>
            <w:vAlign w:val="bottom"/>
          </w:tcPr>
          <w:p w:rsidR="007B6107" w:rsidRPr="007B6107" w:rsidRDefault="007B6107" w:rsidP="007B6107">
            <w:pPr>
              <w:jc w:val="center"/>
              <w:rPr>
                <w:b/>
                <w:bCs/>
                <w:color w:val="000000"/>
                <w:sz w:val="20"/>
                <w:szCs w:val="20"/>
              </w:rPr>
            </w:pPr>
            <w:r w:rsidRPr="007B6107">
              <w:rPr>
                <w:b/>
                <w:bCs/>
                <w:color w:val="000000"/>
                <w:sz w:val="20"/>
                <w:szCs w:val="20"/>
              </w:rPr>
              <w:t>1866</w:t>
            </w:r>
          </w:p>
        </w:tc>
      </w:tr>
    </w:tbl>
    <w:p w:rsidR="00A41771" w:rsidRDefault="00A41771" w:rsidP="00CC455B">
      <w:pPr>
        <w:spacing w:line="360" w:lineRule="auto"/>
        <w:jc w:val="both"/>
        <w:rPr>
          <w:sz w:val="26"/>
          <w:szCs w:val="26"/>
        </w:rPr>
      </w:pPr>
    </w:p>
    <w:p w:rsidR="00A41771" w:rsidRDefault="00E31483" w:rsidP="006E4AB8">
      <w:pPr>
        <w:spacing w:line="360" w:lineRule="auto"/>
        <w:ind w:firstLine="709"/>
        <w:jc w:val="both"/>
        <w:rPr>
          <w:sz w:val="26"/>
          <w:szCs w:val="26"/>
        </w:rPr>
      </w:pPr>
      <w:r>
        <w:rPr>
          <w:sz w:val="26"/>
          <w:szCs w:val="26"/>
        </w:rPr>
        <w:t>В таблице 8.7.2 представлена сводная таблица инвестиций в замену тепловых сетей в г.о. Эгвекинот</w:t>
      </w:r>
      <w:r w:rsidR="00CC455B">
        <w:rPr>
          <w:sz w:val="26"/>
          <w:szCs w:val="26"/>
        </w:rPr>
        <w:t>.</w:t>
      </w:r>
    </w:p>
    <w:p w:rsidR="00E31483" w:rsidRPr="00A41771" w:rsidRDefault="00E31483" w:rsidP="00D3456A">
      <w:pPr>
        <w:jc w:val="both"/>
        <w:rPr>
          <w:b/>
          <w:sz w:val="26"/>
          <w:szCs w:val="26"/>
        </w:rPr>
      </w:pPr>
      <w:r w:rsidRPr="00A41771">
        <w:rPr>
          <w:b/>
          <w:sz w:val="26"/>
          <w:szCs w:val="26"/>
        </w:rPr>
        <w:t>Таблица 8.7</w:t>
      </w:r>
      <w:r w:rsidR="00D3456A">
        <w:rPr>
          <w:b/>
          <w:sz w:val="26"/>
          <w:szCs w:val="26"/>
        </w:rPr>
        <w:t>.</w:t>
      </w:r>
      <w:r>
        <w:rPr>
          <w:b/>
          <w:sz w:val="26"/>
          <w:szCs w:val="26"/>
        </w:rPr>
        <w:t>2</w:t>
      </w:r>
      <w:r w:rsidRPr="00A41771">
        <w:rPr>
          <w:b/>
          <w:sz w:val="26"/>
          <w:szCs w:val="26"/>
        </w:rPr>
        <w:t xml:space="preserve"> </w:t>
      </w:r>
      <w:r w:rsidR="00CC455B">
        <w:rPr>
          <w:b/>
          <w:sz w:val="26"/>
          <w:szCs w:val="26"/>
        </w:rPr>
        <w:t>–</w:t>
      </w:r>
      <w:r w:rsidRPr="00A41771">
        <w:rPr>
          <w:b/>
          <w:sz w:val="26"/>
          <w:szCs w:val="26"/>
        </w:rPr>
        <w:t xml:space="preserve"> </w:t>
      </w:r>
      <w:r w:rsidR="00CC455B">
        <w:rPr>
          <w:b/>
          <w:sz w:val="26"/>
          <w:szCs w:val="26"/>
        </w:rPr>
        <w:t>С</w:t>
      </w:r>
      <w:r w:rsidRPr="00E31483">
        <w:rPr>
          <w:b/>
          <w:sz w:val="26"/>
          <w:szCs w:val="26"/>
        </w:rPr>
        <w:t>водная таблица инвестиций в замену тепловых сетей в г.о. Эгвекинот</w:t>
      </w:r>
    </w:p>
    <w:tbl>
      <w:tblPr>
        <w:tblW w:w="5000" w:type="pct"/>
        <w:tblLayout w:type="fixed"/>
        <w:tblLook w:val="04A0" w:firstRow="1" w:lastRow="0" w:firstColumn="1" w:lastColumn="0" w:noHBand="0" w:noVBand="1"/>
      </w:tblPr>
      <w:tblGrid>
        <w:gridCol w:w="2065"/>
        <w:gridCol w:w="3993"/>
        <w:gridCol w:w="1921"/>
        <w:gridCol w:w="2359"/>
      </w:tblGrid>
      <w:tr w:rsidR="00D3456A" w:rsidRPr="00D3456A" w:rsidTr="00D3456A">
        <w:trPr>
          <w:trHeight w:val="300"/>
        </w:trPr>
        <w:tc>
          <w:tcPr>
            <w:tcW w:w="99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D3456A" w:rsidRPr="00D3456A" w:rsidRDefault="00D3456A" w:rsidP="00D3456A">
            <w:pPr>
              <w:jc w:val="center"/>
              <w:rPr>
                <w:color w:val="000000"/>
                <w:sz w:val="20"/>
                <w:szCs w:val="20"/>
              </w:rPr>
            </w:pPr>
            <w:r w:rsidRPr="00D3456A">
              <w:rPr>
                <w:color w:val="000000"/>
                <w:sz w:val="20"/>
                <w:szCs w:val="20"/>
              </w:rPr>
              <w:t>Населенный пункт</w:t>
            </w:r>
          </w:p>
        </w:tc>
        <w:tc>
          <w:tcPr>
            <w:tcW w:w="193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D3456A" w:rsidRPr="00D3456A" w:rsidRDefault="00D3456A" w:rsidP="00D3456A">
            <w:pPr>
              <w:jc w:val="center"/>
              <w:rPr>
                <w:color w:val="000000"/>
                <w:sz w:val="20"/>
                <w:szCs w:val="20"/>
              </w:rPr>
            </w:pPr>
            <w:r w:rsidRPr="00D3456A">
              <w:rPr>
                <w:color w:val="000000"/>
                <w:sz w:val="20"/>
                <w:szCs w:val="20"/>
              </w:rPr>
              <w:t>Описание мероприятия</w:t>
            </w:r>
          </w:p>
        </w:tc>
        <w:tc>
          <w:tcPr>
            <w:tcW w:w="929"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D3456A" w:rsidRPr="00D3456A" w:rsidRDefault="00D3456A" w:rsidP="00D3456A">
            <w:pPr>
              <w:rPr>
                <w:color w:val="000000"/>
                <w:sz w:val="20"/>
                <w:szCs w:val="20"/>
              </w:rPr>
            </w:pPr>
            <w:r>
              <w:rPr>
                <w:color w:val="000000"/>
                <w:sz w:val="20"/>
                <w:szCs w:val="20"/>
              </w:rPr>
              <w:t>Г</w:t>
            </w:r>
            <w:r w:rsidRPr="00D3456A">
              <w:rPr>
                <w:color w:val="000000"/>
                <w:sz w:val="20"/>
                <w:szCs w:val="20"/>
              </w:rPr>
              <w:t>од реализации</w:t>
            </w:r>
          </w:p>
        </w:tc>
        <w:tc>
          <w:tcPr>
            <w:tcW w:w="114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D3456A" w:rsidRPr="00D3456A" w:rsidRDefault="00D3456A" w:rsidP="00D3456A">
            <w:pPr>
              <w:rPr>
                <w:color w:val="000000"/>
                <w:sz w:val="20"/>
                <w:szCs w:val="20"/>
              </w:rPr>
            </w:pPr>
            <w:r w:rsidRPr="00D3456A">
              <w:rPr>
                <w:color w:val="000000"/>
                <w:sz w:val="20"/>
                <w:szCs w:val="20"/>
              </w:rPr>
              <w:t>Прогнозная оценка инвестиций, тыс.</w:t>
            </w:r>
            <w:r w:rsidR="00CC455B">
              <w:rPr>
                <w:color w:val="000000"/>
                <w:sz w:val="20"/>
                <w:szCs w:val="20"/>
              </w:rPr>
              <w:t xml:space="preserve"> </w:t>
            </w:r>
            <w:r w:rsidRPr="00D3456A">
              <w:rPr>
                <w:color w:val="000000"/>
                <w:sz w:val="20"/>
                <w:szCs w:val="20"/>
              </w:rPr>
              <w:t>руб. без НДС</w:t>
            </w:r>
          </w:p>
        </w:tc>
      </w:tr>
      <w:tr w:rsidR="00D3456A" w:rsidRPr="00D3456A" w:rsidTr="00D3456A">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п.</w:t>
            </w:r>
            <w:r w:rsidR="00CC455B">
              <w:rPr>
                <w:color w:val="000000"/>
                <w:sz w:val="20"/>
                <w:szCs w:val="20"/>
              </w:rPr>
              <w:t xml:space="preserve"> </w:t>
            </w:r>
            <w:r w:rsidRPr="00D3456A">
              <w:rPr>
                <w:color w:val="000000"/>
                <w:sz w:val="20"/>
                <w:szCs w:val="20"/>
              </w:rPr>
              <w:t>Эгвекинот</w:t>
            </w:r>
          </w:p>
        </w:tc>
        <w:tc>
          <w:tcPr>
            <w:tcW w:w="1931" w:type="pct"/>
            <w:tcBorders>
              <w:top w:val="nil"/>
              <w:left w:val="nil"/>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Замена изношенных сетей теплоснабжения до уровня износа 13%.</w:t>
            </w:r>
          </w:p>
        </w:tc>
        <w:tc>
          <w:tcPr>
            <w:tcW w:w="929"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2024-2027</w:t>
            </w:r>
          </w:p>
        </w:tc>
        <w:tc>
          <w:tcPr>
            <w:tcW w:w="1141"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520000</w:t>
            </w:r>
          </w:p>
        </w:tc>
      </w:tr>
      <w:tr w:rsidR="00D3456A" w:rsidRPr="00D3456A" w:rsidTr="00D3456A">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с.</w:t>
            </w:r>
            <w:r w:rsidR="00CC455B">
              <w:rPr>
                <w:color w:val="000000"/>
                <w:sz w:val="20"/>
                <w:szCs w:val="20"/>
              </w:rPr>
              <w:t xml:space="preserve"> </w:t>
            </w:r>
            <w:r w:rsidRPr="00D3456A">
              <w:rPr>
                <w:color w:val="000000"/>
                <w:sz w:val="20"/>
                <w:szCs w:val="20"/>
              </w:rPr>
              <w:t>Амгуэма</w:t>
            </w:r>
          </w:p>
        </w:tc>
        <w:tc>
          <w:tcPr>
            <w:tcW w:w="1931" w:type="pct"/>
            <w:tcBorders>
              <w:top w:val="nil"/>
              <w:left w:val="nil"/>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Замена изношенных сетей теплоснабжения до уровня износа 3 %</w:t>
            </w:r>
          </w:p>
        </w:tc>
        <w:tc>
          <w:tcPr>
            <w:tcW w:w="929"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2024-2027</w:t>
            </w:r>
          </w:p>
        </w:tc>
        <w:tc>
          <w:tcPr>
            <w:tcW w:w="1141"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340000</w:t>
            </w:r>
          </w:p>
        </w:tc>
      </w:tr>
      <w:tr w:rsidR="00D3456A" w:rsidRPr="00D3456A" w:rsidTr="00D3456A">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с.</w:t>
            </w:r>
            <w:r w:rsidR="00CC455B">
              <w:rPr>
                <w:color w:val="000000"/>
                <w:sz w:val="20"/>
                <w:szCs w:val="20"/>
              </w:rPr>
              <w:t xml:space="preserve"> </w:t>
            </w:r>
            <w:r w:rsidRPr="00D3456A">
              <w:rPr>
                <w:color w:val="000000"/>
                <w:sz w:val="20"/>
                <w:szCs w:val="20"/>
              </w:rPr>
              <w:t>Амгуэма</w:t>
            </w:r>
          </w:p>
        </w:tc>
        <w:tc>
          <w:tcPr>
            <w:tcW w:w="1931" w:type="pct"/>
            <w:tcBorders>
              <w:top w:val="nil"/>
              <w:left w:val="nil"/>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Замена изношенных сетей горячего водоснабжения до уровня износа 3 %</w:t>
            </w:r>
          </w:p>
        </w:tc>
        <w:tc>
          <w:tcPr>
            <w:tcW w:w="929"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2024-2027</w:t>
            </w:r>
          </w:p>
        </w:tc>
        <w:tc>
          <w:tcPr>
            <w:tcW w:w="1141"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143000</w:t>
            </w:r>
          </w:p>
        </w:tc>
      </w:tr>
      <w:tr w:rsidR="00D3456A" w:rsidRPr="00D3456A" w:rsidTr="00D3456A">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с. Уэлькаль</w:t>
            </w:r>
          </w:p>
        </w:tc>
        <w:tc>
          <w:tcPr>
            <w:tcW w:w="1931" w:type="pct"/>
            <w:tcBorders>
              <w:top w:val="nil"/>
              <w:left w:val="nil"/>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Замена изношенных сетей теплоснабжения до уровня износа 16 %</w:t>
            </w:r>
          </w:p>
        </w:tc>
        <w:tc>
          <w:tcPr>
            <w:tcW w:w="929"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2024</w:t>
            </w:r>
          </w:p>
        </w:tc>
        <w:tc>
          <w:tcPr>
            <w:tcW w:w="1141"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62600</w:t>
            </w:r>
          </w:p>
        </w:tc>
      </w:tr>
      <w:tr w:rsidR="00D3456A" w:rsidRPr="00D3456A" w:rsidTr="00D3456A">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с. Конергино</w:t>
            </w:r>
          </w:p>
        </w:tc>
        <w:tc>
          <w:tcPr>
            <w:tcW w:w="1931" w:type="pct"/>
            <w:tcBorders>
              <w:top w:val="nil"/>
              <w:left w:val="nil"/>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Замена сетей теплоснабжения до уровня износа 10 %</w:t>
            </w:r>
          </w:p>
        </w:tc>
        <w:tc>
          <w:tcPr>
            <w:tcW w:w="929"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2024</w:t>
            </w:r>
          </w:p>
        </w:tc>
        <w:tc>
          <w:tcPr>
            <w:tcW w:w="1141"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47800</w:t>
            </w:r>
          </w:p>
        </w:tc>
      </w:tr>
      <w:tr w:rsidR="00D3456A" w:rsidRPr="00D3456A" w:rsidTr="00D3456A">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с.</w:t>
            </w:r>
            <w:r w:rsidR="00CC455B">
              <w:rPr>
                <w:color w:val="000000"/>
                <w:sz w:val="20"/>
                <w:szCs w:val="20"/>
              </w:rPr>
              <w:t xml:space="preserve"> </w:t>
            </w:r>
            <w:r w:rsidRPr="00D3456A">
              <w:rPr>
                <w:color w:val="000000"/>
                <w:sz w:val="20"/>
                <w:szCs w:val="20"/>
              </w:rPr>
              <w:t>Рыркайпий</w:t>
            </w:r>
          </w:p>
        </w:tc>
        <w:tc>
          <w:tcPr>
            <w:tcW w:w="1931" w:type="pct"/>
            <w:tcBorders>
              <w:top w:val="nil"/>
              <w:left w:val="nil"/>
              <w:bottom w:val="single" w:sz="4" w:space="0" w:color="auto"/>
              <w:right w:val="single" w:sz="4" w:space="0" w:color="auto"/>
            </w:tcBorders>
            <w:shd w:val="clear" w:color="auto" w:fill="auto"/>
            <w:vAlign w:val="center"/>
            <w:hideMark/>
          </w:tcPr>
          <w:p w:rsidR="00D3456A" w:rsidRPr="00D3456A" w:rsidRDefault="00D3456A" w:rsidP="00D3456A">
            <w:pPr>
              <w:jc w:val="center"/>
              <w:rPr>
                <w:color w:val="000000"/>
                <w:sz w:val="20"/>
                <w:szCs w:val="20"/>
              </w:rPr>
            </w:pPr>
            <w:r w:rsidRPr="00D3456A">
              <w:rPr>
                <w:color w:val="000000"/>
                <w:sz w:val="20"/>
                <w:szCs w:val="20"/>
              </w:rPr>
              <w:t>Замена сетей теплоснабжения до уровня износа 10 %</w:t>
            </w:r>
          </w:p>
        </w:tc>
        <w:tc>
          <w:tcPr>
            <w:tcW w:w="929" w:type="pct"/>
            <w:tcBorders>
              <w:top w:val="nil"/>
              <w:left w:val="nil"/>
              <w:bottom w:val="single" w:sz="4" w:space="0" w:color="auto"/>
              <w:right w:val="single" w:sz="4" w:space="0" w:color="auto"/>
            </w:tcBorders>
            <w:shd w:val="clear" w:color="auto" w:fill="auto"/>
            <w:noWrap/>
            <w:vAlign w:val="center"/>
            <w:hideMark/>
          </w:tcPr>
          <w:p w:rsidR="00D3456A" w:rsidRPr="00D3456A" w:rsidRDefault="00D3456A" w:rsidP="00D3456A">
            <w:pPr>
              <w:jc w:val="center"/>
              <w:rPr>
                <w:color w:val="000000"/>
                <w:sz w:val="20"/>
                <w:szCs w:val="20"/>
              </w:rPr>
            </w:pPr>
            <w:r w:rsidRPr="00D3456A">
              <w:rPr>
                <w:color w:val="000000"/>
                <w:sz w:val="20"/>
                <w:szCs w:val="20"/>
              </w:rPr>
              <w:t>2027</w:t>
            </w:r>
          </w:p>
        </w:tc>
        <w:tc>
          <w:tcPr>
            <w:tcW w:w="1141" w:type="pct"/>
            <w:tcBorders>
              <w:top w:val="nil"/>
              <w:left w:val="nil"/>
              <w:bottom w:val="single" w:sz="4" w:space="0" w:color="auto"/>
              <w:right w:val="single" w:sz="4" w:space="0" w:color="auto"/>
            </w:tcBorders>
            <w:shd w:val="clear" w:color="auto" w:fill="auto"/>
            <w:noWrap/>
            <w:vAlign w:val="center"/>
            <w:hideMark/>
          </w:tcPr>
          <w:p w:rsidR="00D3456A" w:rsidRPr="00D3456A" w:rsidRDefault="007B6107" w:rsidP="00D3456A">
            <w:pPr>
              <w:jc w:val="center"/>
              <w:rPr>
                <w:color w:val="000000"/>
                <w:sz w:val="20"/>
                <w:szCs w:val="20"/>
              </w:rPr>
            </w:pPr>
            <w:r>
              <w:rPr>
                <w:color w:val="000000"/>
                <w:sz w:val="20"/>
                <w:szCs w:val="20"/>
              </w:rPr>
              <w:t>15246</w:t>
            </w:r>
          </w:p>
        </w:tc>
      </w:tr>
    </w:tbl>
    <w:p w:rsidR="00A41771" w:rsidRPr="0036734D" w:rsidRDefault="00A41771" w:rsidP="006E4AB8">
      <w:pPr>
        <w:spacing w:line="360" w:lineRule="auto"/>
        <w:ind w:firstLine="709"/>
        <w:jc w:val="both"/>
        <w:rPr>
          <w:sz w:val="26"/>
          <w:szCs w:val="26"/>
        </w:rPr>
      </w:pPr>
    </w:p>
    <w:p w:rsidR="009F5109" w:rsidRPr="0036734D" w:rsidRDefault="009F5109" w:rsidP="007C0714">
      <w:pPr>
        <w:pStyle w:val="2"/>
        <w:rPr>
          <w:sz w:val="26"/>
        </w:rPr>
      </w:pPr>
      <w:bookmarkStart w:id="89" w:name="_Toc151412639"/>
      <w:r w:rsidRPr="0036734D">
        <w:rPr>
          <w:sz w:val="26"/>
        </w:rPr>
        <w:t>8.8</w:t>
      </w:r>
      <w:r w:rsidR="00CC455B">
        <w:rPr>
          <w:sz w:val="26"/>
        </w:rPr>
        <w:t>.</w:t>
      </w:r>
      <w:r w:rsidRPr="0036734D">
        <w:rPr>
          <w:sz w:val="26"/>
        </w:rPr>
        <w:t xml:space="preserve"> Предложени</w:t>
      </w:r>
      <w:r w:rsidR="00CC455B">
        <w:rPr>
          <w:sz w:val="26"/>
        </w:rPr>
        <w:t>я</w:t>
      </w:r>
      <w:r w:rsidRPr="0036734D">
        <w:rPr>
          <w:sz w:val="26"/>
        </w:rPr>
        <w:t xml:space="preserve"> по строительству и реконструкции насосных станций</w:t>
      </w:r>
      <w:bookmarkEnd w:id="89"/>
    </w:p>
    <w:p w:rsidR="00DE68EF" w:rsidRPr="0036734D" w:rsidRDefault="00DE68EF" w:rsidP="00DE68EF">
      <w:pPr>
        <w:spacing w:line="360" w:lineRule="auto"/>
        <w:ind w:firstLine="708"/>
        <w:jc w:val="both"/>
        <w:rPr>
          <w:sz w:val="26"/>
          <w:szCs w:val="26"/>
        </w:rPr>
      </w:pPr>
      <w:r w:rsidRPr="0036734D">
        <w:rPr>
          <w:sz w:val="26"/>
          <w:szCs w:val="26"/>
        </w:rPr>
        <w:t>Строительство новых насосных станций не требуется. Предлагается провести ревизию существующего оборудования насосной станции смешения и в случае отсутствия неисправностей и дальнейшей пригодности к эксплуатации продолжить его использовать для осуществления требуемого гидравлического режима.</w:t>
      </w:r>
    </w:p>
    <w:p w:rsidR="001D4AE6" w:rsidRPr="0036734D" w:rsidRDefault="001D4AE6" w:rsidP="009F5109">
      <w:pPr>
        <w:rPr>
          <w:sz w:val="26"/>
          <w:szCs w:val="26"/>
        </w:rPr>
      </w:pPr>
    </w:p>
    <w:p w:rsidR="00961F19" w:rsidRPr="0036734D" w:rsidRDefault="00961F19" w:rsidP="00961F19">
      <w:pPr>
        <w:pStyle w:val="2"/>
        <w:rPr>
          <w:rFonts w:eastAsia="Calibri"/>
          <w:sz w:val="26"/>
          <w:lang w:eastAsia="zh-CN"/>
        </w:rPr>
      </w:pPr>
      <w:bookmarkStart w:id="90" w:name="_Toc122340417"/>
      <w:bookmarkStart w:id="91" w:name="_Toc151412640"/>
      <w:r w:rsidRPr="0036734D">
        <w:rPr>
          <w:rFonts w:eastAsia="Calibri"/>
          <w:sz w:val="26"/>
          <w:lang w:eastAsia="zh-CN"/>
        </w:rPr>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90"/>
      <w:bookmarkEnd w:id="91"/>
    </w:p>
    <w:p w:rsidR="009F5109" w:rsidRPr="0036734D" w:rsidRDefault="009F5109" w:rsidP="009F5109">
      <w:pPr>
        <w:rPr>
          <w:sz w:val="26"/>
          <w:szCs w:val="26"/>
        </w:rPr>
      </w:pPr>
    </w:p>
    <w:p w:rsidR="001D4AE6" w:rsidRPr="0036734D" w:rsidRDefault="00BC1F03" w:rsidP="00CC455B">
      <w:pPr>
        <w:spacing w:line="360" w:lineRule="auto"/>
        <w:ind w:firstLine="708"/>
        <w:jc w:val="both"/>
        <w:rPr>
          <w:sz w:val="26"/>
          <w:szCs w:val="26"/>
        </w:rPr>
      </w:pPr>
      <w:r>
        <w:rPr>
          <w:sz w:val="26"/>
          <w:szCs w:val="26"/>
        </w:rPr>
        <w:t>П</w:t>
      </w:r>
      <w:r w:rsidRPr="00BC1F03">
        <w:rPr>
          <w:sz w:val="26"/>
          <w:szCs w:val="26"/>
        </w:rPr>
        <w:t>редложениях по строительству, реконструкции и (или) модернизации тепловых сетей за период, предшествующий актуализации схемы теплоснабжения</w:t>
      </w:r>
      <w:r w:rsidR="007529F9">
        <w:rPr>
          <w:sz w:val="26"/>
          <w:szCs w:val="26"/>
        </w:rPr>
        <w:t>,</w:t>
      </w:r>
      <w:r>
        <w:rPr>
          <w:sz w:val="26"/>
          <w:szCs w:val="26"/>
        </w:rPr>
        <w:t xml:space="preserve"> скорректированы с учетом текущего срока эксплуатации тепловых сетей.</w:t>
      </w:r>
    </w:p>
    <w:p w:rsidR="009F5109" w:rsidRPr="0036734D" w:rsidRDefault="009F5109" w:rsidP="009F5109">
      <w:pPr>
        <w:rPr>
          <w:sz w:val="26"/>
          <w:szCs w:val="26"/>
        </w:rPr>
      </w:pPr>
    </w:p>
    <w:p w:rsidR="009F5109" w:rsidRDefault="009F5109" w:rsidP="00706948">
      <w:pPr>
        <w:pStyle w:val="2"/>
        <w:shd w:val="clear" w:color="auto" w:fill="FFFFFF" w:themeFill="background1"/>
        <w:ind w:firstLine="0"/>
        <w:rPr>
          <w:sz w:val="26"/>
        </w:rPr>
      </w:pPr>
      <w:r w:rsidRPr="0036734D">
        <w:rPr>
          <w:sz w:val="26"/>
        </w:rPr>
        <w:lastRenderedPageBreak/>
        <w:fldChar w:fldCharType="begin"/>
      </w:r>
      <w:r w:rsidRPr="0036734D">
        <w:rPr>
          <w:sz w:val="26"/>
        </w:rPr>
        <w:instrText xml:space="preserve"> TOC \o "1-3" \h \z \u </w:instrText>
      </w:r>
      <w:r w:rsidRPr="0036734D">
        <w:rPr>
          <w:sz w:val="26"/>
        </w:rPr>
        <w:fldChar w:fldCharType="separate"/>
      </w:r>
      <w:bookmarkStart w:id="92" w:name="_Toc151412641"/>
      <w:r w:rsidR="00443763" w:rsidRPr="0036734D">
        <w:rPr>
          <w:sz w:val="26"/>
        </w:rPr>
        <w:t>ГЛАВА 9. ПРЕДЛОЖЕНИЯ ПО ПЕРЕВОДУ ОТКРЫТЫХ СИСТЕМ ТЕПЛОСНАБЖЕНИЯ (ГОРЯЧЕГО ВОДОСНАБЖЕНИЯ) В ЗАКРЫТЫЕ СИСТЕМЫ ГОРЯЧЕГО ВОДОСНАБЖЕНИЯ</w:t>
      </w:r>
      <w:bookmarkEnd w:id="92"/>
    </w:p>
    <w:p w:rsidR="00443763" w:rsidRPr="00443763" w:rsidRDefault="00443763" w:rsidP="00443763"/>
    <w:p w:rsidR="00961F19" w:rsidRPr="00443763" w:rsidRDefault="00443763" w:rsidP="00443763">
      <w:pPr>
        <w:pStyle w:val="2"/>
        <w:rPr>
          <w:sz w:val="26"/>
        </w:rPr>
      </w:pPr>
      <w:bookmarkStart w:id="93" w:name="_Toc151412642"/>
      <w:r w:rsidRPr="00443763">
        <w:rPr>
          <w:rFonts w:eastAsia="Calibri"/>
          <w:sz w:val="26"/>
          <w:lang w:eastAsia="zh-CN"/>
        </w:rPr>
        <w:t xml:space="preserve">9.1. </w:t>
      </w:r>
      <w:r w:rsidR="00961F19" w:rsidRPr="00443763">
        <w:rPr>
          <w:rFonts w:eastAsia="Calibri"/>
          <w:sz w:val="26"/>
          <w:lang w:eastAsia="zh-CN"/>
        </w:rPr>
        <w:t>Т</w:t>
      </w:r>
      <w:r w:rsidR="00961F19" w:rsidRPr="00443763">
        <w:rPr>
          <w:sz w:val="26"/>
        </w:rPr>
        <w:t>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93"/>
    </w:p>
    <w:p w:rsidR="00961F19" w:rsidRPr="00443763" w:rsidRDefault="007B73E4" w:rsidP="007B73E4">
      <w:pPr>
        <w:shd w:val="clear" w:color="auto" w:fill="FFFFFF" w:themeFill="background1"/>
        <w:tabs>
          <w:tab w:val="left" w:pos="1842"/>
        </w:tabs>
        <w:spacing w:line="360" w:lineRule="auto"/>
        <w:jc w:val="both"/>
        <w:rPr>
          <w:sz w:val="26"/>
          <w:szCs w:val="26"/>
        </w:rPr>
      </w:pPr>
      <w:r>
        <w:rPr>
          <w:sz w:val="26"/>
          <w:szCs w:val="26"/>
        </w:rPr>
        <w:tab/>
      </w:r>
    </w:p>
    <w:p w:rsidR="00443763" w:rsidRPr="00443763" w:rsidRDefault="00443763" w:rsidP="00443763">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Необходимость перевода поребителей присоединенных по открытой схеме ГВС на закрытую до 1 января 2022 г. была обусловлена требованиями Главы 7 Статьи 29 Федерального закона «О теплоснабжении» от 27.10.2010 №190-ФЗ, введенными на основании федерального закона от 07.12.2011 № 417-ФЗ (редакция от 30.12.2012г . В соответствии с частями 8 и 9 Федерального закона от 07.12.2011 № 417-ФЗ (редакция от 30.12.2012г):</w:t>
      </w:r>
    </w:p>
    <w:p w:rsidR="00443763" w:rsidRPr="00443763" w:rsidRDefault="00443763" w:rsidP="00443763">
      <w:pPr>
        <w:widowControl w:val="0"/>
        <w:numPr>
          <w:ilvl w:val="0"/>
          <w:numId w:val="34"/>
        </w:numPr>
        <w:adjustRightInd w:val="0"/>
        <w:spacing w:line="360" w:lineRule="auto"/>
        <w:ind w:left="0" w:firstLine="567"/>
        <w:jc w:val="both"/>
        <w:textAlignment w:val="baseline"/>
        <w:rPr>
          <w:spacing w:val="-5"/>
          <w:sz w:val="26"/>
          <w:szCs w:val="26"/>
          <w:lang w:eastAsia="en-US"/>
        </w:rPr>
      </w:pPr>
      <w:r w:rsidRPr="00443763">
        <w:rPr>
          <w:spacing w:val="-5"/>
          <w:sz w:val="26"/>
          <w:szCs w:val="26"/>
          <w:lang w:eastAsia="en-US"/>
        </w:rPr>
        <w:t>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443763" w:rsidRPr="00443763" w:rsidRDefault="00443763" w:rsidP="00443763">
      <w:pPr>
        <w:widowControl w:val="0"/>
        <w:numPr>
          <w:ilvl w:val="0"/>
          <w:numId w:val="34"/>
        </w:numPr>
        <w:adjustRightInd w:val="0"/>
        <w:spacing w:line="360" w:lineRule="auto"/>
        <w:ind w:left="0" w:firstLine="567"/>
        <w:jc w:val="both"/>
        <w:textAlignment w:val="baseline"/>
        <w:rPr>
          <w:spacing w:val="-5"/>
          <w:sz w:val="26"/>
          <w:szCs w:val="26"/>
          <w:lang w:eastAsia="en-US"/>
        </w:rPr>
      </w:pPr>
      <w:r w:rsidRPr="00443763">
        <w:rPr>
          <w:spacing w:val="-5"/>
          <w:sz w:val="26"/>
          <w:szCs w:val="26"/>
          <w:lang w:eastAsia="en-US"/>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443763" w:rsidRPr="00443763" w:rsidRDefault="00443763" w:rsidP="00443763">
      <w:pPr>
        <w:widowControl w:val="0"/>
        <w:adjustRightInd w:val="0"/>
        <w:spacing w:line="360" w:lineRule="auto"/>
        <w:ind w:firstLine="567"/>
        <w:jc w:val="both"/>
        <w:textAlignment w:val="baseline"/>
        <w:rPr>
          <w:b/>
          <w:spacing w:val="-5"/>
          <w:sz w:val="26"/>
          <w:szCs w:val="26"/>
          <w:lang w:eastAsia="en-US"/>
        </w:rPr>
      </w:pPr>
      <w:r w:rsidRPr="00443763">
        <w:rPr>
          <w:b/>
          <w:spacing w:val="-5"/>
          <w:sz w:val="26"/>
          <w:szCs w:val="26"/>
          <w:lang w:eastAsia="en-US"/>
        </w:rPr>
        <w:t>Федеральный закон от 30 декабря 2021 г. N 438-Ф3 "О внесении изменений в Федеральный закон "О теплоснабжении"" отменяет обязательное переоборудование с 1 января 2022 года открытых систем горячего водоснабжения (ГВС) в закрытые.</w:t>
      </w:r>
    </w:p>
    <w:p w:rsidR="00443763" w:rsidRPr="00443763" w:rsidRDefault="00443763" w:rsidP="00443763">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При этом норма о запрете подключения новых объектов капитального строительства к открытым системам теплоснабжения сохраняется.</w:t>
      </w:r>
    </w:p>
    <w:p w:rsidR="00443763" w:rsidRPr="00443763" w:rsidRDefault="00443763" w:rsidP="00443763">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 xml:space="preserve">Решение о переходе на закрытые системы теплоснабжения должно приниматься по результатам оценки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p w:rsidR="00443763" w:rsidRPr="00443763" w:rsidRDefault="00443763" w:rsidP="00443763">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 xml:space="preserve">В соответствии с Постановлением Правительства от 31.05.2022 г № 997 «О внесении </w:t>
      </w:r>
      <w:r w:rsidRPr="00443763">
        <w:rPr>
          <w:spacing w:val="-5"/>
          <w:sz w:val="26"/>
          <w:szCs w:val="26"/>
          <w:lang w:eastAsia="en-US"/>
        </w:rPr>
        <w:lastRenderedPageBreak/>
        <w:t>изменений в Постановление Правительства Российской Федерации от 22 февраля 2012 г. № 154» установлено, что определение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должно выполняться при разработке проекта схемы теплоснабжения (проекта актуализированной схемы теплоснабжения).</w:t>
      </w:r>
    </w:p>
    <w:p w:rsidR="00443763" w:rsidRPr="00443763" w:rsidRDefault="00443763" w:rsidP="00443763">
      <w:pPr>
        <w:widowControl w:val="0"/>
        <w:adjustRightInd w:val="0"/>
        <w:spacing w:line="360" w:lineRule="auto"/>
        <w:ind w:firstLine="567"/>
        <w:jc w:val="both"/>
        <w:textAlignment w:val="baseline"/>
        <w:rPr>
          <w:rFonts w:ascii="Arial" w:hAnsi="Arial" w:cs="Arial"/>
          <w:spacing w:val="-5"/>
          <w:sz w:val="26"/>
          <w:szCs w:val="26"/>
          <w:lang w:eastAsia="en-US"/>
        </w:rPr>
      </w:pPr>
      <w:r w:rsidRPr="00443763">
        <w:rPr>
          <w:spacing w:val="-5"/>
          <w:sz w:val="26"/>
          <w:szCs w:val="26"/>
          <w:lang w:eastAsia="en-US"/>
        </w:rPr>
        <w:t>Перевод должен оцениваться как экономически эффективный в случае, если чистая приведенная стоимость проекта по переводу открытых систем теплоснабжения отдельных участков таких систем на закрытые на про</w:t>
      </w:r>
      <w:r w:rsidR="002024B4">
        <w:rPr>
          <w:spacing w:val="-5"/>
          <w:sz w:val="26"/>
          <w:szCs w:val="26"/>
          <w:lang w:eastAsia="en-US"/>
        </w:rPr>
        <w:t>г</w:t>
      </w:r>
      <w:r w:rsidRPr="00443763">
        <w:rPr>
          <w:spacing w:val="-5"/>
          <w:sz w:val="26"/>
          <w:szCs w:val="26"/>
          <w:lang w:eastAsia="en-US"/>
        </w:rPr>
        <w:t>нозный период, равный 10 годам, с учетом инвестиционной стадии проекта имеет положительное значение.</w:t>
      </w:r>
    </w:p>
    <w:p w:rsidR="00D71B8D" w:rsidRPr="00443763" w:rsidRDefault="00D71B8D" w:rsidP="00D71B8D">
      <w:pPr>
        <w:spacing w:line="360" w:lineRule="auto"/>
        <w:ind w:firstLine="567"/>
        <w:jc w:val="both"/>
        <w:rPr>
          <w:sz w:val="26"/>
          <w:szCs w:val="26"/>
        </w:rPr>
      </w:pPr>
      <w:r w:rsidRPr="00443763">
        <w:rPr>
          <w:sz w:val="26"/>
          <w:szCs w:val="26"/>
        </w:rPr>
        <w:t xml:space="preserve">В результате выполнения закрытия системы теплоснабжения </w:t>
      </w:r>
      <w:r>
        <w:rPr>
          <w:sz w:val="26"/>
          <w:szCs w:val="26"/>
        </w:rPr>
        <w:t>возможно</w:t>
      </w:r>
      <w:r w:rsidRPr="00443763">
        <w:rPr>
          <w:sz w:val="26"/>
          <w:szCs w:val="26"/>
        </w:rPr>
        <w:t xml:space="preserve"> достижение следующих эффектов:</w:t>
      </w:r>
    </w:p>
    <w:p w:rsidR="00D71B8D" w:rsidRPr="00443763" w:rsidRDefault="00D71B8D" w:rsidP="00D71B8D">
      <w:pPr>
        <w:spacing w:line="360" w:lineRule="auto"/>
        <w:ind w:firstLine="1134"/>
        <w:jc w:val="both"/>
        <w:rPr>
          <w:sz w:val="26"/>
          <w:szCs w:val="26"/>
        </w:rPr>
      </w:pPr>
      <w:r w:rsidRPr="00443763">
        <w:rPr>
          <w:sz w:val="26"/>
          <w:szCs w:val="26"/>
        </w:rPr>
        <w:t>- Стабильная температура горячей воды;</w:t>
      </w:r>
    </w:p>
    <w:p w:rsidR="00D71B8D" w:rsidRPr="00443763" w:rsidRDefault="00D71B8D" w:rsidP="00D71B8D">
      <w:pPr>
        <w:spacing w:line="360" w:lineRule="auto"/>
        <w:ind w:firstLine="1134"/>
        <w:jc w:val="both"/>
        <w:rPr>
          <w:sz w:val="26"/>
          <w:szCs w:val="26"/>
        </w:rPr>
      </w:pPr>
      <w:r w:rsidRPr="00443763">
        <w:rPr>
          <w:sz w:val="26"/>
          <w:szCs w:val="26"/>
        </w:rPr>
        <w:t>- Улучшение качества питьевой воды до санитарных норм, установленным СНиП 2.04.01-85*;СанПиН 2.1.4.2496-09;</w:t>
      </w:r>
    </w:p>
    <w:p w:rsidR="00D71B8D" w:rsidRPr="00443763" w:rsidRDefault="00D71B8D" w:rsidP="00D71B8D">
      <w:pPr>
        <w:spacing w:line="360" w:lineRule="auto"/>
        <w:ind w:firstLine="1134"/>
        <w:jc w:val="both"/>
        <w:rPr>
          <w:sz w:val="26"/>
          <w:szCs w:val="26"/>
        </w:rPr>
      </w:pPr>
      <w:r w:rsidRPr="00443763">
        <w:rPr>
          <w:sz w:val="26"/>
          <w:szCs w:val="26"/>
        </w:rPr>
        <w:t>- Снижение нагрузки на систему подпитки теплосети;</w:t>
      </w:r>
    </w:p>
    <w:p w:rsidR="00D71B8D" w:rsidRPr="00443763" w:rsidRDefault="00D71B8D" w:rsidP="00D71B8D">
      <w:pPr>
        <w:spacing w:line="360" w:lineRule="auto"/>
        <w:ind w:firstLine="1134"/>
        <w:jc w:val="both"/>
        <w:rPr>
          <w:sz w:val="26"/>
          <w:szCs w:val="26"/>
        </w:rPr>
      </w:pPr>
      <w:r w:rsidRPr="00443763">
        <w:rPr>
          <w:sz w:val="26"/>
          <w:szCs w:val="26"/>
        </w:rPr>
        <w:t>- Уменьшение затрат на химводоочистку на источнике;</w:t>
      </w:r>
    </w:p>
    <w:p w:rsidR="00D71B8D" w:rsidRPr="00443763" w:rsidRDefault="00D71B8D" w:rsidP="00D71B8D">
      <w:pPr>
        <w:spacing w:line="360" w:lineRule="auto"/>
        <w:ind w:firstLine="1134"/>
        <w:jc w:val="both"/>
        <w:rPr>
          <w:sz w:val="26"/>
          <w:szCs w:val="26"/>
        </w:rPr>
      </w:pPr>
      <w:r w:rsidRPr="00443763">
        <w:rPr>
          <w:sz w:val="26"/>
          <w:szCs w:val="26"/>
        </w:rPr>
        <w:t>- Сокращение операционных расходов на приготовление подпиточной воды питьевого качества</w:t>
      </w:r>
    </w:p>
    <w:p w:rsidR="00D71B8D" w:rsidRPr="00443763" w:rsidRDefault="00D71B8D" w:rsidP="00D71B8D">
      <w:pPr>
        <w:spacing w:line="360" w:lineRule="auto"/>
        <w:ind w:firstLine="1134"/>
        <w:jc w:val="both"/>
        <w:rPr>
          <w:sz w:val="26"/>
          <w:szCs w:val="26"/>
        </w:rPr>
      </w:pPr>
      <w:r w:rsidRPr="00443763">
        <w:rPr>
          <w:sz w:val="26"/>
          <w:szCs w:val="26"/>
        </w:rPr>
        <w:t>- Снижение затрат на перекачку теплоносителя;</w:t>
      </w:r>
    </w:p>
    <w:p w:rsidR="00D71B8D" w:rsidRPr="00443763" w:rsidRDefault="00D71B8D" w:rsidP="00D71B8D">
      <w:pPr>
        <w:spacing w:line="360" w:lineRule="auto"/>
        <w:ind w:firstLine="1134"/>
        <w:jc w:val="both"/>
        <w:rPr>
          <w:sz w:val="26"/>
          <w:szCs w:val="26"/>
        </w:rPr>
      </w:pPr>
      <w:r w:rsidRPr="00443763">
        <w:rPr>
          <w:sz w:val="26"/>
          <w:szCs w:val="26"/>
        </w:rPr>
        <w:t>- Повышение надежности тепловых сетей.</w:t>
      </w:r>
    </w:p>
    <w:p w:rsidR="00D71B8D" w:rsidRPr="00443763" w:rsidRDefault="00D71B8D" w:rsidP="00D71B8D">
      <w:pPr>
        <w:spacing w:line="360" w:lineRule="auto"/>
        <w:ind w:firstLine="708"/>
        <w:jc w:val="both"/>
        <w:rPr>
          <w:sz w:val="26"/>
          <w:szCs w:val="26"/>
        </w:rPr>
      </w:pPr>
      <w:r w:rsidRPr="00443763">
        <w:rPr>
          <w:sz w:val="26"/>
          <w:szCs w:val="26"/>
        </w:rPr>
        <w:t>При переводе потребителей горячего водоснабжения на закрытую схему возможны следующие варианты:</w:t>
      </w:r>
    </w:p>
    <w:p w:rsidR="00D71B8D" w:rsidRPr="00443763" w:rsidRDefault="00D71B8D" w:rsidP="00D71B8D">
      <w:pPr>
        <w:numPr>
          <w:ilvl w:val="0"/>
          <w:numId w:val="15"/>
        </w:numPr>
        <w:spacing w:after="200" w:line="360" w:lineRule="auto"/>
        <w:jc w:val="both"/>
        <w:rPr>
          <w:sz w:val="26"/>
          <w:szCs w:val="26"/>
        </w:rPr>
      </w:pPr>
      <w:r w:rsidRPr="00443763">
        <w:rPr>
          <w:sz w:val="26"/>
          <w:szCs w:val="26"/>
        </w:rPr>
        <w:t>организация четырехтрубной системы централизованного теплоснабжения от источников;</w:t>
      </w:r>
    </w:p>
    <w:p w:rsidR="00D71B8D" w:rsidRPr="00443763" w:rsidRDefault="00D71B8D" w:rsidP="00D71B8D">
      <w:pPr>
        <w:numPr>
          <w:ilvl w:val="0"/>
          <w:numId w:val="15"/>
        </w:numPr>
        <w:spacing w:after="200" w:line="360" w:lineRule="auto"/>
        <w:jc w:val="both"/>
        <w:rPr>
          <w:sz w:val="26"/>
          <w:szCs w:val="26"/>
        </w:rPr>
      </w:pPr>
      <w:r w:rsidRPr="00443763">
        <w:rPr>
          <w:sz w:val="26"/>
          <w:szCs w:val="26"/>
        </w:rPr>
        <w:t>строительство центральных тепловых пунктов в кварталах застройки (ЦТП);</w:t>
      </w:r>
    </w:p>
    <w:p w:rsidR="00D71B8D" w:rsidRPr="00443763" w:rsidRDefault="00D71B8D" w:rsidP="00D71B8D">
      <w:pPr>
        <w:numPr>
          <w:ilvl w:val="0"/>
          <w:numId w:val="15"/>
        </w:numPr>
        <w:spacing w:after="200" w:line="360" w:lineRule="auto"/>
        <w:jc w:val="both"/>
        <w:rPr>
          <w:sz w:val="26"/>
          <w:szCs w:val="26"/>
        </w:rPr>
      </w:pPr>
      <w:r w:rsidRPr="00443763">
        <w:rPr>
          <w:sz w:val="26"/>
          <w:szCs w:val="26"/>
        </w:rPr>
        <w:t>организация индивидуальных тепловых пунктов (ИТП) у абонентов (установка теплообменного оборудования на контур ГВС в существующих элеваторных узлах);</w:t>
      </w:r>
    </w:p>
    <w:p w:rsidR="00D71B8D" w:rsidRPr="00443763" w:rsidRDefault="00D71B8D" w:rsidP="00D71B8D">
      <w:pPr>
        <w:numPr>
          <w:ilvl w:val="0"/>
          <w:numId w:val="15"/>
        </w:numPr>
        <w:spacing w:after="200" w:line="360" w:lineRule="auto"/>
        <w:jc w:val="both"/>
        <w:rPr>
          <w:sz w:val="26"/>
          <w:szCs w:val="26"/>
        </w:rPr>
      </w:pPr>
      <w:r w:rsidRPr="00443763">
        <w:rPr>
          <w:sz w:val="26"/>
          <w:szCs w:val="26"/>
        </w:rPr>
        <w:t>организация комбинированной системы теплоснабжения (организация как ИТП, так и строительство ЦТП).</w:t>
      </w:r>
    </w:p>
    <w:p w:rsidR="00D71B8D" w:rsidRPr="00443763" w:rsidRDefault="00D71B8D" w:rsidP="00D71B8D">
      <w:pPr>
        <w:spacing w:line="360" w:lineRule="auto"/>
        <w:ind w:firstLine="567"/>
        <w:jc w:val="both"/>
        <w:rPr>
          <w:sz w:val="26"/>
          <w:szCs w:val="26"/>
        </w:rPr>
      </w:pPr>
      <w:r w:rsidRPr="00443763">
        <w:rPr>
          <w:sz w:val="26"/>
          <w:szCs w:val="26"/>
        </w:rPr>
        <w:lastRenderedPageBreak/>
        <w:t>В настоящей работе рассматривается 1 вариант закрытия системы - закрытие схемы ГВС с сохранением существующей системы трубопроводов и организацией индивидуальных тепловых пунктов у потребителей. Ввиду небольшой тепловой нагрузки ГВС и расположенности потребителей во всех частях п. Эгвекинот, организация 4-х трубной системы будет являться более затратной и продолжительной в плане реализации.</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 xml:space="preserve">Основной недостаток </w:t>
      </w:r>
      <w:r w:rsidRPr="00443763">
        <w:rPr>
          <w:sz w:val="26"/>
          <w:szCs w:val="26"/>
        </w:rPr>
        <w:t>4-х трубной системы</w:t>
      </w:r>
      <w:r w:rsidRPr="00443763">
        <w:rPr>
          <w:rFonts w:eastAsia="Calibri"/>
          <w:sz w:val="26"/>
          <w:szCs w:val="26"/>
          <w:lang w:eastAsia="en-US"/>
        </w:rPr>
        <w:t xml:space="preserve"> теплоснабжения – большая металлоемкость и, как следствие, значительные эксплуатационные затраты.</w:t>
      </w:r>
    </w:p>
    <w:p w:rsidR="00D71B8D" w:rsidRPr="00443763" w:rsidRDefault="00D71B8D" w:rsidP="00D71B8D">
      <w:pPr>
        <w:spacing w:line="360" w:lineRule="auto"/>
        <w:ind w:firstLine="567"/>
        <w:jc w:val="both"/>
        <w:rPr>
          <w:rFonts w:eastAsia="Calibri"/>
          <w:sz w:val="26"/>
          <w:szCs w:val="26"/>
          <w:lang w:eastAsia="en-US"/>
        </w:rPr>
      </w:pPr>
      <w:r w:rsidRPr="00443763">
        <w:rPr>
          <w:rFonts w:eastAsia="Calibri"/>
          <w:sz w:val="26"/>
          <w:szCs w:val="26"/>
          <w:lang w:eastAsia="en-US"/>
        </w:rPr>
        <w:t>Переход на закрытую схему ГВС с организацией четырехтрубной системы теплоснабжения от источников приведет к увеличению протяженности тепловых сетей (необходимо будет проложить трубопроводы от источников теплоснабжения до каждого потребителя ГВС), что потребует значительных финансовых затрат, а также повлечет за собой земляные работы по всему городу во время прокладки трубопроводов. В дальнейшем это приведет к увеличению затрат на ремонт и реконструкцию тепловой сети.</w:t>
      </w:r>
    </w:p>
    <w:p w:rsidR="00D71B8D" w:rsidRPr="00443763" w:rsidRDefault="00D71B8D" w:rsidP="00D71B8D">
      <w:pPr>
        <w:rPr>
          <w:rFonts w:eastAsiaTheme="majorEastAsia"/>
          <w:sz w:val="26"/>
          <w:szCs w:val="26"/>
        </w:rPr>
      </w:pPr>
    </w:p>
    <w:p w:rsidR="00D71B8D" w:rsidRPr="00443763" w:rsidRDefault="00D71B8D" w:rsidP="00D71B8D">
      <w:pPr>
        <w:keepNext/>
        <w:spacing w:before="240" w:after="120" w:line="360" w:lineRule="auto"/>
        <w:ind w:firstLine="851"/>
        <w:jc w:val="both"/>
        <w:rPr>
          <w:rFonts w:eastAsia="Calibri"/>
          <w:b/>
          <w:sz w:val="26"/>
          <w:szCs w:val="26"/>
          <w:lang w:eastAsia="en-US"/>
        </w:rPr>
      </w:pPr>
      <w:r w:rsidRPr="00443763">
        <w:rPr>
          <w:rFonts w:eastAsia="Calibri"/>
          <w:b/>
          <w:sz w:val="26"/>
          <w:szCs w:val="26"/>
          <w:lang w:eastAsia="en-US"/>
        </w:rPr>
        <w:t>Организация индивидуальных тепловых пунктов (ИТП) у абонентов</w:t>
      </w:r>
    </w:p>
    <w:p w:rsidR="00D71B8D" w:rsidRPr="00443763" w:rsidRDefault="00D71B8D" w:rsidP="00D71B8D">
      <w:pPr>
        <w:rPr>
          <w:rFonts w:eastAsiaTheme="majorEastAsia"/>
          <w:sz w:val="26"/>
          <w:szCs w:val="26"/>
        </w:rPr>
      </w:pP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Индивидуальный тепловой пункт (ИТП) – комплекс технических устройств, предназначенный для присоединения систем теплопотребления здания (отопление, вентиляция и ГВС) к тепловой сети и для передачи, трансформации и распределения тепловой энергии теплоносителя от тепловой сети к системам теплопотребления жилых, общественных, производственных, складских и других зданий.</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ИТП используется для обслуживания одного потребителя (здания или его части) и, как правило, располагается в подвальном или техническом помещении здания. Однако, в силу особенностей обслуживаемого здания, ИТП может быть размещен в отдельно стоящем сооружении.</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Основными задачами ИТП являются:</w:t>
      </w:r>
    </w:p>
    <w:p w:rsidR="00D71B8D" w:rsidRPr="00443763" w:rsidRDefault="00D71B8D" w:rsidP="00D71B8D">
      <w:pPr>
        <w:numPr>
          <w:ilvl w:val="0"/>
          <w:numId w:val="16"/>
        </w:numPr>
        <w:spacing w:before="120" w:after="120" w:line="360" w:lineRule="auto"/>
        <w:contextualSpacing/>
        <w:jc w:val="both"/>
        <w:rPr>
          <w:rFonts w:eastAsia="Calibri"/>
          <w:sz w:val="26"/>
          <w:szCs w:val="26"/>
          <w:lang w:eastAsia="en-US"/>
        </w:rPr>
      </w:pPr>
      <w:r w:rsidRPr="00443763">
        <w:rPr>
          <w:rFonts w:eastAsia="Calibri"/>
          <w:sz w:val="26"/>
          <w:szCs w:val="26"/>
          <w:lang w:eastAsia="en-US"/>
        </w:rPr>
        <w:t>преобразование вида теплоносителя;</w:t>
      </w:r>
    </w:p>
    <w:p w:rsidR="00D71B8D" w:rsidRPr="00443763" w:rsidRDefault="00D71B8D" w:rsidP="00D71B8D">
      <w:pPr>
        <w:numPr>
          <w:ilvl w:val="0"/>
          <w:numId w:val="16"/>
        </w:numPr>
        <w:spacing w:before="120" w:after="120" w:line="360" w:lineRule="auto"/>
        <w:contextualSpacing/>
        <w:jc w:val="both"/>
        <w:rPr>
          <w:rFonts w:eastAsia="Calibri"/>
          <w:sz w:val="26"/>
          <w:szCs w:val="26"/>
          <w:lang w:eastAsia="en-US"/>
        </w:rPr>
      </w:pPr>
      <w:r w:rsidRPr="00443763">
        <w:rPr>
          <w:rFonts w:eastAsia="Calibri"/>
          <w:sz w:val="26"/>
          <w:szCs w:val="26"/>
          <w:lang w:eastAsia="en-US"/>
        </w:rPr>
        <w:t>контроль и регулирование параметров теплоносителя;</w:t>
      </w:r>
    </w:p>
    <w:p w:rsidR="00D71B8D" w:rsidRPr="00443763" w:rsidRDefault="00D71B8D" w:rsidP="00D71B8D">
      <w:pPr>
        <w:numPr>
          <w:ilvl w:val="0"/>
          <w:numId w:val="16"/>
        </w:numPr>
        <w:spacing w:before="120" w:after="120" w:line="360" w:lineRule="auto"/>
        <w:contextualSpacing/>
        <w:jc w:val="both"/>
        <w:rPr>
          <w:rFonts w:eastAsia="Calibri"/>
          <w:sz w:val="26"/>
          <w:szCs w:val="26"/>
          <w:lang w:eastAsia="en-US"/>
        </w:rPr>
      </w:pPr>
      <w:r w:rsidRPr="00443763">
        <w:rPr>
          <w:rFonts w:eastAsia="Calibri"/>
          <w:sz w:val="26"/>
          <w:szCs w:val="26"/>
          <w:lang w:eastAsia="en-US"/>
        </w:rPr>
        <w:t>распределение теплоносителя по системам теплопотребления;</w:t>
      </w:r>
    </w:p>
    <w:p w:rsidR="00D71B8D" w:rsidRPr="00443763" w:rsidRDefault="00D71B8D" w:rsidP="00D71B8D">
      <w:pPr>
        <w:numPr>
          <w:ilvl w:val="0"/>
          <w:numId w:val="16"/>
        </w:numPr>
        <w:spacing w:before="120" w:after="120" w:line="360" w:lineRule="auto"/>
        <w:contextualSpacing/>
        <w:jc w:val="both"/>
        <w:rPr>
          <w:rFonts w:eastAsia="Calibri"/>
          <w:sz w:val="26"/>
          <w:szCs w:val="26"/>
          <w:lang w:eastAsia="en-US"/>
        </w:rPr>
      </w:pPr>
      <w:r w:rsidRPr="00443763">
        <w:rPr>
          <w:rFonts w:eastAsia="Calibri"/>
          <w:sz w:val="26"/>
          <w:szCs w:val="26"/>
          <w:lang w:eastAsia="en-US"/>
        </w:rPr>
        <w:t>отключение систем теплопотребления;</w:t>
      </w:r>
    </w:p>
    <w:p w:rsidR="00D71B8D" w:rsidRPr="00443763" w:rsidRDefault="00D71B8D" w:rsidP="00D71B8D">
      <w:pPr>
        <w:numPr>
          <w:ilvl w:val="0"/>
          <w:numId w:val="16"/>
        </w:numPr>
        <w:spacing w:before="120" w:after="120" w:line="360" w:lineRule="auto"/>
        <w:contextualSpacing/>
        <w:jc w:val="both"/>
        <w:rPr>
          <w:rFonts w:eastAsia="Calibri"/>
          <w:sz w:val="26"/>
          <w:szCs w:val="26"/>
          <w:lang w:eastAsia="en-US"/>
        </w:rPr>
      </w:pPr>
      <w:r w:rsidRPr="00443763">
        <w:rPr>
          <w:rFonts w:eastAsia="Calibri"/>
          <w:sz w:val="26"/>
          <w:szCs w:val="26"/>
          <w:lang w:eastAsia="en-US"/>
        </w:rPr>
        <w:lastRenderedPageBreak/>
        <w:t>защита систем теплопотребления от аварийного повышения параметров теплоносителя;</w:t>
      </w:r>
    </w:p>
    <w:p w:rsidR="00D71B8D" w:rsidRPr="00443763" w:rsidRDefault="00D71B8D" w:rsidP="00D71B8D">
      <w:pPr>
        <w:numPr>
          <w:ilvl w:val="0"/>
          <w:numId w:val="16"/>
        </w:numPr>
        <w:spacing w:before="120" w:after="120" w:line="360" w:lineRule="auto"/>
        <w:contextualSpacing/>
        <w:jc w:val="both"/>
        <w:rPr>
          <w:rFonts w:eastAsia="Calibri"/>
          <w:sz w:val="26"/>
          <w:szCs w:val="26"/>
          <w:lang w:eastAsia="en-US"/>
        </w:rPr>
      </w:pPr>
      <w:r w:rsidRPr="00443763">
        <w:rPr>
          <w:rFonts w:eastAsia="Calibri"/>
          <w:sz w:val="26"/>
          <w:szCs w:val="26"/>
          <w:lang w:eastAsia="en-US"/>
        </w:rPr>
        <w:t>учет расходов теплоносителя и тепла.</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В состав ИТП входит следующее теплоэнергетическое оборудование и вспомогательное оборудование:</w:t>
      </w:r>
    </w:p>
    <w:p w:rsidR="00D71B8D" w:rsidRPr="00443763" w:rsidRDefault="00D71B8D" w:rsidP="00D71B8D">
      <w:pPr>
        <w:numPr>
          <w:ilvl w:val="0"/>
          <w:numId w:val="17"/>
        </w:numPr>
        <w:spacing w:before="120" w:after="120" w:line="360" w:lineRule="auto"/>
        <w:contextualSpacing/>
        <w:jc w:val="both"/>
        <w:rPr>
          <w:rFonts w:eastAsia="Calibri"/>
          <w:sz w:val="26"/>
          <w:szCs w:val="26"/>
          <w:lang w:eastAsia="en-US"/>
        </w:rPr>
      </w:pPr>
      <w:r w:rsidRPr="00443763">
        <w:rPr>
          <w:rFonts w:eastAsia="Calibri"/>
          <w:sz w:val="26"/>
          <w:szCs w:val="26"/>
          <w:lang w:eastAsia="en-US"/>
        </w:rPr>
        <w:t>теплообменники (осуществляют передачу тепла);</w:t>
      </w:r>
    </w:p>
    <w:p w:rsidR="00D71B8D" w:rsidRPr="00443763" w:rsidRDefault="00D71B8D" w:rsidP="00D71B8D">
      <w:pPr>
        <w:numPr>
          <w:ilvl w:val="0"/>
          <w:numId w:val="17"/>
        </w:numPr>
        <w:spacing w:before="120" w:after="120" w:line="360" w:lineRule="auto"/>
        <w:contextualSpacing/>
        <w:jc w:val="both"/>
        <w:rPr>
          <w:rFonts w:eastAsia="Calibri"/>
          <w:sz w:val="26"/>
          <w:szCs w:val="26"/>
          <w:lang w:eastAsia="en-US"/>
        </w:rPr>
      </w:pPr>
      <w:r w:rsidRPr="00443763">
        <w:rPr>
          <w:rFonts w:eastAsia="Calibri"/>
          <w:sz w:val="26"/>
          <w:szCs w:val="26"/>
          <w:lang w:eastAsia="en-US"/>
        </w:rPr>
        <w:t>запорная и регулирующая арматура;</w:t>
      </w:r>
    </w:p>
    <w:p w:rsidR="00D71B8D" w:rsidRPr="00443763" w:rsidRDefault="00D71B8D" w:rsidP="00D71B8D">
      <w:pPr>
        <w:numPr>
          <w:ilvl w:val="0"/>
          <w:numId w:val="17"/>
        </w:numPr>
        <w:spacing w:before="120" w:after="120" w:line="360" w:lineRule="auto"/>
        <w:contextualSpacing/>
        <w:jc w:val="both"/>
        <w:rPr>
          <w:rFonts w:eastAsia="Calibri"/>
          <w:sz w:val="26"/>
          <w:szCs w:val="26"/>
          <w:lang w:eastAsia="en-US"/>
        </w:rPr>
      </w:pPr>
      <w:r w:rsidRPr="00443763">
        <w:rPr>
          <w:rFonts w:eastAsia="Calibri"/>
          <w:sz w:val="26"/>
          <w:szCs w:val="26"/>
          <w:lang w:eastAsia="en-US"/>
        </w:rPr>
        <w:t>насосы;</w:t>
      </w:r>
    </w:p>
    <w:p w:rsidR="00D71B8D" w:rsidRPr="00443763" w:rsidRDefault="00D71B8D" w:rsidP="00D71B8D">
      <w:pPr>
        <w:numPr>
          <w:ilvl w:val="0"/>
          <w:numId w:val="17"/>
        </w:numPr>
        <w:spacing w:before="120" w:after="120" w:line="360" w:lineRule="auto"/>
        <w:contextualSpacing/>
        <w:jc w:val="both"/>
        <w:rPr>
          <w:rFonts w:eastAsia="Calibri"/>
          <w:sz w:val="26"/>
          <w:szCs w:val="26"/>
          <w:lang w:eastAsia="en-US"/>
        </w:rPr>
      </w:pPr>
      <w:r w:rsidRPr="00443763">
        <w:rPr>
          <w:rFonts w:eastAsia="Calibri"/>
          <w:sz w:val="26"/>
          <w:szCs w:val="26"/>
          <w:lang w:eastAsia="en-US"/>
        </w:rPr>
        <w:t>контрольно-измерительные приборы;</w:t>
      </w:r>
    </w:p>
    <w:p w:rsidR="00D71B8D" w:rsidRPr="00443763" w:rsidRDefault="00D71B8D" w:rsidP="00D71B8D">
      <w:pPr>
        <w:numPr>
          <w:ilvl w:val="0"/>
          <w:numId w:val="17"/>
        </w:numPr>
        <w:spacing w:before="120" w:after="120" w:line="360" w:lineRule="auto"/>
        <w:contextualSpacing/>
        <w:jc w:val="both"/>
        <w:rPr>
          <w:rFonts w:eastAsia="Calibri"/>
          <w:sz w:val="26"/>
          <w:szCs w:val="26"/>
          <w:lang w:eastAsia="en-US"/>
        </w:rPr>
      </w:pPr>
      <w:r w:rsidRPr="00443763">
        <w:rPr>
          <w:rFonts w:eastAsia="Calibri"/>
          <w:sz w:val="26"/>
          <w:szCs w:val="26"/>
          <w:lang w:eastAsia="en-US"/>
        </w:rPr>
        <w:t>контроллеры;</w:t>
      </w:r>
    </w:p>
    <w:p w:rsidR="00D71B8D" w:rsidRPr="00443763" w:rsidRDefault="00D71B8D" w:rsidP="00D71B8D">
      <w:pPr>
        <w:numPr>
          <w:ilvl w:val="0"/>
          <w:numId w:val="17"/>
        </w:numPr>
        <w:spacing w:before="120" w:after="120" w:line="360" w:lineRule="auto"/>
        <w:contextualSpacing/>
        <w:jc w:val="both"/>
        <w:rPr>
          <w:rFonts w:eastAsia="Calibri"/>
          <w:sz w:val="26"/>
          <w:szCs w:val="26"/>
          <w:lang w:eastAsia="en-US"/>
        </w:rPr>
      </w:pPr>
      <w:r w:rsidRPr="00443763">
        <w:rPr>
          <w:rFonts w:eastAsia="Calibri"/>
          <w:sz w:val="26"/>
          <w:szCs w:val="26"/>
          <w:lang w:eastAsia="en-US"/>
        </w:rPr>
        <w:t>щиты электроуправления.</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Наиболее простой и распространенной схемой присоединения системы ГВС в ИТП является схема с одноступенчатым параллельным присоединением подогревателей горячего водоснабжения (рисунок 9.1.1). Подогреватели присоединены к той же тепловой сети, что и системы отопления зданий. Вода из наружной водопроводной сети подается в подогреватель ГВС, где нагревается сетевой водой, поступающей из подающего трубопровода тепловой сети.</w:t>
      </w:r>
    </w:p>
    <w:p w:rsidR="00D71B8D" w:rsidRPr="00443763" w:rsidRDefault="00D71B8D" w:rsidP="00D71B8D">
      <w:pPr>
        <w:spacing w:before="120" w:after="120" w:line="360" w:lineRule="auto"/>
        <w:ind w:firstLine="709"/>
        <w:jc w:val="both"/>
        <w:rPr>
          <w:rFonts w:eastAsia="Calibri"/>
          <w:sz w:val="26"/>
          <w:szCs w:val="26"/>
          <w:lang w:eastAsia="en-US"/>
        </w:rPr>
      </w:pPr>
      <w:r w:rsidRPr="00443763">
        <w:rPr>
          <w:rFonts w:eastAsia="Calibri"/>
          <w:noProof/>
          <w:sz w:val="26"/>
          <w:szCs w:val="26"/>
        </w:rPr>
        <w:drawing>
          <wp:anchor distT="0" distB="0" distL="114300" distR="114300" simplePos="0" relativeHeight="251729920" behindDoc="0" locked="0" layoutInCell="1" allowOverlap="1" wp14:anchorId="12C4E4A6" wp14:editId="26846370">
            <wp:simplePos x="0" y="0"/>
            <wp:positionH relativeFrom="column">
              <wp:posOffset>154940</wp:posOffset>
            </wp:positionH>
            <wp:positionV relativeFrom="paragraph">
              <wp:posOffset>-1905</wp:posOffset>
            </wp:positionV>
            <wp:extent cx="5236845" cy="3232150"/>
            <wp:effectExtent l="0" t="0" r="1905" b="6350"/>
            <wp:wrapThrough wrapText="bothSides">
              <wp:wrapPolygon edited="0">
                <wp:start x="0" y="0"/>
                <wp:lineTo x="0" y="21515"/>
                <wp:lineTo x="21529" y="21515"/>
                <wp:lineTo x="21529" y="0"/>
                <wp:lineTo x="0" y="0"/>
              </wp:wrapPolygon>
            </wp:wrapThrough>
            <wp:docPr id="606267069" name="Рисунок 606267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6845" cy="323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2024B4" w:rsidRDefault="002024B4" w:rsidP="00D71B8D">
      <w:pPr>
        <w:tabs>
          <w:tab w:val="num" w:pos="1080"/>
        </w:tabs>
        <w:spacing w:before="120" w:after="120" w:line="360" w:lineRule="auto"/>
        <w:ind w:left="142" w:firstLine="567"/>
        <w:jc w:val="center"/>
        <w:rPr>
          <w:b/>
          <w:sz w:val="26"/>
          <w:szCs w:val="26"/>
        </w:rPr>
      </w:pPr>
    </w:p>
    <w:p w:rsidR="00D71B8D" w:rsidRPr="00443763" w:rsidRDefault="002024B4" w:rsidP="00D71B8D">
      <w:pPr>
        <w:tabs>
          <w:tab w:val="num" w:pos="1080"/>
        </w:tabs>
        <w:spacing w:before="120" w:after="120" w:line="360" w:lineRule="auto"/>
        <w:ind w:left="142" w:firstLine="567"/>
        <w:jc w:val="center"/>
        <w:rPr>
          <w:b/>
          <w:sz w:val="26"/>
          <w:szCs w:val="26"/>
        </w:rPr>
      </w:pPr>
      <w:r>
        <w:rPr>
          <w:b/>
          <w:sz w:val="26"/>
          <w:szCs w:val="26"/>
        </w:rPr>
        <w:t>Рисунок 9.1.1</w:t>
      </w:r>
      <w:r w:rsidR="00D71B8D" w:rsidRPr="00443763">
        <w:rPr>
          <w:b/>
          <w:sz w:val="26"/>
          <w:szCs w:val="26"/>
        </w:rPr>
        <w:t>. Схема с зависимым присоединением системы отопления к тепловой сети и одноступенчатым параллельным присоединением теплообменника ГВС</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lastRenderedPageBreak/>
        <w:t>Охлажденная сетевая вода подается в обратный трубопровод тепловой сети. После подогревателя горячего водоснабжения нагретая водопроводная вода подается в систему ГВС. Если водоразборные приборы в этой системе закрыты (к примеру, в ночное время), то горячая вода по циркуляционному трубопроводу снова подается в подогреватель ГВС.</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 xml:space="preserve">Данную схему с одноступенчатым параллельным присоединением подогревателей горячего водоснабжения рекомендуется применять, если отношение максимального расхода теплоты на ГВС зданий к максимальному расходу теплоты на отопление зданий менее 0,2 или более 1,0. Схема используется при нормальном температурном графике сетевой воды в тепловых сетях. </w:t>
      </w:r>
    </w:p>
    <w:p w:rsidR="00D71B8D" w:rsidRPr="00443763" w:rsidRDefault="00D71B8D" w:rsidP="00D71B8D">
      <w:pPr>
        <w:spacing w:before="120" w:after="120" w:line="360" w:lineRule="auto"/>
        <w:ind w:firstLine="851"/>
        <w:jc w:val="both"/>
        <w:rPr>
          <w:rFonts w:eastAsia="Calibri"/>
          <w:sz w:val="26"/>
          <w:szCs w:val="26"/>
          <w:lang w:eastAsia="en-US"/>
        </w:rPr>
      </w:pPr>
      <w:r w:rsidRPr="00443763">
        <w:rPr>
          <w:rFonts w:eastAsia="Calibri"/>
          <w:sz w:val="26"/>
          <w:szCs w:val="26"/>
          <w:lang w:eastAsia="en-US"/>
        </w:rPr>
        <w:t xml:space="preserve">  Помимо схемы с одноступенчатым параллельным присоединением подогревателей горячего водоснабжения, применяется двухступенчатая система подогрева воды в системе ГВС. В зимний период холодная водопроводная вода сначала подогревается в теплообменнике первой ступени (с 5 до 30 ºС) теплоносителем из обратного трубопровода системы отопления, а затем, для окончательного догрева воды до необходимой температуры (60 ºС) используется сетевая вода из подающего трубопровода тепловой сети (рисунок 9.1.2). Идея состоит том, чтобы использовать для нагрева тепловую энергию обратной линии от системы отопления. При этом сокращается расход сетевой воды на подогрев воды в системе ГВС. В летний период нагрев происходит по одноступенчатой схеме.</w:t>
      </w:r>
    </w:p>
    <w:p w:rsidR="00D71B8D" w:rsidRPr="00443763" w:rsidRDefault="00D71B8D" w:rsidP="00D71B8D">
      <w:pPr>
        <w:keepNext/>
        <w:spacing w:before="120" w:after="120" w:line="360" w:lineRule="auto"/>
        <w:ind w:firstLine="709"/>
        <w:jc w:val="both"/>
        <w:rPr>
          <w:rFonts w:eastAsia="Calibri"/>
          <w:sz w:val="26"/>
          <w:szCs w:val="26"/>
          <w:lang w:eastAsia="en-US"/>
        </w:rPr>
      </w:pPr>
      <w:r w:rsidRPr="00443763">
        <w:rPr>
          <w:rFonts w:eastAsia="Calibri"/>
          <w:noProof/>
          <w:sz w:val="26"/>
          <w:szCs w:val="26"/>
        </w:rPr>
        <w:lastRenderedPageBreak/>
        <w:drawing>
          <wp:anchor distT="0" distB="0" distL="114300" distR="114300" simplePos="0" relativeHeight="251730944" behindDoc="0" locked="0" layoutInCell="1" allowOverlap="1" wp14:anchorId="3FE77CD4" wp14:editId="2EACB33F">
            <wp:simplePos x="0" y="0"/>
            <wp:positionH relativeFrom="column">
              <wp:posOffset>365760</wp:posOffset>
            </wp:positionH>
            <wp:positionV relativeFrom="paragraph">
              <wp:posOffset>0</wp:posOffset>
            </wp:positionV>
            <wp:extent cx="5447665" cy="3286125"/>
            <wp:effectExtent l="0" t="0" r="635" b="9525"/>
            <wp:wrapThrough wrapText="bothSides">
              <wp:wrapPolygon edited="0">
                <wp:start x="0" y="0"/>
                <wp:lineTo x="0" y="21537"/>
                <wp:lineTo x="21527" y="21537"/>
                <wp:lineTo x="21527" y="0"/>
                <wp:lineTo x="0" y="0"/>
              </wp:wrapPolygon>
            </wp:wrapThrough>
            <wp:docPr id="606267070" name="Рисунок 606267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47665" cy="3286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1B8D" w:rsidRPr="00443763" w:rsidRDefault="002024B4" w:rsidP="00D71B8D">
      <w:pPr>
        <w:tabs>
          <w:tab w:val="num" w:pos="1080"/>
        </w:tabs>
        <w:spacing w:before="120" w:after="120" w:line="360" w:lineRule="auto"/>
        <w:ind w:left="142" w:firstLine="567"/>
        <w:jc w:val="both"/>
        <w:rPr>
          <w:b/>
          <w:sz w:val="26"/>
          <w:szCs w:val="26"/>
        </w:rPr>
      </w:pPr>
      <w:r>
        <w:rPr>
          <w:b/>
          <w:sz w:val="26"/>
          <w:szCs w:val="26"/>
        </w:rPr>
        <w:t>Рисунок 9.1.2.</w:t>
      </w:r>
      <w:r w:rsidR="00D71B8D" w:rsidRPr="00443763">
        <w:rPr>
          <w:b/>
          <w:sz w:val="26"/>
          <w:szCs w:val="26"/>
        </w:rPr>
        <w:t xml:space="preserve"> Схема теплового пункта с зависимым присоединением системы отопления к тепловой сети и двухступенчатым нагревом воды</w:t>
      </w:r>
    </w:p>
    <w:p w:rsidR="00D71B8D" w:rsidRPr="00443763" w:rsidRDefault="00D71B8D" w:rsidP="00D71B8D">
      <w:pPr>
        <w:spacing w:before="120" w:after="120" w:line="360" w:lineRule="auto"/>
        <w:ind w:firstLine="851"/>
        <w:jc w:val="both"/>
        <w:rPr>
          <w:rFonts w:eastAsia="Calibri"/>
          <w:sz w:val="26"/>
          <w:szCs w:val="26"/>
          <w:vertAlign w:val="superscript"/>
          <w:lang w:eastAsia="en-US"/>
        </w:rPr>
      </w:pPr>
      <w:r w:rsidRPr="00443763">
        <w:rPr>
          <w:rFonts w:eastAsia="Calibri"/>
          <w:sz w:val="26"/>
          <w:szCs w:val="26"/>
          <w:lang w:eastAsia="en-US"/>
        </w:rPr>
        <w:t xml:space="preserve">Согласно своду правил по проектированию и строительству СП 41-101-95 «Проектирование тепловых пунктов» схема присоединения водоподогревателей горячего водоснабжения в закрытых системах теплоснабжения выбирается в зависимости от соотношения максимального потока теплоты на горячее водоснабжение </w:t>
      </w:r>
      <w:r w:rsidRPr="00443763">
        <w:rPr>
          <w:rFonts w:eastAsia="Calibri"/>
          <w:sz w:val="26"/>
          <w:szCs w:val="26"/>
          <w:lang w:val="en-US" w:eastAsia="en-US"/>
        </w:rPr>
        <w:t>Q</w:t>
      </w:r>
      <w:r w:rsidRPr="00443763">
        <w:rPr>
          <w:rFonts w:eastAsia="Calibri"/>
          <w:sz w:val="26"/>
          <w:szCs w:val="26"/>
          <w:vertAlign w:val="subscript"/>
          <w:lang w:eastAsia="en-US"/>
        </w:rPr>
        <w:t>гвс</w:t>
      </w:r>
      <w:r w:rsidRPr="00443763">
        <w:rPr>
          <w:rFonts w:eastAsia="Calibri"/>
          <w:sz w:val="26"/>
          <w:szCs w:val="26"/>
          <w:vertAlign w:val="superscript"/>
          <w:lang w:val="en-US" w:eastAsia="en-US"/>
        </w:rPr>
        <w:t>max</w:t>
      </w:r>
      <w:r w:rsidRPr="00443763">
        <w:rPr>
          <w:rFonts w:eastAsia="Calibri"/>
          <w:sz w:val="26"/>
          <w:szCs w:val="26"/>
          <w:lang w:eastAsia="en-US"/>
        </w:rPr>
        <w:t> и максимального потока теплоты на отопление </w:t>
      </w:r>
      <w:r w:rsidRPr="00443763">
        <w:rPr>
          <w:rFonts w:eastAsia="Calibri"/>
          <w:sz w:val="26"/>
          <w:szCs w:val="26"/>
          <w:lang w:val="en-US" w:eastAsia="en-US"/>
        </w:rPr>
        <w:t>Q</w:t>
      </w:r>
      <w:r w:rsidRPr="00443763">
        <w:rPr>
          <w:rFonts w:eastAsia="Calibri"/>
          <w:sz w:val="26"/>
          <w:szCs w:val="26"/>
          <w:vertAlign w:val="subscript"/>
          <w:lang w:eastAsia="en-US"/>
        </w:rPr>
        <w:t>0</w:t>
      </w:r>
      <w:r w:rsidRPr="00443763">
        <w:rPr>
          <w:rFonts w:eastAsia="Calibri"/>
          <w:sz w:val="26"/>
          <w:szCs w:val="26"/>
          <w:vertAlign w:val="superscript"/>
          <w:lang w:val="en-US" w:eastAsia="en-US"/>
        </w:rPr>
        <w:t>max</w:t>
      </w:r>
      <w:r w:rsidRPr="00443763">
        <w:rPr>
          <w:rFonts w:eastAsia="Calibri"/>
          <w:sz w:val="26"/>
          <w:szCs w:val="26"/>
          <w:vertAlign w:val="superscript"/>
          <w:lang w:eastAsia="en-US"/>
        </w:rPr>
        <w:t>:</w:t>
      </w:r>
    </w:p>
    <w:p w:rsidR="00D71B8D" w:rsidRPr="00443763" w:rsidRDefault="00D71B8D" w:rsidP="00D71B8D">
      <w:pPr>
        <w:spacing w:before="120" w:after="120" w:line="360" w:lineRule="auto"/>
        <w:ind w:firstLine="851"/>
        <w:jc w:val="both"/>
        <w:rPr>
          <w:sz w:val="26"/>
          <w:szCs w:val="26"/>
          <w:lang w:eastAsia="en-US"/>
        </w:rPr>
      </w:pPr>
      <w:r w:rsidRPr="00443763">
        <w:rPr>
          <w:rFonts w:eastAsia="Calibri"/>
          <w:sz w:val="26"/>
          <w:szCs w:val="26"/>
          <w:lang w:eastAsia="en-US"/>
        </w:rPr>
        <w:t>0,2≥</w:t>
      </w:r>
      <m:oMath>
        <m:f>
          <m:fPr>
            <m:ctrlPr>
              <w:rPr>
                <w:rFonts w:ascii="Cambria Math" w:eastAsia="Calibri" w:hAnsi="Cambria Math"/>
                <w:i/>
                <w:sz w:val="26"/>
                <w:szCs w:val="26"/>
                <w:lang w:eastAsia="en-US"/>
              </w:rPr>
            </m:ctrlPr>
          </m:fPr>
          <m:num>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гвс</m:t>
            </m:r>
            <m:r>
              <m:rPr>
                <m:sty m:val="p"/>
              </m:rPr>
              <w:rPr>
                <w:rFonts w:ascii="Cambria Math" w:eastAsia="Calibri" w:hAnsi="Cambria Math"/>
                <w:sz w:val="26"/>
                <w:szCs w:val="26"/>
                <w:vertAlign w:val="superscript"/>
                <w:lang w:val="en-US" w:eastAsia="en-US"/>
              </w:rPr>
              <m:t>max</m:t>
            </m:r>
          </m:num>
          <m:den>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0</m:t>
            </m:r>
            <m:r>
              <m:rPr>
                <m:sty m:val="p"/>
              </m:rPr>
              <w:rPr>
                <w:rFonts w:ascii="Cambria Math" w:eastAsia="Calibri" w:hAnsi="Cambria Math"/>
                <w:sz w:val="26"/>
                <w:szCs w:val="26"/>
                <w:vertAlign w:val="superscript"/>
                <w:lang w:val="en-US" w:eastAsia="en-US"/>
              </w:rPr>
              <m:t>max</m:t>
            </m:r>
          </m:den>
        </m:f>
      </m:oMath>
      <w:r w:rsidRPr="00443763">
        <w:rPr>
          <w:sz w:val="26"/>
          <w:szCs w:val="26"/>
          <w:lang w:eastAsia="en-US"/>
        </w:rPr>
        <w:t>≥1  - одноступенчатая схема</w:t>
      </w:r>
    </w:p>
    <w:p w:rsidR="00D71B8D" w:rsidRPr="00443763" w:rsidRDefault="00D71B8D" w:rsidP="00D71B8D">
      <w:pPr>
        <w:spacing w:before="120" w:after="120" w:line="360" w:lineRule="auto"/>
        <w:ind w:firstLine="851"/>
        <w:jc w:val="both"/>
        <w:rPr>
          <w:sz w:val="26"/>
          <w:szCs w:val="26"/>
          <w:lang w:eastAsia="en-US"/>
        </w:rPr>
      </w:pPr>
      <w:r w:rsidRPr="00443763">
        <w:rPr>
          <w:rFonts w:eastAsia="Calibri"/>
          <w:sz w:val="26"/>
          <w:szCs w:val="26"/>
          <w:lang w:eastAsia="en-US"/>
        </w:rPr>
        <w:t>0,2</w:t>
      </w:r>
      <w:r w:rsidRPr="00443763">
        <w:rPr>
          <w:sz w:val="26"/>
          <w:szCs w:val="26"/>
          <w:lang w:eastAsia="en-US"/>
        </w:rPr>
        <w:t>&lt;</w:t>
      </w:r>
      <m:oMath>
        <m:f>
          <m:fPr>
            <m:ctrlPr>
              <w:rPr>
                <w:rFonts w:ascii="Cambria Math" w:eastAsia="Calibri" w:hAnsi="Cambria Math"/>
                <w:i/>
                <w:sz w:val="26"/>
                <w:szCs w:val="26"/>
                <w:lang w:eastAsia="en-US"/>
              </w:rPr>
            </m:ctrlPr>
          </m:fPr>
          <m:num>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гвс</m:t>
            </m:r>
            <m:r>
              <m:rPr>
                <m:sty m:val="p"/>
              </m:rPr>
              <w:rPr>
                <w:rFonts w:ascii="Cambria Math" w:eastAsia="Calibri" w:hAnsi="Cambria Math"/>
                <w:sz w:val="26"/>
                <w:szCs w:val="26"/>
                <w:vertAlign w:val="superscript"/>
                <w:lang w:val="en-US" w:eastAsia="en-US"/>
              </w:rPr>
              <m:t>max</m:t>
            </m:r>
          </m:num>
          <m:den>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0</m:t>
            </m:r>
            <m:r>
              <m:rPr>
                <m:sty m:val="p"/>
              </m:rPr>
              <w:rPr>
                <w:rFonts w:ascii="Cambria Math" w:eastAsia="Calibri" w:hAnsi="Cambria Math"/>
                <w:sz w:val="26"/>
                <w:szCs w:val="26"/>
                <w:vertAlign w:val="superscript"/>
                <w:lang w:val="en-US" w:eastAsia="en-US"/>
              </w:rPr>
              <m:t>max</m:t>
            </m:r>
          </m:den>
        </m:f>
      </m:oMath>
      <w:r w:rsidRPr="00443763">
        <w:rPr>
          <w:sz w:val="26"/>
          <w:szCs w:val="26"/>
          <w:lang w:eastAsia="en-US"/>
        </w:rPr>
        <w:t>&lt;1  -двухступенчатая схема</w:t>
      </w:r>
    </w:p>
    <w:p w:rsidR="00D71B8D" w:rsidRDefault="00D71B8D" w:rsidP="00D71B8D">
      <w:pPr>
        <w:spacing w:line="360" w:lineRule="auto"/>
        <w:ind w:firstLine="567"/>
        <w:jc w:val="both"/>
        <w:rPr>
          <w:sz w:val="26"/>
          <w:szCs w:val="26"/>
          <w:lang w:eastAsia="en-US"/>
        </w:rPr>
      </w:pPr>
      <w:r w:rsidRPr="00443763">
        <w:rPr>
          <w:sz w:val="26"/>
          <w:szCs w:val="26"/>
          <w:lang w:eastAsia="en-US"/>
        </w:rPr>
        <w:t>Перечень всех потребителей, которых необходимо перевести на закрытую схему ГВС с помощью ТА представлен в приложении № 2 в таблице 9.1. В таблице 9.2 Приложения № 2 приведены прочие потребители с малой нагрузкой ГВС до 0,004 Гкал/ч, для которых рекомендуется установить электрические водонагреватели. В таблице 9.1.1 приведены сводные данные по количеству абонентов, которых необходимо перевести на закрытую схему ГВС.</w:t>
      </w:r>
    </w:p>
    <w:p w:rsidR="002024B4" w:rsidRDefault="002024B4" w:rsidP="00D71B8D">
      <w:pPr>
        <w:spacing w:line="360" w:lineRule="auto"/>
        <w:ind w:firstLine="567"/>
        <w:jc w:val="both"/>
        <w:rPr>
          <w:sz w:val="26"/>
          <w:szCs w:val="26"/>
          <w:lang w:eastAsia="en-US"/>
        </w:rPr>
      </w:pPr>
    </w:p>
    <w:p w:rsidR="002024B4" w:rsidRDefault="002024B4" w:rsidP="00D71B8D">
      <w:pPr>
        <w:spacing w:line="360" w:lineRule="auto"/>
        <w:ind w:firstLine="567"/>
        <w:jc w:val="both"/>
        <w:rPr>
          <w:sz w:val="26"/>
          <w:szCs w:val="26"/>
          <w:lang w:eastAsia="en-US"/>
        </w:rPr>
      </w:pPr>
    </w:p>
    <w:p w:rsidR="002024B4" w:rsidRPr="00443763" w:rsidRDefault="002024B4" w:rsidP="00D71B8D">
      <w:pPr>
        <w:spacing w:line="360" w:lineRule="auto"/>
        <w:ind w:firstLine="567"/>
        <w:jc w:val="both"/>
        <w:rPr>
          <w:sz w:val="26"/>
          <w:szCs w:val="26"/>
          <w:lang w:eastAsia="en-US"/>
        </w:rPr>
      </w:pPr>
    </w:p>
    <w:p w:rsidR="00D71B8D" w:rsidRPr="00D71B8D" w:rsidRDefault="00D71B8D" w:rsidP="00D71B8D">
      <w:pPr>
        <w:spacing w:line="360" w:lineRule="auto"/>
        <w:ind w:firstLine="567"/>
        <w:jc w:val="both"/>
        <w:rPr>
          <w:b/>
          <w:sz w:val="26"/>
          <w:szCs w:val="26"/>
          <w:lang w:eastAsia="en-US"/>
        </w:rPr>
      </w:pPr>
      <w:r w:rsidRPr="00D71B8D">
        <w:rPr>
          <w:b/>
          <w:sz w:val="26"/>
          <w:szCs w:val="26"/>
          <w:lang w:eastAsia="en-US"/>
        </w:rPr>
        <w:lastRenderedPageBreak/>
        <w:t>Таблица 9.1.1. – сводный перечень абонентов к переводу на закрытую схему ГВС</w:t>
      </w:r>
    </w:p>
    <w:tbl>
      <w:tblPr>
        <w:tblStyle w:val="ad"/>
        <w:tblW w:w="5000" w:type="pct"/>
        <w:tblLook w:val="04A0" w:firstRow="1" w:lastRow="0" w:firstColumn="1" w:lastColumn="0" w:noHBand="0" w:noVBand="1"/>
      </w:tblPr>
      <w:tblGrid>
        <w:gridCol w:w="3332"/>
        <w:gridCol w:w="2336"/>
        <w:gridCol w:w="2336"/>
        <w:gridCol w:w="2334"/>
      </w:tblGrid>
      <w:tr w:rsidR="00D71B8D" w:rsidRPr="00D71B8D" w:rsidTr="00D71B8D">
        <w:trPr>
          <w:tblHeader/>
        </w:trPr>
        <w:tc>
          <w:tcPr>
            <w:tcW w:w="1611" w:type="pct"/>
            <w:shd w:val="clear" w:color="auto" w:fill="F2F2F2" w:themeFill="background1" w:themeFillShade="F2"/>
            <w:vAlign w:val="center"/>
          </w:tcPr>
          <w:p w:rsidR="00D71B8D" w:rsidRPr="00D71B8D" w:rsidRDefault="00D71B8D" w:rsidP="003961FA">
            <w:pPr>
              <w:pStyle w:val="afb"/>
              <w:rPr>
                <w:szCs w:val="20"/>
                <w:lang w:eastAsia="en-US"/>
              </w:rPr>
            </w:pPr>
            <w:r w:rsidRPr="00D71B8D">
              <w:rPr>
                <w:szCs w:val="20"/>
                <w:lang w:eastAsia="en-US"/>
              </w:rPr>
              <w:t>Тип потребителей</w:t>
            </w:r>
          </w:p>
        </w:tc>
        <w:tc>
          <w:tcPr>
            <w:tcW w:w="1130" w:type="pct"/>
            <w:shd w:val="clear" w:color="auto" w:fill="F2F2F2" w:themeFill="background1" w:themeFillShade="F2"/>
            <w:vAlign w:val="center"/>
          </w:tcPr>
          <w:p w:rsidR="00D71B8D" w:rsidRPr="00D71B8D" w:rsidRDefault="00D71B8D" w:rsidP="003961FA">
            <w:pPr>
              <w:pStyle w:val="afb"/>
              <w:rPr>
                <w:szCs w:val="20"/>
                <w:lang w:eastAsia="en-US"/>
              </w:rPr>
            </w:pPr>
            <w:r w:rsidRPr="00D71B8D">
              <w:rPr>
                <w:szCs w:val="20"/>
                <w:lang w:eastAsia="en-US"/>
              </w:rPr>
              <w:t>Количество потребителей</w:t>
            </w:r>
          </w:p>
        </w:tc>
        <w:tc>
          <w:tcPr>
            <w:tcW w:w="1130" w:type="pct"/>
            <w:shd w:val="clear" w:color="auto" w:fill="F2F2F2" w:themeFill="background1" w:themeFillShade="F2"/>
            <w:vAlign w:val="center"/>
          </w:tcPr>
          <w:p w:rsidR="00D71B8D" w:rsidRPr="00D71B8D" w:rsidRDefault="00D71B8D" w:rsidP="003961FA">
            <w:pPr>
              <w:pStyle w:val="afb"/>
              <w:rPr>
                <w:szCs w:val="20"/>
                <w:lang w:eastAsia="en-US"/>
              </w:rPr>
            </w:pPr>
            <w:r w:rsidRPr="00D71B8D">
              <w:rPr>
                <w:szCs w:val="20"/>
                <w:lang w:eastAsia="en-US"/>
              </w:rPr>
              <w:t>Нагрузка ГВС ср.ч., Гкал/ч</w:t>
            </w:r>
          </w:p>
        </w:tc>
        <w:tc>
          <w:tcPr>
            <w:tcW w:w="1129" w:type="pct"/>
            <w:shd w:val="clear" w:color="auto" w:fill="F2F2F2" w:themeFill="background1" w:themeFillShade="F2"/>
            <w:vAlign w:val="center"/>
          </w:tcPr>
          <w:p w:rsidR="00D71B8D" w:rsidRPr="00D71B8D" w:rsidRDefault="00D71B8D" w:rsidP="003961FA">
            <w:pPr>
              <w:pStyle w:val="afb"/>
              <w:rPr>
                <w:szCs w:val="20"/>
                <w:lang w:eastAsia="en-US"/>
              </w:rPr>
            </w:pPr>
            <w:r w:rsidRPr="00D71B8D">
              <w:rPr>
                <w:szCs w:val="20"/>
                <w:lang w:eastAsia="en-US"/>
              </w:rPr>
              <w:t xml:space="preserve">Нагрузка ГВС </w:t>
            </w:r>
            <w:r w:rsidRPr="00D71B8D">
              <w:rPr>
                <w:szCs w:val="20"/>
                <w:lang w:val="en-US" w:eastAsia="en-US"/>
              </w:rPr>
              <w:t>max</w:t>
            </w:r>
            <w:r w:rsidRPr="00D71B8D">
              <w:rPr>
                <w:szCs w:val="20"/>
                <w:lang w:eastAsia="en-US"/>
              </w:rPr>
              <w:t>.ч., Гкал/ч</w:t>
            </w:r>
          </w:p>
        </w:tc>
      </w:tr>
      <w:tr w:rsidR="00D71B8D" w:rsidRPr="00D71B8D" w:rsidTr="00D71B8D">
        <w:tc>
          <w:tcPr>
            <w:tcW w:w="5000" w:type="pct"/>
            <w:gridSpan w:val="4"/>
            <w:vAlign w:val="center"/>
          </w:tcPr>
          <w:p w:rsidR="00D71B8D" w:rsidRPr="00D71B8D" w:rsidRDefault="00D71B8D" w:rsidP="003961FA">
            <w:pPr>
              <w:pStyle w:val="afb"/>
              <w:rPr>
                <w:szCs w:val="20"/>
                <w:lang w:eastAsia="en-US"/>
              </w:rPr>
            </w:pPr>
            <w:r w:rsidRPr="00D71B8D">
              <w:rPr>
                <w:szCs w:val="20"/>
                <w:lang w:eastAsia="en-US"/>
              </w:rPr>
              <w:t>п. Эгвекинот</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 xml:space="preserve">Жилые </w:t>
            </w:r>
          </w:p>
        </w:tc>
        <w:tc>
          <w:tcPr>
            <w:tcW w:w="1130" w:type="pct"/>
            <w:vAlign w:val="center"/>
          </w:tcPr>
          <w:p w:rsidR="00D71B8D" w:rsidRPr="00D71B8D" w:rsidRDefault="00D71B8D" w:rsidP="003961FA">
            <w:pPr>
              <w:pStyle w:val="afb"/>
              <w:rPr>
                <w:szCs w:val="20"/>
                <w:lang w:eastAsia="en-US"/>
              </w:rPr>
            </w:pPr>
            <w:r w:rsidRPr="00D71B8D">
              <w:rPr>
                <w:szCs w:val="20"/>
                <w:lang w:eastAsia="en-US"/>
              </w:rPr>
              <w:t>51</w:t>
            </w:r>
          </w:p>
        </w:tc>
        <w:tc>
          <w:tcPr>
            <w:tcW w:w="1130" w:type="pct"/>
            <w:vAlign w:val="center"/>
          </w:tcPr>
          <w:p w:rsidR="00D71B8D" w:rsidRPr="00D71B8D" w:rsidRDefault="00D71B8D" w:rsidP="003961FA">
            <w:pPr>
              <w:pStyle w:val="afb"/>
              <w:rPr>
                <w:szCs w:val="20"/>
                <w:lang w:eastAsia="en-US"/>
              </w:rPr>
            </w:pPr>
            <w:r w:rsidRPr="00D71B8D">
              <w:rPr>
                <w:szCs w:val="20"/>
                <w:lang w:eastAsia="en-US"/>
              </w:rPr>
              <w:t>0,666</w:t>
            </w:r>
          </w:p>
        </w:tc>
        <w:tc>
          <w:tcPr>
            <w:tcW w:w="1129" w:type="pct"/>
            <w:vAlign w:val="center"/>
          </w:tcPr>
          <w:p w:rsidR="00D71B8D" w:rsidRPr="00D71B8D" w:rsidRDefault="00D71B8D" w:rsidP="003961FA">
            <w:pPr>
              <w:pStyle w:val="afb"/>
              <w:rPr>
                <w:szCs w:val="20"/>
                <w:lang w:eastAsia="en-US"/>
              </w:rPr>
            </w:pPr>
            <w:r w:rsidRPr="00D71B8D">
              <w:rPr>
                <w:szCs w:val="20"/>
                <w:lang w:eastAsia="en-US"/>
              </w:rPr>
              <w:t>1,466</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Соц. сфера и прочие</w:t>
            </w:r>
          </w:p>
        </w:tc>
        <w:tc>
          <w:tcPr>
            <w:tcW w:w="1130" w:type="pct"/>
            <w:vAlign w:val="center"/>
          </w:tcPr>
          <w:p w:rsidR="00D71B8D" w:rsidRPr="00D71B8D" w:rsidRDefault="00D71B8D" w:rsidP="003961FA">
            <w:pPr>
              <w:pStyle w:val="afb"/>
              <w:rPr>
                <w:szCs w:val="20"/>
                <w:lang w:eastAsia="en-US"/>
              </w:rPr>
            </w:pPr>
            <w:r w:rsidRPr="00D71B8D">
              <w:rPr>
                <w:szCs w:val="20"/>
                <w:lang w:eastAsia="en-US"/>
              </w:rPr>
              <w:t>14</w:t>
            </w:r>
          </w:p>
        </w:tc>
        <w:tc>
          <w:tcPr>
            <w:tcW w:w="1130" w:type="pct"/>
            <w:vAlign w:val="center"/>
          </w:tcPr>
          <w:p w:rsidR="00D71B8D" w:rsidRPr="00D71B8D" w:rsidRDefault="00D71B8D" w:rsidP="003961FA">
            <w:pPr>
              <w:pStyle w:val="afb"/>
              <w:rPr>
                <w:szCs w:val="20"/>
                <w:lang w:eastAsia="en-US"/>
              </w:rPr>
            </w:pPr>
            <w:r w:rsidRPr="00D71B8D">
              <w:rPr>
                <w:szCs w:val="20"/>
                <w:lang w:eastAsia="en-US"/>
              </w:rPr>
              <w:t>0,110</w:t>
            </w:r>
          </w:p>
        </w:tc>
        <w:tc>
          <w:tcPr>
            <w:tcW w:w="1129" w:type="pct"/>
            <w:vAlign w:val="center"/>
          </w:tcPr>
          <w:p w:rsidR="00D71B8D" w:rsidRPr="00D71B8D" w:rsidRDefault="00D71B8D" w:rsidP="003961FA">
            <w:pPr>
              <w:pStyle w:val="afb"/>
              <w:rPr>
                <w:szCs w:val="20"/>
                <w:lang w:eastAsia="en-US"/>
              </w:rPr>
            </w:pPr>
            <w:r w:rsidRPr="00D71B8D">
              <w:rPr>
                <w:szCs w:val="20"/>
                <w:lang w:eastAsia="en-US"/>
              </w:rPr>
              <w:t>0,242</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D71B8D" w:rsidRPr="00D71B8D" w:rsidRDefault="00D71B8D" w:rsidP="003961FA">
            <w:pPr>
              <w:pStyle w:val="afb"/>
              <w:rPr>
                <w:szCs w:val="20"/>
                <w:lang w:eastAsia="en-US"/>
              </w:rPr>
            </w:pPr>
            <w:r w:rsidRPr="00D71B8D">
              <w:rPr>
                <w:szCs w:val="20"/>
                <w:lang w:eastAsia="en-US"/>
              </w:rPr>
              <w:t>183</w:t>
            </w:r>
          </w:p>
        </w:tc>
        <w:tc>
          <w:tcPr>
            <w:tcW w:w="1130" w:type="pct"/>
            <w:vAlign w:val="center"/>
          </w:tcPr>
          <w:p w:rsidR="00D71B8D" w:rsidRPr="00D71B8D" w:rsidRDefault="00D71B8D" w:rsidP="003961FA">
            <w:pPr>
              <w:pStyle w:val="afb"/>
              <w:rPr>
                <w:szCs w:val="20"/>
                <w:lang w:eastAsia="en-US"/>
              </w:rPr>
            </w:pPr>
            <w:r w:rsidRPr="00D71B8D">
              <w:rPr>
                <w:szCs w:val="20"/>
                <w:lang w:eastAsia="en-US"/>
              </w:rPr>
              <w:t>0,035</w:t>
            </w:r>
          </w:p>
        </w:tc>
        <w:tc>
          <w:tcPr>
            <w:tcW w:w="1129" w:type="pct"/>
            <w:vAlign w:val="center"/>
          </w:tcPr>
          <w:p w:rsidR="00D71B8D" w:rsidRPr="00D71B8D" w:rsidRDefault="00D71B8D" w:rsidP="003961FA">
            <w:pPr>
              <w:pStyle w:val="afb"/>
              <w:rPr>
                <w:szCs w:val="20"/>
                <w:lang w:eastAsia="en-US"/>
              </w:rPr>
            </w:pPr>
            <w:r w:rsidRPr="00D71B8D">
              <w:rPr>
                <w:szCs w:val="20"/>
                <w:lang w:eastAsia="en-US"/>
              </w:rPr>
              <w:t>0,078</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ВСЕГО</w:t>
            </w:r>
          </w:p>
        </w:tc>
        <w:tc>
          <w:tcPr>
            <w:tcW w:w="1130" w:type="pct"/>
            <w:vAlign w:val="center"/>
          </w:tcPr>
          <w:p w:rsidR="00D71B8D" w:rsidRPr="00D71B8D" w:rsidRDefault="00D71B8D" w:rsidP="003961FA">
            <w:pPr>
              <w:pStyle w:val="afb"/>
              <w:rPr>
                <w:szCs w:val="20"/>
                <w:lang w:eastAsia="en-US"/>
              </w:rPr>
            </w:pPr>
            <w:r w:rsidRPr="00D71B8D">
              <w:rPr>
                <w:szCs w:val="20"/>
                <w:lang w:eastAsia="en-US"/>
              </w:rPr>
              <w:t>248</w:t>
            </w:r>
          </w:p>
        </w:tc>
        <w:tc>
          <w:tcPr>
            <w:tcW w:w="1130" w:type="pct"/>
            <w:vAlign w:val="center"/>
          </w:tcPr>
          <w:p w:rsidR="00D71B8D" w:rsidRPr="00D71B8D" w:rsidRDefault="00D71B8D" w:rsidP="003961FA">
            <w:pPr>
              <w:pStyle w:val="afb"/>
              <w:rPr>
                <w:szCs w:val="20"/>
                <w:lang w:eastAsia="en-US"/>
              </w:rPr>
            </w:pPr>
            <w:r w:rsidRPr="00D71B8D">
              <w:rPr>
                <w:szCs w:val="20"/>
                <w:lang w:eastAsia="en-US"/>
              </w:rPr>
              <w:t>0,81</w:t>
            </w:r>
          </w:p>
        </w:tc>
        <w:tc>
          <w:tcPr>
            <w:tcW w:w="1129" w:type="pct"/>
            <w:vAlign w:val="center"/>
          </w:tcPr>
          <w:p w:rsidR="00D71B8D" w:rsidRPr="00D71B8D" w:rsidRDefault="00D71B8D" w:rsidP="003961FA">
            <w:pPr>
              <w:pStyle w:val="afb"/>
              <w:rPr>
                <w:szCs w:val="20"/>
                <w:lang w:eastAsia="en-US"/>
              </w:rPr>
            </w:pPr>
            <w:r w:rsidRPr="00D71B8D">
              <w:rPr>
                <w:szCs w:val="20"/>
                <w:lang w:eastAsia="en-US"/>
              </w:rPr>
              <w:t>1,786</w:t>
            </w:r>
          </w:p>
        </w:tc>
      </w:tr>
      <w:tr w:rsidR="00D71B8D" w:rsidRPr="00D71B8D" w:rsidTr="00D71B8D">
        <w:tc>
          <w:tcPr>
            <w:tcW w:w="5000" w:type="pct"/>
            <w:gridSpan w:val="4"/>
            <w:vAlign w:val="center"/>
          </w:tcPr>
          <w:p w:rsidR="00D71B8D" w:rsidRPr="00D71B8D" w:rsidRDefault="00D71B8D" w:rsidP="003961FA">
            <w:pPr>
              <w:pStyle w:val="afb"/>
              <w:rPr>
                <w:szCs w:val="20"/>
                <w:lang w:eastAsia="en-US"/>
              </w:rPr>
            </w:pPr>
            <w:r w:rsidRPr="00D71B8D">
              <w:rPr>
                <w:szCs w:val="20"/>
                <w:lang w:eastAsia="en-US"/>
              </w:rPr>
              <w:t>с. Конергино</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 xml:space="preserve">Жилые </w:t>
            </w:r>
          </w:p>
        </w:tc>
        <w:tc>
          <w:tcPr>
            <w:tcW w:w="1130" w:type="pct"/>
            <w:vAlign w:val="center"/>
          </w:tcPr>
          <w:p w:rsidR="00D71B8D" w:rsidRPr="00D71B8D" w:rsidRDefault="00D71B8D" w:rsidP="003961FA">
            <w:pPr>
              <w:pStyle w:val="afb"/>
              <w:rPr>
                <w:szCs w:val="20"/>
                <w:lang w:eastAsia="en-US"/>
              </w:rPr>
            </w:pPr>
            <w:r w:rsidRPr="00D71B8D">
              <w:rPr>
                <w:szCs w:val="20"/>
                <w:lang w:eastAsia="en-US"/>
              </w:rPr>
              <w:t>3</w:t>
            </w:r>
          </w:p>
        </w:tc>
        <w:tc>
          <w:tcPr>
            <w:tcW w:w="1130" w:type="pct"/>
            <w:vAlign w:val="center"/>
          </w:tcPr>
          <w:p w:rsidR="00D71B8D" w:rsidRPr="00D71B8D" w:rsidRDefault="00D71B8D" w:rsidP="003961FA">
            <w:pPr>
              <w:pStyle w:val="afb"/>
              <w:rPr>
                <w:szCs w:val="20"/>
                <w:lang w:eastAsia="en-US"/>
              </w:rPr>
            </w:pPr>
            <w:r w:rsidRPr="00D71B8D">
              <w:rPr>
                <w:szCs w:val="20"/>
                <w:lang w:eastAsia="en-US"/>
              </w:rPr>
              <w:t>0,02</w:t>
            </w:r>
          </w:p>
        </w:tc>
        <w:tc>
          <w:tcPr>
            <w:tcW w:w="1129" w:type="pct"/>
            <w:vAlign w:val="center"/>
          </w:tcPr>
          <w:p w:rsidR="00D71B8D" w:rsidRPr="00D71B8D" w:rsidRDefault="00D71B8D" w:rsidP="003961FA">
            <w:pPr>
              <w:pStyle w:val="afb"/>
              <w:rPr>
                <w:szCs w:val="20"/>
                <w:lang w:eastAsia="en-US"/>
              </w:rPr>
            </w:pPr>
            <w:r w:rsidRPr="00D71B8D">
              <w:rPr>
                <w:szCs w:val="20"/>
                <w:lang w:eastAsia="en-US"/>
              </w:rPr>
              <w:t>0,046</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D71B8D" w:rsidRPr="00D71B8D" w:rsidRDefault="00D71B8D" w:rsidP="003961FA">
            <w:pPr>
              <w:pStyle w:val="afb"/>
              <w:rPr>
                <w:szCs w:val="20"/>
                <w:lang w:eastAsia="en-US"/>
              </w:rPr>
            </w:pPr>
            <w:r w:rsidRPr="00D71B8D">
              <w:rPr>
                <w:szCs w:val="20"/>
                <w:lang w:eastAsia="en-US"/>
              </w:rPr>
              <w:t>32</w:t>
            </w:r>
          </w:p>
        </w:tc>
        <w:tc>
          <w:tcPr>
            <w:tcW w:w="1130" w:type="pct"/>
            <w:vAlign w:val="center"/>
          </w:tcPr>
          <w:p w:rsidR="00D71B8D" w:rsidRPr="00D71B8D" w:rsidRDefault="00D71B8D" w:rsidP="003961FA">
            <w:pPr>
              <w:pStyle w:val="afb"/>
              <w:rPr>
                <w:szCs w:val="20"/>
                <w:lang w:eastAsia="en-US"/>
              </w:rPr>
            </w:pPr>
            <w:r w:rsidRPr="00D71B8D">
              <w:rPr>
                <w:szCs w:val="20"/>
                <w:lang w:eastAsia="en-US"/>
              </w:rPr>
              <w:t>0,0148</w:t>
            </w:r>
          </w:p>
        </w:tc>
        <w:tc>
          <w:tcPr>
            <w:tcW w:w="1129" w:type="pct"/>
            <w:vAlign w:val="center"/>
          </w:tcPr>
          <w:p w:rsidR="00D71B8D" w:rsidRPr="00D71B8D" w:rsidRDefault="00D71B8D" w:rsidP="003961FA">
            <w:pPr>
              <w:pStyle w:val="afb"/>
              <w:rPr>
                <w:szCs w:val="20"/>
                <w:lang w:eastAsia="en-US"/>
              </w:rPr>
            </w:pPr>
            <w:r w:rsidRPr="00D71B8D">
              <w:rPr>
                <w:szCs w:val="20"/>
                <w:lang w:eastAsia="en-US"/>
              </w:rPr>
              <w:t>0,032</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ВСЕГО</w:t>
            </w:r>
          </w:p>
        </w:tc>
        <w:tc>
          <w:tcPr>
            <w:tcW w:w="1130" w:type="pct"/>
            <w:vAlign w:val="center"/>
          </w:tcPr>
          <w:p w:rsidR="00D71B8D" w:rsidRPr="00D71B8D" w:rsidRDefault="00D71B8D" w:rsidP="003961FA">
            <w:pPr>
              <w:pStyle w:val="afb"/>
              <w:rPr>
                <w:szCs w:val="20"/>
                <w:lang w:eastAsia="en-US"/>
              </w:rPr>
            </w:pPr>
            <w:r w:rsidRPr="00D71B8D">
              <w:rPr>
                <w:szCs w:val="20"/>
                <w:lang w:eastAsia="en-US"/>
              </w:rPr>
              <w:t>35</w:t>
            </w:r>
          </w:p>
        </w:tc>
        <w:tc>
          <w:tcPr>
            <w:tcW w:w="1130" w:type="pct"/>
            <w:vAlign w:val="center"/>
          </w:tcPr>
          <w:p w:rsidR="00D71B8D" w:rsidRPr="00D71B8D" w:rsidRDefault="00D71B8D" w:rsidP="003961FA">
            <w:pPr>
              <w:pStyle w:val="afb"/>
              <w:rPr>
                <w:szCs w:val="20"/>
                <w:lang w:eastAsia="en-US"/>
              </w:rPr>
            </w:pPr>
            <w:r w:rsidRPr="00D71B8D">
              <w:rPr>
                <w:szCs w:val="20"/>
                <w:lang w:eastAsia="en-US"/>
              </w:rPr>
              <w:t>0,0348</w:t>
            </w:r>
          </w:p>
        </w:tc>
        <w:tc>
          <w:tcPr>
            <w:tcW w:w="1129" w:type="pct"/>
            <w:vAlign w:val="center"/>
          </w:tcPr>
          <w:p w:rsidR="00D71B8D" w:rsidRPr="00D71B8D" w:rsidRDefault="00D71B8D" w:rsidP="003961FA">
            <w:pPr>
              <w:pStyle w:val="afb"/>
              <w:rPr>
                <w:szCs w:val="20"/>
                <w:lang w:eastAsia="en-US"/>
              </w:rPr>
            </w:pPr>
            <w:r w:rsidRPr="00D71B8D">
              <w:rPr>
                <w:szCs w:val="20"/>
                <w:lang w:eastAsia="en-US"/>
              </w:rPr>
              <w:t>0,078</w:t>
            </w:r>
          </w:p>
        </w:tc>
      </w:tr>
      <w:tr w:rsidR="00D71B8D" w:rsidRPr="00D71B8D" w:rsidTr="00D71B8D">
        <w:tc>
          <w:tcPr>
            <w:tcW w:w="5000" w:type="pct"/>
            <w:gridSpan w:val="4"/>
            <w:vAlign w:val="center"/>
          </w:tcPr>
          <w:p w:rsidR="00D71B8D" w:rsidRPr="00D71B8D" w:rsidRDefault="00D71B8D" w:rsidP="003961FA">
            <w:pPr>
              <w:pStyle w:val="afb"/>
              <w:rPr>
                <w:szCs w:val="20"/>
                <w:lang w:eastAsia="en-US"/>
              </w:rPr>
            </w:pPr>
            <w:r w:rsidRPr="00D71B8D">
              <w:rPr>
                <w:szCs w:val="20"/>
                <w:lang w:eastAsia="en-US"/>
              </w:rPr>
              <w:t>с. Уэлькаль</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 xml:space="preserve">Жилые </w:t>
            </w:r>
          </w:p>
        </w:tc>
        <w:tc>
          <w:tcPr>
            <w:tcW w:w="1130" w:type="pct"/>
            <w:vAlign w:val="center"/>
          </w:tcPr>
          <w:p w:rsidR="00D71B8D" w:rsidRPr="00D71B8D" w:rsidRDefault="00D71B8D" w:rsidP="003961FA">
            <w:pPr>
              <w:pStyle w:val="afb"/>
              <w:rPr>
                <w:szCs w:val="20"/>
                <w:lang w:eastAsia="en-US"/>
              </w:rPr>
            </w:pPr>
            <w:r w:rsidRPr="00D71B8D">
              <w:rPr>
                <w:szCs w:val="20"/>
                <w:lang w:eastAsia="en-US"/>
              </w:rPr>
              <w:t>2</w:t>
            </w:r>
          </w:p>
        </w:tc>
        <w:tc>
          <w:tcPr>
            <w:tcW w:w="1130" w:type="pct"/>
            <w:vAlign w:val="center"/>
          </w:tcPr>
          <w:p w:rsidR="00D71B8D" w:rsidRPr="00D71B8D" w:rsidRDefault="00D71B8D" w:rsidP="003961FA">
            <w:pPr>
              <w:pStyle w:val="afb"/>
              <w:rPr>
                <w:szCs w:val="20"/>
                <w:lang w:eastAsia="en-US"/>
              </w:rPr>
            </w:pPr>
            <w:r w:rsidRPr="00D71B8D">
              <w:rPr>
                <w:szCs w:val="20"/>
                <w:lang w:eastAsia="en-US"/>
              </w:rPr>
              <w:t>0,0125</w:t>
            </w:r>
          </w:p>
        </w:tc>
        <w:tc>
          <w:tcPr>
            <w:tcW w:w="1129" w:type="pct"/>
            <w:vAlign w:val="center"/>
          </w:tcPr>
          <w:p w:rsidR="00D71B8D" w:rsidRPr="00D71B8D" w:rsidRDefault="00D71B8D" w:rsidP="003961FA">
            <w:pPr>
              <w:pStyle w:val="afb"/>
              <w:rPr>
                <w:szCs w:val="20"/>
                <w:lang w:eastAsia="en-US"/>
              </w:rPr>
            </w:pPr>
            <w:r w:rsidRPr="00D71B8D">
              <w:rPr>
                <w:szCs w:val="20"/>
                <w:lang w:eastAsia="en-US"/>
              </w:rPr>
              <w:t>0,027</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D71B8D" w:rsidRPr="00D71B8D" w:rsidRDefault="00D71B8D" w:rsidP="003961FA">
            <w:pPr>
              <w:pStyle w:val="afb"/>
              <w:rPr>
                <w:szCs w:val="20"/>
                <w:lang w:eastAsia="en-US"/>
              </w:rPr>
            </w:pPr>
            <w:r w:rsidRPr="00D71B8D">
              <w:rPr>
                <w:szCs w:val="20"/>
                <w:lang w:eastAsia="en-US"/>
              </w:rPr>
              <w:t>29</w:t>
            </w:r>
          </w:p>
        </w:tc>
        <w:tc>
          <w:tcPr>
            <w:tcW w:w="1130" w:type="pct"/>
            <w:vAlign w:val="center"/>
          </w:tcPr>
          <w:p w:rsidR="00D71B8D" w:rsidRPr="00D71B8D" w:rsidRDefault="00D71B8D" w:rsidP="003961FA">
            <w:pPr>
              <w:pStyle w:val="afb"/>
              <w:rPr>
                <w:szCs w:val="20"/>
                <w:lang w:eastAsia="en-US"/>
              </w:rPr>
            </w:pPr>
            <w:r w:rsidRPr="00D71B8D">
              <w:rPr>
                <w:szCs w:val="20"/>
                <w:lang w:eastAsia="en-US"/>
              </w:rPr>
              <w:t>0,0175</w:t>
            </w:r>
          </w:p>
        </w:tc>
        <w:tc>
          <w:tcPr>
            <w:tcW w:w="1129" w:type="pct"/>
            <w:vAlign w:val="center"/>
          </w:tcPr>
          <w:p w:rsidR="00D71B8D" w:rsidRPr="00D71B8D" w:rsidRDefault="00D71B8D" w:rsidP="003961FA">
            <w:pPr>
              <w:pStyle w:val="afb"/>
              <w:rPr>
                <w:szCs w:val="20"/>
                <w:lang w:eastAsia="en-US"/>
              </w:rPr>
            </w:pPr>
            <w:r w:rsidRPr="00D71B8D">
              <w:rPr>
                <w:szCs w:val="20"/>
                <w:lang w:eastAsia="en-US"/>
              </w:rPr>
              <w:t>0,037</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ВСЕГО</w:t>
            </w:r>
          </w:p>
        </w:tc>
        <w:tc>
          <w:tcPr>
            <w:tcW w:w="1130" w:type="pct"/>
            <w:vAlign w:val="center"/>
          </w:tcPr>
          <w:p w:rsidR="00D71B8D" w:rsidRPr="00D71B8D" w:rsidRDefault="00D71B8D" w:rsidP="003961FA">
            <w:pPr>
              <w:pStyle w:val="afb"/>
              <w:rPr>
                <w:szCs w:val="20"/>
                <w:lang w:eastAsia="en-US"/>
              </w:rPr>
            </w:pPr>
            <w:r w:rsidRPr="00D71B8D">
              <w:rPr>
                <w:szCs w:val="20"/>
                <w:lang w:eastAsia="en-US"/>
              </w:rPr>
              <w:t>31</w:t>
            </w:r>
          </w:p>
        </w:tc>
        <w:tc>
          <w:tcPr>
            <w:tcW w:w="1130" w:type="pct"/>
            <w:vAlign w:val="center"/>
          </w:tcPr>
          <w:p w:rsidR="00D71B8D" w:rsidRPr="00D71B8D" w:rsidRDefault="00D71B8D" w:rsidP="003961FA">
            <w:pPr>
              <w:pStyle w:val="afb"/>
              <w:rPr>
                <w:szCs w:val="20"/>
                <w:lang w:eastAsia="en-US"/>
              </w:rPr>
            </w:pPr>
            <w:r w:rsidRPr="00D71B8D">
              <w:rPr>
                <w:szCs w:val="20"/>
                <w:lang w:eastAsia="en-US"/>
              </w:rPr>
              <w:t>0,03</w:t>
            </w:r>
          </w:p>
        </w:tc>
        <w:tc>
          <w:tcPr>
            <w:tcW w:w="1129" w:type="pct"/>
            <w:vAlign w:val="center"/>
          </w:tcPr>
          <w:p w:rsidR="00D71B8D" w:rsidRPr="00D71B8D" w:rsidRDefault="00D71B8D" w:rsidP="003961FA">
            <w:pPr>
              <w:pStyle w:val="afb"/>
              <w:rPr>
                <w:szCs w:val="20"/>
                <w:lang w:eastAsia="en-US"/>
              </w:rPr>
            </w:pPr>
            <w:r w:rsidRPr="00D71B8D">
              <w:rPr>
                <w:szCs w:val="20"/>
                <w:lang w:eastAsia="en-US"/>
              </w:rPr>
              <w:t>0,064</w:t>
            </w:r>
          </w:p>
        </w:tc>
      </w:tr>
      <w:tr w:rsidR="00D71B8D" w:rsidRPr="00D71B8D" w:rsidTr="00D71B8D">
        <w:tc>
          <w:tcPr>
            <w:tcW w:w="5000" w:type="pct"/>
            <w:gridSpan w:val="4"/>
            <w:vAlign w:val="center"/>
          </w:tcPr>
          <w:p w:rsidR="00D71B8D" w:rsidRPr="00D71B8D" w:rsidRDefault="00D71B8D" w:rsidP="003961FA">
            <w:pPr>
              <w:pStyle w:val="afb"/>
              <w:rPr>
                <w:szCs w:val="20"/>
                <w:lang w:eastAsia="en-US"/>
              </w:rPr>
            </w:pPr>
            <w:r w:rsidRPr="00D71B8D">
              <w:rPr>
                <w:szCs w:val="20"/>
                <w:lang w:eastAsia="en-US"/>
              </w:rPr>
              <w:t>с. Рыркайпий</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 xml:space="preserve">Жилые </w:t>
            </w:r>
          </w:p>
        </w:tc>
        <w:tc>
          <w:tcPr>
            <w:tcW w:w="1130" w:type="pct"/>
            <w:vAlign w:val="center"/>
          </w:tcPr>
          <w:p w:rsidR="00D71B8D" w:rsidRPr="00D71B8D" w:rsidRDefault="00D71B8D" w:rsidP="003961FA">
            <w:pPr>
              <w:pStyle w:val="afb"/>
              <w:rPr>
                <w:szCs w:val="20"/>
                <w:lang w:eastAsia="en-US"/>
              </w:rPr>
            </w:pPr>
            <w:r w:rsidRPr="00D71B8D">
              <w:rPr>
                <w:szCs w:val="20"/>
                <w:lang w:eastAsia="en-US"/>
              </w:rPr>
              <w:t>19</w:t>
            </w:r>
          </w:p>
        </w:tc>
        <w:tc>
          <w:tcPr>
            <w:tcW w:w="1130" w:type="pct"/>
            <w:vAlign w:val="center"/>
          </w:tcPr>
          <w:p w:rsidR="00D71B8D" w:rsidRPr="00D71B8D" w:rsidRDefault="00D71B8D" w:rsidP="003961FA">
            <w:pPr>
              <w:pStyle w:val="afb"/>
              <w:rPr>
                <w:szCs w:val="20"/>
                <w:lang w:eastAsia="en-US"/>
              </w:rPr>
            </w:pPr>
            <w:r w:rsidRPr="00D71B8D">
              <w:rPr>
                <w:szCs w:val="20"/>
                <w:lang w:eastAsia="en-US"/>
              </w:rPr>
              <w:t>0,147</w:t>
            </w:r>
          </w:p>
        </w:tc>
        <w:tc>
          <w:tcPr>
            <w:tcW w:w="1129" w:type="pct"/>
            <w:vAlign w:val="center"/>
          </w:tcPr>
          <w:p w:rsidR="00D71B8D" w:rsidRPr="00D71B8D" w:rsidRDefault="00D71B8D" w:rsidP="003961FA">
            <w:pPr>
              <w:pStyle w:val="afb"/>
              <w:rPr>
                <w:szCs w:val="20"/>
                <w:lang w:eastAsia="en-US"/>
              </w:rPr>
            </w:pPr>
            <w:r w:rsidRPr="00D71B8D">
              <w:rPr>
                <w:szCs w:val="20"/>
                <w:lang w:eastAsia="en-US"/>
              </w:rPr>
              <w:t>0,295</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D71B8D" w:rsidRPr="00D71B8D" w:rsidRDefault="00D71B8D" w:rsidP="003961FA">
            <w:pPr>
              <w:pStyle w:val="afb"/>
              <w:rPr>
                <w:szCs w:val="20"/>
                <w:lang w:eastAsia="en-US"/>
              </w:rPr>
            </w:pPr>
            <w:r w:rsidRPr="00D71B8D">
              <w:rPr>
                <w:szCs w:val="20"/>
                <w:lang w:eastAsia="en-US"/>
              </w:rPr>
              <w:t>15</w:t>
            </w:r>
          </w:p>
        </w:tc>
        <w:tc>
          <w:tcPr>
            <w:tcW w:w="1130" w:type="pct"/>
            <w:vAlign w:val="center"/>
          </w:tcPr>
          <w:p w:rsidR="00D71B8D" w:rsidRPr="00D71B8D" w:rsidRDefault="00D71B8D" w:rsidP="003961FA">
            <w:pPr>
              <w:pStyle w:val="afb"/>
              <w:rPr>
                <w:szCs w:val="20"/>
                <w:lang w:eastAsia="en-US"/>
              </w:rPr>
            </w:pPr>
            <w:r w:rsidRPr="00D71B8D">
              <w:rPr>
                <w:szCs w:val="20"/>
                <w:lang w:eastAsia="en-US"/>
              </w:rPr>
              <w:t>0,0046</w:t>
            </w:r>
          </w:p>
        </w:tc>
        <w:tc>
          <w:tcPr>
            <w:tcW w:w="1129" w:type="pct"/>
            <w:vAlign w:val="center"/>
          </w:tcPr>
          <w:p w:rsidR="00D71B8D" w:rsidRPr="00D71B8D" w:rsidRDefault="00D71B8D" w:rsidP="003961FA">
            <w:pPr>
              <w:pStyle w:val="afb"/>
              <w:rPr>
                <w:szCs w:val="20"/>
                <w:lang w:eastAsia="en-US"/>
              </w:rPr>
            </w:pPr>
            <w:r w:rsidRPr="00D71B8D">
              <w:rPr>
                <w:szCs w:val="20"/>
                <w:lang w:eastAsia="en-US"/>
              </w:rPr>
              <w:t>0,0092</w:t>
            </w:r>
          </w:p>
        </w:tc>
      </w:tr>
      <w:tr w:rsidR="00D71B8D" w:rsidRPr="00D71B8D" w:rsidTr="00D71B8D">
        <w:tc>
          <w:tcPr>
            <w:tcW w:w="1611" w:type="pct"/>
            <w:vAlign w:val="center"/>
          </w:tcPr>
          <w:p w:rsidR="00D71B8D" w:rsidRPr="00D71B8D" w:rsidRDefault="00D71B8D" w:rsidP="003961FA">
            <w:pPr>
              <w:pStyle w:val="afb"/>
              <w:rPr>
                <w:szCs w:val="20"/>
                <w:lang w:eastAsia="en-US"/>
              </w:rPr>
            </w:pPr>
            <w:r w:rsidRPr="00D71B8D">
              <w:rPr>
                <w:szCs w:val="20"/>
                <w:lang w:eastAsia="en-US"/>
              </w:rPr>
              <w:t>ВСЕГО</w:t>
            </w:r>
          </w:p>
        </w:tc>
        <w:tc>
          <w:tcPr>
            <w:tcW w:w="1130" w:type="pct"/>
            <w:vAlign w:val="center"/>
          </w:tcPr>
          <w:p w:rsidR="00D71B8D" w:rsidRPr="00D71B8D" w:rsidRDefault="00D71B8D" w:rsidP="003961FA">
            <w:pPr>
              <w:pStyle w:val="afb"/>
              <w:rPr>
                <w:szCs w:val="20"/>
                <w:lang w:eastAsia="en-US"/>
              </w:rPr>
            </w:pPr>
            <w:r w:rsidRPr="00D71B8D">
              <w:rPr>
                <w:szCs w:val="20"/>
                <w:lang w:eastAsia="en-US"/>
              </w:rPr>
              <w:t>34</w:t>
            </w:r>
          </w:p>
        </w:tc>
        <w:tc>
          <w:tcPr>
            <w:tcW w:w="1130" w:type="pct"/>
            <w:vAlign w:val="center"/>
          </w:tcPr>
          <w:p w:rsidR="00D71B8D" w:rsidRPr="00D71B8D" w:rsidRDefault="00D71B8D" w:rsidP="003961FA">
            <w:pPr>
              <w:pStyle w:val="afb"/>
              <w:rPr>
                <w:szCs w:val="20"/>
                <w:lang w:eastAsia="en-US"/>
              </w:rPr>
            </w:pPr>
            <w:r w:rsidRPr="00D71B8D">
              <w:rPr>
                <w:szCs w:val="20"/>
                <w:lang w:eastAsia="en-US"/>
              </w:rPr>
              <w:t>0,151</w:t>
            </w:r>
          </w:p>
        </w:tc>
        <w:tc>
          <w:tcPr>
            <w:tcW w:w="1129" w:type="pct"/>
            <w:vAlign w:val="center"/>
          </w:tcPr>
          <w:p w:rsidR="00D71B8D" w:rsidRPr="00D71B8D" w:rsidRDefault="00D71B8D" w:rsidP="003961FA">
            <w:pPr>
              <w:pStyle w:val="afb"/>
              <w:rPr>
                <w:szCs w:val="20"/>
                <w:lang w:eastAsia="en-US"/>
              </w:rPr>
            </w:pPr>
            <w:r w:rsidRPr="00D71B8D">
              <w:rPr>
                <w:szCs w:val="20"/>
                <w:lang w:eastAsia="en-US"/>
              </w:rPr>
              <w:t>0,3</w:t>
            </w:r>
          </w:p>
        </w:tc>
      </w:tr>
      <w:tr w:rsidR="00D71B8D" w:rsidRPr="00D71B8D" w:rsidTr="00D71B8D">
        <w:tc>
          <w:tcPr>
            <w:tcW w:w="1611" w:type="pct"/>
            <w:vAlign w:val="center"/>
          </w:tcPr>
          <w:p w:rsidR="00D71B8D" w:rsidRPr="00D71B8D" w:rsidRDefault="00D71B8D" w:rsidP="003961FA">
            <w:pPr>
              <w:pStyle w:val="afb"/>
              <w:rPr>
                <w:szCs w:val="20"/>
                <w:lang w:eastAsia="en-US"/>
              </w:rPr>
            </w:pPr>
          </w:p>
        </w:tc>
        <w:tc>
          <w:tcPr>
            <w:tcW w:w="1130" w:type="pct"/>
            <w:vAlign w:val="center"/>
          </w:tcPr>
          <w:p w:rsidR="00D71B8D" w:rsidRPr="00D71B8D" w:rsidRDefault="00D71B8D" w:rsidP="003961FA">
            <w:pPr>
              <w:pStyle w:val="afb"/>
              <w:rPr>
                <w:szCs w:val="20"/>
                <w:lang w:eastAsia="en-US"/>
              </w:rPr>
            </w:pPr>
          </w:p>
        </w:tc>
        <w:tc>
          <w:tcPr>
            <w:tcW w:w="1130" w:type="pct"/>
            <w:vAlign w:val="center"/>
          </w:tcPr>
          <w:p w:rsidR="00D71B8D" w:rsidRPr="00D71B8D" w:rsidRDefault="00D71B8D" w:rsidP="003961FA">
            <w:pPr>
              <w:pStyle w:val="afb"/>
              <w:rPr>
                <w:szCs w:val="20"/>
                <w:lang w:eastAsia="en-US"/>
              </w:rPr>
            </w:pPr>
          </w:p>
        </w:tc>
        <w:tc>
          <w:tcPr>
            <w:tcW w:w="1129" w:type="pct"/>
            <w:vAlign w:val="center"/>
          </w:tcPr>
          <w:p w:rsidR="00D71B8D" w:rsidRPr="00D71B8D" w:rsidRDefault="00D71B8D" w:rsidP="003961FA">
            <w:pPr>
              <w:pStyle w:val="afb"/>
              <w:rPr>
                <w:szCs w:val="20"/>
                <w:lang w:eastAsia="en-US"/>
              </w:rPr>
            </w:pPr>
          </w:p>
        </w:tc>
      </w:tr>
    </w:tbl>
    <w:p w:rsidR="00D71B8D" w:rsidRPr="00443763" w:rsidRDefault="00D71B8D" w:rsidP="00D71B8D">
      <w:pPr>
        <w:spacing w:line="360" w:lineRule="auto"/>
        <w:ind w:firstLine="567"/>
        <w:jc w:val="both"/>
        <w:rPr>
          <w:sz w:val="26"/>
          <w:szCs w:val="26"/>
          <w:lang w:eastAsia="en-US"/>
        </w:rPr>
      </w:pPr>
    </w:p>
    <w:p w:rsidR="00D71B8D" w:rsidRPr="00443763" w:rsidRDefault="00D71B8D" w:rsidP="00D71B8D">
      <w:pPr>
        <w:spacing w:line="360" w:lineRule="auto"/>
        <w:ind w:firstLine="567"/>
        <w:jc w:val="both"/>
        <w:rPr>
          <w:sz w:val="26"/>
          <w:szCs w:val="26"/>
        </w:rPr>
      </w:pPr>
      <w:r w:rsidRPr="00443763">
        <w:rPr>
          <w:sz w:val="26"/>
          <w:szCs w:val="26"/>
        </w:rPr>
        <w:t>Наибольшее количество абонентов для установки ИТП составляют жилые здания. Множество пользователей имеют крайне низкую нагрузку ГВС. Для таких абонентов наиболее выгодно будет установить электрические водяные нагреватели.</w:t>
      </w:r>
    </w:p>
    <w:p w:rsidR="00D71B8D" w:rsidRPr="00443763" w:rsidRDefault="00D71B8D" w:rsidP="00D71B8D">
      <w:pPr>
        <w:rPr>
          <w:rFonts w:eastAsiaTheme="majorEastAsia"/>
          <w:sz w:val="26"/>
          <w:szCs w:val="26"/>
        </w:rPr>
      </w:pPr>
    </w:p>
    <w:p w:rsidR="00D71B8D" w:rsidRPr="00443763" w:rsidRDefault="00D71B8D" w:rsidP="00D71B8D">
      <w:pPr>
        <w:rPr>
          <w:rFonts w:eastAsiaTheme="majorEastAsia"/>
          <w:sz w:val="26"/>
          <w:szCs w:val="26"/>
        </w:rPr>
      </w:pPr>
    </w:p>
    <w:p w:rsidR="00D71B8D" w:rsidRPr="00443763" w:rsidRDefault="00D71B8D" w:rsidP="00D71B8D">
      <w:pPr>
        <w:rPr>
          <w:rFonts w:eastAsiaTheme="majorEastAsia"/>
          <w:sz w:val="26"/>
          <w:szCs w:val="26"/>
        </w:rPr>
      </w:pPr>
    </w:p>
    <w:p w:rsidR="00D71B8D" w:rsidRPr="00443763" w:rsidRDefault="00D71B8D" w:rsidP="00D71B8D">
      <w:pPr>
        <w:spacing w:line="360" w:lineRule="auto"/>
        <w:jc w:val="both"/>
        <w:rPr>
          <w:b/>
          <w:sz w:val="26"/>
          <w:szCs w:val="26"/>
        </w:rPr>
      </w:pPr>
      <w:r w:rsidRPr="00443763">
        <w:rPr>
          <w:b/>
          <w:sz w:val="26"/>
          <w:szCs w:val="26"/>
        </w:rPr>
        <w:t>Описание варианта перевода потребителей на закрытую схему ГВС</w:t>
      </w:r>
    </w:p>
    <w:p w:rsidR="00D71B8D" w:rsidRPr="00443763" w:rsidRDefault="00D71B8D" w:rsidP="00D71B8D">
      <w:pPr>
        <w:spacing w:line="360" w:lineRule="auto"/>
        <w:ind w:firstLine="567"/>
        <w:jc w:val="both"/>
        <w:rPr>
          <w:sz w:val="26"/>
          <w:szCs w:val="26"/>
        </w:rPr>
      </w:pPr>
      <w:r w:rsidRPr="00443763">
        <w:rPr>
          <w:sz w:val="26"/>
          <w:szCs w:val="26"/>
        </w:rPr>
        <w:t>Основным вопросом при переводе потребителей н закрытую схему гвс с организацией ИТП становится размещение оборудования. Наиболее удобным является размещение оборудования в подвале дома, при наличии такового. Большинство жилых домов в п. Эгвекинот имеют подвалы. Если объекты имеют лестничную клетку и свободное пространство под ней, то там также существует возможность размещения оборудования ИТП. Также существует возможность организации небольшой пристройки.</w:t>
      </w:r>
    </w:p>
    <w:p w:rsidR="00D71B8D" w:rsidRPr="00443763" w:rsidRDefault="00D71B8D" w:rsidP="00D71B8D">
      <w:pPr>
        <w:spacing w:line="360" w:lineRule="auto"/>
        <w:ind w:firstLine="567"/>
        <w:jc w:val="both"/>
        <w:rPr>
          <w:sz w:val="26"/>
          <w:szCs w:val="26"/>
        </w:rPr>
      </w:pPr>
      <w:r w:rsidRPr="00443763">
        <w:rPr>
          <w:sz w:val="26"/>
          <w:szCs w:val="26"/>
        </w:rPr>
        <w:t>При реализации перевода потребителей на закрытую схему ГВС в последующем следует провести полное комплексное обследование всех объектов и выявить места установки оборудования для ИТП.</w:t>
      </w:r>
    </w:p>
    <w:p w:rsidR="00D71B8D" w:rsidRPr="00443763" w:rsidRDefault="00D71B8D" w:rsidP="00D71B8D">
      <w:pPr>
        <w:spacing w:line="360" w:lineRule="auto"/>
        <w:ind w:firstLine="567"/>
        <w:jc w:val="both"/>
        <w:rPr>
          <w:i/>
          <w:sz w:val="26"/>
          <w:szCs w:val="26"/>
          <w:u w:val="single"/>
        </w:rPr>
      </w:pPr>
      <w:r w:rsidRPr="00443763">
        <w:rPr>
          <w:i/>
          <w:sz w:val="26"/>
          <w:szCs w:val="26"/>
          <w:u w:val="single"/>
        </w:rPr>
        <w:t>Основные типовые места размещения оборудования ИТП.</w:t>
      </w:r>
    </w:p>
    <w:p w:rsidR="00D71B8D" w:rsidRPr="00443763" w:rsidRDefault="00D71B8D" w:rsidP="00D71B8D">
      <w:pPr>
        <w:spacing w:line="360" w:lineRule="auto"/>
        <w:ind w:firstLine="567"/>
        <w:jc w:val="both"/>
        <w:rPr>
          <w:sz w:val="26"/>
          <w:szCs w:val="26"/>
        </w:rPr>
      </w:pPr>
      <w:r w:rsidRPr="00443763">
        <w:rPr>
          <w:sz w:val="26"/>
          <w:szCs w:val="26"/>
        </w:rPr>
        <w:lastRenderedPageBreak/>
        <w:t>В случае если объект имеет подвал размещение оборудования возможно на поверхности пола или даже на поверхности стен. Если объекты с подвалом имеют проблемы с подтоплением грунтовыми и талыми водами возможна установка ТА ГВС на подставке на безопасной высоте.</w:t>
      </w:r>
    </w:p>
    <w:p w:rsidR="00D71B8D" w:rsidRPr="00443763" w:rsidRDefault="00D71B8D" w:rsidP="00D71B8D">
      <w:pPr>
        <w:spacing w:line="360" w:lineRule="auto"/>
        <w:ind w:firstLine="567"/>
        <w:jc w:val="both"/>
        <w:rPr>
          <w:sz w:val="26"/>
          <w:szCs w:val="26"/>
        </w:rPr>
      </w:pPr>
      <w:r w:rsidRPr="00443763">
        <w:rPr>
          <w:sz w:val="26"/>
          <w:szCs w:val="26"/>
        </w:rPr>
        <w:t>На рисунке 9.1.1 представлено размещение ТА вдоль плоскости стены. На рисунке 9.1.2 представлено размещение ТА на полу.</w:t>
      </w:r>
    </w:p>
    <w:p w:rsidR="00D71B8D" w:rsidRPr="00443763" w:rsidRDefault="00D71B8D" w:rsidP="00D71B8D">
      <w:pPr>
        <w:spacing w:line="360" w:lineRule="auto"/>
        <w:ind w:firstLine="567"/>
        <w:jc w:val="both"/>
        <w:rPr>
          <w:sz w:val="26"/>
          <w:szCs w:val="26"/>
        </w:rPr>
      </w:pPr>
      <w:r w:rsidRPr="00443763">
        <w:rPr>
          <w:noProof/>
          <w:sz w:val="26"/>
          <w:szCs w:val="26"/>
        </w:rPr>
        <w:drawing>
          <wp:anchor distT="0" distB="0" distL="114300" distR="114300" simplePos="0" relativeHeight="251731968" behindDoc="1" locked="0" layoutInCell="1" allowOverlap="1" wp14:anchorId="326556BF" wp14:editId="74BDB593">
            <wp:simplePos x="0" y="0"/>
            <wp:positionH relativeFrom="column">
              <wp:posOffset>57150</wp:posOffset>
            </wp:positionH>
            <wp:positionV relativeFrom="paragraph">
              <wp:posOffset>53340</wp:posOffset>
            </wp:positionV>
            <wp:extent cx="5934075" cy="3962400"/>
            <wp:effectExtent l="0" t="0" r="9525" b="0"/>
            <wp:wrapThrough wrapText="bothSides">
              <wp:wrapPolygon edited="0">
                <wp:start x="0" y="0"/>
                <wp:lineTo x="0" y="21496"/>
                <wp:lineTo x="21565" y="21496"/>
                <wp:lineTo x="21565" y="0"/>
                <wp:lineTo x="0" y="0"/>
              </wp:wrapPolygon>
            </wp:wrapThrough>
            <wp:docPr id="606267071" name="Рисунок 20" descr="14_big_1355489028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_big_1355489028_8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34075" cy="3962400"/>
                    </a:xfrm>
                    <a:prstGeom prst="rect">
                      <a:avLst/>
                    </a:prstGeom>
                    <a:noFill/>
                  </pic:spPr>
                </pic:pic>
              </a:graphicData>
            </a:graphic>
          </wp:anchor>
        </w:drawing>
      </w:r>
    </w:p>
    <w:p w:rsidR="00D71B8D" w:rsidRPr="00D71B8D" w:rsidRDefault="00D71B8D" w:rsidP="00D71B8D">
      <w:pPr>
        <w:spacing w:line="360" w:lineRule="auto"/>
        <w:ind w:firstLine="567"/>
        <w:jc w:val="center"/>
        <w:rPr>
          <w:b/>
          <w:sz w:val="26"/>
          <w:szCs w:val="26"/>
        </w:rPr>
      </w:pPr>
      <w:r w:rsidRPr="00D71B8D">
        <w:rPr>
          <w:b/>
          <w:sz w:val="26"/>
          <w:szCs w:val="26"/>
        </w:rPr>
        <w:t>Рисунок 9.1.1 Размещение ТА вдоль плоскости стен</w:t>
      </w:r>
    </w:p>
    <w:p w:rsidR="00D71B8D" w:rsidRPr="00443763" w:rsidRDefault="00D71B8D" w:rsidP="00D71B8D">
      <w:pPr>
        <w:spacing w:line="360" w:lineRule="auto"/>
        <w:ind w:firstLine="567"/>
        <w:jc w:val="both"/>
        <w:rPr>
          <w:sz w:val="26"/>
          <w:szCs w:val="26"/>
        </w:rPr>
      </w:pPr>
      <w:r w:rsidRPr="00443763">
        <w:rPr>
          <w:sz w:val="26"/>
          <w:szCs w:val="26"/>
        </w:rPr>
        <w:t>На данном рисунке представлены двухходовые кожухотрубные теплообменные аппараты (ТА) типа ТТАИ (окрашены в серый цвет).</w:t>
      </w:r>
    </w:p>
    <w:p w:rsidR="00D71B8D" w:rsidRPr="00D71B8D" w:rsidRDefault="00D71B8D" w:rsidP="00D71B8D">
      <w:pPr>
        <w:spacing w:line="360" w:lineRule="auto"/>
        <w:ind w:firstLine="567"/>
        <w:jc w:val="center"/>
        <w:rPr>
          <w:b/>
          <w:sz w:val="26"/>
          <w:szCs w:val="26"/>
        </w:rPr>
      </w:pPr>
      <w:r w:rsidRPr="00D71B8D">
        <w:rPr>
          <w:b/>
          <w:noProof/>
          <w:sz w:val="26"/>
          <w:szCs w:val="26"/>
        </w:rPr>
        <w:lastRenderedPageBreak/>
        <w:drawing>
          <wp:anchor distT="0" distB="0" distL="114300" distR="114300" simplePos="0" relativeHeight="251732992" behindDoc="1" locked="0" layoutInCell="1" allowOverlap="1" wp14:anchorId="2CEBC097" wp14:editId="6B4821D1">
            <wp:simplePos x="0" y="0"/>
            <wp:positionH relativeFrom="column">
              <wp:posOffset>0</wp:posOffset>
            </wp:positionH>
            <wp:positionV relativeFrom="paragraph">
              <wp:posOffset>46990</wp:posOffset>
            </wp:positionV>
            <wp:extent cx="5810250" cy="4352925"/>
            <wp:effectExtent l="0" t="0" r="0" b="9525"/>
            <wp:wrapThrough wrapText="bothSides">
              <wp:wrapPolygon edited="0">
                <wp:start x="0" y="0"/>
                <wp:lineTo x="0" y="21553"/>
                <wp:lineTo x="21529" y="21553"/>
                <wp:lineTo x="21529" y="0"/>
                <wp:lineTo x="0" y="0"/>
              </wp:wrapPolygon>
            </wp:wrapThrough>
            <wp:docPr id="35" name="Рисунок 21" descr="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854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810250" cy="4352925"/>
                    </a:xfrm>
                    <a:prstGeom prst="rect">
                      <a:avLst/>
                    </a:prstGeom>
                    <a:noFill/>
                  </pic:spPr>
                </pic:pic>
              </a:graphicData>
            </a:graphic>
          </wp:anchor>
        </w:drawing>
      </w:r>
      <w:r w:rsidRPr="00D71B8D">
        <w:rPr>
          <w:b/>
          <w:sz w:val="26"/>
          <w:szCs w:val="26"/>
        </w:rPr>
        <w:t>Рисунок 9.1.2 Размещение ТА на полу</w:t>
      </w:r>
    </w:p>
    <w:p w:rsidR="00D71B8D" w:rsidRPr="00443763" w:rsidRDefault="00D71B8D" w:rsidP="00D71B8D">
      <w:pPr>
        <w:spacing w:line="360" w:lineRule="auto"/>
        <w:ind w:firstLine="708"/>
        <w:jc w:val="both"/>
        <w:rPr>
          <w:sz w:val="26"/>
          <w:szCs w:val="26"/>
        </w:rPr>
      </w:pPr>
      <w:r w:rsidRPr="00443763">
        <w:rPr>
          <w:sz w:val="26"/>
          <w:szCs w:val="26"/>
        </w:rPr>
        <w:t xml:space="preserve">На данном рисунке представлены пластинчатые ТА (окрашены в синий цвет). </w:t>
      </w:r>
    </w:p>
    <w:p w:rsidR="00D71B8D" w:rsidRPr="00443763" w:rsidRDefault="00D71B8D" w:rsidP="00D71B8D">
      <w:pPr>
        <w:spacing w:line="360" w:lineRule="auto"/>
        <w:ind w:firstLine="567"/>
        <w:jc w:val="both"/>
        <w:rPr>
          <w:sz w:val="26"/>
          <w:szCs w:val="26"/>
        </w:rPr>
      </w:pPr>
      <w:r w:rsidRPr="00443763">
        <w:rPr>
          <w:sz w:val="26"/>
          <w:szCs w:val="26"/>
        </w:rPr>
        <w:t>ИТП предполагается оборудовать непосредственно в здании отапливаемого объекта в месте вода тепловой сети в подвал.</w:t>
      </w:r>
    </w:p>
    <w:p w:rsidR="00D71B8D" w:rsidRPr="00443763" w:rsidRDefault="00D71B8D" w:rsidP="00D71B8D">
      <w:pPr>
        <w:spacing w:line="360" w:lineRule="auto"/>
        <w:ind w:firstLine="567"/>
        <w:jc w:val="both"/>
        <w:rPr>
          <w:sz w:val="26"/>
          <w:szCs w:val="26"/>
        </w:rPr>
      </w:pPr>
      <w:r w:rsidRPr="00443763">
        <w:rPr>
          <w:sz w:val="26"/>
          <w:szCs w:val="26"/>
        </w:rPr>
        <w:t>В случае если объект имеет свободное пространство под лестничной клеткой (рисунок 9.1.3) единственным возможным местом для размещения теплообменного оборудования является свободное пространство под лестницей первого этажа.</w:t>
      </w: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r w:rsidRPr="00443763">
        <w:rPr>
          <w:noProof/>
          <w:sz w:val="26"/>
          <w:szCs w:val="26"/>
        </w:rPr>
        <w:lastRenderedPageBreak/>
        <mc:AlternateContent>
          <mc:Choice Requires="wpg">
            <w:drawing>
              <wp:anchor distT="0" distB="0" distL="114300" distR="114300" simplePos="0" relativeHeight="251734016" behindDoc="0" locked="0" layoutInCell="1" allowOverlap="1" wp14:anchorId="49463B46" wp14:editId="265CB915">
                <wp:simplePos x="0" y="0"/>
                <wp:positionH relativeFrom="column">
                  <wp:posOffset>279400</wp:posOffset>
                </wp:positionH>
                <wp:positionV relativeFrom="paragraph">
                  <wp:posOffset>0</wp:posOffset>
                </wp:positionV>
                <wp:extent cx="5572125" cy="3810000"/>
                <wp:effectExtent l="0" t="0" r="9525" b="0"/>
                <wp:wrapThrough wrapText="bothSides">
                  <wp:wrapPolygon edited="0">
                    <wp:start x="0" y="0"/>
                    <wp:lineTo x="0" y="21492"/>
                    <wp:lineTo x="21563" y="21492"/>
                    <wp:lineTo x="21563" y="0"/>
                    <wp:lineTo x="0" y="0"/>
                  </wp:wrapPolygon>
                </wp:wrapThrough>
                <wp:docPr id="606267062" name="Группа 85"/>
                <wp:cNvGraphicFramePr/>
                <a:graphic xmlns:a="http://schemas.openxmlformats.org/drawingml/2006/main">
                  <a:graphicData uri="http://schemas.microsoft.com/office/word/2010/wordprocessingGroup">
                    <wpg:wgp>
                      <wpg:cNvGrpSpPr/>
                      <wpg:grpSpPr>
                        <a:xfrm>
                          <a:off x="0" y="0"/>
                          <a:ext cx="5572125" cy="3810000"/>
                          <a:chOff x="0" y="0"/>
                          <a:chExt cx="4353560" cy="3753485"/>
                        </a:xfrm>
                      </wpg:grpSpPr>
                      <pic:pic xmlns:pic="http://schemas.openxmlformats.org/drawingml/2006/picture">
                        <pic:nvPicPr>
                          <pic:cNvPr id="606267064" name="Рисунок 25" descr="9"/>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114550" cy="3753485"/>
                          </a:xfrm>
                          <a:prstGeom prst="rect">
                            <a:avLst/>
                          </a:prstGeom>
                          <a:noFill/>
                        </pic:spPr>
                      </pic:pic>
                      <pic:pic xmlns:pic="http://schemas.openxmlformats.org/drawingml/2006/picture">
                        <pic:nvPicPr>
                          <pic:cNvPr id="606267065" name="Рисунок 26" descr="10"/>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2238375" y="0"/>
                            <a:ext cx="2115185" cy="375348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50ABDA5" id="Группа 85" o:spid="_x0000_s1026" style="position:absolute;margin-left:22pt;margin-top:0;width:438.75pt;height:300pt;z-index:251734016;mso-width-relative:margin;mso-height-relative:margin" coordsize="43535,375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">
                <v:shape id="Рисунок 25" o:spid="_x0000_s1027" type="#_x0000_t75" alt="9" style="position:absolute;width:21145;height:37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tlFvKAAAA4gAAAA8AAABkcnMvZG93bnJldi54bWxEj0FrAjEUhO+F/ofwCt5qUrFRtkappcpe&#10;eqi10OPr5rm77OZl2UTd/nsjFDwOM/MNs1gNrhUn6kPt2cDTWIEgLrytuTSw/9o8zkGEiGyx9UwG&#10;/ijAanl/t8DM+jN/0mkXS5EgHDI0UMXYZVKGoiKHYew74uQdfO8wJtmX0vZ4TnDXyolSWjqsOS1U&#10;2NFbRUWzOzoDP4dvfnbr97JpNnlOa/4tPrYzY0YPw+sLiEhDvIX/27k1oJWe6JnSU7heSndALi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ITtlFvKAAAA4gAAAA8AAAAAAAAA&#10;AAAAAAAAnwIAAGRycy9kb3ducmV2LnhtbFBLBQYAAAAABAAEAPcAAACWAwAAAAA=&#10;">
                  <v:imagedata r:id="rId44" o:title="9"/>
                  <v:path arrowok="t"/>
                </v:shape>
                <v:shape id="Рисунок 26" o:spid="_x0000_s1028" type="#_x0000_t75" alt="10" style="position:absolute;left:22383;width:21152;height:37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ozzLAAAA4gAAAA8AAABkcnMvZG93bnJldi54bWxEj91KAzEUhO+FvkM4Be9s0sJGXZuWIog/&#10;INTall4eNsfdpZuTNYnt+vZGELwcZuYbZr4cXCdOFGLr2cB0okAQV962XBvYvj9c3YCICdli55kM&#10;fFOE5WJ0McfS+jO/0WmTapEhHEs00KTUl1LGqiGHceJ74ux9+OAwZRlqaQOeM9x1cqaUlg5bzgsN&#10;9nTfUHXcfDkDtijW29f2UYeX1afd3XaH/e7ZG3M5HlZ3IBIN6T/8136yBrTSM32tdAG/l/IdkIs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X36M8ywAAAOIAAAAPAAAAAAAA&#10;AAAAAAAAAJ8CAABkcnMvZG93bnJldi54bWxQSwUGAAAAAAQABAD3AAAAlwMAAAAA&#10;">
                  <v:imagedata r:id="rId45" o:title="10"/>
                  <v:path arrowok="t"/>
                </v:shape>
                <w10:wrap type="through"/>
              </v:group>
            </w:pict>
          </mc:Fallback>
        </mc:AlternateContent>
      </w:r>
    </w:p>
    <w:p w:rsidR="00D71B8D" w:rsidRPr="00D71B8D" w:rsidRDefault="00D71B8D" w:rsidP="00D71B8D">
      <w:pPr>
        <w:pStyle w:val="affff1"/>
        <w:rPr>
          <w:rFonts w:eastAsiaTheme="minorEastAsia" w:cstheme="minorBidi"/>
          <w:sz w:val="26"/>
          <w:szCs w:val="26"/>
        </w:rPr>
      </w:pPr>
      <w:r w:rsidRPr="00D71B8D">
        <w:rPr>
          <w:rFonts w:eastAsiaTheme="minorEastAsia" w:cstheme="minorBidi"/>
          <w:sz w:val="26"/>
          <w:szCs w:val="26"/>
        </w:rPr>
        <w:t>Рисунок 9.1.3 - Предполагаемое место для размещения ТА</w:t>
      </w:r>
    </w:p>
    <w:p w:rsidR="00D71B8D" w:rsidRPr="00443763" w:rsidRDefault="00D71B8D" w:rsidP="00D71B8D">
      <w:pPr>
        <w:pStyle w:val="affff1"/>
        <w:jc w:val="both"/>
        <w:rPr>
          <w:rFonts w:eastAsiaTheme="minorEastAsia" w:cstheme="minorBidi"/>
          <w:b w:val="0"/>
          <w:sz w:val="26"/>
          <w:szCs w:val="26"/>
        </w:rPr>
      </w:pPr>
    </w:p>
    <w:p w:rsidR="00D71B8D" w:rsidRPr="00443763" w:rsidRDefault="00D71B8D" w:rsidP="00D71B8D">
      <w:pPr>
        <w:spacing w:line="360" w:lineRule="auto"/>
        <w:ind w:firstLine="567"/>
        <w:jc w:val="both"/>
        <w:rPr>
          <w:sz w:val="26"/>
          <w:szCs w:val="26"/>
        </w:rPr>
      </w:pPr>
      <w:r w:rsidRPr="00443763">
        <w:rPr>
          <w:noProof/>
          <w:sz w:val="26"/>
          <w:szCs w:val="26"/>
        </w:rPr>
        <w:drawing>
          <wp:anchor distT="0" distB="0" distL="114300" distR="114300" simplePos="0" relativeHeight="251735040" behindDoc="0" locked="0" layoutInCell="1" allowOverlap="1" wp14:anchorId="4E352D80" wp14:editId="691F5D4A">
            <wp:simplePos x="0" y="0"/>
            <wp:positionH relativeFrom="column">
              <wp:posOffset>740410</wp:posOffset>
            </wp:positionH>
            <wp:positionV relativeFrom="paragraph">
              <wp:posOffset>859790</wp:posOffset>
            </wp:positionV>
            <wp:extent cx="4550410" cy="3413125"/>
            <wp:effectExtent l="0" t="0" r="2540" b="0"/>
            <wp:wrapThrough wrapText="bothSides">
              <wp:wrapPolygon edited="0">
                <wp:start x="0" y="0"/>
                <wp:lineTo x="0" y="21459"/>
                <wp:lineTo x="21522" y="21459"/>
                <wp:lineTo x="21522" y="0"/>
                <wp:lineTo x="0" y="0"/>
              </wp:wrapPolygon>
            </wp:wrapThrough>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4550410" cy="3413125"/>
                    </a:xfrm>
                    <a:prstGeom prst="rect">
                      <a:avLst/>
                    </a:prstGeom>
                  </pic:spPr>
                </pic:pic>
              </a:graphicData>
            </a:graphic>
            <wp14:sizeRelH relativeFrom="margin">
              <wp14:pctWidth>0</wp14:pctWidth>
            </wp14:sizeRelH>
            <wp14:sizeRelV relativeFrom="margin">
              <wp14:pctHeight>0</wp14:pctHeight>
            </wp14:sizeRelV>
          </wp:anchor>
        </w:drawing>
      </w:r>
      <w:r w:rsidRPr="00443763">
        <w:rPr>
          <w:sz w:val="26"/>
          <w:szCs w:val="26"/>
        </w:rPr>
        <w:t>Из рисунка видно, что под лестницей первого этажа имеется место. Решения по размещению теплообменного оборудования для подобных объектов представлено на рисунке 9.1.4</w:t>
      </w: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p>
    <w:p w:rsidR="00D71B8D" w:rsidRPr="00443763" w:rsidRDefault="00D71B8D" w:rsidP="00D71B8D">
      <w:pPr>
        <w:pStyle w:val="affff1"/>
        <w:rPr>
          <w:rFonts w:eastAsiaTheme="minorEastAsia" w:cstheme="minorBidi"/>
          <w:b w:val="0"/>
          <w:sz w:val="26"/>
          <w:szCs w:val="26"/>
        </w:rPr>
      </w:pPr>
      <w:r w:rsidRPr="00D71B8D">
        <w:rPr>
          <w:rFonts w:eastAsiaTheme="minorEastAsia" w:cstheme="minorBidi"/>
          <w:sz w:val="26"/>
          <w:szCs w:val="26"/>
        </w:rPr>
        <w:t>Рисунок 9.1.4 - Предполагаемое место для размещения Т</w:t>
      </w:r>
      <w:r w:rsidRPr="00443763">
        <w:rPr>
          <w:rFonts w:eastAsiaTheme="minorEastAsia" w:cstheme="minorBidi"/>
          <w:b w:val="0"/>
          <w:sz w:val="26"/>
          <w:szCs w:val="26"/>
        </w:rPr>
        <w:t>А</w:t>
      </w:r>
    </w:p>
    <w:p w:rsidR="00D71B8D" w:rsidRPr="00443763" w:rsidRDefault="00D71B8D" w:rsidP="00D71B8D">
      <w:pPr>
        <w:spacing w:line="360" w:lineRule="auto"/>
        <w:ind w:firstLine="567"/>
        <w:jc w:val="both"/>
        <w:rPr>
          <w:sz w:val="26"/>
          <w:szCs w:val="26"/>
        </w:rPr>
      </w:pPr>
    </w:p>
    <w:p w:rsidR="00D71B8D" w:rsidRPr="00443763" w:rsidRDefault="00D71B8D" w:rsidP="00D71B8D">
      <w:pPr>
        <w:spacing w:line="360" w:lineRule="auto"/>
        <w:ind w:firstLine="567"/>
        <w:jc w:val="both"/>
        <w:rPr>
          <w:sz w:val="26"/>
          <w:szCs w:val="26"/>
        </w:rPr>
      </w:pPr>
      <w:r w:rsidRPr="00443763">
        <w:rPr>
          <w:sz w:val="26"/>
          <w:szCs w:val="26"/>
        </w:rPr>
        <w:lastRenderedPageBreak/>
        <w:t>Очевидный плюс варианта с ИТП – отсутствие необходимости вмешательства в сложившуюся архитектуру населенного пункта.</w:t>
      </w:r>
    </w:p>
    <w:p w:rsidR="00D71B8D" w:rsidRPr="00443763" w:rsidRDefault="00D71B8D" w:rsidP="00D71B8D">
      <w:pPr>
        <w:spacing w:line="360" w:lineRule="auto"/>
        <w:ind w:firstLine="567"/>
        <w:jc w:val="both"/>
        <w:rPr>
          <w:sz w:val="26"/>
          <w:szCs w:val="26"/>
        </w:rPr>
      </w:pPr>
      <w:r w:rsidRPr="00443763">
        <w:rPr>
          <w:sz w:val="26"/>
          <w:szCs w:val="26"/>
        </w:rPr>
        <w:t>ИТП относится к общедомовому имуществу независимо от наличия решения общего собрания собственников жилых помещений многоквартирного дома, и независимо от его балансовой принадлежности (подтверждается делом № А41-54234/12 в арбитражном суде Московской области). Соответственно аренда помещения не требуется.</w:t>
      </w:r>
    </w:p>
    <w:p w:rsidR="00D71B8D" w:rsidRPr="00443763" w:rsidRDefault="00D71B8D" w:rsidP="00D71B8D">
      <w:pPr>
        <w:rPr>
          <w:rFonts w:eastAsiaTheme="majorEastAsia"/>
          <w:sz w:val="26"/>
          <w:szCs w:val="26"/>
        </w:rPr>
      </w:pPr>
    </w:p>
    <w:p w:rsidR="00D71B8D" w:rsidRPr="00443763" w:rsidRDefault="00D71B8D" w:rsidP="00D71B8D">
      <w:pPr>
        <w:rPr>
          <w:rFonts w:eastAsiaTheme="majorEastAsia"/>
          <w:sz w:val="26"/>
          <w:szCs w:val="26"/>
        </w:rPr>
      </w:pPr>
    </w:p>
    <w:p w:rsidR="00D71B8D" w:rsidRPr="00443763" w:rsidRDefault="00D71B8D" w:rsidP="00D71B8D">
      <w:pPr>
        <w:spacing w:line="360" w:lineRule="auto"/>
        <w:ind w:firstLine="360"/>
        <w:jc w:val="both"/>
        <w:rPr>
          <w:b/>
          <w:sz w:val="26"/>
          <w:szCs w:val="26"/>
        </w:rPr>
      </w:pPr>
      <w:r w:rsidRPr="00443763">
        <w:rPr>
          <w:b/>
          <w:sz w:val="26"/>
          <w:szCs w:val="26"/>
        </w:rPr>
        <w:t>Описание технологии, характеристики необходимого оборудования, дополнительные строения с учетом особенностей каждого из планируемых к установке ИТП (ЦТП)</w:t>
      </w:r>
    </w:p>
    <w:p w:rsidR="00D71B8D" w:rsidRPr="00443763" w:rsidRDefault="00D71B8D" w:rsidP="00D71B8D">
      <w:pPr>
        <w:spacing w:before="120" w:line="360" w:lineRule="auto"/>
        <w:ind w:firstLine="851"/>
        <w:jc w:val="both"/>
        <w:rPr>
          <w:sz w:val="26"/>
          <w:szCs w:val="26"/>
        </w:rPr>
      </w:pPr>
      <w:r w:rsidRPr="00443763">
        <w:rPr>
          <w:sz w:val="26"/>
          <w:szCs w:val="26"/>
        </w:rPr>
        <w:t>На «рынке» встречается множество производителей теплообменных аппаратов. Наиболее известными являются «Альфа-Лаваль Поток», «Ридан», «Кельвион», «</w:t>
      </w:r>
      <w:r w:rsidRPr="00443763">
        <w:rPr>
          <w:sz w:val="26"/>
          <w:szCs w:val="26"/>
          <w:lang w:val="en-US"/>
        </w:rPr>
        <w:t>Funke</w:t>
      </w:r>
      <w:r w:rsidRPr="00443763">
        <w:rPr>
          <w:sz w:val="26"/>
          <w:szCs w:val="26"/>
        </w:rPr>
        <w:t>», «Данфос». Как правило производителями кожухотрубных теплообменных аппаратов являются отечественные организации. Более подробно информация о различных типах теплообменных аппаратов, об опыте их эксплуатации, сравнении приведена в приложении №8.</w:t>
      </w:r>
    </w:p>
    <w:p w:rsidR="00D71B8D" w:rsidRPr="00443763" w:rsidRDefault="00D71B8D" w:rsidP="00D71B8D">
      <w:pPr>
        <w:spacing w:before="120" w:line="360" w:lineRule="auto"/>
        <w:ind w:firstLine="851"/>
        <w:jc w:val="both"/>
        <w:rPr>
          <w:sz w:val="26"/>
          <w:szCs w:val="26"/>
        </w:rPr>
      </w:pPr>
      <w:r w:rsidRPr="00443763">
        <w:rPr>
          <w:sz w:val="26"/>
          <w:szCs w:val="26"/>
        </w:rPr>
        <w:t>В качестве предполагаемого теплообменного оборудования для закрытия системы ГВС рассматривалось следующее оборудование:</w:t>
      </w:r>
    </w:p>
    <w:p w:rsidR="00D71B8D" w:rsidRPr="00443763" w:rsidRDefault="00D71B8D" w:rsidP="00D71B8D">
      <w:pPr>
        <w:pStyle w:val="af0"/>
        <w:numPr>
          <w:ilvl w:val="0"/>
          <w:numId w:val="18"/>
        </w:numPr>
        <w:spacing w:before="120" w:after="120" w:line="360" w:lineRule="auto"/>
        <w:ind w:left="0" w:firstLine="851"/>
        <w:jc w:val="both"/>
        <w:rPr>
          <w:sz w:val="26"/>
          <w:szCs w:val="26"/>
          <w:lang w:val="en-US"/>
        </w:rPr>
      </w:pPr>
      <w:r w:rsidRPr="00443763">
        <w:rPr>
          <w:sz w:val="26"/>
          <w:szCs w:val="26"/>
        </w:rPr>
        <w:t>Пластинчатые разборные ТА</w:t>
      </w:r>
    </w:p>
    <w:p w:rsidR="00D71B8D" w:rsidRPr="00443763" w:rsidRDefault="00D71B8D" w:rsidP="00D71B8D">
      <w:pPr>
        <w:pStyle w:val="af0"/>
        <w:numPr>
          <w:ilvl w:val="0"/>
          <w:numId w:val="18"/>
        </w:numPr>
        <w:spacing w:before="120" w:after="120" w:line="360" w:lineRule="auto"/>
        <w:ind w:left="0" w:firstLine="851"/>
        <w:jc w:val="both"/>
        <w:rPr>
          <w:sz w:val="26"/>
          <w:szCs w:val="26"/>
          <w:lang w:val="en-US"/>
        </w:rPr>
      </w:pPr>
      <w:r w:rsidRPr="00443763">
        <w:rPr>
          <w:sz w:val="26"/>
          <w:szCs w:val="26"/>
        </w:rPr>
        <w:t>Пластинчатые паяные ТА</w:t>
      </w:r>
    </w:p>
    <w:p w:rsidR="00D71B8D" w:rsidRPr="00443763" w:rsidRDefault="00D71B8D" w:rsidP="00D71B8D">
      <w:pPr>
        <w:pStyle w:val="af0"/>
        <w:numPr>
          <w:ilvl w:val="0"/>
          <w:numId w:val="18"/>
        </w:numPr>
        <w:spacing w:before="120" w:after="120" w:line="360" w:lineRule="auto"/>
        <w:ind w:left="0" w:firstLine="851"/>
        <w:jc w:val="both"/>
        <w:rPr>
          <w:sz w:val="26"/>
          <w:szCs w:val="26"/>
          <w:lang w:val="en-US"/>
        </w:rPr>
      </w:pPr>
      <w:r w:rsidRPr="00443763">
        <w:rPr>
          <w:sz w:val="26"/>
          <w:szCs w:val="26"/>
        </w:rPr>
        <w:t>Кожухотрубные ТА типа ПВМР</w:t>
      </w:r>
    </w:p>
    <w:p w:rsidR="00D71B8D" w:rsidRPr="00443763" w:rsidRDefault="00D71B8D" w:rsidP="00D71B8D">
      <w:pPr>
        <w:pStyle w:val="af0"/>
        <w:numPr>
          <w:ilvl w:val="0"/>
          <w:numId w:val="18"/>
        </w:numPr>
        <w:spacing w:before="120" w:after="120" w:line="360" w:lineRule="auto"/>
        <w:ind w:left="0" w:firstLine="851"/>
        <w:jc w:val="both"/>
        <w:rPr>
          <w:sz w:val="26"/>
          <w:szCs w:val="26"/>
          <w:lang w:val="en-US"/>
        </w:rPr>
      </w:pPr>
      <w:r w:rsidRPr="00443763">
        <w:rPr>
          <w:sz w:val="26"/>
          <w:szCs w:val="26"/>
        </w:rPr>
        <w:t>Кожухотрубные ТА типа ВВПИ</w:t>
      </w:r>
    </w:p>
    <w:p w:rsidR="00D71B8D" w:rsidRPr="00443763" w:rsidRDefault="00D71B8D" w:rsidP="00D71B8D">
      <w:pPr>
        <w:pStyle w:val="af0"/>
        <w:numPr>
          <w:ilvl w:val="0"/>
          <w:numId w:val="18"/>
        </w:numPr>
        <w:spacing w:before="120" w:after="120" w:line="360" w:lineRule="auto"/>
        <w:ind w:left="0" w:firstLine="851"/>
        <w:jc w:val="both"/>
        <w:rPr>
          <w:sz w:val="26"/>
          <w:szCs w:val="26"/>
          <w:lang w:val="en-US"/>
        </w:rPr>
      </w:pPr>
      <w:r w:rsidRPr="00443763">
        <w:rPr>
          <w:sz w:val="26"/>
          <w:szCs w:val="26"/>
        </w:rPr>
        <w:t>Кожухотрубные ТА типа ТТАИ</w:t>
      </w:r>
    </w:p>
    <w:p w:rsidR="00D71B8D" w:rsidRPr="00443763" w:rsidRDefault="00D71B8D" w:rsidP="00D71B8D">
      <w:pPr>
        <w:pStyle w:val="af0"/>
        <w:numPr>
          <w:ilvl w:val="0"/>
          <w:numId w:val="18"/>
        </w:numPr>
        <w:spacing w:before="120" w:after="120" w:line="360" w:lineRule="auto"/>
        <w:ind w:left="0" w:firstLine="851"/>
        <w:jc w:val="both"/>
        <w:rPr>
          <w:sz w:val="26"/>
          <w:szCs w:val="26"/>
          <w:lang w:val="en-US"/>
        </w:rPr>
      </w:pPr>
      <w:r w:rsidRPr="00443763">
        <w:rPr>
          <w:sz w:val="26"/>
          <w:szCs w:val="26"/>
        </w:rPr>
        <w:t>Кожухотрубные винтовые ТА</w:t>
      </w:r>
    </w:p>
    <w:p w:rsidR="00D71B8D" w:rsidRPr="00443763" w:rsidRDefault="00D71B8D" w:rsidP="00D71B8D">
      <w:pPr>
        <w:pStyle w:val="af0"/>
        <w:numPr>
          <w:ilvl w:val="0"/>
          <w:numId w:val="18"/>
        </w:numPr>
        <w:spacing w:before="120" w:after="120" w:line="360" w:lineRule="auto"/>
        <w:ind w:left="0" w:firstLine="851"/>
        <w:jc w:val="both"/>
        <w:rPr>
          <w:sz w:val="26"/>
          <w:szCs w:val="26"/>
        </w:rPr>
      </w:pPr>
      <w:r w:rsidRPr="00443763">
        <w:rPr>
          <w:sz w:val="26"/>
          <w:szCs w:val="26"/>
        </w:rPr>
        <w:t>Узел приготовления ГВС в настенном (шкафном) исполнении с пластинчатым паяным ТА (для частного сектора и объектов соц. сферы с небольшой нагрузкой ГВС)</w:t>
      </w:r>
    </w:p>
    <w:p w:rsidR="00D71B8D" w:rsidRPr="00443763" w:rsidRDefault="00D71B8D" w:rsidP="00D71B8D">
      <w:pPr>
        <w:pStyle w:val="af0"/>
        <w:numPr>
          <w:ilvl w:val="0"/>
          <w:numId w:val="18"/>
        </w:numPr>
        <w:spacing w:before="120" w:after="120" w:line="360" w:lineRule="auto"/>
        <w:ind w:left="0" w:firstLine="851"/>
        <w:jc w:val="both"/>
        <w:rPr>
          <w:sz w:val="26"/>
          <w:szCs w:val="26"/>
        </w:rPr>
      </w:pPr>
      <w:r w:rsidRPr="00443763">
        <w:rPr>
          <w:sz w:val="26"/>
          <w:szCs w:val="26"/>
        </w:rPr>
        <w:t>Газовый двухконтурный котел (для частного сектора при отключении от централизованного теплоснабжения)</w:t>
      </w:r>
    </w:p>
    <w:p w:rsidR="001D4AE6" w:rsidRDefault="001D4AE6" w:rsidP="00D71B8D">
      <w:pPr>
        <w:spacing w:before="120" w:line="360" w:lineRule="auto"/>
        <w:ind w:firstLine="851"/>
        <w:jc w:val="both"/>
        <w:rPr>
          <w:b/>
          <w:sz w:val="26"/>
          <w:szCs w:val="26"/>
        </w:rPr>
      </w:pPr>
    </w:p>
    <w:p w:rsidR="001D4AE6" w:rsidRDefault="001D4AE6" w:rsidP="00D71B8D">
      <w:pPr>
        <w:spacing w:before="120" w:line="360" w:lineRule="auto"/>
        <w:ind w:firstLine="851"/>
        <w:jc w:val="both"/>
        <w:rPr>
          <w:b/>
          <w:sz w:val="26"/>
          <w:szCs w:val="26"/>
        </w:rPr>
      </w:pPr>
    </w:p>
    <w:p w:rsidR="00D71B8D" w:rsidRPr="00443763" w:rsidRDefault="00D71B8D" w:rsidP="00D71B8D">
      <w:pPr>
        <w:spacing w:before="120" w:line="360" w:lineRule="auto"/>
        <w:ind w:firstLine="851"/>
        <w:jc w:val="both"/>
        <w:rPr>
          <w:b/>
          <w:sz w:val="26"/>
          <w:szCs w:val="26"/>
        </w:rPr>
      </w:pPr>
      <w:r w:rsidRPr="00443763">
        <w:rPr>
          <w:b/>
          <w:sz w:val="26"/>
          <w:szCs w:val="26"/>
        </w:rPr>
        <w:lastRenderedPageBreak/>
        <w:t>Пластинчатые разборные ТА</w:t>
      </w:r>
    </w:p>
    <w:p w:rsidR="00D71B8D" w:rsidRPr="00443763" w:rsidRDefault="00D71B8D" w:rsidP="00D71B8D">
      <w:pPr>
        <w:spacing w:before="120" w:line="360" w:lineRule="auto"/>
        <w:ind w:firstLine="851"/>
        <w:jc w:val="both"/>
        <w:rPr>
          <w:sz w:val="26"/>
          <w:szCs w:val="26"/>
        </w:rPr>
      </w:pPr>
      <w:r w:rsidRPr="00443763">
        <w:rPr>
          <w:sz w:val="26"/>
          <w:szCs w:val="26"/>
        </w:rPr>
        <w:t>Пластинчатые теплообменники представляют собой аппараты, теплообменная поверхность которых образована набором тонких штампованных металлических пластин. В пакете пластин теплообменника уплотнения сформированы таким образом, чтобы происходило распределение потоков сред в чередующиеся каналы. С одной стороны пластины протекает «горячая» среда с другой «холодная» и через стенку пластины осуществляется теплообмен между этими средами как показано на рисунке. Исходя из задачи, подбирается необходимый материал пластин, их толщина и уплотнения к ним. На рисунке 9.1.5 представлен разборный пластинчатый теплообменный аппарат.</w:t>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r w:rsidRPr="00443763">
        <w:rPr>
          <w:noProof/>
          <w:sz w:val="26"/>
          <w:szCs w:val="26"/>
        </w:rPr>
        <w:drawing>
          <wp:anchor distT="0" distB="0" distL="114300" distR="114300" simplePos="0" relativeHeight="251736064" behindDoc="0" locked="0" layoutInCell="1" allowOverlap="1" wp14:anchorId="734ADF42" wp14:editId="1A63DF17">
            <wp:simplePos x="0" y="0"/>
            <wp:positionH relativeFrom="column">
              <wp:posOffset>539115</wp:posOffset>
            </wp:positionH>
            <wp:positionV relativeFrom="paragraph">
              <wp:posOffset>-291465</wp:posOffset>
            </wp:positionV>
            <wp:extent cx="4286250" cy="3248025"/>
            <wp:effectExtent l="0" t="0" r="0" b="9525"/>
            <wp:wrapThrough wrapText="bothSides">
              <wp:wrapPolygon edited="0">
                <wp:start x="0" y="0"/>
                <wp:lineTo x="0" y="21537"/>
                <wp:lineTo x="21504" y="21537"/>
                <wp:lineTo x="21504"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e.gif"/>
                    <pic:cNvPicPr/>
                  </pic:nvPicPr>
                  <pic:blipFill rotWithShape="1">
                    <a:blip r:embed="rId47" cstate="email">
                      <a:extLst>
                        <a:ext uri="{28A0092B-C50C-407E-A947-70E740481C1C}">
                          <a14:useLocalDpi xmlns:a14="http://schemas.microsoft.com/office/drawing/2010/main"/>
                        </a:ext>
                      </a:extLst>
                    </a:blip>
                    <a:srcRect b="2849"/>
                    <a:stretch/>
                  </pic:blipFill>
                  <pic:spPr bwMode="auto">
                    <a:xfrm>
                      <a:off x="0" y="0"/>
                      <a:ext cx="4286250" cy="3248025"/>
                    </a:xfrm>
                    <a:prstGeom prst="rect">
                      <a:avLst/>
                    </a:prstGeom>
                    <a:ln>
                      <a:noFill/>
                    </a:ln>
                    <a:extLst>
                      <a:ext uri="{53640926-AAD7-44D8-BBD7-CCE9431645EC}">
                        <a14:shadowObscured xmlns:a14="http://schemas.microsoft.com/office/drawing/2010/main"/>
                      </a:ext>
                    </a:extLst>
                  </pic:spPr>
                </pic:pic>
              </a:graphicData>
            </a:graphic>
          </wp:anchor>
        </w:drawing>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D71B8D" w:rsidRDefault="00D71B8D" w:rsidP="00D71B8D">
      <w:pPr>
        <w:pStyle w:val="affff1"/>
        <w:spacing w:line="360" w:lineRule="auto"/>
        <w:rPr>
          <w:sz w:val="26"/>
          <w:szCs w:val="26"/>
        </w:rPr>
      </w:pPr>
      <w:r w:rsidRPr="00D71B8D">
        <w:rPr>
          <w:sz w:val="26"/>
          <w:szCs w:val="26"/>
        </w:rPr>
        <w:t>Рисунок 9.1.5 Пластинчатый разборный ТА</w:t>
      </w:r>
    </w:p>
    <w:p w:rsidR="00D71B8D" w:rsidRPr="00443763" w:rsidRDefault="00D71B8D" w:rsidP="00D71B8D">
      <w:pPr>
        <w:spacing w:before="120" w:line="360" w:lineRule="auto"/>
        <w:ind w:firstLine="851"/>
        <w:jc w:val="both"/>
        <w:rPr>
          <w:sz w:val="26"/>
          <w:szCs w:val="26"/>
        </w:rPr>
      </w:pPr>
      <w:r w:rsidRPr="00443763">
        <w:rPr>
          <w:sz w:val="26"/>
          <w:szCs w:val="26"/>
        </w:rPr>
        <w:t>Разборные пластинчатые теплообменники могут иметь мощности в сотни киловатт или десятки мегаватт. Максимальная мощность зависит от максимального количества пластин в пакете. Устройство может работать в рабочей среде с температурой от -50 до 200 °С и давлении до 2,5 МПа.</w:t>
      </w:r>
    </w:p>
    <w:p w:rsidR="00D71B8D" w:rsidRPr="00443763" w:rsidRDefault="00D71B8D" w:rsidP="00D71B8D">
      <w:pPr>
        <w:spacing w:before="120" w:line="360" w:lineRule="auto"/>
        <w:ind w:firstLine="851"/>
        <w:jc w:val="both"/>
        <w:rPr>
          <w:sz w:val="26"/>
          <w:szCs w:val="26"/>
        </w:rPr>
      </w:pPr>
      <w:r w:rsidRPr="00443763">
        <w:rPr>
          <w:sz w:val="26"/>
          <w:szCs w:val="26"/>
        </w:rPr>
        <w:t>Из-за высокой конкуренции между производителями в данном сегменте рынка стоимость пластинчатых подогревателей почти одинаковая вне зависимости от производителя.</w:t>
      </w:r>
    </w:p>
    <w:p w:rsidR="00D71B8D" w:rsidRPr="00443763" w:rsidRDefault="00D71B8D" w:rsidP="00D71B8D">
      <w:pPr>
        <w:spacing w:line="360" w:lineRule="auto"/>
        <w:ind w:firstLine="708"/>
        <w:jc w:val="both"/>
        <w:rPr>
          <w:sz w:val="26"/>
          <w:szCs w:val="26"/>
        </w:rPr>
      </w:pPr>
      <w:r w:rsidRPr="00443763">
        <w:rPr>
          <w:sz w:val="26"/>
          <w:szCs w:val="26"/>
        </w:rPr>
        <w:lastRenderedPageBreak/>
        <w:t>Необходимо отметить, что несмотря на наличие большого числа производителей пластинчатых разборных подогревателей на Российском рынке все они либо закупают готовые пластины – основная и самая высокотехнологичная часть подогревателя – за рубежом (в основном производства пластин находится в странах восточной Европы, Азии и в Турции), а производитель занимается только изготовлением рамы и набором в нее нужного числа пластин, либо компания производит пластины на территории России, но их учредителями являются зарубежные холдинги.</w:t>
      </w:r>
    </w:p>
    <w:p w:rsidR="00D71B8D" w:rsidRPr="00443763" w:rsidRDefault="00D71B8D" w:rsidP="00D71B8D">
      <w:pPr>
        <w:spacing w:line="360" w:lineRule="auto"/>
        <w:jc w:val="both"/>
        <w:rPr>
          <w:sz w:val="26"/>
          <w:szCs w:val="26"/>
        </w:rPr>
      </w:pPr>
      <w:r w:rsidRPr="00443763">
        <w:rPr>
          <w:sz w:val="26"/>
          <w:szCs w:val="26"/>
        </w:rPr>
        <w:t xml:space="preserve">Из перечисленных выше производителей только </w:t>
      </w:r>
      <w:r w:rsidRPr="00443763">
        <w:rPr>
          <w:sz w:val="26"/>
          <w:szCs w:val="26"/>
          <w:lang w:val="en-US"/>
        </w:rPr>
        <w:t>Alfa</w:t>
      </w:r>
      <w:r w:rsidRPr="00443763">
        <w:rPr>
          <w:sz w:val="26"/>
          <w:szCs w:val="26"/>
        </w:rPr>
        <w:t>-</w:t>
      </w:r>
      <w:r w:rsidRPr="00443763">
        <w:rPr>
          <w:sz w:val="26"/>
          <w:szCs w:val="26"/>
          <w:lang w:val="en-US"/>
        </w:rPr>
        <w:t>Laval</w:t>
      </w:r>
      <w:r w:rsidRPr="00443763">
        <w:rPr>
          <w:sz w:val="26"/>
          <w:szCs w:val="26"/>
        </w:rPr>
        <w:t xml:space="preserve"> полностью локализовал производство пластинчатых разборных подогревателей на территории России, хотя металл для изготовления пластин поставляется из Европы. В связи с этим, в дальнейшем будем рассматривать подогреватели именно этого производителя.</w:t>
      </w:r>
    </w:p>
    <w:p w:rsidR="00D71B8D" w:rsidRPr="00443763" w:rsidRDefault="00D71B8D" w:rsidP="00D71B8D">
      <w:pPr>
        <w:spacing w:line="360" w:lineRule="auto"/>
        <w:ind w:firstLine="708"/>
        <w:jc w:val="both"/>
        <w:rPr>
          <w:sz w:val="26"/>
          <w:szCs w:val="26"/>
        </w:rPr>
      </w:pPr>
      <w:r w:rsidRPr="00443763">
        <w:rPr>
          <w:sz w:val="26"/>
          <w:szCs w:val="26"/>
        </w:rPr>
        <w:t>Из всех производителей разборных пластинчатых подогревателей авторам настоящего отчета известен только один Российский производитель полного цикла (производство пластин, уплотнений, рам, сборка готовых подогревателей): ООО «Техэнергострой». Компания входит в структуру АО «Ижевский мотозавод «Аксион-холдинг» (стратегическое приборостроительное предприятие оборонно-промышленного комплекса). ООО «Техэнергострой» выпускает подогреватели под маркой ТИЖ, основные продажи по гражданскому направлению идут в домашнем регионе – республике Удмуртия.</w:t>
      </w:r>
    </w:p>
    <w:p w:rsidR="00D71B8D" w:rsidRPr="00443763" w:rsidRDefault="00D71B8D" w:rsidP="00D71B8D">
      <w:pPr>
        <w:spacing w:before="120" w:line="360" w:lineRule="auto"/>
        <w:ind w:firstLine="851"/>
        <w:jc w:val="both"/>
        <w:rPr>
          <w:b/>
          <w:sz w:val="26"/>
          <w:szCs w:val="26"/>
        </w:rPr>
      </w:pPr>
      <w:r w:rsidRPr="00443763">
        <w:rPr>
          <w:b/>
          <w:sz w:val="26"/>
          <w:szCs w:val="26"/>
        </w:rPr>
        <w:t>Пластинчатые паяные ТА</w:t>
      </w:r>
    </w:p>
    <w:p w:rsidR="00D71B8D" w:rsidRPr="00443763" w:rsidRDefault="00D71B8D" w:rsidP="00D71B8D">
      <w:pPr>
        <w:spacing w:before="120" w:line="360" w:lineRule="auto"/>
        <w:ind w:firstLine="851"/>
        <w:jc w:val="both"/>
        <w:rPr>
          <w:sz w:val="26"/>
          <w:szCs w:val="26"/>
        </w:rPr>
      </w:pPr>
      <w:r w:rsidRPr="00443763">
        <w:rPr>
          <w:sz w:val="26"/>
          <w:szCs w:val="26"/>
        </w:rPr>
        <w:t>Паяный пластинчатый теплообменник состоит из набора металлических гофрированных пластин, изготовленных из нержавеющей стали, которые соединены между собой посредством пайки в вакууме с использованием медного или никелевого припоя. На лицевой пластине (в классическом исполнении) расположены патрубки для подключения трубопроводов теплоносителей, выполненные из нержавеющей стали. Конструкция классического пластинчатого паяного теплообменника показана на рисунке 9.1.6.</w:t>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r w:rsidRPr="00443763">
        <w:rPr>
          <w:noProof/>
          <w:sz w:val="26"/>
          <w:szCs w:val="26"/>
        </w:rPr>
        <w:lastRenderedPageBreak/>
        <w:drawing>
          <wp:inline distT="0" distB="0" distL="0" distR="0" wp14:anchorId="04722F6E" wp14:editId="2B9239AC">
            <wp:extent cx="2038350" cy="2672080"/>
            <wp:effectExtent l="0" t="0" r="0" b="0"/>
            <wp:docPr id="48" name="Рисунок 48" descr="Паяный пластинчатый теплообмен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яный пластинчатый теплообменник"/>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038350" cy="2672080"/>
                    </a:xfrm>
                    <a:prstGeom prst="rect">
                      <a:avLst/>
                    </a:prstGeom>
                    <a:noFill/>
                    <a:ln>
                      <a:noFill/>
                    </a:ln>
                  </pic:spPr>
                </pic:pic>
              </a:graphicData>
            </a:graphic>
          </wp:inline>
        </w:drawing>
      </w:r>
      <w:r w:rsidRPr="00443763">
        <w:rPr>
          <w:noProof/>
          <w:sz w:val="26"/>
          <w:szCs w:val="26"/>
        </w:rPr>
        <w:drawing>
          <wp:inline distT="0" distB="0" distL="0" distR="0" wp14:anchorId="23BB437E" wp14:editId="6219019A">
            <wp:extent cx="1947545" cy="2724150"/>
            <wp:effectExtent l="0" t="0" r="0" b="0"/>
            <wp:docPr id="49" name="Рисунок 49" descr="SW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EP"/>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947545" cy="2724150"/>
                    </a:xfrm>
                    <a:prstGeom prst="rect">
                      <a:avLst/>
                    </a:prstGeom>
                    <a:noFill/>
                    <a:ln>
                      <a:noFill/>
                    </a:ln>
                  </pic:spPr>
                </pic:pic>
              </a:graphicData>
            </a:graphic>
          </wp:inline>
        </w:drawing>
      </w:r>
    </w:p>
    <w:p w:rsidR="00D71B8D" w:rsidRPr="00D71B8D" w:rsidRDefault="00D71B8D" w:rsidP="00D71B8D">
      <w:pPr>
        <w:pStyle w:val="affff1"/>
        <w:spacing w:line="360" w:lineRule="auto"/>
        <w:rPr>
          <w:sz w:val="26"/>
          <w:szCs w:val="26"/>
        </w:rPr>
      </w:pPr>
      <w:r w:rsidRPr="00D71B8D">
        <w:rPr>
          <w:sz w:val="26"/>
          <w:szCs w:val="26"/>
        </w:rPr>
        <w:t>Рисунок 9.1.6.- Пластинчатый паяный ТА</w:t>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line="360" w:lineRule="auto"/>
        <w:ind w:firstLine="708"/>
        <w:jc w:val="both"/>
        <w:rPr>
          <w:sz w:val="26"/>
          <w:szCs w:val="26"/>
        </w:rPr>
      </w:pPr>
      <w:r w:rsidRPr="00443763">
        <w:rPr>
          <w:sz w:val="26"/>
          <w:szCs w:val="26"/>
        </w:rPr>
        <w:t>Специалисты ОАО «Альфа Лаваль Поток» проанализировали результаты исследования качества питьевой воды и не видят ограничений на использование паяных пластинчатых подогревателей. Хотя, настоятельно рекомендуют применять для ГВС только разборные подогреватели.</w:t>
      </w:r>
    </w:p>
    <w:p w:rsidR="00D71B8D" w:rsidRPr="00443763" w:rsidRDefault="00D71B8D" w:rsidP="00D71B8D">
      <w:pPr>
        <w:spacing w:before="120" w:line="360" w:lineRule="auto"/>
        <w:ind w:firstLine="851"/>
        <w:jc w:val="both"/>
        <w:rPr>
          <w:sz w:val="26"/>
          <w:szCs w:val="26"/>
        </w:rPr>
      </w:pPr>
      <w:r w:rsidRPr="00443763">
        <w:rPr>
          <w:sz w:val="26"/>
          <w:szCs w:val="26"/>
        </w:rPr>
        <w:t>Для сопротивления давлению теплоносителей паяные пластинчатые теплообменники, помимо пайки по контуру пластин, дополнительно пропаяны во всех указанных точках. Таким образом, увеличивается рабочий диапазон давлений, который может достигать 40-45 бар. В отличие от </w:t>
      </w:r>
      <w:hyperlink r:id="rId50" w:history="1">
        <w:r w:rsidRPr="00443763">
          <w:rPr>
            <w:sz w:val="26"/>
            <w:szCs w:val="26"/>
          </w:rPr>
          <w:t>разборных пластинчатых теплообменников</w:t>
        </w:r>
      </w:hyperlink>
      <w:r w:rsidRPr="00443763">
        <w:rPr>
          <w:sz w:val="26"/>
          <w:szCs w:val="26"/>
        </w:rPr>
        <w:t>, на краях пластин отсутствуют желобки для уплотнителей. Вместо этого край каждой пластины загибается вниз и соприкасается с соседней пластиной. Между пластинами помещается тонкая медная фольга, такого же размера, как и сами пластины. Пакет пластин зажимается между двумя более толстыми гладкими плитами, к которым присоединяются входные патрубки, и затем производится пайка пакета в вакуумной печи.</w:t>
      </w:r>
    </w:p>
    <w:p w:rsidR="00D71B8D" w:rsidRPr="00443763" w:rsidRDefault="00D71B8D" w:rsidP="00D71B8D">
      <w:pPr>
        <w:spacing w:before="120" w:line="360" w:lineRule="auto"/>
        <w:ind w:firstLine="851"/>
        <w:jc w:val="both"/>
        <w:rPr>
          <w:b/>
          <w:sz w:val="26"/>
          <w:szCs w:val="26"/>
        </w:rPr>
      </w:pPr>
      <w:r w:rsidRPr="00443763">
        <w:rPr>
          <w:b/>
          <w:sz w:val="26"/>
          <w:szCs w:val="26"/>
        </w:rPr>
        <w:t>Кожухотрубные ТА типа ПВМР</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rFonts w:eastAsiaTheme="minorHAnsi"/>
          <w:sz w:val="26"/>
          <w:szCs w:val="26"/>
          <w:lang w:eastAsia="en-US"/>
        </w:rPr>
        <w:t>Основными конструктивными особенностями водо-водяных малогабаритных разборных подогревателей сетевой воды типа ПВМР являются: трубная система длиной 2 м, двухходовая по нагреваемой</w:t>
      </w:r>
      <w:r w:rsidRPr="00443763">
        <w:rPr>
          <w:sz w:val="26"/>
          <w:szCs w:val="26"/>
        </w:rPr>
        <w:t xml:space="preserve"> воде, которая может быть вынута из корпуса без съема его с опор и отсоединения патрубков греющей воды. Для очистки внутренней поверхности труб, </w:t>
      </w:r>
      <w:r w:rsidRPr="00443763">
        <w:rPr>
          <w:sz w:val="26"/>
          <w:szCs w:val="26"/>
        </w:rPr>
        <w:lastRenderedPageBreak/>
        <w:t>заглушки и подвальцовки их концов, замены поврежденных труб выемки трубной системы не требуется.</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Выполнение малой водяной камеры подвижной обеспечивает компенсацию температурных расширений трубной системы. Последовательное соединение подогревателей по теплообменивающимся потокам осуществляется непосредственно с помощью патрубков без применения калачей.</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Средний уровень коэффициентов теплопередачи в подогревателях ПВМР при номинальных условиях и чистых поверхностях нагрева - 3500-3600 ккал/(м</w:t>
      </w:r>
      <w:r w:rsidRPr="00443763">
        <w:rPr>
          <w:sz w:val="26"/>
          <w:szCs w:val="26"/>
          <w:vertAlign w:val="superscript"/>
        </w:rPr>
        <w:t>2</w:t>
      </w:r>
      <w:r w:rsidRPr="00443763">
        <w:rPr>
          <w:sz w:val="26"/>
          <w:szCs w:val="26"/>
        </w:rPr>
        <w:t>ч.</w:t>
      </w:r>
      <w:r w:rsidRPr="00443763">
        <w:rPr>
          <w:sz w:val="26"/>
          <w:szCs w:val="26"/>
          <w:vertAlign w:val="superscript"/>
        </w:rPr>
        <w:t>О</w:t>
      </w:r>
      <w:r w:rsidRPr="00443763">
        <w:rPr>
          <w:sz w:val="26"/>
          <w:szCs w:val="26"/>
        </w:rPr>
        <w:t>С).</w:t>
      </w:r>
    </w:p>
    <w:p w:rsidR="00D71B8D" w:rsidRPr="00443763" w:rsidRDefault="00D71B8D" w:rsidP="00D71B8D">
      <w:pPr>
        <w:pStyle w:val="affb"/>
        <w:spacing w:before="120" w:after="120" w:line="360" w:lineRule="auto"/>
        <w:ind w:firstLine="851"/>
        <w:jc w:val="both"/>
        <w:rPr>
          <w:sz w:val="26"/>
          <w:szCs w:val="26"/>
        </w:rPr>
      </w:pPr>
      <w:r w:rsidRPr="00443763">
        <w:rPr>
          <w:sz w:val="26"/>
          <w:szCs w:val="26"/>
        </w:rPr>
        <w:t>Конструкция подогревателей типа ПВМР, двухходовых по нагреваемой сетевой воде, показана на рис. 9.1.7, а на рис. 9.1.8 приведена схема движения теплоносителей в этом аппарате. Можно заметить, что в теплообменнике предусмотрены два хода теплоносителя, движущегося в трубках. Кроме того, на рис. 9.1.8 показаны пять ходов теплоносителя, движущегося в межтрубном пространстве. Соответственно, изображены 4 сегментные перегородки 7. Если изменить число сегментных перегородок, то изменится и число ходов теплоносителя, движущегося в межтрубном пространстве.</w:t>
      </w:r>
    </w:p>
    <w:p w:rsidR="00D71B8D" w:rsidRPr="00443763" w:rsidRDefault="00D71B8D" w:rsidP="00D71B8D">
      <w:pPr>
        <w:pStyle w:val="affb"/>
        <w:spacing w:before="120" w:after="120" w:line="360" w:lineRule="auto"/>
        <w:ind w:firstLine="851"/>
        <w:jc w:val="both"/>
        <w:rPr>
          <w:sz w:val="26"/>
          <w:szCs w:val="26"/>
        </w:rPr>
      </w:pPr>
      <w:r w:rsidRPr="00443763">
        <w:rPr>
          <w:sz w:val="26"/>
          <w:szCs w:val="26"/>
        </w:rPr>
        <w:t>Теплообменник работает следующим образом. Нагреваемая вода через патрубок Б поступает в распределительную камеру 1, снабженную перегородкой 8, и направляется в полости трубок нижней (по рисунку) половины трубного пучка. Затем, пройдя водяную камеру 4, нагреваемая жидкость возвращается по верхней половине трубного пучка в камеру 1 и выходит через патрубок А. Греющая вода поступает в корпус теплообменника через патрубок В и, совершив 5 ходов межу сегментными перегородками 7, выходит через патрубок Г.</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noProof/>
          <w:sz w:val="26"/>
          <w:szCs w:val="26"/>
        </w:rPr>
        <w:lastRenderedPageBreak/>
        <w:drawing>
          <wp:anchor distT="0" distB="0" distL="114300" distR="114300" simplePos="0" relativeHeight="251739136" behindDoc="0" locked="0" layoutInCell="1" allowOverlap="1" wp14:anchorId="745F6010" wp14:editId="09F52DF7">
            <wp:simplePos x="0" y="0"/>
            <wp:positionH relativeFrom="column">
              <wp:posOffset>205105</wp:posOffset>
            </wp:positionH>
            <wp:positionV relativeFrom="paragraph">
              <wp:posOffset>228600</wp:posOffset>
            </wp:positionV>
            <wp:extent cx="5095875" cy="3654425"/>
            <wp:effectExtent l="0" t="0" r="9525" b="3175"/>
            <wp:wrapThrough wrapText="bothSides">
              <wp:wrapPolygon edited="0">
                <wp:start x="0" y="0"/>
                <wp:lineTo x="0" y="21506"/>
                <wp:lineTo x="21560" y="21506"/>
                <wp:lineTo x="21560" y="0"/>
                <wp:lineTo x="0" y="0"/>
              </wp:wrapPolygon>
            </wp:wrapThrough>
            <wp:docPr id="50" name="Рисунок 50" descr="http://pk-imperia.ru/wp-content/uploads/2014/07/%D0%A1%D1%85%D0%B5%D0%BC%D0%B0-%D0%BF%D0%BE%D0%B4%D0%BE%D0%B3%D1%80%D0%B5%D0%B2%D0%B0%D1%82%D0%B5%D0%BB%D1%8F-%D0%9F%D0%92%D0%9C%D0%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k-imperia.ru/wp-content/uploads/2014/07/%D0%A1%D1%85%D0%B5%D0%BC%D0%B0-%D0%BF%D0%BE%D0%B4%D0%BE%D0%B3%D1%80%D0%B5%D0%B2%D0%B0%D1%82%D0%B5%D0%BB%D1%8F-%D0%9F%D0%92%D0%9C%D0%A0.png"/>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095875" cy="3654425"/>
                    </a:xfrm>
                    <a:prstGeom prst="rect">
                      <a:avLst/>
                    </a:prstGeom>
                    <a:noFill/>
                    <a:ln>
                      <a:noFill/>
                    </a:ln>
                  </pic:spPr>
                </pic:pic>
              </a:graphicData>
            </a:graphic>
          </wp:anchor>
        </w:drawing>
      </w:r>
    </w:p>
    <w:p w:rsidR="00D71B8D" w:rsidRPr="00443763" w:rsidRDefault="00D71B8D" w:rsidP="00D71B8D">
      <w:pPr>
        <w:pStyle w:val="affb"/>
        <w:shd w:val="clear" w:color="auto" w:fill="FFFFFF"/>
        <w:spacing w:before="120" w:after="120" w:line="360" w:lineRule="auto"/>
        <w:ind w:firstLine="851"/>
        <w:jc w:val="both"/>
        <w:rPr>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Default="00D71B8D" w:rsidP="00D71B8D">
      <w:pPr>
        <w:pStyle w:val="affff1"/>
        <w:spacing w:line="360" w:lineRule="auto"/>
        <w:jc w:val="both"/>
        <w:rPr>
          <w:b w:val="0"/>
          <w:sz w:val="26"/>
          <w:szCs w:val="26"/>
        </w:rPr>
      </w:pPr>
    </w:p>
    <w:p w:rsidR="00D71B8D" w:rsidRPr="00D71B8D" w:rsidRDefault="00D71B8D" w:rsidP="00D71B8D">
      <w:pPr>
        <w:pStyle w:val="affff1"/>
        <w:spacing w:line="360" w:lineRule="auto"/>
        <w:rPr>
          <w:sz w:val="26"/>
          <w:szCs w:val="26"/>
        </w:rPr>
      </w:pPr>
      <w:r w:rsidRPr="00D71B8D">
        <w:rPr>
          <w:sz w:val="26"/>
          <w:szCs w:val="26"/>
        </w:rPr>
        <w:t>Рисунок 9.1.7.- Подогревателей типа ПВМР</w:t>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r w:rsidRPr="00443763">
        <w:rPr>
          <w:noProof/>
          <w:sz w:val="26"/>
          <w:szCs w:val="26"/>
        </w:rPr>
        <w:drawing>
          <wp:anchor distT="0" distB="0" distL="114300" distR="114300" simplePos="0" relativeHeight="251738112" behindDoc="0" locked="0" layoutInCell="1" allowOverlap="1" wp14:anchorId="1DF122CA" wp14:editId="46D072DA">
            <wp:simplePos x="0" y="0"/>
            <wp:positionH relativeFrom="column">
              <wp:posOffset>253365</wp:posOffset>
            </wp:positionH>
            <wp:positionV relativeFrom="paragraph">
              <wp:posOffset>-184785</wp:posOffset>
            </wp:positionV>
            <wp:extent cx="4981575" cy="3105150"/>
            <wp:effectExtent l="0" t="0" r="9525" b="0"/>
            <wp:wrapThrough wrapText="bothSides">
              <wp:wrapPolygon edited="0">
                <wp:start x="0" y="0"/>
                <wp:lineTo x="0" y="21467"/>
                <wp:lineTo x="21559" y="21467"/>
                <wp:lineTo x="21559" y="0"/>
                <wp:lineTo x="0" y="0"/>
              </wp:wrapPolygon>
            </wp:wrapThrough>
            <wp:docPr id="51" name="Рисунок 51" descr="http://lib.convdocs.org/pars_docs/refs/52/51167/51167_html_4c642d4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ib.convdocs.org/pars_docs/refs/52/51167/51167_html_4c642d4b.gif"/>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981575" cy="3105150"/>
                    </a:xfrm>
                    <a:prstGeom prst="rect">
                      <a:avLst/>
                    </a:prstGeom>
                    <a:noFill/>
                    <a:ln>
                      <a:noFill/>
                    </a:ln>
                  </pic:spPr>
                </pic:pic>
              </a:graphicData>
            </a:graphic>
          </wp:anchor>
        </w:drawing>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pStyle w:val="affb"/>
        <w:shd w:val="clear" w:color="auto" w:fill="FFFFFF"/>
        <w:spacing w:before="120" w:after="120" w:line="360" w:lineRule="auto"/>
        <w:ind w:firstLine="851"/>
        <w:jc w:val="both"/>
        <w:rPr>
          <w:sz w:val="26"/>
          <w:szCs w:val="26"/>
        </w:rPr>
      </w:pPr>
    </w:p>
    <w:p w:rsidR="00D71B8D" w:rsidRPr="00443763" w:rsidRDefault="00D71B8D" w:rsidP="00D71B8D">
      <w:pPr>
        <w:pStyle w:val="affb"/>
        <w:shd w:val="clear" w:color="auto" w:fill="FFFFFF"/>
        <w:spacing w:before="120" w:after="120" w:line="360" w:lineRule="auto"/>
        <w:ind w:firstLine="851"/>
        <w:jc w:val="both"/>
        <w:rPr>
          <w:sz w:val="26"/>
          <w:szCs w:val="26"/>
        </w:rPr>
      </w:pPr>
    </w:p>
    <w:p w:rsidR="00D71B8D" w:rsidRPr="00D71B8D" w:rsidRDefault="00D71B8D" w:rsidP="00D71B8D">
      <w:pPr>
        <w:pStyle w:val="affff1"/>
        <w:spacing w:line="360" w:lineRule="auto"/>
        <w:rPr>
          <w:sz w:val="26"/>
          <w:szCs w:val="26"/>
        </w:rPr>
      </w:pPr>
      <w:r w:rsidRPr="00D71B8D">
        <w:rPr>
          <w:sz w:val="26"/>
          <w:szCs w:val="26"/>
        </w:rPr>
        <w:t>Рисунок 9.1.8 - Схема движения теплоносителя</w:t>
      </w: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sz w:val="26"/>
          <w:szCs w:val="26"/>
        </w:rPr>
      </w:pPr>
      <w:r w:rsidRPr="00443763">
        <w:rPr>
          <w:sz w:val="26"/>
          <w:szCs w:val="26"/>
        </w:rPr>
        <w:lastRenderedPageBreak/>
        <w:t>Кожухотрубные ТА типа ВВПИ</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ВВПИ — Водо-водяной подогреватель интенсифицированный. Рассматриваемые ТА имеют простую так называемую реверсивную схему тока теплоносителей, в межтрубном пространстве нет поперечных перегородок, устанавливается только одна продольная перегородка. Кроме этого пересмотрены решения по толщинам стенок труб, корпусов, фланцев, трубных решеток, крышек без снижения их прочности. Накопленный к настоящему времени опыт эксплуатации ТА данного типа показал, что рассматриваемые аппараты в отличие от пластинчатых ТА мало чувствительны к резким скачкам температуры и давления. Их трубные пучки легко и без последствий выдерживают гидроудары, вибрацию, тряску.</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Патрубки подвода и отвода сред располагаются в районе головки теплообменника (рис. 9.1.9.), что обеспечивает удобство обвязки подогревателей и уменьшение температурных деформаций.</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noProof/>
          <w:sz w:val="26"/>
          <w:szCs w:val="26"/>
        </w:rPr>
        <w:drawing>
          <wp:inline distT="0" distB="0" distL="0" distR="0" wp14:anchorId="45D2FC5F" wp14:editId="4A28A6EC">
            <wp:extent cx="3113405" cy="4057015"/>
            <wp:effectExtent l="0" t="0" r="0" b="635"/>
            <wp:docPr id="52" name="Рисунок 52" descr="http://www.rosteplo.ru/Tech_stat/tob_2457.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ww.rosteplo.ru/Tech_stat/tob_2457.files/image001.jpg"/>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3113405" cy="4057015"/>
                    </a:xfrm>
                    <a:prstGeom prst="rect">
                      <a:avLst/>
                    </a:prstGeom>
                    <a:noFill/>
                    <a:ln>
                      <a:noFill/>
                    </a:ln>
                  </pic:spPr>
                </pic:pic>
              </a:graphicData>
            </a:graphic>
          </wp:inline>
        </w:drawing>
      </w:r>
    </w:p>
    <w:p w:rsidR="00D71B8D" w:rsidRPr="00D71B8D" w:rsidRDefault="00D71B8D" w:rsidP="00D71B8D">
      <w:pPr>
        <w:pStyle w:val="affff1"/>
        <w:spacing w:line="360" w:lineRule="auto"/>
        <w:rPr>
          <w:sz w:val="26"/>
          <w:szCs w:val="26"/>
        </w:rPr>
      </w:pPr>
      <w:r w:rsidRPr="00D71B8D">
        <w:rPr>
          <w:sz w:val="26"/>
          <w:szCs w:val="26"/>
        </w:rPr>
        <w:t>Рисунок 9.1.9 ТА типа ВВПИ</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lastRenderedPageBreak/>
        <w:t>При номинальных значениях расходов ТА типа ВВПИ имеют умеренное гидравлическое сопротивление 20-50 кПа, что позволяет в случае необходимости получения больших тепловых потоков при малых температурных напорах соединять подогреватели в блоки параллельно или последовательно по обеим средам или комбинировать схемы их соединения в блоке.</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Очистка полостей данных ТА может быть произведена любым известным способом: химическим (1,5% водным раствором азотной кислоты), кавитационно-ударным методом, стальными проволочными ежиками и т.п.</w:t>
      </w:r>
    </w:p>
    <w:p w:rsidR="00D71B8D" w:rsidRPr="00443763" w:rsidRDefault="00D71B8D" w:rsidP="00D71B8D">
      <w:pPr>
        <w:spacing w:before="120" w:line="360" w:lineRule="auto"/>
        <w:ind w:firstLine="851"/>
        <w:jc w:val="both"/>
        <w:rPr>
          <w:b/>
          <w:sz w:val="26"/>
          <w:szCs w:val="26"/>
        </w:rPr>
      </w:pPr>
      <w:r w:rsidRPr="00443763">
        <w:rPr>
          <w:b/>
          <w:sz w:val="26"/>
          <w:szCs w:val="26"/>
        </w:rPr>
        <w:t>Кожухотрубные винтовые ТА</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Внешне винтовые подогреватели не отличаются от обычных кожухотрубных - имеются кожух, крышка и трубчатка, а дальше начинаются различия: поверхность теплопередачи, выполненная из нержавеющих трубок диаметром 16-38 мм, в 2-4 раза меньше, чем у традиционных аппаратов одной теплопроизводительности (а значит и габариты), что достигается установкой системы перегородок, обеспечивающей винтовое движение греющей среды в межтрубном и пульсационно-вихревое нагреваемой среды в трубном пространствах подогревателей (рисунок 9.1.10).</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Данная гидродинамическая схема аппарата позволяет не только достигать заданного уровня интенсивности теплообмена, но и сохраняет его довольно продолжительный срок даже при работе на воде низкого качества, создавая условия, когда адгезионные силы, действующие на частицы потенциальной накипи, оказываются меньше гидродинамических сил потока среды, срывающих эти частицы с теплообменной поверхности.</w:t>
      </w:r>
    </w:p>
    <w:p w:rsidR="00D71B8D" w:rsidRPr="00443763" w:rsidRDefault="00D71B8D" w:rsidP="00D71B8D">
      <w:pPr>
        <w:spacing w:before="120" w:line="360" w:lineRule="auto"/>
        <w:ind w:firstLine="851"/>
        <w:jc w:val="both"/>
        <w:rPr>
          <w:b/>
          <w:sz w:val="26"/>
          <w:szCs w:val="26"/>
        </w:rPr>
      </w:pPr>
      <w:r w:rsidRPr="00443763">
        <w:rPr>
          <w:noProof/>
          <w:sz w:val="26"/>
          <w:szCs w:val="26"/>
        </w:rPr>
        <w:lastRenderedPageBreak/>
        <w:drawing>
          <wp:inline distT="0" distB="0" distL="0" distR="0" wp14:anchorId="1498807B" wp14:editId="3985B2DE">
            <wp:extent cx="1544955" cy="2886075"/>
            <wp:effectExtent l="0" t="0" r="0" b="9525"/>
            <wp:docPr id="53" name="Рисунок 53" descr="http://www.rosteplo.ru/Tech_stat/tob_2472.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www.rosteplo.ru/Tech_stat/tob_2472.files/image001.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544955" cy="2886075"/>
                    </a:xfrm>
                    <a:prstGeom prst="rect">
                      <a:avLst/>
                    </a:prstGeom>
                    <a:noFill/>
                    <a:ln>
                      <a:noFill/>
                    </a:ln>
                  </pic:spPr>
                </pic:pic>
              </a:graphicData>
            </a:graphic>
          </wp:inline>
        </w:drawing>
      </w:r>
    </w:p>
    <w:p w:rsidR="00D71B8D" w:rsidRPr="00D71B8D" w:rsidRDefault="00D71B8D" w:rsidP="00D71B8D">
      <w:pPr>
        <w:spacing w:before="120" w:line="360" w:lineRule="auto"/>
        <w:ind w:firstLine="851"/>
        <w:jc w:val="both"/>
        <w:rPr>
          <w:b/>
          <w:sz w:val="26"/>
          <w:szCs w:val="26"/>
        </w:rPr>
      </w:pPr>
      <w:r w:rsidRPr="00D71B8D">
        <w:rPr>
          <w:b/>
          <w:sz w:val="26"/>
          <w:szCs w:val="26"/>
        </w:rPr>
        <w:t>Рисунок 9.1.10. Схема движения теплообменивающихся средств в винтовом ТА</w:t>
      </w:r>
    </w:p>
    <w:p w:rsidR="00D71B8D" w:rsidRPr="00443763" w:rsidRDefault="00D71B8D" w:rsidP="00D71B8D">
      <w:pPr>
        <w:pStyle w:val="affff1"/>
        <w:spacing w:line="360" w:lineRule="auto"/>
        <w:jc w:val="both"/>
        <w:rPr>
          <w:sz w:val="26"/>
          <w:szCs w:val="26"/>
        </w:rPr>
      </w:pPr>
    </w:p>
    <w:p w:rsidR="00D71B8D" w:rsidRPr="00443763" w:rsidRDefault="00D71B8D" w:rsidP="00D71B8D">
      <w:pPr>
        <w:spacing w:before="120" w:line="360" w:lineRule="auto"/>
        <w:ind w:firstLine="851"/>
        <w:jc w:val="both"/>
        <w:rPr>
          <w:b/>
          <w:sz w:val="26"/>
          <w:szCs w:val="26"/>
        </w:rPr>
      </w:pPr>
      <w:r w:rsidRPr="00443763">
        <w:rPr>
          <w:b/>
          <w:sz w:val="26"/>
          <w:szCs w:val="26"/>
        </w:rPr>
        <w:t>Кожухотрубные ТА типа ТТАИ (предлагается для использования)</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 xml:space="preserve">«Тонкостенный теплообменный аппарат интенсифицированный». Эти аппараты, оставаясь по своей сути кожухотрубными и сохраняя их преимущества, приобретают ряд новых свойств. В частности, исключительно малые массогабаритные характеристики, индивидуальный, почти бесступенчатый, подбор, эффект самоочистки, реализуемый в процессе эксплуатации по прямому назначению, повышенное удобство при обслуживании, проявляющееся в доступности для осмотра и очистки не только трубного, но и межтрубного пространства. Рассматриваемые аппараты приобрели еще одно преимущество, которое не имели ни ранее применявшиеся кожухотрубные, ни современные пластинчатые аппараты - они не занимают места в плане, а как бы распределены по ограждающим конструкциям и в итоге зачастую как разновидность оборудования визуально вообще исчезают из технологического помещения - просто в пучке трубопроводов появляется еще одна труба несколько большего диаметра. </w:t>
      </w:r>
    </w:p>
    <w:p w:rsidR="00D71B8D" w:rsidRPr="00443763" w:rsidRDefault="00D71B8D" w:rsidP="00D71B8D">
      <w:pPr>
        <w:pStyle w:val="affb"/>
        <w:shd w:val="clear" w:color="auto" w:fill="FFFFFF"/>
        <w:spacing w:before="120" w:after="120" w:line="360" w:lineRule="auto"/>
        <w:ind w:firstLine="851"/>
        <w:jc w:val="both"/>
        <w:rPr>
          <w:sz w:val="26"/>
          <w:szCs w:val="26"/>
        </w:rPr>
      </w:pPr>
      <w:r w:rsidRPr="00443763">
        <w:rPr>
          <w:sz w:val="26"/>
          <w:szCs w:val="26"/>
        </w:rPr>
        <w:t>Аппараты работоспособны при температуре до 150°С и давлениях до 1,6 МПа.</w:t>
      </w:r>
    </w:p>
    <w:p w:rsidR="00D71B8D" w:rsidRPr="00443763" w:rsidRDefault="00D71B8D" w:rsidP="00D71B8D">
      <w:pPr>
        <w:spacing w:before="120" w:line="360" w:lineRule="auto"/>
        <w:ind w:firstLine="851"/>
        <w:jc w:val="both"/>
        <w:rPr>
          <w:b/>
          <w:sz w:val="26"/>
          <w:szCs w:val="26"/>
        </w:rPr>
      </w:pPr>
      <w:r w:rsidRPr="00443763">
        <w:rPr>
          <w:sz w:val="26"/>
          <w:szCs w:val="26"/>
        </w:rPr>
        <w:t>Благодаря этой особенности аппаратов ТТАИ была предложена принципиально новая идеология создания ИТП. Изображение ТА типа ТТАИ представлено на рисунке 9.1.11.</w:t>
      </w:r>
    </w:p>
    <w:p w:rsidR="00D71B8D" w:rsidRPr="00443763" w:rsidRDefault="00D71B8D" w:rsidP="00D71B8D">
      <w:pPr>
        <w:spacing w:before="120" w:line="360" w:lineRule="auto"/>
        <w:ind w:firstLine="851"/>
        <w:jc w:val="both"/>
        <w:rPr>
          <w:sz w:val="26"/>
          <w:szCs w:val="26"/>
        </w:rPr>
      </w:pPr>
      <w:r w:rsidRPr="00443763">
        <w:rPr>
          <w:noProof/>
          <w:sz w:val="26"/>
          <w:szCs w:val="26"/>
        </w:rPr>
        <w:lastRenderedPageBreak/>
        <mc:AlternateContent>
          <mc:Choice Requires="wpg">
            <w:drawing>
              <wp:anchor distT="0" distB="0" distL="114300" distR="114300" simplePos="0" relativeHeight="251742208" behindDoc="0" locked="0" layoutInCell="1" allowOverlap="1" wp14:anchorId="592BD3BA" wp14:editId="016661B0">
                <wp:simplePos x="0" y="0"/>
                <wp:positionH relativeFrom="column">
                  <wp:posOffset>-69850</wp:posOffset>
                </wp:positionH>
                <wp:positionV relativeFrom="paragraph">
                  <wp:posOffset>82550</wp:posOffset>
                </wp:positionV>
                <wp:extent cx="5715000" cy="5273675"/>
                <wp:effectExtent l="0" t="0" r="0" b="3175"/>
                <wp:wrapThrough wrapText="bothSides">
                  <wp:wrapPolygon edited="0">
                    <wp:start x="0" y="0"/>
                    <wp:lineTo x="0" y="21535"/>
                    <wp:lineTo x="20592" y="21535"/>
                    <wp:lineTo x="20592" y="13732"/>
                    <wp:lineTo x="21528" y="12640"/>
                    <wp:lineTo x="21528" y="0"/>
                    <wp:lineTo x="0" y="0"/>
                  </wp:wrapPolygon>
                </wp:wrapThrough>
                <wp:docPr id="606267066" name="Группа 606267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0" cy="5273675"/>
                          <a:chOff x="0" y="0"/>
                          <a:chExt cx="5715000" cy="5273630"/>
                        </a:xfrm>
                      </wpg:grpSpPr>
                      <pic:pic xmlns:pic="http://schemas.openxmlformats.org/drawingml/2006/picture">
                        <pic:nvPicPr>
                          <pic:cNvPr id="606267067" name="Рисунок 606267067" descr="http://www.st-u.ru/assets/images/catalog/ttai.jpg"/>
                          <pic:cNvPicPr>
                            <a:picLocks noChangeAspect="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15000" cy="3091815"/>
                          </a:xfrm>
                          <a:prstGeom prst="rect">
                            <a:avLst/>
                          </a:prstGeom>
                          <a:noFill/>
                          <a:ln>
                            <a:noFill/>
                          </a:ln>
                        </pic:spPr>
                      </pic:pic>
                      <pic:pic xmlns:pic="http://schemas.openxmlformats.org/drawingml/2006/picture">
                        <pic:nvPicPr>
                          <pic:cNvPr id="606267068" name="Рисунок 606267068" descr="IMG_8295_izm"/>
                          <pic:cNvPicPr>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3327990"/>
                            <a:ext cx="5433060" cy="194564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B3B0E49" id="Группа 606267066" o:spid="_x0000_s1026" style="position:absolute;margin-left:-5.5pt;margin-top:6.5pt;width:450pt;height:415.25pt;z-index:251742208" coordsize="57150,52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">
                <v:shape id="Рисунок 606267067" o:spid="_x0000_s1027" type="#_x0000_t75" alt="http://www.st-u.ru/assets/images/catalog/ttai.jpg" style="position:absolute;width:57150;height:30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Zhj8ecwAAADiAAAADwAAAAAA&#10;AAAAAAAAAACfAgAAZHJzL2Rvd25yZXYueG1sUEsFBgAAAAAEAAQA9wAAAJgDAAAAAA==&#10;">
                  <v:imagedata r:id="rId57" o:title="ttai"/>
                  <v:path arrowok="t"/>
                </v:shape>
                <v:shape id="Рисунок 606267068" o:spid="_x0000_s1028" type="#_x0000_t75" alt="IMG_8295_izm" style="position:absolute;top:33279;width:54330;height:19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lWoDJAAAA4gAAAA8AAABkcnMvZG93bnJldi54bWxET8tKAzEU3Qv+Q7gFN2ITu4hlbFqK4gPE&#10;VtuCLq+T62SYyc0widPRrzcLweXhvBer0bdioD7WgQ1cThUI4jLYmisDh/3dxRxETMgW28Bk4Jsi&#10;rJanJwssbDjyKw27VIkcwrFAAy6lrpAylo48xmnoiDP3GXqPKcO+krbHYw73rZwppaXHmnODw45u&#10;HJXN7ssb2LuhfXh7um3uP94Pz/zyQ5ttc27M2WRcX4NINKZ/8Z/70RrQSs/0ldJ5c76U74Bc/g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VagMkAAADiAAAADwAAAAAAAAAA&#10;AAAAAACfAgAAZHJzL2Rvd25yZXYueG1sUEsFBgAAAAAEAAQA9wAAAJUDAAAAAA==&#10;">
                  <v:imagedata r:id="rId58" o:title="IMG_8295_izm"/>
                  <v:path arrowok="t"/>
                </v:shape>
                <w10:wrap type="through"/>
              </v:group>
            </w:pict>
          </mc:Fallback>
        </mc:AlternateContent>
      </w: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Pr="00443763" w:rsidRDefault="00D71B8D" w:rsidP="00D71B8D">
      <w:pPr>
        <w:pStyle w:val="affff1"/>
        <w:spacing w:line="360" w:lineRule="auto"/>
        <w:jc w:val="both"/>
        <w:rPr>
          <w:b w:val="0"/>
          <w:sz w:val="26"/>
          <w:szCs w:val="26"/>
        </w:rPr>
      </w:pPr>
    </w:p>
    <w:p w:rsidR="00D71B8D" w:rsidRDefault="00D71B8D" w:rsidP="00D71B8D">
      <w:pPr>
        <w:pStyle w:val="affff1"/>
        <w:spacing w:line="360" w:lineRule="auto"/>
        <w:rPr>
          <w:b w:val="0"/>
          <w:sz w:val="26"/>
          <w:szCs w:val="26"/>
        </w:rPr>
      </w:pPr>
    </w:p>
    <w:p w:rsidR="00D71B8D" w:rsidRPr="00D71B8D" w:rsidRDefault="00D71B8D" w:rsidP="00D71B8D">
      <w:pPr>
        <w:pStyle w:val="affff1"/>
        <w:spacing w:line="360" w:lineRule="auto"/>
        <w:rPr>
          <w:sz w:val="26"/>
          <w:szCs w:val="26"/>
        </w:rPr>
      </w:pPr>
      <w:r w:rsidRPr="00D71B8D">
        <w:rPr>
          <w:sz w:val="26"/>
          <w:szCs w:val="26"/>
        </w:rPr>
        <w:t>Рисунок 9.1.11. Теплообменник ТТАИ</w:t>
      </w:r>
    </w:p>
    <w:p w:rsidR="00D71B8D" w:rsidRPr="00D71B8D" w:rsidRDefault="00D71B8D" w:rsidP="00D71B8D">
      <w:pPr>
        <w:spacing w:before="120" w:line="360" w:lineRule="auto"/>
        <w:ind w:firstLine="851"/>
        <w:jc w:val="both"/>
        <w:rPr>
          <w:b/>
          <w:sz w:val="26"/>
          <w:szCs w:val="26"/>
        </w:rPr>
      </w:pPr>
    </w:p>
    <w:p w:rsidR="00D71B8D" w:rsidRPr="00443763" w:rsidRDefault="00D71B8D" w:rsidP="00D71B8D">
      <w:pPr>
        <w:pStyle w:val="af0"/>
        <w:spacing w:before="120" w:line="360" w:lineRule="auto"/>
        <w:ind w:left="0" w:firstLine="851"/>
        <w:jc w:val="both"/>
        <w:rPr>
          <w:sz w:val="26"/>
          <w:szCs w:val="26"/>
        </w:rPr>
      </w:pPr>
      <w:r w:rsidRPr="00443763">
        <w:rPr>
          <w:sz w:val="26"/>
          <w:szCs w:val="26"/>
        </w:rPr>
        <w:t>Тепловой пункт на базе современного кожухотрубного подогревателя производства ООО «Теплообмен» г. Севастополь марки ТТАИ с электронной системой управления. Применять данное решение возможно при максимальной часовой нагрузке ГВС от 0,0206 Гкал/ч. При отношении максимальной нагрузки ГВС к нагрузке отопления от 0,2 до 1,0 включительно должна применяться двуступенчатая смешанная схема включения подогревателей ГВС. При отношении нагрузок до 0,2 и более 1,0 – параллельная одноступенчатая схема. Технологические схемы тепловых пунктов представлены на рис. 9.1.12 а и 9.1.13.</w:t>
      </w:r>
    </w:p>
    <w:p w:rsidR="00D71B8D" w:rsidRPr="00443763" w:rsidRDefault="00D71B8D" w:rsidP="00D71B8D">
      <w:pPr>
        <w:spacing w:before="120" w:line="360" w:lineRule="auto"/>
        <w:ind w:firstLine="851"/>
        <w:jc w:val="both"/>
        <w:rPr>
          <w:sz w:val="26"/>
          <w:szCs w:val="26"/>
        </w:rPr>
      </w:pPr>
      <w:r w:rsidRPr="00443763">
        <w:rPr>
          <w:noProof/>
          <w:sz w:val="26"/>
          <w:szCs w:val="26"/>
        </w:rPr>
        <w:lastRenderedPageBreak/>
        <w:drawing>
          <wp:inline distT="0" distB="0" distL="0" distR="0" wp14:anchorId="4FBE4B9E" wp14:editId="5267CC75">
            <wp:extent cx="4943475" cy="3138805"/>
            <wp:effectExtent l="0" t="0" r="9525" b="4445"/>
            <wp:docPr id="54" name="Рисунок 54" descr="Схема ИТП_ПР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ИТП_ПРЛ"/>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943475" cy="3138805"/>
                    </a:xfrm>
                    <a:prstGeom prst="rect">
                      <a:avLst/>
                    </a:prstGeom>
                    <a:noFill/>
                    <a:ln>
                      <a:noFill/>
                    </a:ln>
                  </pic:spPr>
                </pic:pic>
              </a:graphicData>
            </a:graphic>
          </wp:inline>
        </w:drawing>
      </w:r>
    </w:p>
    <w:p w:rsidR="00D71B8D" w:rsidRPr="00D71B8D" w:rsidRDefault="00D71B8D" w:rsidP="00D71B8D">
      <w:pPr>
        <w:pStyle w:val="affff1"/>
        <w:spacing w:line="360" w:lineRule="auto"/>
        <w:rPr>
          <w:sz w:val="26"/>
          <w:szCs w:val="26"/>
        </w:rPr>
      </w:pPr>
      <w:r w:rsidRPr="00D71B8D">
        <w:rPr>
          <w:sz w:val="26"/>
          <w:szCs w:val="26"/>
        </w:rPr>
        <w:t xml:space="preserve">Рисунок 9.1.12. Технологическая схема теплового пункта (модуля приготовления ГВС) с одноступенчатой параллельной схемой, применяемый при максимальной нагрузке ГВС </w:t>
      </w:r>
      <w:r w:rsidRPr="00D71B8D">
        <w:rPr>
          <w:rFonts w:eastAsia="Times New Roman"/>
          <w:sz w:val="26"/>
          <w:szCs w:val="26"/>
        </w:rPr>
        <w:t xml:space="preserve">от </w:t>
      </w:r>
      <w:r w:rsidRPr="00D71B8D">
        <w:rPr>
          <w:sz w:val="26"/>
          <w:szCs w:val="26"/>
        </w:rPr>
        <w:t>0,0206 Гкал/ч и при отношении максимальной нагрузки ГВС к нагрузке отопления до 0,2 и более 1,0.</w:t>
      </w:r>
    </w:p>
    <w:p w:rsidR="00D71B8D" w:rsidRPr="00443763" w:rsidRDefault="00D71B8D" w:rsidP="00D71B8D">
      <w:pPr>
        <w:pStyle w:val="af0"/>
        <w:spacing w:before="120" w:line="360" w:lineRule="auto"/>
        <w:ind w:left="0"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b/>
          <w:sz w:val="26"/>
          <w:szCs w:val="26"/>
        </w:rPr>
      </w:pPr>
    </w:p>
    <w:p w:rsidR="00D71B8D" w:rsidRPr="00443763" w:rsidRDefault="00D71B8D" w:rsidP="00D71B8D">
      <w:pPr>
        <w:spacing w:before="120" w:line="360" w:lineRule="auto"/>
        <w:ind w:firstLine="851"/>
        <w:jc w:val="both"/>
        <w:rPr>
          <w:b/>
          <w:sz w:val="26"/>
          <w:szCs w:val="26"/>
        </w:rPr>
      </w:pPr>
    </w:p>
    <w:p w:rsidR="00D71B8D" w:rsidRPr="00443763" w:rsidRDefault="00D71B8D" w:rsidP="00D71B8D">
      <w:pPr>
        <w:spacing w:before="120" w:line="360" w:lineRule="auto"/>
        <w:ind w:firstLine="851"/>
        <w:jc w:val="both"/>
        <w:rPr>
          <w:b/>
          <w:sz w:val="26"/>
          <w:szCs w:val="26"/>
        </w:rPr>
      </w:pPr>
    </w:p>
    <w:p w:rsidR="00D71B8D" w:rsidRPr="00443763" w:rsidRDefault="00D71B8D" w:rsidP="00D71B8D">
      <w:pPr>
        <w:spacing w:before="120" w:line="360" w:lineRule="auto"/>
        <w:ind w:firstLine="851"/>
        <w:jc w:val="both"/>
        <w:rPr>
          <w:b/>
          <w:sz w:val="26"/>
          <w:szCs w:val="26"/>
        </w:rPr>
      </w:pPr>
    </w:p>
    <w:p w:rsidR="00D71B8D" w:rsidRPr="00443763" w:rsidRDefault="00D71B8D" w:rsidP="00D71B8D">
      <w:pPr>
        <w:spacing w:before="120" w:line="360" w:lineRule="auto"/>
        <w:ind w:firstLine="851"/>
        <w:jc w:val="both"/>
        <w:rPr>
          <w:b/>
          <w:sz w:val="26"/>
          <w:szCs w:val="26"/>
        </w:rPr>
      </w:pPr>
    </w:p>
    <w:p w:rsidR="00D71B8D" w:rsidRPr="00443763" w:rsidRDefault="00D71B8D" w:rsidP="00D71B8D">
      <w:pPr>
        <w:spacing w:before="120" w:line="360" w:lineRule="auto"/>
        <w:jc w:val="both"/>
        <w:rPr>
          <w:sz w:val="26"/>
          <w:szCs w:val="26"/>
        </w:rPr>
      </w:pPr>
      <w:r w:rsidRPr="00443763">
        <w:rPr>
          <w:noProof/>
          <w:sz w:val="26"/>
          <w:szCs w:val="26"/>
        </w:rPr>
        <w:lastRenderedPageBreak/>
        <w:drawing>
          <wp:inline distT="0" distB="0" distL="0" distR="0" wp14:anchorId="731B848F" wp14:editId="01B95CE9">
            <wp:extent cx="5924550" cy="5715000"/>
            <wp:effectExtent l="0" t="0" r="0" b="0"/>
            <wp:docPr id="55" name="Рисунок 55" descr="Схема ИТП_С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ИТП_СМ"/>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24550" cy="5715000"/>
                    </a:xfrm>
                    <a:prstGeom prst="rect">
                      <a:avLst/>
                    </a:prstGeom>
                    <a:noFill/>
                    <a:ln>
                      <a:noFill/>
                    </a:ln>
                  </pic:spPr>
                </pic:pic>
              </a:graphicData>
            </a:graphic>
          </wp:inline>
        </w:drawing>
      </w:r>
    </w:p>
    <w:p w:rsidR="00D71B8D" w:rsidRPr="00D71B8D" w:rsidRDefault="00D71B8D" w:rsidP="00D71B8D">
      <w:pPr>
        <w:pStyle w:val="affff1"/>
        <w:spacing w:line="360" w:lineRule="auto"/>
        <w:rPr>
          <w:sz w:val="26"/>
          <w:szCs w:val="26"/>
        </w:rPr>
      </w:pPr>
      <w:r w:rsidRPr="00D71B8D">
        <w:rPr>
          <w:sz w:val="26"/>
          <w:szCs w:val="26"/>
        </w:rPr>
        <w:t xml:space="preserve">Рисунок 9.1.13. Технологическая схема теплового пункта (модуля приготовления ГВС) с двухступенчатой смешанной схемой, применяемый при максимальной нагрузке ГВС </w:t>
      </w:r>
      <w:r w:rsidRPr="00D71B8D">
        <w:rPr>
          <w:rFonts w:eastAsia="Times New Roman"/>
          <w:sz w:val="26"/>
          <w:szCs w:val="26"/>
        </w:rPr>
        <w:t>от 0,0206</w:t>
      </w:r>
      <w:r w:rsidRPr="00D71B8D">
        <w:rPr>
          <w:sz w:val="26"/>
          <w:szCs w:val="26"/>
        </w:rPr>
        <w:t xml:space="preserve"> Гкал/ч и при отношении максимальной нагрузки ГВС к нагрузке отопления от 0,2 до 1,0 включительно.</w:t>
      </w:r>
    </w:p>
    <w:p w:rsidR="00D71B8D" w:rsidRPr="00D71B8D" w:rsidRDefault="00D71B8D" w:rsidP="00D71B8D">
      <w:pPr>
        <w:spacing w:line="360" w:lineRule="auto"/>
        <w:jc w:val="center"/>
        <w:rPr>
          <w:b/>
          <w:sz w:val="26"/>
          <w:szCs w:val="26"/>
        </w:rPr>
      </w:pPr>
    </w:p>
    <w:p w:rsidR="00D71B8D" w:rsidRPr="00443763" w:rsidRDefault="00D71B8D" w:rsidP="00D71B8D">
      <w:pPr>
        <w:spacing w:line="360" w:lineRule="auto"/>
        <w:jc w:val="both"/>
        <w:rPr>
          <w:sz w:val="26"/>
          <w:szCs w:val="26"/>
        </w:rPr>
      </w:pPr>
      <w:r w:rsidRPr="00443763">
        <w:rPr>
          <w:sz w:val="26"/>
          <w:szCs w:val="26"/>
        </w:rPr>
        <w:t>Особенности конструкции подогревателей марки ТТАИ:</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расположение трубного пучка в корпусе аппарата подвижно за счет плавающих трубных решеток;</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реализация чистого противотока теплообменивающихся сред при повышенных скоростях их движения;</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теплообменные трубки и корпус изготавливаются из тонкостенных труб из нержавеющей стали или титана;</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lastRenderedPageBreak/>
        <w:t>наличие эффекта самоочистки за счет профилирования трубок;</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трубный пучок легко извлекается из корпуса</w:t>
      </w:r>
    </w:p>
    <w:p w:rsidR="00D71B8D" w:rsidRPr="00443763" w:rsidRDefault="00D71B8D" w:rsidP="00D71B8D">
      <w:pPr>
        <w:spacing w:line="360" w:lineRule="auto"/>
        <w:jc w:val="both"/>
        <w:rPr>
          <w:sz w:val="26"/>
          <w:szCs w:val="26"/>
        </w:rPr>
      </w:pPr>
      <w:r w:rsidRPr="00443763">
        <w:rPr>
          <w:sz w:val="26"/>
          <w:szCs w:val="26"/>
        </w:rPr>
        <w:t>Причем для производства аппаратов используется сталь той же марки, что и для изготовления пластин пластинчатых подогревателей.</w:t>
      </w:r>
    </w:p>
    <w:p w:rsidR="00D71B8D" w:rsidRPr="00443763" w:rsidRDefault="00D71B8D" w:rsidP="00D71B8D">
      <w:pPr>
        <w:spacing w:line="360" w:lineRule="auto"/>
        <w:jc w:val="both"/>
        <w:rPr>
          <w:sz w:val="26"/>
          <w:szCs w:val="26"/>
        </w:rPr>
      </w:pPr>
      <w:r w:rsidRPr="00443763">
        <w:rPr>
          <w:sz w:val="26"/>
          <w:szCs w:val="26"/>
        </w:rPr>
        <w:t>Конструктивные преимущества ИТП на базе подогревателей ТТАИ:</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Компактность: размещаются в плоскости стены или даже потолка;</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Не требуется фундамент – монтаж может быть выполнен на легких, не силовых конструкциях;</w:t>
      </w:r>
    </w:p>
    <w:p w:rsidR="00D71B8D" w:rsidRPr="00443763" w:rsidRDefault="00D71B8D" w:rsidP="00D71B8D">
      <w:pPr>
        <w:pStyle w:val="af0"/>
        <w:numPr>
          <w:ilvl w:val="0"/>
          <w:numId w:val="19"/>
        </w:numPr>
        <w:spacing w:line="360" w:lineRule="auto"/>
        <w:jc w:val="both"/>
        <w:rPr>
          <w:sz w:val="26"/>
          <w:szCs w:val="26"/>
        </w:rPr>
      </w:pPr>
      <w:r w:rsidRPr="00443763">
        <w:rPr>
          <w:sz w:val="26"/>
          <w:szCs w:val="26"/>
        </w:rPr>
        <w:t>Возможность размещения в стесненных условиях, например, под лестницей первого этажа.</w:t>
      </w:r>
    </w:p>
    <w:p w:rsidR="00D71B8D" w:rsidRPr="00443763" w:rsidRDefault="00D71B8D" w:rsidP="00D71B8D">
      <w:pPr>
        <w:spacing w:line="360" w:lineRule="auto"/>
        <w:jc w:val="both"/>
        <w:rPr>
          <w:sz w:val="26"/>
          <w:szCs w:val="26"/>
        </w:rPr>
      </w:pPr>
      <w:r w:rsidRPr="00443763">
        <w:rPr>
          <w:sz w:val="26"/>
          <w:szCs w:val="26"/>
        </w:rPr>
        <w:t>Подогреватели ТТАИ подобранные для применения в сфере ЖКХ (для независимого отопления или горячего водоснабжения) чаще всего имеют длину 3,5÷4,0 м. В стесненных условиях при наличии ограничения по длине, подогреватель может быть разбит на 2 секции половинной длины, а при необходимости и на большее число секций. В приложении № 9 представлены стоимости как одиночного подогревателя, так и двух секций аналогичной мощности.</w:t>
      </w:r>
    </w:p>
    <w:p w:rsidR="00D71B8D" w:rsidRPr="00443763" w:rsidRDefault="00D71B8D" w:rsidP="00D71B8D">
      <w:pPr>
        <w:spacing w:before="120" w:line="360" w:lineRule="auto"/>
        <w:ind w:firstLine="567"/>
        <w:jc w:val="both"/>
        <w:rPr>
          <w:sz w:val="26"/>
          <w:szCs w:val="26"/>
        </w:rPr>
      </w:pPr>
      <w:r w:rsidRPr="00443763">
        <w:rPr>
          <w:sz w:val="26"/>
          <w:szCs w:val="26"/>
        </w:rPr>
        <w:t>Необходимо отметить, что теплообменные аппараты марки ТТАИ являются отечественной разработкой, а в составе собственников компании-производителя (ООО «Теплообмен») отсутствуют иностранные компании или граждане. В связи с чем выбор аппаратов ТТАИ также является импортозамещением иностранной продукции.</w:t>
      </w:r>
    </w:p>
    <w:p w:rsidR="00D71B8D" w:rsidRPr="00443763" w:rsidRDefault="00D71B8D" w:rsidP="00D71B8D">
      <w:pPr>
        <w:spacing w:before="120" w:line="360" w:lineRule="auto"/>
        <w:ind w:firstLine="851"/>
        <w:jc w:val="both"/>
        <w:rPr>
          <w:b/>
          <w:sz w:val="26"/>
          <w:szCs w:val="26"/>
        </w:rPr>
      </w:pPr>
      <w:r w:rsidRPr="00443763">
        <w:rPr>
          <w:b/>
          <w:sz w:val="26"/>
          <w:szCs w:val="26"/>
        </w:rPr>
        <w:t xml:space="preserve">Узел приготовления ГВС в настенном (шкафном) исполнении на основе пластинчатого паяного ТА </w:t>
      </w:r>
    </w:p>
    <w:p w:rsidR="00D71B8D" w:rsidRPr="00443763" w:rsidRDefault="00D71B8D" w:rsidP="00D71B8D">
      <w:pPr>
        <w:spacing w:before="120" w:line="360" w:lineRule="auto"/>
        <w:ind w:firstLine="851"/>
        <w:jc w:val="both"/>
        <w:rPr>
          <w:sz w:val="26"/>
          <w:szCs w:val="26"/>
        </w:rPr>
      </w:pPr>
      <w:r w:rsidRPr="00443763">
        <w:rPr>
          <w:sz w:val="26"/>
          <w:szCs w:val="26"/>
        </w:rPr>
        <w:t>Данное решение возможно использовать для объектов с малой нагрузкой ГВС (небольшие МКД, частный сектор, объекты соц. сферы).</w:t>
      </w:r>
    </w:p>
    <w:p w:rsidR="00D71B8D" w:rsidRPr="00443763" w:rsidRDefault="00D71B8D" w:rsidP="00D71B8D">
      <w:pPr>
        <w:spacing w:before="120" w:line="360" w:lineRule="auto"/>
        <w:ind w:firstLine="851"/>
        <w:jc w:val="both"/>
        <w:rPr>
          <w:sz w:val="26"/>
          <w:szCs w:val="26"/>
        </w:rPr>
      </w:pPr>
      <w:r w:rsidRPr="00443763">
        <w:rPr>
          <w:sz w:val="26"/>
          <w:szCs w:val="26"/>
        </w:rPr>
        <w:t>Это малые тепловые пункты с паяным теплообменником. Габариты ТА позволяют его смонтировать на любом объекте.</w:t>
      </w:r>
    </w:p>
    <w:p w:rsidR="00D71B8D" w:rsidRPr="00443763" w:rsidRDefault="00D71B8D" w:rsidP="00D71B8D">
      <w:pPr>
        <w:spacing w:before="120" w:line="360" w:lineRule="auto"/>
        <w:ind w:firstLine="851"/>
        <w:jc w:val="both"/>
        <w:rPr>
          <w:sz w:val="26"/>
          <w:szCs w:val="26"/>
        </w:rPr>
      </w:pPr>
      <w:r w:rsidRPr="00443763">
        <w:rPr>
          <w:sz w:val="26"/>
          <w:szCs w:val="26"/>
        </w:rPr>
        <w:t xml:space="preserve">Малый тепловой пункт основан на паяном пластинчатом подогревателе и термостатической автоматике управления. Данное решение позволяет быстро получать горячую воду только тогда, когда она нужна. При включении крана горячей воды холодная вода поступает по трубе в теплообменник. Здесь она нагревается посредством воды централизованного теплоснабжения или другого источника тепла. В результате </w:t>
      </w:r>
      <w:r w:rsidRPr="00443763">
        <w:rPr>
          <w:sz w:val="26"/>
          <w:szCs w:val="26"/>
        </w:rPr>
        <w:lastRenderedPageBreak/>
        <w:t xml:space="preserve">обеспечивается постоянная подача горячей воды. На рисунке 9.1.14. представлен малый тепловой пункт настенного (шкафного) исполнения на примере Danfoss Termix One, аналогичное решение </w:t>
      </w:r>
      <w:r w:rsidRPr="00443763">
        <w:rPr>
          <w:sz w:val="26"/>
          <w:szCs w:val="26"/>
          <w:lang w:val="en-US"/>
        </w:rPr>
        <w:t>Alfa</w:t>
      </w:r>
      <w:r w:rsidRPr="00443763">
        <w:rPr>
          <w:sz w:val="26"/>
          <w:szCs w:val="26"/>
        </w:rPr>
        <w:t>-</w:t>
      </w:r>
      <w:r w:rsidRPr="00443763">
        <w:rPr>
          <w:sz w:val="26"/>
          <w:szCs w:val="26"/>
          <w:lang w:val="en-US"/>
        </w:rPr>
        <w:t>LavalMicro</w:t>
      </w:r>
      <w:r w:rsidRPr="00443763">
        <w:rPr>
          <w:sz w:val="26"/>
          <w:szCs w:val="26"/>
        </w:rPr>
        <w:t>.</w:t>
      </w:r>
    </w:p>
    <w:p w:rsidR="00D71B8D" w:rsidRPr="00443763" w:rsidRDefault="00D71B8D" w:rsidP="00D71B8D">
      <w:pPr>
        <w:spacing w:before="120" w:line="360" w:lineRule="auto"/>
        <w:ind w:firstLine="851"/>
        <w:jc w:val="both"/>
        <w:rPr>
          <w:sz w:val="26"/>
          <w:szCs w:val="26"/>
        </w:rPr>
      </w:pPr>
      <w:r w:rsidRPr="00443763">
        <w:rPr>
          <w:noProof/>
          <w:sz w:val="26"/>
          <w:szCs w:val="26"/>
        </w:rPr>
        <w:drawing>
          <wp:anchor distT="0" distB="0" distL="114300" distR="114300" simplePos="0" relativeHeight="251740160" behindDoc="0" locked="0" layoutInCell="1" allowOverlap="1" wp14:anchorId="3F2E0CF8" wp14:editId="64B45405">
            <wp:simplePos x="0" y="0"/>
            <wp:positionH relativeFrom="column">
              <wp:posOffset>3347720</wp:posOffset>
            </wp:positionH>
            <wp:positionV relativeFrom="paragraph">
              <wp:posOffset>136525</wp:posOffset>
            </wp:positionV>
            <wp:extent cx="2124710" cy="2914650"/>
            <wp:effectExtent l="0" t="0" r="8890" b="0"/>
            <wp:wrapSquare wrapText="bothSides"/>
            <wp:docPr id="56" name="Рисунок 56" descr="Termix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rmix One"/>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124710" cy="2914650"/>
                    </a:xfrm>
                    <a:prstGeom prst="rect">
                      <a:avLst/>
                    </a:prstGeom>
                    <a:noFill/>
                  </pic:spPr>
                </pic:pic>
              </a:graphicData>
            </a:graphic>
          </wp:anchor>
        </w:drawing>
      </w:r>
      <w:r w:rsidRPr="00443763">
        <w:rPr>
          <w:noProof/>
          <w:sz w:val="26"/>
          <w:szCs w:val="26"/>
        </w:rPr>
        <w:drawing>
          <wp:anchor distT="0" distB="0" distL="114300" distR="114300" simplePos="0" relativeHeight="251741184" behindDoc="1" locked="0" layoutInCell="1" allowOverlap="1" wp14:anchorId="7508310F" wp14:editId="564F0635">
            <wp:simplePos x="0" y="0"/>
            <wp:positionH relativeFrom="column">
              <wp:posOffset>470535</wp:posOffset>
            </wp:positionH>
            <wp:positionV relativeFrom="paragraph">
              <wp:posOffset>34290</wp:posOffset>
            </wp:positionV>
            <wp:extent cx="1722755" cy="3101340"/>
            <wp:effectExtent l="0" t="0" r="0" b="3810"/>
            <wp:wrapThrough wrapText="bothSides">
              <wp:wrapPolygon edited="0">
                <wp:start x="0" y="0"/>
                <wp:lineTo x="0" y="21494"/>
                <wp:lineTo x="21258" y="21494"/>
                <wp:lineTo x="21258" y="0"/>
                <wp:lineTo x="0" y="0"/>
              </wp:wrapPolygon>
            </wp:wrapThrough>
            <wp:docPr id="57" name="Рисунок 2" descr="Termix On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rmix One_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722755" cy="3101340"/>
                    </a:xfrm>
                    <a:prstGeom prst="rect">
                      <a:avLst/>
                    </a:prstGeom>
                    <a:noFill/>
                  </pic:spPr>
                </pic:pic>
              </a:graphicData>
            </a:graphic>
          </wp:anchor>
        </w:drawing>
      </w: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p>
    <w:p w:rsidR="00D71B8D" w:rsidRPr="00D71B8D" w:rsidRDefault="00D71B8D" w:rsidP="00D71B8D">
      <w:pPr>
        <w:pStyle w:val="affff1"/>
        <w:spacing w:line="360" w:lineRule="auto"/>
        <w:rPr>
          <w:sz w:val="26"/>
          <w:szCs w:val="26"/>
        </w:rPr>
      </w:pPr>
      <w:r w:rsidRPr="00D71B8D">
        <w:rPr>
          <w:sz w:val="26"/>
          <w:szCs w:val="26"/>
        </w:rPr>
        <w:t>Рисунок 9.1.14. Малый блочный тепловой пункт для приготовления горячей воды Danfoss Termix One</w:t>
      </w:r>
    </w:p>
    <w:p w:rsidR="00D71B8D" w:rsidRPr="00443763" w:rsidRDefault="00D71B8D" w:rsidP="00D71B8D">
      <w:pPr>
        <w:spacing w:before="120" w:line="360" w:lineRule="auto"/>
        <w:ind w:firstLine="851"/>
        <w:jc w:val="both"/>
        <w:rPr>
          <w:sz w:val="26"/>
          <w:szCs w:val="26"/>
        </w:rPr>
      </w:pPr>
      <w:r w:rsidRPr="00443763">
        <w:rPr>
          <w:sz w:val="26"/>
          <w:szCs w:val="26"/>
        </w:rPr>
        <w:t>Основными характеристиками являются:</w:t>
      </w:r>
    </w:p>
    <w:p w:rsidR="00D71B8D" w:rsidRPr="00443763" w:rsidRDefault="00D71B8D" w:rsidP="00D71B8D">
      <w:pPr>
        <w:spacing w:before="120" w:line="360" w:lineRule="auto"/>
        <w:ind w:firstLine="851"/>
        <w:jc w:val="both"/>
        <w:rPr>
          <w:sz w:val="26"/>
          <w:szCs w:val="26"/>
        </w:rPr>
      </w:pPr>
      <w:r w:rsidRPr="00443763">
        <w:rPr>
          <w:sz w:val="26"/>
          <w:szCs w:val="26"/>
        </w:rPr>
        <w:t>Регулирование ГВС посредством регулятора, мощность 39-66 кВт, достаточная подача ГВС, работает независимо от величин перепада давления температуры подачи, требует минимальное пространство для установки, трубы и пластины теплообменника выполнены из нержавеющей стали, минимальный риск образования накипи и появления бактерий. Принципиальная схема работы представлена на рисунке 9.1.15.</w:t>
      </w:r>
    </w:p>
    <w:p w:rsidR="00D71B8D" w:rsidRDefault="00D71B8D" w:rsidP="00D71B8D">
      <w:pPr>
        <w:spacing w:before="120" w:line="360" w:lineRule="auto"/>
        <w:ind w:firstLine="851"/>
        <w:jc w:val="both"/>
        <w:rPr>
          <w:sz w:val="26"/>
          <w:szCs w:val="26"/>
        </w:rPr>
      </w:pPr>
    </w:p>
    <w:p w:rsidR="00D71B8D" w:rsidRDefault="00D71B8D" w:rsidP="00D71B8D">
      <w:pPr>
        <w:spacing w:before="120" w:line="360" w:lineRule="auto"/>
        <w:ind w:firstLine="851"/>
        <w:jc w:val="both"/>
        <w:rPr>
          <w:sz w:val="26"/>
          <w:szCs w:val="26"/>
        </w:rPr>
      </w:pPr>
    </w:p>
    <w:p w:rsidR="00D71B8D" w:rsidRPr="00443763" w:rsidRDefault="00D71B8D" w:rsidP="00D71B8D">
      <w:pPr>
        <w:spacing w:before="120" w:line="360" w:lineRule="auto"/>
        <w:ind w:firstLine="851"/>
        <w:jc w:val="both"/>
        <w:rPr>
          <w:sz w:val="26"/>
          <w:szCs w:val="26"/>
        </w:rPr>
      </w:pPr>
      <w:r w:rsidRPr="00443763">
        <w:rPr>
          <w:noProof/>
          <w:sz w:val="26"/>
          <w:szCs w:val="26"/>
        </w:rPr>
        <w:lastRenderedPageBreak/>
        <w:drawing>
          <wp:anchor distT="0" distB="0" distL="114300" distR="114300" simplePos="0" relativeHeight="251737088" behindDoc="0" locked="0" layoutInCell="1" allowOverlap="1" wp14:anchorId="30ADFF8A" wp14:editId="1E311445">
            <wp:simplePos x="0" y="0"/>
            <wp:positionH relativeFrom="column">
              <wp:posOffset>248580</wp:posOffset>
            </wp:positionH>
            <wp:positionV relativeFrom="paragraph">
              <wp:posOffset>270968</wp:posOffset>
            </wp:positionV>
            <wp:extent cx="5934075" cy="2981325"/>
            <wp:effectExtent l="0" t="0" r="9525" b="9525"/>
            <wp:wrapThrough wrapText="bothSides">
              <wp:wrapPolygon edited="0">
                <wp:start x="0" y="0"/>
                <wp:lineTo x="0" y="21531"/>
                <wp:lineTo x="21565" y="21531"/>
                <wp:lineTo x="21565"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34075" cy="2981325"/>
                    </a:xfrm>
                    <a:prstGeom prst="rect">
                      <a:avLst/>
                    </a:prstGeom>
                    <a:noFill/>
                    <a:ln>
                      <a:noFill/>
                    </a:ln>
                  </pic:spPr>
                </pic:pic>
              </a:graphicData>
            </a:graphic>
          </wp:anchor>
        </w:drawing>
      </w:r>
    </w:p>
    <w:p w:rsidR="00D71B8D" w:rsidRPr="00443763" w:rsidRDefault="00D71B8D" w:rsidP="00D71B8D">
      <w:pPr>
        <w:pStyle w:val="affff1"/>
        <w:spacing w:line="360" w:lineRule="auto"/>
        <w:rPr>
          <w:b w:val="0"/>
          <w:sz w:val="26"/>
          <w:szCs w:val="26"/>
        </w:rPr>
      </w:pPr>
      <w:r w:rsidRPr="00443763">
        <w:rPr>
          <w:b w:val="0"/>
          <w:sz w:val="26"/>
          <w:szCs w:val="26"/>
        </w:rPr>
        <w:t>Рисунок 9.1.15. Принципиальная схема работы</w:t>
      </w:r>
    </w:p>
    <w:p w:rsidR="00D71B8D" w:rsidRPr="00443763" w:rsidRDefault="00D71B8D" w:rsidP="00D71B8D">
      <w:pPr>
        <w:pStyle w:val="af0"/>
        <w:spacing w:before="120" w:line="360" w:lineRule="auto"/>
        <w:ind w:left="0" w:firstLine="851"/>
        <w:jc w:val="both"/>
        <w:rPr>
          <w:sz w:val="26"/>
          <w:szCs w:val="26"/>
        </w:rPr>
      </w:pPr>
      <w:r w:rsidRPr="00443763">
        <w:rPr>
          <w:sz w:val="26"/>
          <w:szCs w:val="26"/>
        </w:rPr>
        <w:t>Производителем применять данное решение рекомендуется для объектов с максимальной часовой нагрузкой ГВС не более 0,057 Гкал/ч. Данная нагрузка ГВС соответствует многоквартирному жилому дому общей площадью 2400 м</w:t>
      </w:r>
      <w:r w:rsidRPr="00443763">
        <w:rPr>
          <w:sz w:val="26"/>
          <w:szCs w:val="26"/>
          <w:vertAlign w:val="superscript"/>
        </w:rPr>
        <w:t>2</w:t>
      </w:r>
      <w:r w:rsidRPr="00443763">
        <w:rPr>
          <w:sz w:val="26"/>
          <w:szCs w:val="26"/>
        </w:rPr>
        <w:t xml:space="preserve"> при среднем числе проживающих 96 человек, что соответствует обеспеченности жилой площадью в 25 м</w:t>
      </w:r>
      <w:r w:rsidRPr="00443763">
        <w:rPr>
          <w:sz w:val="26"/>
          <w:szCs w:val="26"/>
          <w:vertAlign w:val="superscript"/>
        </w:rPr>
        <w:t>2</w:t>
      </w:r>
      <w:r w:rsidRPr="00443763">
        <w:rPr>
          <w:sz w:val="26"/>
          <w:szCs w:val="26"/>
        </w:rPr>
        <w:t xml:space="preserve"> на человека при среднем потреблении 90 литров горячей воды на 1 человека в сутки или 2,7 м</w:t>
      </w:r>
      <w:r w:rsidRPr="00443763">
        <w:rPr>
          <w:sz w:val="26"/>
          <w:szCs w:val="26"/>
          <w:vertAlign w:val="superscript"/>
        </w:rPr>
        <w:t>3</w:t>
      </w:r>
      <w:r w:rsidRPr="00443763">
        <w:rPr>
          <w:sz w:val="26"/>
          <w:szCs w:val="26"/>
        </w:rPr>
        <w:t xml:space="preserve"> в месяц.</w:t>
      </w:r>
    </w:p>
    <w:p w:rsidR="00D71B8D" w:rsidRPr="00443763" w:rsidRDefault="00D71B8D" w:rsidP="00D71B8D">
      <w:pPr>
        <w:pStyle w:val="af0"/>
        <w:spacing w:before="120" w:line="360" w:lineRule="auto"/>
        <w:ind w:left="0" w:firstLine="851"/>
        <w:jc w:val="both"/>
        <w:rPr>
          <w:sz w:val="26"/>
          <w:szCs w:val="26"/>
        </w:rPr>
      </w:pPr>
      <w:r w:rsidRPr="00443763">
        <w:rPr>
          <w:sz w:val="26"/>
          <w:szCs w:val="26"/>
        </w:rPr>
        <w:t>В процессе эксплуатации необходимы обязательные химические промывки.</w:t>
      </w:r>
    </w:p>
    <w:p w:rsidR="00D71B8D" w:rsidRPr="00443763" w:rsidRDefault="00D71B8D" w:rsidP="00D71B8D">
      <w:pPr>
        <w:pStyle w:val="af0"/>
        <w:spacing w:before="120" w:line="360" w:lineRule="auto"/>
        <w:ind w:left="0" w:firstLine="851"/>
        <w:jc w:val="both"/>
        <w:rPr>
          <w:b/>
          <w:sz w:val="26"/>
          <w:szCs w:val="26"/>
        </w:rPr>
      </w:pPr>
      <w:r w:rsidRPr="00443763">
        <w:rPr>
          <w:b/>
          <w:sz w:val="26"/>
          <w:szCs w:val="26"/>
        </w:rPr>
        <w:t>Дополнительное решение для объектов с малой нагрузкой гвс.</w:t>
      </w:r>
    </w:p>
    <w:p w:rsidR="00D71B8D" w:rsidRPr="00443763" w:rsidRDefault="00D71B8D" w:rsidP="00D71B8D">
      <w:pPr>
        <w:pStyle w:val="af0"/>
        <w:spacing w:before="120" w:line="360" w:lineRule="auto"/>
        <w:ind w:left="0" w:firstLine="851"/>
        <w:jc w:val="both"/>
        <w:rPr>
          <w:sz w:val="26"/>
          <w:szCs w:val="26"/>
        </w:rPr>
      </w:pPr>
      <w:r w:rsidRPr="00443763">
        <w:rPr>
          <w:sz w:val="26"/>
          <w:szCs w:val="26"/>
        </w:rPr>
        <w:t>Для объектов с максимально часовой нагрузкой до 5 кВт (0,004 Гкал/ч), как правило имеющих 1- 2 водоразборные точки по согласованию с ТСО возможна установка электрического накопительного водонагревателя со средней стоимостью 5-7 тыс. рублей. Характеристики представлены в таблице 9.1.2.</w:t>
      </w:r>
    </w:p>
    <w:p w:rsidR="00D71B8D" w:rsidRPr="00443763" w:rsidRDefault="00D71B8D" w:rsidP="00D71B8D">
      <w:pPr>
        <w:pStyle w:val="aff9"/>
        <w:spacing w:line="360" w:lineRule="auto"/>
        <w:jc w:val="both"/>
        <w:rPr>
          <w:sz w:val="26"/>
          <w:szCs w:val="26"/>
        </w:rPr>
      </w:pPr>
      <w:r w:rsidRPr="00443763">
        <w:rPr>
          <w:sz w:val="26"/>
          <w:szCs w:val="26"/>
        </w:rPr>
        <w:t>Таблица 9.1.2. Характеристики электрического водонагревателя</w:t>
      </w:r>
    </w:p>
    <w:tbl>
      <w:tblPr>
        <w:tblStyle w:val="ad"/>
        <w:tblW w:w="0" w:type="auto"/>
        <w:jc w:val="center"/>
        <w:tblLook w:val="04A0" w:firstRow="1" w:lastRow="0" w:firstColumn="1" w:lastColumn="0" w:noHBand="0" w:noVBand="1"/>
      </w:tblPr>
      <w:tblGrid>
        <w:gridCol w:w="4785"/>
        <w:gridCol w:w="4786"/>
      </w:tblGrid>
      <w:tr w:rsidR="00D71B8D" w:rsidRPr="00D71B8D" w:rsidTr="00D71B8D">
        <w:trPr>
          <w:jc w:val="center"/>
        </w:trPr>
        <w:tc>
          <w:tcPr>
            <w:tcW w:w="4785" w:type="dxa"/>
            <w:shd w:val="clear" w:color="auto" w:fill="F2F2F2" w:themeFill="background1" w:themeFillShade="F2"/>
          </w:tcPr>
          <w:p w:rsidR="00D71B8D" w:rsidRPr="00D71B8D" w:rsidRDefault="00D71B8D" w:rsidP="003961FA">
            <w:pPr>
              <w:pStyle w:val="a7"/>
              <w:spacing w:line="360" w:lineRule="auto"/>
              <w:jc w:val="both"/>
              <w:rPr>
                <w:szCs w:val="20"/>
              </w:rPr>
            </w:pPr>
            <w:r w:rsidRPr="00D71B8D">
              <w:rPr>
                <w:szCs w:val="20"/>
                <w:shd w:val="clear" w:color="auto" w:fill="FFFFFF"/>
              </w:rPr>
              <w:t>Тип водонагревателя</w:t>
            </w:r>
          </w:p>
        </w:tc>
        <w:tc>
          <w:tcPr>
            <w:tcW w:w="4786" w:type="dxa"/>
            <w:shd w:val="clear" w:color="auto" w:fill="F2F2F2" w:themeFill="background1" w:themeFillShade="F2"/>
          </w:tcPr>
          <w:p w:rsidR="00D71B8D" w:rsidRPr="00D71B8D" w:rsidRDefault="00D71B8D" w:rsidP="003961FA">
            <w:pPr>
              <w:pStyle w:val="a7"/>
              <w:spacing w:line="360" w:lineRule="auto"/>
              <w:jc w:val="both"/>
              <w:rPr>
                <w:szCs w:val="20"/>
              </w:rPr>
            </w:pPr>
            <w:r w:rsidRPr="00D71B8D">
              <w:rPr>
                <w:szCs w:val="20"/>
                <w:shd w:val="clear" w:color="auto" w:fill="FFFFFF"/>
              </w:rPr>
              <w:t>накопительный</w:t>
            </w:r>
          </w:p>
        </w:tc>
      </w:tr>
      <w:tr w:rsidR="00D71B8D" w:rsidRPr="00D71B8D" w:rsidTr="003961FA">
        <w:trPr>
          <w:jc w:val="center"/>
        </w:trPr>
        <w:tc>
          <w:tcPr>
            <w:tcW w:w="4785" w:type="dxa"/>
          </w:tcPr>
          <w:p w:rsidR="00D71B8D" w:rsidRPr="00D71B8D" w:rsidRDefault="00D71B8D" w:rsidP="003961FA">
            <w:pPr>
              <w:pStyle w:val="a7"/>
              <w:spacing w:line="360" w:lineRule="auto"/>
              <w:jc w:val="both"/>
              <w:rPr>
                <w:szCs w:val="20"/>
              </w:rPr>
            </w:pPr>
            <w:r w:rsidRPr="00D71B8D">
              <w:rPr>
                <w:szCs w:val="20"/>
                <w:shd w:val="clear" w:color="auto" w:fill="FFFFFF"/>
              </w:rPr>
              <w:t>Способ нагрева</w:t>
            </w:r>
          </w:p>
        </w:tc>
        <w:tc>
          <w:tcPr>
            <w:tcW w:w="4786" w:type="dxa"/>
          </w:tcPr>
          <w:p w:rsidR="00D71B8D" w:rsidRPr="00D71B8D" w:rsidRDefault="00D71B8D" w:rsidP="003961FA">
            <w:pPr>
              <w:pStyle w:val="a7"/>
              <w:spacing w:line="360" w:lineRule="auto"/>
              <w:jc w:val="both"/>
              <w:rPr>
                <w:szCs w:val="20"/>
              </w:rPr>
            </w:pPr>
            <w:r w:rsidRPr="00D71B8D">
              <w:rPr>
                <w:szCs w:val="20"/>
                <w:shd w:val="clear" w:color="auto" w:fill="FFFFFF"/>
              </w:rPr>
              <w:t>электрический</w:t>
            </w:r>
          </w:p>
        </w:tc>
      </w:tr>
      <w:tr w:rsidR="00D71B8D" w:rsidRPr="00D71B8D" w:rsidTr="003961FA">
        <w:trPr>
          <w:jc w:val="center"/>
        </w:trPr>
        <w:tc>
          <w:tcPr>
            <w:tcW w:w="4785" w:type="dxa"/>
          </w:tcPr>
          <w:p w:rsidR="00D71B8D" w:rsidRPr="00D71B8D" w:rsidRDefault="00D71B8D" w:rsidP="003961FA">
            <w:pPr>
              <w:pStyle w:val="a7"/>
              <w:spacing w:line="360" w:lineRule="auto"/>
              <w:jc w:val="both"/>
              <w:rPr>
                <w:szCs w:val="20"/>
              </w:rPr>
            </w:pPr>
            <w:r w:rsidRPr="00D71B8D">
              <w:rPr>
                <w:szCs w:val="20"/>
                <w:shd w:val="clear" w:color="auto" w:fill="FFFFFF"/>
              </w:rPr>
              <w:t>Объем бака</w:t>
            </w:r>
          </w:p>
        </w:tc>
        <w:tc>
          <w:tcPr>
            <w:tcW w:w="4786" w:type="dxa"/>
          </w:tcPr>
          <w:p w:rsidR="00D71B8D" w:rsidRPr="00D71B8D" w:rsidRDefault="00D71B8D" w:rsidP="003961FA">
            <w:pPr>
              <w:pStyle w:val="a7"/>
              <w:spacing w:line="360" w:lineRule="auto"/>
              <w:jc w:val="both"/>
              <w:rPr>
                <w:szCs w:val="20"/>
              </w:rPr>
            </w:pPr>
            <w:r w:rsidRPr="00D71B8D">
              <w:rPr>
                <w:szCs w:val="20"/>
                <w:shd w:val="clear" w:color="auto" w:fill="FFFFFF"/>
              </w:rPr>
              <w:t>30 л</w:t>
            </w:r>
          </w:p>
        </w:tc>
      </w:tr>
      <w:tr w:rsidR="00D71B8D" w:rsidRPr="00D71B8D" w:rsidTr="003961FA">
        <w:trPr>
          <w:jc w:val="center"/>
        </w:trPr>
        <w:tc>
          <w:tcPr>
            <w:tcW w:w="4785" w:type="dxa"/>
          </w:tcPr>
          <w:p w:rsidR="00D71B8D" w:rsidRPr="00D71B8D" w:rsidRDefault="00D71B8D" w:rsidP="003961FA">
            <w:pPr>
              <w:pStyle w:val="a7"/>
              <w:spacing w:line="360" w:lineRule="auto"/>
              <w:jc w:val="both"/>
              <w:rPr>
                <w:szCs w:val="20"/>
              </w:rPr>
            </w:pPr>
            <w:r w:rsidRPr="00D71B8D">
              <w:rPr>
                <w:szCs w:val="20"/>
                <w:shd w:val="clear" w:color="auto" w:fill="FFFFFF"/>
              </w:rPr>
              <w:t>Потребляемая мощность</w:t>
            </w:r>
          </w:p>
        </w:tc>
        <w:tc>
          <w:tcPr>
            <w:tcW w:w="4786" w:type="dxa"/>
          </w:tcPr>
          <w:p w:rsidR="00D71B8D" w:rsidRPr="00D71B8D" w:rsidRDefault="00D71B8D" w:rsidP="003961FA">
            <w:pPr>
              <w:pStyle w:val="a7"/>
              <w:spacing w:line="360" w:lineRule="auto"/>
              <w:jc w:val="both"/>
              <w:rPr>
                <w:szCs w:val="20"/>
              </w:rPr>
            </w:pPr>
            <w:r w:rsidRPr="00D71B8D">
              <w:rPr>
                <w:szCs w:val="20"/>
                <w:shd w:val="clear" w:color="auto" w:fill="FFFFFF"/>
              </w:rPr>
              <w:t>2.5 кВт (220 В)</w:t>
            </w:r>
          </w:p>
        </w:tc>
      </w:tr>
      <w:tr w:rsidR="00D71B8D" w:rsidRPr="00D71B8D" w:rsidTr="003961FA">
        <w:trPr>
          <w:jc w:val="center"/>
        </w:trPr>
        <w:tc>
          <w:tcPr>
            <w:tcW w:w="4785" w:type="dxa"/>
          </w:tcPr>
          <w:p w:rsidR="00D71B8D" w:rsidRPr="00D71B8D" w:rsidRDefault="00D71B8D" w:rsidP="003961FA">
            <w:pPr>
              <w:pStyle w:val="a7"/>
              <w:spacing w:line="360" w:lineRule="auto"/>
              <w:jc w:val="both"/>
              <w:rPr>
                <w:szCs w:val="20"/>
              </w:rPr>
            </w:pPr>
            <w:r w:rsidRPr="00D71B8D">
              <w:rPr>
                <w:szCs w:val="20"/>
                <w:shd w:val="clear" w:color="auto" w:fill="FFFFFF"/>
              </w:rPr>
              <w:t>Максимальная температура нагрева воды</w:t>
            </w:r>
          </w:p>
        </w:tc>
        <w:tc>
          <w:tcPr>
            <w:tcW w:w="4786" w:type="dxa"/>
          </w:tcPr>
          <w:p w:rsidR="00D71B8D" w:rsidRPr="00D71B8D" w:rsidRDefault="00D71B8D" w:rsidP="003961FA">
            <w:pPr>
              <w:pStyle w:val="a7"/>
              <w:spacing w:line="360" w:lineRule="auto"/>
              <w:jc w:val="both"/>
              <w:rPr>
                <w:szCs w:val="20"/>
              </w:rPr>
            </w:pPr>
            <w:r w:rsidRPr="00D71B8D">
              <w:rPr>
                <w:szCs w:val="20"/>
                <w:shd w:val="clear" w:color="auto" w:fill="FFFFFF"/>
              </w:rPr>
              <w:t>+74 °С</w:t>
            </w:r>
          </w:p>
        </w:tc>
      </w:tr>
      <w:tr w:rsidR="00D71B8D" w:rsidRPr="00D71B8D" w:rsidTr="003961FA">
        <w:trPr>
          <w:jc w:val="center"/>
        </w:trPr>
        <w:tc>
          <w:tcPr>
            <w:tcW w:w="4785" w:type="dxa"/>
          </w:tcPr>
          <w:p w:rsidR="00D71B8D" w:rsidRPr="00D71B8D" w:rsidRDefault="00D71B8D" w:rsidP="003961FA">
            <w:pPr>
              <w:pStyle w:val="a7"/>
              <w:spacing w:line="360" w:lineRule="auto"/>
              <w:jc w:val="both"/>
              <w:rPr>
                <w:szCs w:val="20"/>
              </w:rPr>
            </w:pPr>
            <w:r w:rsidRPr="00D71B8D">
              <w:rPr>
                <w:szCs w:val="20"/>
                <w:shd w:val="clear" w:color="auto" w:fill="FFFFFF"/>
              </w:rPr>
              <w:t>Количество точек водоразбора</w:t>
            </w:r>
          </w:p>
        </w:tc>
        <w:tc>
          <w:tcPr>
            <w:tcW w:w="4786" w:type="dxa"/>
          </w:tcPr>
          <w:p w:rsidR="00D71B8D" w:rsidRPr="00D71B8D" w:rsidRDefault="00D71B8D" w:rsidP="003961FA">
            <w:pPr>
              <w:pStyle w:val="a7"/>
              <w:spacing w:line="360" w:lineRule="auto"/>
              <w:jc w:val="both"/>
              <w:rPr>
                <w:szCs w:val="20"/>
              </w:rPr>
            </w:pPr>
            <w:r w:rsidRPr="00D71B8D">
              <w:rPr>
                <w:szCs w:val="20"/>
                <w:shd w:val="clear" w:color="auto" w:fill="FFFFFF"/>
              </w:rPr>
              <w:t>несколько точек (напорный)</w:t>
            </w:r>
          </w:p>
        </w:tc>
      </w:tr>
      <w:tr w:rsidR="00D71B8D" w:rsidRPr="00D71B8D" w:rsidTr="003961FA">
        <w:trPr>
          <w:jc w:val="center"/>
        </w:trPr>
        <w:tc>
          <w:tcPr>
            <w:tcW w:w="4785" w:type="dxa"/>
          </w:tcPr>
          <w:p w:rsidR="00D71B8D" w:rsidRPr="00D71B8D" w:rsidRDefault="00D71B8D" w:rsidP="003961FA">
            <w:pPr>
              <w:pStyle w:val="a7"/>
              <w:spacing w:line="360" w:lineRule="auto"/>
              <w:jc w:val="both"/>
              <w:rPr>
                <w:szCs w:val="20"/>
              </w:rPr>
            </w:pPr>
            <w:r w:rsidRPr="00D71B8D">
              <w:rPr>
                <w:szCs w:val="20"/>
                <w:shd w:val="clear" w:color="auto" w:fill="FFFFFF"/>
              </w:rPr>
              <w:t>Давление на входе</w:t>
            </w:r>
          </w:p>
        </w:tc>
        <w:tc>
          <w:tcPr>
            <w:tcW w:w="4786" w:type="dxa"/>
          </w:tcPr>
          <w:p w:rsidR="00D71B8D" w:rsidRPr="00D71B8D" w:rsidRDefault="00D71B8D" w:rsidP="003961FA">
            <w:pPr>
              <w:pStyle w:val="a7"/>
              <w:spacing w:line="360" w:lineRule="auto"/>
              <w:jc w:val="both"/>
              <w:rPr>
                <w:szCs w:val="20"/>
              </w:rPr>
            </w:pPr>
            <w:r w:rsidRPr="00D71B8D">
              <w:rPr>
                <w:szCs w:val="20"/>
                <w:shd w:val="clear" w:color="auto" w:fill="FFFFFF"/>
              </w:rPr>
              <w:t>от 0.50 до 6 атм</w:t>
            </w:r>
          </w:p>
        </w:tc>
      </w:tr>
    </w:tbl>
    <w:p w:rsidR="00D71B8D" w:rsidRDefault="00D71B8D" w:rsidP="00D71B8D">
      <w:pPr>
        <w:widowControl w:val="0"/>
        <w:adjustRightInd w:val="0"/>
        <w:spacing w:line="360" w:lineRule="auto"/>
        <w:ind w:firstLine="567"/>
        <w:jc w:val="both"/>
        <w:textAlignment w:val="baseline"/>
        <w:rPr>
          <w:spacing w:val="-5"/>
          <w:szCs w:val="22"/>
          <w:lang w:eastAsia="en-US"/>
        </w:rPr>
      </w:pPr>
    </w:p>
    <w:p w:rsidR="00443763" w:rsidRPr="00443763" w:rsidRDefault="00443763" w:rsidP="008A24D5">
      <w:pPr>
        <w:shd w:val="clear" w:color="auto" w:fill="FFFFFF" w:themeFill="background1"/>
        <w:spacing w:line="360" w:lineRule="auto"/>
        <w:jc w:val="both"/>
        <w:rPr>
          <w:sz w:val="26"/>
          <w:szCs w:val="26"/>
        </w:rPr>
      </w:pPr>
    </w:p>
    <w:p w:rsidR="00961F19" w:rsidRPr="00443763" w:rsidRDefault="00443763" w:rsidP="00443763">
      <w:pPr>
        <w:pStyle w:val="2"/>
        <w:rPr>
          <w:sz w:val="26"/>
        </w:rPr>
      </w:pPr>
      <w:bookmarkStart w:id="94" w:name="_Toc151412643"/>
      <w:r w:rsidRPr="00443763">
        <w:rPr>
          <w:sz w:val="26"/>
        </w:rPr>
        <w:t xml:space="preserve">9.2. </w:t>
      </w:r>
      <w:r w:rsidR="00961F19" w:rsidRPr="00443763">
        <w:rPr>
          <w:sz w:val="26"/>
        </w:rPr>
        <w:t>Обоснование и пересмотр графика температур теплоносителя и его расхода в открытой системе теплоснабжения (горячего водоснабжения)</w:t>
      </w:r>
      <w:bookmarkEnd w:id="94"/>
    </w:p>
    <w:p w:rsidR="00961F19" w:rsidRDefault="00961F19" w:rsidP="008A24D5">
      <w:pPr>
        <w:shd w:val="clear" w:color="auto" w:fill="FFFFFF" w:themeFill="background1"/>
        <w:spacing w:line="360" w:lineRule="auto"/>
        <w:jc w:val="both"/>
        <w:rPr>
          <w:sz w:val="26"/>
          <w:szCs w:val="26"/>
        </w:rPr>
      </w:pPr>
    </w:p>
    <w:p w:rsidR="006666AC" w:rsidRPr="00443763" w:rsidRDefault="00EF07A9" w:rsidP="006666AC">
      <w:pPr>
        <w:spacing w:line="360" w:lineRule="auto"/>
        <w:ind w:firstLine="567"/>
        <w:jc w:val="both"/>
        <w:rPr>
          <w:sz w:val="26"/>
          <w:szCs w:val="26"/>
        </w:rPr>
      </w:pPr>
      <w:r>
        <w:rPr>
          <w:sz w:val="26"/>
          <w:szCs w:val="26"/>
        </w:rPr>
        <w:t>В перспективе п</w:t>
      </w:r>
      <w:r w:rsidR="006666AC" w:rsidRPr="00443763">
        <w:rPr>
          <w:sz w:val="26"/>
          <w:szCs w:val="26"/>
        </w:rPr>
        <w:t>о вариант</w:t>
      </w:r>
      <w:r>
        <w:rPr>
          <w:sz w:val="26"/>
          <w:szCs w:val="26"/>
        </w:rPr>
        <w:t>у</w:t>
      </w:r>
      <w:r w:rsidR="006666AC" w:rsidRPr="00443763">
        <w:rPr>
          <w:sz w:val="26"/>
          <w:szCs w:val="26"/>
        </w:rPr>
        <w:t xml:space="preserve"> развития № 2 </w:t>
      </w:r>
      <w:r>
        <w:rPr>
          <w:sz w:val="26"/>
          <w:szCs w:val="26"/>
        </w:rPr>
        <w:t>отпуск</w:t>
      </w:r>
      <w:r w:rsidR="006666AC" w:rsidRPr="00443763">
        <w:rPr>
          <w:sz w:val="26"/>
          <w:szCs w:val="26"/>
        </w:rPr>
        <w:t xml:space="preserve"> тепловой энергии для ГВС будет осуществляться от новой котельной. В зимний режим работы отпуск тепловой энергии на нужды ГВС будет осуществляться из общего коллектора, в летний режим работы для нужд ГВС предусматривается отдельный котел.  Температурный режим работы тепловой сети должен соответствовать 95/70</w:t>
      </w:r>
      <w:r w:rsidR="006666AC" w:rsidRPr="00443763">
        <w:rPr>
          <w:sz w:val="26"/>
          <w:szCs w:val="26"/>
          <w:vertAlign w:val="superscript"/>
        </w:rPr>
        <w:t>0</w:t>
      </w:r>
      <w:r w:rsidR="006666AC" w:rsidRPr="00443763">
        <w:rPr>
          <w:sz w:val="26"/>
          <w:szCs w:val="26"/>
        </w:rPr>
        <w:t>С с температурной полкой 70</w:t>
      </w:r>
      <w:r w:rsidR="006666AC" w:rsidRPr="00443763">
        <w:rPr>
          <w:sz w:val="26"/>
          <w:szCs w:val="26"/>
          <w:vertAlign w:val="superscript"/>
        </w:rPr>
        <w:t>0</w:t>
      </w:r>
      <w:r w:rsidR="006666AC" w:rsidRPr="00443763">
        <w:rPr>
          <w:sz w:val="26"/>
          <w:szCs w:val="26"/>
        </w:rPr>
        <w:t>С для необходимости нужд ГВС.</w:t>
      </w:r>
    </w:p>
    <w:p w:rsidR="006666AC" w:rsidRPr="00443763" w:rsidRDefault="006666AC" w:rsidP="008A24D5">
      <w:pPr>
        <w:shd w:val="clear" w:color="auto" w:fill="FFFFFF" w:themeFill="background1"/>
        <w:spacing w:line="360" w:lineRule="auto"/>
        <w:jc w:val="both"/>
        <w:rPr>
          <w:sz w:val="26"/>
          <w:szCs w:val="26"/>
        </w:rPr>
      </w:pPr>
    </w:p>
    <w:p w:rsidR="00961F19" w:rsidRPr="00443763" w:rsidRDefault="00443763" w:rsidP="00443763">
      <w:pPr>
        <w:pStyle w:val="2"/>
        <w:rPr>
          <w:sz w:val="26"/>
        </w:rPr>
      </w:pPr>
      <w:bookmarkStart w:id="95" w:name="_Toc151412644"/>
      <w:r w:rsidRPr="00443763">
        <w:rPr>
          <w:sz w:val="26"/>
        </w:rPr>
        <w:t xml:space="preserve">9.3. </w:t>
      </w:r>
      <w:r w:rsidR="00961F19" w:rsidRPr="00443763">
        <w:rPr>
          <w:sz w:val="26"/>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95"/>
    </w:p>
    <w:p w:rsidR="00961F19" w:rsidRDefault="00961F19" w:rsidP="008A24D5">
      <w:pPr>
        <w:shd w:val="clear" w:color="auto" w:fill="FFFFFF" w:themeFill="background1"/>
        <w:spacing w:line="360" w:lineRule="auto"/>
        <w:jc w:val="both"/>
        <w:rPr>
          <w:sz w:val="26"/>
          <w:szCs w:val="26"/>
        </w:rPr>
      </w:pPr>
    </w:p>
    <w:p w:rsidR="006666AC" w:rsidRPr="006666AC" w:rsidRDefault="006666AC" w:rsidP="002024B4">
      <w:pPr>
        <w:spacing w:line="360" w:lineRule="auto"/>
        <w:ind w:firstLine="708"/>
        <w:jc w:val="both"/>
        <w:rPr>
          <w:sz w:val="26"/>
          <w:szCs w:val="26"/>
        </w:rPr>
      </w:pPr>
      <w:r>
        <w:rPr>
          <w:sz w:val="26"/>
          <w:szCs w:val="26"/>
        </w:rPr>
        <w:t>Р</w:t>
      </w:r>
      <w:r w:rsidRPr="006666AC">
        <w:rPr>
          <w:sz w:val="26"/>
          <w:szCs w:val="26"/>
        </w:rPr>
        <w:t>еконструкци</w:t>
      </w:r>
      <w:r>
        <w:rPr>
          <w:sz w:val="26"/>
          <w:szCs w:val="26"/>
        </w:rPr>
        <w:t>я</w:t>
      </w:r>
      <w:r w:rsidRPr="006666AC">
        <w:rPr>
          <w:sz w:val="26"/>
          <w:szCs w:val="26"/>
        </w:rPr>
        <w:t xml:space="preserve">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Pr>
          <w:sz w:val="26"/>
          <w:szCs w:val="26"/>
        </w:rPr>
        <w:t xml:space="preserve"> не требуется.</w:t>
      </w:r>
    </w:p>
    <w:p w:rsidR="006666AC" w:rsidRPr="00443763" w:rsidRDefault="006666AC" w:rsidP="008A24D5">
      <w:pPr>
        <w:shd w:val="clear" w:color="auto" w:fill="FFFFFF" w:themeFill="background1"/>
        <w:spacing w:line="360" w:lineRule="auto"/>
        <w:jc w:val="both"/>
        <w:rPr>
          <w:sz w:val="26"/>
          <w:szCs w:val="26"/>
        </w:rPr>
      </w:pPr>
    </w:p>
    <w:p w:rsidR="00961F19" w:rsidRPr="00443763" w:rsidRDefault="00443763" w:rsidP="00443763">
      <w:pPr>
        <w:pStyle w:val="2"/>
        <w:rPr>
          <w:sz w:val="26"/>
        </w:rPr>
      </w:pPr>
      <w:bookmarkStart w:id="96" w:name="_Toc151412645"/>
      <w:r w:rsidRPr="00443763">
        <w:rPr>
          <w:sz w:val="26"/>
        </w:rPr>
        <w:t xml:space="preserve">9.4. </w:t>
      </w:r>
      <w:r w:rsidR="00961F19" w:rsidRPr="00443763">
        <w:rPr>
          <w:sz w:val="26"/>
        </w:rPr>
        <w:t>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96"/>
    </w:p>
    <w:p w:rsidR="00961F19" w:rsidRDefault="00961F19" w:rsidP="008A24D5">
      <w:pPr>
        <w:shd w:val="clear" w:color="auto" w:fill="FFFFFF" w:themeFill="background1"/>
        <w:spacing w:line="360" w:lineRule="auto"/>
        <w:jc w:val="both"/>
        <w:rPr>
          <w:sz w:val="26"/>
          <w:szCs w:val="26"/>
        </w:rPr>
      </w:pPr>
    </w:p>
    <w:p w:rsidR="006666AC" w:rsidRPr="0036734D" w:rsidRDefault="006666AC" w:rsidP="006666AC">
      <w:pPr>
        <w:spacing w:line="360" w:lineRule="auto"/>
        <w:jc w:val="both"/>
        <w:rPr>
          <w:b/>
          <w:sz w:val="26"/>
          <w:szCs w:val="26"/>
        </w:rPr>
      </w:pPr>
      <w:bookmarkStart w:id="97" w:name="_Toc472936843"/>
      <w:bookmarkStart w:id="98" w:name="_Toc474924258"/>
      <w:bookmarkStart w:id="99" w:name="_Toc477510938"/>
      <w:bookmarkStart w:id="100" w:name="_Toc484794166"/>
      <w:r w:rsidRPr="0036734D">
        <w:rPr>
          <w:b/>
          <w:sz w:val="26"/>
          <w:szCs w:val="26"/>
        </w:rPr>
        <w:t xml:space="preserve">Анализ существующих цен на оборудование ИТП (ЦТП). </w:t>
      </w:r>
      <w:bookmarkEnd w:id="97"/>
      <w:bookmarkEnd w:id="98"/>
      <w:bookmarkEnd w:id="99"/>
      <w:bookmarkEnd w:id="100"/>
    </w:p>
    <w:p w:rsidR="006666AC" w:rsidRPr="0036734D" w:rsidRDefault="006666AC" w:rsidP="006666AC">
      <w:pPr>
        <w:spacing w:line="360" w:lineRule="auto"/>
        <w:jc w:val="both"/>
        <w:rPr>
          <w:sz w:val="26"/>
          <w:szCs w:val="26"/>
        </w:rPr>
      </w:pPr>
      <w:r w:rsidRPr="0036734D">
        <w:rPr>
          <w:sz w:val="26"/>
          <w:szCs w:val="26"/>
        </w:rPr>
        <w:t>На сегодняшний день для нужд ЖКХ на рынке представлено множество производителей теплообменного оборудования, но всю их продукцию по конструкции можно разделить на две категории:</w:t>
      </w:r>
    </w:p>
    <w:p w:rsidR="006666AC" w:rsidRPr="0036734D" w:rsidRDefault="006666AC" w:rsidP="006666AC">
      <w:pPr>
        <w:pStyle w:val="af0"/>
        <w:numPr>
          <w:ilvl w:val="0"/>
          <w:numId w:val="19"/>
        </w:numPr>
        <w:spacing w:after="160" w:line="360" w:lineRule="auto"/>
        <w:jc w:val="both"/>
        <w:rPr>
          <w:sz w:val="26"/>
          <w:szCs w:val="26"/>
        </w:rPr>
      </w:pPr>
      <w:r w:rsidRPr="0036734D">
        <w:rPr>
          <w:sz w:val="26"/>
          <w:szCs w:val="26"/>
        </w:rPr>
        <w:t>Пластинчатые подогреватели;</w:t>
      </w:r>
    </w:p>
    <w:p w:rsidR="006666AC" w:rsidRPr="0036734D" w:rsidRDefault="006666AC" w:rsidP="006666AC">
      <w:pPr>
        <w:pStyle w:val="af0"/>
        <w:numPr>
          <w:ilvl w:val="0"/>
          <w:numId w:val="19"/>
        </w:numPr>
        <w:spacing w:after="160" w:line="360" w:lineRule="auto"/>
        <w:jc w:val="both"/>
        <w:rPr>
          <w:sz w:val="26"/>
          <w:szCs w:val="26"/>
        </w:rPr>
      </w:pPr>
      <w:r w:rsidRPr="0036734D">
        <w:rPr>
          <w:sz w:val="26"/>
          <w:szCs w:val="26"/>
        </w:rPr>
        <w:t>Кожухотрубные подогреватели.</w:t>
      </w:r>
    </w:p>
    <w:p w:rsidR="006666AC" w:rsidRPr="0036734D" w:rsidRDefault="006666AC" w:rsidP="006666AC">
      <w:pPr>
        <w:spacing w:before="120" w:line="360" w:lineRule="auto"/>
        <w:ind w:firstLine="851"/>
        <w:jc w:val="both"/>
        <w:rPr>
          <w:sz w:val="26"/>
          <w:szCs w:val="26"/>
        </w:rPr>
      </w:pPr>
      <w:r w:rsidRPr="0036734D">
        <w:rPr>
          <w:sz w:val="26"/>
          <w:szCs w:val="26"/>
        </w:rPr>
        <w:t xml:space="preserve">Учитывая плюсы и минусы сравнения теплообменных аппаратов предпочтения отдается кожухотрубным теплообменным аппаратам ТТАИ. Учитывая тот факт, что в часто используют в домах с закрытой системой теплоснабжения разборные пластинчатые теплообменные аппараты проведем сравнение стоимости разборных пластинчатых </w:t>
      </w:r>
      <w:r w:rsidRPr="0036734D">
        <w:rPr>
          <w:sz w:val="26"/>
          <w:szCs w:val="26"/>
        </w:rPr>
        <w:lastRenderedPageBreak/>
        <w:t>теплообменных аппаратов на примере производителя Alfa-Laval и кожухотрубных ТТАИ при одинаковых расчетных параметрах. Сведения представлены в таблице 9.3.1 и на рисунках 9.3.1-9.3.2. Из-за стесненных условий размещения оборудования в ИТП принято для аппаратов ТТАИ использовать 2-х аппаратов с уменьшенной длиной, подключенные параллельно по обоим средам.</w:t>
      </w:r>
    </w:p>
    <w:p w:rsidR="006666AC" w:rsidRPr="007B73E4" w:rsidRDefault="00EF07A9" w:rsidP="006666AC">
      <w:pPr>
        <w:pStyle w:val="aff9"/>
        <w:spacing w:line="360" w:lineRule="auto"/>
        <w:jc w:val="both"/>
        <w:rPr>
          <w:sz w:val="26"/>
          <w:szCs w:val="26"/>
        </w:rPr>
      </w:pPr>
      <w:r w:rsidRPr="0036734D">
        <w:rPr>
          <w:noProof/>
          <w:sz w:val="26"/>
          <w:szCs w:val="26"/>
          <w:lang w:eastAsia="ru-RU"/>
        </w:rPr>
        <w:drawing>
          <wp:anchor distT="0" distB="0" distL="114300" distR="114300" simplePos="0" relativeHeight="251727872" behindDoc="0" locked="0" layoutInCell="1" allowOverlap="1" wp14:anchorId="319B28FF" wp14:editId="28808585">
            <wp:simplePos x="0" y="0"/>
            <wp:positionH relativeFrom="column">
              <wp:posOffset>23495</wp:posOffset>
            </wp:positionH>
            <wp:positionV relativeFrom="paragraph">
              <wp:posOffset>3210560</wp:posOffset>
            </wp:positionV>
            <wp:extent cx="6251575" cy="3295650"/>
            <wp:effectExtent l="0" t="0" r="15875" b="0"/>
            <wp:wrapThrough wrapText="bothSides">
              <wp:wrapPolygon edited="0">
                <wp:start x="0" y="0"/>
                <wp:lineTo x="0" y="21475"/>
                <wp:lineTo x="21589" y="21475"/>
                <wp:lineTo x="21589" y="0"/>
                <wp:lineTo x="0" y="0"/>
              </wp:wrapPolygon>
            </wp:wrapThrough>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6666AC" w:rsidRPr="007B73E4">
        <w:rPr>
          <w:sz w:val="26"/>
          <w:szCs w:val="26"/>
        </w:rPr>
        <w:t>Таблица 9.3.1. Сравнение разборных пластинчатых теплообменных аппаратов Alfa-Laval и кожухотрубных ТТАИ</w:t>
      </w:r>
    </w:p>
    <w:tbl>
      <w:tblPr>
        <w:tblW w:w="5000" w:type="pct"/>
        <w:tblLook w:val="04A0" w:firstRow="1" w:lastRow="0" w:firstColumn="1" w:lastColumn="0" w:noHBand="0" w:noVBand="1"/>
      </w:tblPr>
      <w:tblGrid>
        <w:gridCol w:w="1460"/>
        <w:gridCol w:w="2990"/>
        <w:gridCol w:w="1592"/>
        <w:gridCol w:w="4296"/>
      </w:tblGrid>
      <w:tr w:rsidR="006666AC" w:rsidRPr="007B73E4" w:rsidTr="007B73E4">
        <w:trPr>
          <w:trHeight w:val="20"/>
          <w:tblHeader/>
        </w:trPr>
        <w:tc>
          <w:tcPr>
            <w:tcW w:w="70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666AC" w:rsidRPr="007B73E4" w:rsidRDefault="006666AC" w:rsidP="006666AC">
            <w:pPr>
              <w:pStyle w:val="afb"/>
              <w:rPr>
                <w:szCs w:val="20"/>
              </w:rPr>
            </w:pPr>
            <w:r w:rsidRPr="007B73E4">
              <w:rPr>
                <w:szCs w:val="20"/>
              </w:rPr>
              <w:t>Теплосъем, Гкал/ч</w:t>
            </w:r>
          </w:p>
        </w:tc>
        <w:tc>
          <w:tcPr>
            <w:tcW w:w="14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6666AC" w:rsidRPr="007B73E4" w:rsidRDefault="006666AC" w:rsidP="006666AC">
            <w:pPr>
              <w:pStyle w:val="afb"/>
              <w:rPr>
                <w:szCs w:val="20"/>
              </w:rPr>
            </w:pPr>
            <w:r w:rsidRPr="007B73E4">
              <w:rPr>
                <w:szCs w:val="20"/>
              </w:rPr>
              <w:t>Марка аппарата</w:t>
            </w:r>
          </w:p>
        </w:tc>
        <w:tc>
          <w:tcPr>
            <w:tcW w:w="77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6666AC" w:rsidRPr="007B73E4" w:rsidRDefault="006666AC" w:rsidP="006666AC">
            <w:pPr>
              <w:pStyle w:val="afb"/>
              <w:rPr>
                <w:szCs w:val="20"/>
              </w:rPr>
            </w:pPr>
            <w:r w:rsidRPr="007B73E4">
              <w:rPr>
                <w:szCs w:val="20"/>
              </w:rPr>
              <w:t>Вес аппаратов, кг</w:t>
            </w:r>
          </w:p>
        </w:tc>
        <w:tc>
          <w:tcPr>
            <w:tcW w:w="207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6666AC" w:rsidRPr="007B73E4" w:rsidRDefault="006666AC" w:rsidP="006666AC">
            <w:pPr>
              <w:pStyle w:val="afb"/>
              <w:rPr>
                <w:szCs w:val="20"/>
              </w:rPr>
            </w:pPr>
            <w:r w:rsidRPr="007B73E4">
              <w:rPr>
                <w:szCs w:val="20"/>
              </w:rPr>
              <w:t>Стоимость, руб. без учета НДС</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0,0215</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25/2000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4</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28 400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T2-BFG</w:t>
            </w:r>
          </w:p>
        </w:tc>
        <w:tc>
          <w:tcPr>
            <w:tcW w:w="770"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18,4</w:t>
            </w:r>
          </w:p>
        </w:tc>
        <w:tc>
          <w:tcPr>
            <w:tcW w:w="2078"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49 873</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0,0431</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40/2050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6</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36 200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TL3-BFG</w:t>
            </w:r>
          </w:p>
        </w:tc>
        <w:tc>
          <w:tcPr>
            <w:tcW w:w="770"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55,5</w:t>
            </w:r>
          </w:p>
        </w:tc>
        <w:tc>
          <w:tcPr>
            <w:tcW w:w="2078"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61 956</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0,0861</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50/2150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8</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43 500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TL3-BFG</w:t>
            </w:r>
          </w:p>
        </w:tc>
        <w:tc>
          <w:tcPr>
            <w:tcW w:w="770"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58,4</w:t>
            </w:r>
          </w:p>
        </w:tc>
        <w:tc>
          <w:tcPr>
            <w:tcW w:w="2078"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72 774</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0,129</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65/2250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12</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55 500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TL3-BFG</w:t>
            </w:r>
          </w:p>
        </w:tc>
        <w:tc>
          <w:tcPr>
            <w:tcW w:w="770"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63,3</w:t>
            </w:r>
          </w:p>
        </w:tc>
        <w:tc>
          <w:tcPr>
            <w:tcW w:w="2078"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85 544</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0,2153</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80/2150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22</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75 500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T5-BFG</w:t>
            </w:r>
          </w:p>
        </w:tc>
        <w:tc>
          <w:tcPr>
            <w:tcW w:w="770"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79,5</w:t>
            </w:r>
          </w:p>
        </w:tc>
        <w:tc>
          <w:tcPr>
            <w:tcW w:w="2078"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111 931</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0,4306</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100/2200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34</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107 800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T5-BFG</w:t>
            </w:r>
          </w:p>
        </w:tc>
        <w:tc>
          <w:tcPr>
            <w:tcW w:w="770"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92,7</w:t>
            </w:r>
          </w:p>
        </w:tc>
        <w:tc>
          <w:tcPr>
            <w:tcW w:w="2078" w:type="pct"/>
            <w:tcBorders>
              <w:top w:val="nil"/>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162 145</w:t>
            </w:r>
          </w:p>
        </w:tc>
      </w:tr>
      <w:tr w:rsidR="006666AC" w:rsidRPr="007B73E4" w:rsidTr="007B73E4">
        <w:trPr>
          <w:trHeight w:val="20"/>
        </w:trPr>
        <w:tc>
          <w:tcPr>
            <w:tcW w:w="706" w:type="pct"/>
            <w:vMerge w:val="restart"/>
            <w:tcBorders>
              <w:top w:val="nil"/>
              <w:left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0,6459</w:t>
            </w:r>
          </w:p>
        </w:tc>
        <w:tc>
          <w:tcPr>
            <w:tcW w:w="1446"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Два ТТАИр 125/2200</w:t>
            </w:r>
          </w:p>
        </w:tc>
        <w:tc>
          <w:tcPr>
            <w:tcW w:w="770"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50</w:t>
            </w:r>
          </w:p>
        </w:tc>
        <w:tc>
          <w:tcPr>
            <w:tcW w:w="207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139 900</w:t>
            </w:r>
          </w:p>
        </w:tc>
      </w:tr>
      <w:tr w:rsidR="006666AC" w:rsidRPr="007B73E4" w:rsidTr="007B73E4">
        <w:trPr>
          <w:trHeight w:val="20"/>
        </w:trPr>
        <w:tc>
          <w:tcPr>
            <w:tcW w:w="706" w:type="pct"/>
            <w:vMerge/>
            <w:tcBorders>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p>
        </w:tc>
        <w:tc>
          <w:tcPr>
            <w:tcW w:w="1446" w:type="pct"/>
            <w:tcBorders>
              <w:top w:val="single" w:sz="4" w:space="0" w:color="auto"/>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M6-FG</w:t>
            </w:r>
          </w:p>
        </w:tc>
        <w:tc>
          <w:tcPr>
            <w:tcW w:w="770" w:type="pct"/>
            <w:tcBorders>
              <w:top w:val="single" w:sz="4" w:space="0" w:color="auto"/>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180</w:t>
            </w:r>
          </w:p>
        </w:tc>
        <w:tc>
          <w:tcPr>
            <w:tcW w:w="2078" w:type="pct"/>
            <w:tcBorders>
              <w:top w:val="single" w:sz="4" w:space="0" w:color="auto"/>
              <w:left w:val="nil"/>
              <w:bottom w:val="single" w:sz="4" w:space="0" w:color="auto"/>
              <w:right w:val="single" w:sz="4" w:space="0" w:color="auto"/>
            </w:tcBorders>
            <w:shd w:val="clear" w:color="auto" w:fill="auto"/>
            <w:vAlign w:val="center"/>
          </w:tcPr>
          <w:p w:rsidR="006666AC" w:rsidRPr="007B73E4" w:rsidRDefault="006666AC" w:rsidP="006666AC">
            <w:pPr>
              <w:pStyle w:val="afb"/>
              <w:rPr>
                <w:color w:val="000000"/>
                <w:szCs w:val="20"/>
              </w:rPr>
            </w:pPr>
            <w:r w:rsidRPr="007B73E4">
              <w:rPr>
                <w:color w:val="000000"/>
                <w:szCs w:val="20"/>
              </w:rPr>
              <w:t>231 308</w:t>
            </w:r>
          </w:p>
        </w:tc>
      </w:tr>
    </w:tbl>
    <w:p w:rsidR="006666AC" w:rsidRPr="007B73E4" w:rsidRDefault="006666AC" w:rsidP="00EF07A9">
      <w:pPr>
        <w:spacing w:before="120" w:line="360" w:lineRule="auto"/>
        <w:ind w:firstLine="851"/>
        <w:jc w:val="center"/>
        <w:rPr>
          <w:b/>
          <w:sz w:val="26"/>
          <w:szCs w:val="26"/>
        </w:rPr>
      </w:pPr>
      <w:r w:rsidRPr="007B73E4">
        <w:rPr>
          <w:b/>
          <w:sz w:val="26"/>
          <w:szCs w:val="26"/>
        </w:rPr>
        <w:t>Рисунок 9.3.1. Сравнение стоимости аппаратов</w:t>
      </w:r>
    </w:p>
    <w:p w:rsidR="006666AC" w:rsidRPr="007B73E4" w:rsidRDefault="00EF07A9" w:rsidP="00EF07A9">
      <w:pPr>
        <w:pStyle w:val="affff1"/>
        <w:spacing w:line="360" w:lineRule="auto"/>
        <w:rPr>
          <w:sz w:val="26"/>
          <w:szCs w:val="26"/>
        </w:rPr>
      </w:pPr>
      <w:r w:rsidRPr="0036734D">
        <w:rPr>
          <w:noProof/>
          <w:sz w:val="26"/>
          <w:szCs w:val="26"/>
        </w:rPr>
        <w:lastRenderedPageBreak/>
        <w:drawing>
          <wp:anchor distT="0" distB="0" distL="114300" distR="114300" simplePos="0" relativeHeight="251726848" behindDoc="0" locked="0" layoutInCell="1" allowOverlap="1" wp14:anchorId="658F12B6" wp14:editId="3CCDB053">
            <wp:simplePos x="0" y="0"/>
            <wp:positionH relativeFrom="column">
              <wp:posOffset>-50667</wp:posOffset>
            </wp:positionH>
            <wp:positionV relativeFrom="paragraph">
              <wp:posOffset>-354</wp:posOffset>
            </wp:positionV>
            <wp:extent cx="6325870" cy="2891790"/>
            <wp:effectExtent l="0" t="0" r="17780" b="3810"/>
            <wp:wrapThrough wrapText="bothSides">
              <wp:wrapPolygon edited="0">
                <wp:start x="0" y="0"/>
                <wp:lineTo x="0" y="21486"/>
                <wp:lineTo x="21596" y="21486"/>
                <wp:lineTo x="21596" y="0"/>
                <wp:lineTo x="0" y="0"/>
              </wp:wrapPolygon>
            </wp:wrapThrough>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6666AC" w:rsidRPr="007B73E4">
        <w:rPr>
          <w:sz w:val="26"/>
          <w:szCs w:val="26"/>
        </w:rPr>
        <w:t>Рисунок 9.3.2. Сравнение аппаратов по весу</w:t>
      </w:r>
    </w:p>
    <w:p w:rsidR="006666AC" w:rsidRPr="0036734D" w:rsidRDefault="006666AC" w:rsidP="006666AC">
      <w:pPr>
        <w:spacing w:before="120" w:line="360" w:lineRule="auto"/>
        <w:ind w:firstLine="851"/>
        <w:jc w:val="both"/>
        <w:rPr>
          <w:sz w:val="26"/>
          <w:szCs w:val="26"/>
        </w:rPr>
      </w:pPr>
      <w:r w:rsidRPr="0036734D">
        <w:rPr>
          <w:sz w:val="26"/>
          <w:szCs w:val="26"/>
        </w:rPr>
        <w:t>При одинаковых параметрах тепловой мощности разборные пластинчатые теплообменные аппараты уступают по стоимости и весу кожухотрубным теплообменным аппаратам ТТАИ.</w:t>
      </w:r>
    </w:p>
    <w:p w:rsidR="006666AC" w:rsidRPr="0036734D" w:rsidRDefault="006666AC" w:rsidP="006666AC">
      <w:pPr>
        <w:spacing w:before="120" w:line="360" w:lineRule="auto"/>
        <w:ind w:firstLine="851"/>
        <w:jc w:val="both"/>
        <w:rPr>
          <w:sz w:val="26"/>
          <w:szCs w:val="26"/>
        </w:rPr>
      </w:pPr>
      <w:r w:rsidRPr="0036734D">
        <w:rPr>
          <w:sz w:val="26"/>
          <w:szCs w:val="26"/>
        </w:rPr>
        <w:t xml:space="preserve">Таким образом, на основе существующих цен на оборудование и технических характеристик использование аппаратов ТТАИ является предпочтительным. </w:t>
      </w:r>
    </w:p>
    <w:p w:rsidR="006666AC" w:rsidRPr="0036734D" w:rsidRDefault="006666AC" w:rsidP="006666AC">
      <w:pPr>
        <w:spacing w:before="120" w:line="360" w:lineRule="auto"/>
        <w:ind w:firstLine="851"/>
        <w:jc w:val="both"/>
        <w:rPr>
          <w:b/>
          <w:sz w:val="26"/>
          <w:szCs w:val="26"/>
        </w:rPr>
      </w:pPr>
      <w:r w:rsidRPr="0036734D">
        <w:rPr>
          <w:b/>
          <w:sz w:val="26"/>
          <w:szCs w:val="26"/>
        </w:rPr>
        <w:t>ИТП на основе малого блочного теплового пункта для приготовления горячей воды Danfoss Termix One</w:t>
      </w:r>
    </w:p>
    <w:p w:rsidR="006666AC" w:rsidRPr="0036734D" w:rsidRDefault="006666AC" w:rsidP="006666AC">
      <w:pPr>
        <w:spacing w:before="120" w:line="360" w:lineRule="auto"/>
        <w:ind w:firstLine="851"/>
        <w:jc w:val="both"/>
        <w:rPr>
          <w:sz w:val="26"/>
          <w:szCs w:val="26"/>
        </w:rPr>
      </w:pPr>
      <w:r w:rsidRPr="0036734D">
        <w:rPr>
          <w:sz w:val="26"/>
          <w:szCs w:val="26"/>
        </w:rPr>
        <w:t>Для потребителей частного сектора, социальной сферы и малых МКД ввиду небольшой нагрузки ГВС возможно использовать стандартные малые блочные тепловые пункты для приготовления горячей воды производства Danfoss на основе пластинчатого паяного теплообменника. Оборудование и цены модуля ГВС Danfoss приведены в таблице 9.3.2. Для всех потребителей частного сектора, большей части потребителей соц. Сферы и небольших МКД подойдет Termix One тип 1. Следует отметить, что в основе ИТП паяный пластинчатый теплообменник, который потребует дополнительных затрат в процессе эксплуатации на химические промывки при повышенной жесткости воды.</w:t>
      </w:r>
    </w:p>
    <w:p w:rsidR="006666AC" w:rsidRPr="007B73E4" w:rsidRDefault="006666AC" w:rsidP="006666AC">
      <w:pPr>
        <w:pStyle w:val="aff9"/>
        <w:spacing w:line="360" w:lineRule="auto"/>
        <w:jc w:val="both"/>
        <w:rPr>
          <w:sz w:val="26"/>
          <w:szCs w:val="26"/>
        </w:rPr>
      </w:pPr>
      <w:r w:rsidRPr="007B73E4">
        <w:rPr>
          <w:sz w:val="26"/>
          <w:szCs w:val="26"/>
        </w:rPr>
        <w:t>Таблица 9.3.2. Оборудование и цены модуля ГВС Danfoss</w:t>
      </w:r>
    </w:p>
    <w:tbl>
      <w:tblPr>
        <w:tblW w:w="5005" w:type="pct"/>
        <w:tblInd w:w="-5" w:type="dxa"/>
        <w:tblLook w:val="04A0" w:firstRow="1" w:lastRow="0" w:firstColumn="1" w:lastColumn="0" w:noHBand="0" w:noVBand="1"/>
      </w:tblPr>
      <w:tblGrid>
        <w:gridCol w:w="777"/>
        <w:gridCol w:w="852"/>
        <w:gridCol w:w="2186"/>
        <w:gridCol w:w="4667"/>
        <w:gridCol w:w="906"/>
        <w:gridCol w:w="960"/>
      </w:tblGrid>
      <w:tr w:rsidR="006666AC" w:rsidRPr="007B73E4" w:rsidTr="007B73E4">
        <w:tc>
          <w:tcPr>
            <w:tcW w:w="78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Мощность до</w:t>
            </w:r>
          </w:p>
        </w:tc>
        <w:tc>
          <w:tcPr>
            <w:tcW w:w="10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Номер по каталогу</w:t>
            </w:r>
          </w:p>
        </w:tc>
        <w:tc>
          <w:tcPr>
            <w:tcW w:w="22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Наименование</w:t>
            </w:r>
          </w:p>
        </w:tc>
        <w:tc>
          <w:tcPr>
            <w:tcW w:w="902" w:type="pct"/>
            <w:gridSpan w:val="2"/>
            <w:tcBorders>
              <w:top w:val="single" w:sz="4" w:space="0" w:color="auto"/>
              <w:left w:val="nil"/>
              <w:bottom w:val="single" w:sz="4" w:space="0" w:color="auto"/>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Стоимость с НДС</w:t>
            </w:r>
          </w:p>
        </w:tc>
      </w:tr>
      <w:tr w:rsidR="006666AC" w:rsidRPr="007B73E4" w:rsidTr="007B73E4">
        <w:tc>
          <w:tcPr>
            <w:tcW w:w="375" w:type="pct"/>
            <w:tcBorders>
              <w:top w:val="nil"/>
              <w:left w:val="single" w:sz="4" w:space="0" w:color="auto"/>
              <w:bottom w:val="single" w:sz="4" w:space="0" w:color="auto"/>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Вт</w:t>
            </w:r>
          </w:p>
        </w:tc>
        <w:tc>
          <w:tcPr>
            <w:tcW w:w="411"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Гкал/ч</w:t>
            </w:r>
          </w:p>
        </w:tc>
        <w:tc>
          <w:tcPr>
            <w:tcW w:w="105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666AC" w:rsidRPr="007B73E4" w:rsidRDefault="006666AC" w:rsidP="007B73E4">
            <w:pPr>
              <w:rPr>
                <w:sz w:val="20"/>
                <w:szCs w:val="20"/>
              </w:rPr>
            </w:pPr>
          </w:p>
        </w:tc>
        <w:tc>
          <w:tcPr>
            <w:tcW w:w="225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666AC" w:rsidRPr="007B73E4" w:rsidRDefault="006666AC" w:rsidP="007B73E4">
            <w:pPr>
              <w:rPr>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Евро</w:t>
            </w:r>
          </w:p>
        </w:tc>
        <w:tc>
          <w:tcPr>
            <w:tcW w:w="464" w:type="pct"/>
            <w:tcBorders>
              <w:top w:val="nil"/>
              <w:left w:val="nil"/>
              <w:bottom w:val="single" w:sz="4" w:space="0" w:color="auto"/>
              <w:right w:val="single" w:sz="4" w:space="0" w:color="auto"/>
            </w:tcBorders>
            <w:shd w:val="clear" w:color="auto" w:fill="auto"/>
            <w:vAlign w:val="center"/>
            <w:hideMark/>
          </w:tcPr>
          <w:p w:rsidR="006666AC" w:rsidRPr="007B73E4" w:rsidRDefault="006666AC" w:rsidP="007B73E4">
            <w:pPr>
              <w:rPr>
                <w:sz w:val="20"/>
                <w:szCs w:val="20"/>
              </w:rPr>
            </w:pPr>
            <w:r w:rsidRPr="007B73E4">
              <w:rPr>
                <w:sz w:val="20"/>
                <w:szCs w:val="20"/>
              </w:rPr>
              <w:t>тыс. руб.</w:t>
            </w:r>
          </w:p>
        </w:tc>
      </w:tr>
      <w:tr w:rsidR="006666AC" w:rsidRPr="007B73E4" w:rsidTr="007B73E4">
        <w:tc>
          <w:tcPr>
            <w:tcW w:w="375" w:type="pct"/>
            <w:tcBorders>
              <w:top w:val="nil"/>
              <w:left w:val="single" w:sz="4" w:space="0" w:color="auto"/>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39</w:t>
            </w:r>
          </w:p>
        </w:tc>
        <w:tc>
          <w:tcPr>
            <w:tcW w:w="411"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0,034</w:t>
            </w:r>
          </w:p>
        </w:tc>
        <w:tc>
          <w:tcPr>
            <w:tcW w:w="1056" w:type="pct"/>
            <w:tcBorders>
              <w:top w:val="nil"/>
              <w:left w:val="nil"/>
              <w:bottom w:val="single" w:sz="4" w:space="0" w:color="auto"/>
              <w:right w:val="single" w:sz="4" w:space="0" w:color="auto"/>
            </w:tcBorders>
            <w:shd w:val="clear" w:color="auto" w:fill="auto"/>
            <w:noWrap/>
            <w:vAlign w:val="bottom"/>
            <w:hideMark/>
          </w:tcPr>
          <w:p w:rsidR="006666AC" w:rsidRPr="007B73E4" w:rsidRDefault="006666AC" w:rsidP="007B73E4">
            <w:pPr>
              <w:rPr>
                <w:sz w:val="20"/>
                <w:szCs w:val="20"/>
              </w:rPr>
            </w:pPr>
            <w:r w:rsidRPr="007B73E4">
              <w:rPr>
                <w:sz w:val="20"/>
                <w:szCs w:val="20"/>
              </w:rPr>
              <w:t>144B3980 + 144B3995</w:t>
            </w:r>
          </w:p>
        </w:tc>
        <w:tc>
          <w:tcPr>
            <w:tcW w:w="2255"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Termix One тип 1 + циркуляция</w:t>
            </w:r>
          </w:p>
        </w:tc>
        <w:tc>
          <w:tcPr>
            <w:tcW w:w="438"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1 318,8</w:t>
            </w:r>
          </w:p>
        </w:tc>
        <w:tc>
          <w:tcPr>
            <w:tcW w:w="464"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82,4</w:t>
            </w:r>
          </w:p>
        </w:tc>
      </w:tr>
      <w:tr w:rsidR="006666AC" w:rsidRPr="007B73E4" w:rsidTr="007B73E4">
        <w:tc>
          <w:tcPr>
            <w:tcW w:w="375" w:type="pct"/>
            <w:tcBorders>
              <w:top w:val="nil"/>
              <w:left w:val="single" w:sz="4" w:space="0" w:color="auto"/>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49</w:t>
            </w:r>
          </w:p>
        </w:tc>
        <w:tc>
          <w:tcPr>
            <w:tcW w:w="411"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0,042</w:t>
            </w:r>
          </w:p>
        </w:tc>
        <w:tc>
          <w:tcPr>
            <w:tcW w:w="1056" w:type="pct"/>
            <w:tcBorders>
              <w:top w:val="nil"/>
              <w:left w:val="nil"/>
              <w:bottom w:val="single" w:sz="4" w:space="0" w:color="auto"/>
              <w:right w:val="single" w:sz="4" w:space="0" w:color="auto"/>
            </w:tcBorders>
            <w:shd w:val="clear" w:color="auto" w:fill="auto"/>
            <w:noWrap/>
            <w:vAlign w:val="bottom"/>
            <w:hideMark/>
          </w:tcPr>
          <w:p w:rsidR="006666AC" w:rsidRPr="007B73E4" w:rsidRDefault="006666AC" w:rsidP="007B73E4">
            <w:pPr>
              <w:rPr>
                <w:sz w:val="20"/>
                <w:szCs w:val="20"/>
              </w:rPr>
            </w:pPr>
            <w:r w:rsidRPr="007B73E4">
              <w:rPr>
                <w:sz w:val="20"/>
                <w:szCs w:val="20"/>
              </w:rPr>
              <w:t>144B3981 + 144B3995</w:t>
            </w:r>
          </w:p>
        </w:tc>
        <w:tc>
          <w:tcPr>
            <w:tcW w:w="2255"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Termix One тип 2 + циркуляция</w:t>
            </w:r>
          </w:p>
        </w:tc>
        <w:tc>
          <w:tcPr>
            <w:tcW w:w="438"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1 456,4</w:t>
            </w:r>
          </w:p>
        </w:tc>
        <w:tc>
          <w:tcPr>
            <w:tcW w:w="464"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91,0</w:t>
            </w:r>
          </w:p>
        </w:tc>
      </w:tr>
      <w:tr w:rsidR="006666AC" w:rsidRPr="007B73E4" w:rsidTr="007B73E4">
        <w:tc>
          <w:tcPr>
            <w:tcW w:w="375" w:type="pct"/>
            <w:tcBorders>
              <w:top w:val="nil"/>
              <w:left w:val="single" w:sz="4" w:space="0" w:color="auto"/>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66</w:t>
            </w:r>
          </w:p>
        </w:tc>
        <w:tc>
          <w:tcPr>
            <w:tcW w:w="411"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0,057</w:t>
            </w:r>
          </w:p>
        </w:tc>
        <w:tc>
          <w:tcPr>
            <w:tcW w:w="1056" w:type="pct"/>
            <w:tcBorders>
              <w:top w:val="nil"/>
              <w:left w:val="nil"/>
              <w:bottom w:val="single" w:sz="4" w:space="0" w:color="auto"/>
              <w:right w:val="single" w:sz="4" w:space="0" w:color="auto"/>
            </w:tcBorders>
            <w:shd w:val="clear" w:color="auto" w:fill="auto"/>
            <w:noWrap/>
            <w:vAlign w:val="bottom"/>
            <w:hideMark/>
          </w:tcPr>
          <w:p w:rsidR="006666AC" w:rsidRPr="007B73E4" w:rsidRDefault="006666AC" w:rsidP="007B73E4">
            <w:pPr>
              <w:rPr>
                <w:sz w:val="20"/>
                <w:szCs w:val="20"/>
              </w:rPr>
            </w:pPr>
            <w:r w:rsidRPr="007B73E4">
              <w:rPr>
                <w:sz w:val="20"/>
                <w:szCs w:val="20"/>
              </w:rPr>
              <w:t>144B3982 + 144B3995</w:t>
            </w:r>
          </w:p>
        </w:tc>
        <w:tc>
          <w:tcPr>
            <w:tcW w:w="2255"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Termix One тип 3 + циркуляция</w:t>
            </w:r>
          </w:p>
        </w:tc>
        <w:tc>
          <w:tcPr>
            <w:tcW w:w="438"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1 578,4</w:t>
            </w:r>
          </w:p>
        </w:tc>
        <w:tc>
          <w:tcPr>
            <w:tcW w:w="464" w:type="pct"/>
            <w:tcBorders>
              <w:top w:val="nil"/>
              <w:left w:val="nil"/>
              <w:bottom w:val="single" w:sz="4" w:space="0" w:color="auto"/>
              <w:right w:val="single" w:sz="4" w:space="0" w:color="auto"/>
            </w:tcBorders>
            <w:shd w:val="clear" w:color="auto" w:fill="auto"/>
            <w:noWrap/>
            <w:vAlign w:val="center"/>
            <w:hideMark/>
          </w:tcPr>
          <w:p w:rsidR="006666AC" w:rsidRPr="007B73E4" w:rsidRDefault="006666AC" w:rsidP="007B73E4">
            <w:pPr>
              <w:rPr>
                <w:sz w:val="20"/>
                <w:szCs w:val="20"/>
              </w:rPr>
            </w:pPr>
            <w:r w:rsidRPr="007B73E4">
              <w:rPr>
                <w:sz w:val="20"/>
                <w:szCs w:val="20"/>
              </w:rPr>
              <w:t>98,6</w:t>
            </w:r>
          </w:p>
        </w:tc>
      </w:tr>
    </w:tbl>
    <w:p w:rsidR="006666AC" w:rsidRPr="0036734D" w:rsidRDefault="006666AC" w:rsidP="006666AC">
      <w:pPr>
        <w:spacing w:line="360" w:lineRule="auto"/>
        <w:ind w:firstLine="851"/>
        <w:jc w:val="both"/>
        <w:rPr>
          <w:sz w:val="26"/>
          <w:szCs w:val="26"/>
        </w:rPr>
      </w:pPr>
      <w:r w:rsidRPr="0036734D">
        <w:rPr>
          <w:sz w:val="26"/>
          <w:szCs w:val="26"/>
        </w:rPr>
        <w:lastRenderedPageBreak/>
        <w:t>Данные блочные тепловые пункты представляют собой пластинчатый паяный теплообменник с термостатическим клапаном поэтому сравнивать их нужно будет с аналогичной по возможностям сборной конструкцией на основе теплообменника ТТАИ. Спецификация ИТП на основе теплообменника ТТАИ аналогичные по составу оборудования Termix One тип 1 приведено в таблице 9.3.3.</w:t>
      </w:r>
    </w:p>
    <w:p w:rsidR="006666AC" w:rsidRPr="0036734D" w:rsidRDefault="006666AC" w:rsidP="006666AC">
      <w:pPr>
        <w:spacing w:line="360" w:lineRule="auto"/>
        <w:ind w:firstLine="851"/>
        <w:jc w:val="both"/>
        <w:rPr>
          <w:sz w:val="26"/>
          <w:szCs w:val="26"/>
        </w:rPr>
      </w:pPr>
      <w:r w:rsidRPr="0036734D">
        <w:rPr>
          <w:sz w:val="26"/>
          <w:szCs w:val="26"/>
        </w:rPr>
        <w:t>Таким образом при сопоставимых условиях оборудование ТТАИ стоит дешевле, таким образом даже для малых объектов наиболее правильным является использование сборных ИТП на основе теплообменника ТТАИ</w:t>
      </w:r>
    </w:p>
    <w:p w:rsidR="006666AC" w:rsidRPr="0036734D" w:rsidRDefault="006666AC" w:rsidP="006666AC">
      <w:pPr>
        <w:spacing w:line="360" w:lineRule="auto"/>
        <w:ind w:firstLine="851"/>
        <w:jc w:val="both"/>
        <w:rPr>
          <w:sz w:val="26"/>
          <w:szCs w:val="26"/>
        </w:rPr>
      </w:pPr>
      <w:r w:rsidRPr="0036734D">
        <w:rPr>
          <w:sz w:val="26"/>
          <w:szCs w:val="26"/>
        </w:rPr>
        <w:t>Оценка стоимости ИТП на основе теплообменника ТТАИ в зависимости от необходимой мощности и типа оборудования для перевода единичного объекта на закрытую схему ГВС представлена. в таблице 9.3.4</w:t>
      </w:r>
    </w:p>
    <w:p w:rsidR="006666AC" w:rsidRPr="007B73E4" w:rsidRDefault="006666AC" w:rsidP="006666AC">
      <w:pPr>
        <w:spacing w:before="120" w:line="360" w:lineRule="auto"/>
        <w:jc w:val="both"/>
        <w:rPr>
          <w:b/>
          <w:sz w:val="26"/>
          <w:szCs w:val="26"/>
        </w:rPr>
      </w:pPr>
      <w:r w:rsidRPr="0036734D">
        <w:rPr>
          <w:sz w:val="26"/>
          <w:szCs w:val="26"/>
        </w:rPr>
        <w:t>Т</w:t>
      </w:r>
      <w:r w:rsidRPr="007B73E4">
        <w:rPr>
          <w:b/>
          <w:sz w:val="26"/>
          <w:szCs w:val="26"/>
        </w:rPr>
        <w:t>аблица 9.3.3.. Стоимость ИТП с оборудованием ТТАИ комплектации аналогичной Termix One тип 1</w:t>
      </w:r>
    </w:p>
    <w:tbl>
      <w:tblPr>
        <w:tblW w:w="48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1539"/>
        <w:gridCol w:w="1691"/>
        <w:gridCol w:w="562"/>
        <w:gridCol w:w="645"/>
        <w:gridCol w:w="1125"/>
        <w:gridCol w:w="1123"/>
      </w:tblGrid>
      <w:tr w:rsidR="006666AC" w:rsidRPr="007B73E4" w:rsidTr="007B73E4">
        <w:trPr>
          <w:trHeight w:val="300"/>
        </w:trPr>
        <w:tc>
          <w:tcPr>
            <w:tcW w:w="1672" w:type="pct"/>
            <w:shd w:val="clear" w:color="auto" w:fill="F2F2F2" w:themeFill="background1" w:themeFillShade="F2"/>
            <w:hideMark/>
          </w:tcPr>
          <w:p w:rsidR="006666AC" w:rsidRPr="007B73E4" w:rsidRDefault="006666AC" w:rsidP="006666AC">
            <w:pPr>
              <w:pStyle w:val="a7"/>
              <w:rPr>
                <w:szCs w:val="20"/>
              </w:rPr>
            </w:pPr>
            <w:r w:rsidRPr="007B73E4">
              <w:rPr>
                <w:szCs w:val="20"/>
              </w:rPr>
              <w:t>Узел горячего водоснабжения</w:t>
            </w:r>
          </w:p>
        </w:tc>
        <w:tc>
          <w:tcPr>
            <w:tcW w:w="766" w:type="pct"/>
            <w:shd w:val="clear" w:color="auto" w:fill="F2F2F2" w:themeFill="background1" w:themeFillShade="F2"/>
            <w:hideMark/>
          </w:tcPr>
          <w:p w:rsidR="006666AC" w:rsidRPr="007B73E4" w:rsidRDefault="006666AC" w:rsidP="006666AC">
            <w:pPr>
              <w:pStyle w:val="a7"/>
              <w:rPr>
                <w:szCs w:val="20"/>
              </w:rPr>
            </w:pPr>
            <w:r w:rsidRPr="007B73E4">
              <w:rPr>
                <w:szCs w:val="20"/>
              </w:rPr>
              <w:t> </w:t>
            </w:r>
          </w:p>
        </w:tc>
        <w:tc>
          <w:tcPr>
            <w:tcW w:w="842" w:type="pct"/>
            <w:shd w:val="clear" w:color="auto" w:fill="F2F2F2" w:themeFill="background1" w:themeFillShade="F2"/>
            <w:noWrap/>
            <w:hideMark/>
          </w:tcPr>
          <w:p w:rsidR="006666AC" w:rsidRPr="007B73E4" w:rsidRDefault="006666AC" w:rsidP="006666AC">
            <w:pPr>
              <w:pStyle w:val="a7"/>
              <w:rPr>
                <w:szCs w:val="20"/>
              </w:rPr>
            </w:pPr>
            <w:r w:rsidRPr="007B73E4">
              <w:rPr>
                <w:szCs w:val="20"/>
              </w:rPr>
              <w:t> </w:t>
            </w:r>
          </w:p>
        </w:tc>
        <w:tc>
          <w:tcPr>
            <w:tcW w:w="280" w:type="pct"/>
            <w:shd w:val="clear" w:color="auto" w:fill="F2F2F2" w:themeFill="background1" w:themeFillShade="F2"/>
            <w:noWrap/>
            <w:hideMark/>
          </w:tcPr>
          <w:p w:rsidR="006666AC" w:rsidRPr="007B73E4" w:rsidRDefault="006666AC" w:rsidP="006666AC">
            <w:pPr>
              <w:pStyle w:val="a7"/>
              <w:rPr>
                <w:szCs w:val="20"/>
              </w:rPr>
            </w:pPr>
            <w:r w:rsidRPr="007B73E4">
              <w:rPr>
                <w:szCs w:val="20"/>
              </w:rPr>
              <w:t> </w:t>
            </w:r>
          </w:p>
        </w:tc>
        <w:tc>
          <w:tcPr>
            <w:tcW w:w="321" w:type="pct"/>
            <w:shd w:val="clear" w:color="auto" w:fill="F2F2F2" w:themeFill="background1" w:themeFillShade="F2"/>
            <w:noWrap/>
            <w:hideMark/>
          </w:tcPr>
          <w:p w:rsidR="006666AC" w:rsidRPr="007B73E4" w:rsidRDefault="006666AC" w:rsidP="006666AC">
            <w:pPr>
              <w:pStyle w:val="a7"/>
              <w:rPr>
                <w:szCs w:val="20"/>
              </w:rPr>
            </w:pPr>
            <w:r w:rsidRPr="007B73E4">
              <w:rPr>
                <w:szCs w:val="20"/>
              </w:rPr>
              <w:t> </w:t>
            </w:r>
          </w:p>
        </w:tc>
        <w:tc>
          <w:tcPr>
            <w:tcW w:w="560" w:type="pct"/>
            <w:shd w:val="clear" w:color="auto" w:fill="F2F2F2" w:themeFill="background1" w:themeFillShade="F2"/>
            <w:noWrap/>
            <w:hideMark/>
          </w:tcPr>
          <w:p w:rsidR="006666AC" w:rsidRPr="007B73E4" w:rsidRDefault="006666AC" w:rsidP="006666AC">
            <w:pPr>
              <w:pStyle w:val="a7"/>
              <w:rPr>
                <w:szCs w:val="20"/>
              </w:rPr>
            </w:pPr>
            <w:r w:rsidRPr="007B73E4">
              <w:rPr>
                <w:szCs w:val="20"/>
              </w:rPr>
              <w:t> </w:t>
            </w:r>
          </w:p>
        </w:tc>
        <w:tc>
          <w:tcPr>
            <w:tcW w:w="560" w:type="pct"/>
            <w:shd w:val="clear" w:color="auto" w:fill="F2F2F2" w:themeFill="background1" w:themeFillShade="F2"/>
            <w:noWrap/>
            <w:hideMark/>
          </w:tcPr>
          <w:p w:rsidR="006666AC" w:rsidRPr="007B73E4" w:rsidRDefault="006666AC" w:rsidP="006666AC">
            <w:pPr>
              <w:pStyle w:val="a7"/>
              <w:rPr>
                <w:szCs w:val="20"/>
              </w:rPr>
            </w:pPr>
            <w:r w:rsidRPr="007B73E4">
              <w:rPr>
                <w:szCs w:val="20"/>
              </w:rPr>
              <w:t> </w:t>
            </w:r>
          </w:p>
        </w:tc>
      </w:tr>
      <w:tr w:rsidR="006666AC" w:rsidRPr="007B73E4" w:rsidTr="006666AC">
        <w:trPr>
          <w:trHeight w:val="300"/>
        </w:trPr>
        <w:tc>
          <w:tcPr>
            <w:tcW w:w="1672" w:type="pct"/>
            <w:shd w:val="clear" w:color="auto" w:fill="auto"/>
            <w:vAlign w:val="bottom"/>
            <w:hideMark/>
          </w:tcPr>
          <w:p w:rsidR="006666AC" w:rsidRPr="007B73E4" w:rsidRDefault="006666AC" w:rsidP="006666AC">
            <w:pPr>
              <w:pStyle w:val="a7"/>
              <w:rPr>
                <w:szCs w:val="20"/>
              </w:rPr>
            </w:pPr>
            <w:r w:rsidRPr="007B73E4">
              <w:rPr>
                <w:szCs w:val="20"/>
              </w:rPr>
              <w:t>Водо-водяной подогреватель ГВС</w:t>
            </w:r>
          </w:p>
        </w:tc>
        <w:tc>
          <w:tcPr>
            <w:tcW w:w="766" w:type="pct"/>
            <w:shd w:val="clear" w:color="auto" w:fill="auto"/>
            <w:vAlign w:val="center"/>
            <w:hideMark/>
          </w:tcPr>
          <w:p w:rsidR="006666AC" w:rsidRPr="007B73E4" w:rsidRDefault="006666AC" w:rsidP="006666AC">
            <w:pPr>
              <w:pStyle w:val="a7"/>
              <w:rPr>
                <w:szCs w:val="20"/>
              </w:rPr>
            </w:pPr>
            <w:r w:rsidRPr="007B73E4">
              <w:rPr>
                <w:szCs w:val="20"/>
              </w:rPr>
              <w:t>ТТАИр 25/2000</w:t>
            </w:r>
          </w:p>
        </w:tc>
        <w:tc>
          <w:tcPr>
            <w:tcW w:w="842" w:type="pct"/>
            <w:shd w:val="clear" w:color="auto" w:fill="auto"/>
            <w:vAlign w:val="center"/>
            <w:hideMark/>
          </w:tcPr>
          <w:p w:rsidR="006666AC" w:rsidRPr="007B73E4" w:rsidRDefault="006666AC" w:rsidP="006666AC">
            <w:pPr>
              <w:pStyle w:val="a7"/>
              <w:rPr>
                <w:szCs w:val="20"/>
              </w:rPr>
            </w:pPr>
            <w:r w:rsidRPr="007B73E4">
              <w:rPr>
                <w:szCs w:val="20"/>
              </w:rPr>
              <w:t>Теплообмен, ООО</w:t>
            </w:r>
          </w:p>
        </w:tc>
        <w:tc>
          <w:tcPr>
            <w:tcW w:w="280" w:type="pct"/>
            <w:shd w:val="clear" w:color="auto" w:fill="auto"/>
            <w:noWrap/>
            <w:vAlign w:val="center"/>
            <w:hideMark/>
          </w:tcPr>
          <w:p w:rsidR="006666AC" w:rsidRPr="007B73E4" w:rsidRDefault="006666AC" w:rsidP="006666AC">
            <w:pPr>
              <w:pStyle w:val="a7"/>
              <w:rPr>
                <w:szCs w:val="20"/>
              </w:rPr>
            </w:pPr>
            <w:r w:rsidRPr="007B73E4">
              <w:rPr>
                <w:szCs w:val="20"/>
              </w:rPr>
              <w:t>шт.</w:t>
            </w:r>
          </w:p>
        </w:tc>
        <w:tc>
          <w:tcPr>
            <w:tcW w:w="321" w:type="pct"/>
            <w:shd w:val="clear" w:color="auto" w:fill="auto"/>
            <w:noWrap/>
            <w:vAlign w:val="center"/>
            <w:hideMark/>
          </w:tcPr>
          <w:p w:rsidR="006666AC" w:rsidRPr="007B73E4" w:rsidRDefault="006666AC" w:rsidP="006666AC">
            <w:pPr>
              <w:pStyle w:val="a7"/>
              <w:rPr>
                <w:szCs w:val="20"/>
              </w:rPr>
            </w:pPr>
            <w:r w:rsidRPr="007B73E4">
              <w:rPr>
                <w:szCs w:val="20"/>
              </w:rPr>
              <w:t>2</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16 756,00</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33 512,00</w:t>
            </w:r>
          </w:p>
        </w:tc>
      </w:tr>
      <w:tr w:rsidR="006666AC" w:rsidRPr="007B73E4" w:rsidTr="006666AC">
        <w:trPr>
          <w:trHeight w:val="600"/>
        </w:trPr>
        <w:tc>
          <w:tcPr>
            <w:tcW w:w="1672" w:type="pct"/>
            <w:shd w:val="clear" w:color="auto" w:fill="auto"/>
            <w:vAlign w:val="center"/>
            <w:hideMark/>
          </w:tcPr>
          <w:p w:rsidR="006666AC" w:rsidRPr="007B73E4" w:rsidRDefault="006666AC" w:rsidP="006666AC">
            <w:pPr>
              <w:pStyle w:val="a7"/>
              <w:rPr>
                <w:szCs w:val="20"/>
              </w:rPr>
            </w:pPr>
            <w:r w:rsidRPr="007B73E4">
              <w:rPr>
                <w:szCs w:val="20"/>
              </w:rPr>
              <w:t xml:space="preserve">Клапан термостатический (регулятор температуры прямого действия) </w:t>
            </w:r>
          </w:p>
        </w:tc>
        <w:tc>
          <w:tcPr>
            <w:tcW w:w="766" w:type="pct"/>
            <w:shd w:val="clear" w:color="auto" w:fill="auto"/>
            <w:vAlign w:val="center"/>
            <w:hideMark/>
          </w:tcPr>
          <w:p w:rsidR="006666AC" w:rsidRPr="007B73E4" w:rsidRDefault="006666AC" w:rsidP="006666AC">
            <w:pPr>
              <w:pStyle w:val="a7"/>
              <w:rPr>
                <w:szCs w:val="20"/>
              </w:rPr>
            </w:pPr>
            <w:r w:rsidRPr="007B73E4">
              <w:rPr>
                <w:szCs w:val="20"/>
              </w:rPr>
              <w:t>AVTB</w:t>
            </w:r>
          </w:p>
        </w:tc>
        <w:tc>
          <w:tcPr>
            <w:tcW w:w="842" w:type="pct"/>
            <w:shd w:val="clear" w:color="auto" w:fill="auto"/>
            <w:vAlign w:val="center"/>
            <w:hideMark/>
          </w:tcPr>
          <w:p w:rsidR="006666AC" w:rsidRPr="007B73E4" w:rsidRDefault="006666AC" w:rsidP="006666AC">
            <w:pPr>
              <w:pStyle w:val="a7"/>
              <w:rPr>
                <w:szCs w:val="20"/>
              </w:rPr>
            </w:pPr>
            <w:r w:rsidRPr="007B73E4">
              <w:rPr>
                <w:szCs w:val="20"/>
              </w:rPr>
              <w:t>Danfoss</w:t>
            </w:r>
          </w:p>
        </w:tc>
        <w:tc>
          <w:tcPr>
            <w:tcW w:w="280" w:type="pct"/>
            <w:shd w:val="clear" w:color="auto" w:fill="auto"/>
            <w:noWrap/>
            <w:vAlign w:val="center"/>
            <w:hideMark/>
          </w:tcPr>
          <w:p w:rsidR="006666AC" w:rsidRPr="007B73E4" w:rsidRDefault="006666AC" w:rsidP="006666AC">
            <w:pPr>
              <w:pStyle w:val="a7"/>
              <w:rPr>
                <w:szCs w:val="20"/>
              </w:rPr>
            </w:pPr>
            <w:r w:rsidRPr="007B73E4">
              <w:rPr>
                <w:szCs w:val="20"/>
              </w:rPr>
              <w:t>шт.</w:t>
            </w:r>
          </w:p>
        </w:tc>
        <w:tc>
          <w:tcPr>
            <w:tcW w:w="321" w:type="pct"/>
            <w:shd w:val="clear" w:color="auto" w:fill="auto"/>
            <w:noWrap/>
            <w:vAlign w:val="center"/>
            <w:hideMark/>
          </w:tcPr>
          <w:p w:rsidR="006666AC" w:rsidRPr="007B73E4" w:rsidRDefault="006666AC" w:rsidP="006666AC">
            <w:pPr>
              <w:pStyle w:val="a7"/>
              <w:rPr>
                <w:szCs w:val="20"/>
              </w:rPr>
            </w:pPr>
            <w:r w:rsidRPr="007B73E4">
              <w:rPr>
                <w:szCs w:val="20"/>
              </w:rPr>
              <w:t>1</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32 250</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32 250,00</w:t>
            </w:r>
          </w:p>
        </w:tc>
      </w:tr>
      <w:tr w:rsidR="006666AC" w:rsidRPr="007B73E4" w:rsidTr="006666AC">
        <w:trPr>
          <w:trHeight w:val="300"/>
        </w:trPr>
        <w:tc>
          <w:tcPr>
            <w:tcW w:w="1672" w:type="pct"/>
            <w:shd w:val="clear" w:color="auto" w:fill="auto"/>
            <w:vAlign w:val="bottom"/>
            <w:hideMark/>
          </w:tcPr>
          <w:p w:rsidR="006666AC" w:rsidRPr="007B73E4" w:rsidRDefault="006666AC" w:rsidP="006666AC">
            <w:pPr>
              <w:pStyle w:val="a7"/>
              <w:rPr>
                <w:szCs w:val="20"/>
              </w:rPr>
            </w:pPr>
            <w:r w:rsidRPr="007B73E4">
              <w:rPr>
                <w:szCs w:val="20"/>
              </w:rPr>
              <w:t>ИТОГО:</w:t>
            </w:r>
          </w:p>
        </w:tc>
        <w:tc>
          <w:tcPr>
            <w:tcW w:w="766" w:type="pct"/>
            <w:shd w:val="clear" w:color="auto" w:fill="auto"/>
            <w:vAlign w:val="center"/>
            <w:hideMark/>
          </w:tcPr>
          <w:p w:rsidR="006666AC" w:rsidRPr="007B73E4" w:rsidRDefault="006666AC" w:rsidP="006666AC">
            <w:pPr>
              <w:pStyle w:val="a7"/>
              <w:rPr>
                <w:szCs w:val="20"/>
              </w:rPr>
            </w:pPr>
            <w:r w:rsidRPr="007B73E4">
              <w:rPr>
                <w:szCs w:val="20"/>
              </w:rPr>
              <w:t> </w:t>
            </w:r>
          </w:p>
        </w:tc>
        <w:tc>
          <w:tcPr>
            <w:tcW w:w="842" w:type="pct"/>
            <w:shd w:val="clear" w:color="auto" w:fill="auto"/>
            <w:vAlign w:val="center"/>
            <w:hideMark/>
          </w:tcPr>
          <w:p w:rsidR="006666AC" w:rsidRPr="007B73E4" w:rsidRDefault="006666AC" w:rsidP="006666AC">
            <w:pPr>
              <w:pStyle w:val="a7"/>
              <w:rPr>
                <w:szCs w:val="20"/>
              </w:rPr>
            </w:pPr>
            <w:r w:rsidRPr="007B73E4">
              <w:rPr>
                <w:szCs w:val="20"/>
              </w:rPr>
              <w:t> </w:t>
            </w:r>
          </w:p>
        </w:tc>
        <w:tc>
          <w:tcPr>
            <w:tcW w:w="280"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321"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65 762,00</w:t>
            </w:r>
          </w:p>
        </w:tc>
      </w:tr>
      <w:tr w:rsidR="006666AC" w:rsidRPr="007B73E4" w:rsidTr="006666AC">
        <w:trPr>
          <w:trHeight w:val="300"/>
        </w:trPr>
        <w:tc>
          <w:tcPr>
            <w:tcW w:w="1672" w:type="pct"/>
            <w:shd w:val="clear" w:color="auto" w:fill="auto"/>
            <w:vAlign w:val="bottom"/>
            <w:hideMark/>
          </w:tcPr>
          <w:p w:rsidR="006666AC" w:rsidRPr="007B73E4" w:rsidRDefault="006666AC" w:rsidP="006666AC">
            <w:pPr>
              <w:pStyle w:val="a7"/>
              <w:rPr>
                <w:szCs w:val="20"/>
              </w:rPr>
            </w:pPr>
            <w:r w:rsidRPr="007B73E4">
              <w:rPr>
                <w:szCs w:val="20"/>
              </w:rPr>
              <w:t>Работы по сборке ИТП</w:t>
            </w:r>
          </w:p>
        </w:tc>
        <w:tc>
          <w:tcPr>
            <w:tcW w:w="766" w:type="pct"/>
            <w:shd w:val="clear" w:color="auto" w:fill="auto"/>
            <w:vAlign w:val="center"/>
            <w:hideMark/>
          </w:tcPr>
          <w:p w:rsidR="006666AC" w:rsidRPr="007B73E4" w:rsidRDefault="006666AC" w:rsidP="006666AC">
            <w:pPr>
              <w:pStyle w:val="a7"/>
              <w:rPr>
                <w:szCs w:val="20"/>
              </w:rPr>
            </w:pPr>
            <w:r w:rsidRPr="007B73E4">
              <w:rPr>
                <w:szCs w:val="20"/>
              </w:rPr>
              <w:t> </w:t>
            </w:r>
          </w:p>
        </w:tc>
        <w:tc>
          <w:tcPr>
            <w:tcW w:w="842" w:type="pct"/>
            <w:shd w:val="clear" w:color="auto" w:fill="auto"/>
            <w:vAlign w:val="center"/>
            <w:hideMark/>
          </w:tcPr>
          <w:p w:rsidR="006666AC" w:rsidRPr="007B73E4" w:rsidRDefault="006666AC" w:rsidP="006666AC">
            <w:pPr>
              <w:pStyle w:val="a7"/>
              <w:rPr>
                <w:szCs w:val="20"/>
              </w:rPr>
            </w:pPr>
            <w:r w:rsidRPr="007B73E4">
              <w:rPr>
                <w:szCs w:val="20"/>
              </w:rPr>
              <w:t> </w:t>
            </w:r>
          </w:p>
        </w:tc>
        <w:tc>
          <w:tcPr>
            <w:tcW w:w="280"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321" w:type="pct"/>
            <w:shd w:val="clear" w:color="auto" w:fill="auto"/>
            <w:noWrap/>
            <w:vAlign w:val="center"/>
            <w:hideMark/>
          </w:tcPr>
          <w:p w:rsidR="006666AC" w:rsidRPr="007B73E4" w:rsidRDefault="006666AC" w:rsidP="006666AC">
            <w:pPr>
              <w:pStyle w:val="a7"/>
              <w:rPr>
                <w:szCs w:val="20"/>
              </w:rPr>
            </w:pPr>
            <w:r w:rsidRPr="007B73E4">
              <w:rPr>
                <w:szCs w:val="20"/>
              </w:rPr>
              <w:t>20%</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13152,4</w:t>
            </w:r>
          </w:p>
        </w:tc>
      </w:tr>
      <w:tr w:rsidR="006666AC" w:rsidRPr="007B73E4" w:rsidTr="006666AC">
        <w:trPr>
          <w:trHeight w:val="300"/>
        </w:trPr>
        <w:tc>
          <w:tcPr>
            <w:tcW w:w="1672" w:type="pct"/>
            <w:shd w:val="clear" w:color="auto" w:fill="auto"/>
            <w:vAlign w:val="bottom"/>
            <w:hideMark/>
          </w:tcPr>
          <w:p w:rsidR="006666AC" w:rsidRPr="007B73E4" w:rsidRDefault="006666AC" w:rsidP="006666AC">
            <w:pPr>
              <w:pStyle w:val="a7"/>
              <w:rPr>
                <w:szCs w:val="20"/>
              </w:rPr>
            </w:pPr>
            <w:r w:rsidRPr="007B73E4">
              <w:rPr>
                <w:szCs w:val="20"/>
              </w:rPr>
              <w:t>ВСЕГО:</w:t>
            </w:r>
          </w:p>
        </w:tc>
        <w:tc>
          <w:tcPr>
            <w:tcW w:w="766" w:type="pct"/>
            <w:shd w:val="clear" w:color="auto" w:fill="auto"/>
            <w:vAlign w:val="center"/>
            <w:hideMark/>
          </w:tcPr>
          <w:p w:rsidR="006666AC" w:rsidRPr="007B73E4" w:rsidRDefault="006666AC" w:rsidP="006666AC">
            <w:pPr>
              <w:pStyle w:val="a7"/>
              <w:rPr>
                <w:szCs w:val="20"/>
              </w:rPr>
            </w:pPr>
            <w:r w:rsidRPr="007B73E4">
              <w:rPr>
                <w:szCs w:val="20"/>
              </w:rPr>
              <w:t> </w:t>
            </w:r>
          </w:p>
        </w:tc>
        <w:tc>
          <w:tcPr>
            <w:tcW w:w="842" w:type="pct"/>
            <w:shd w:val="clear" w:color="auto" w:fill="auto"/>
            <w:vAlign w:val="center"/>
            <w:hideMark/>
          </w:tcPr>
          <w:p w:rsidR="006666AC" w:rsidRPr="007B73E4" w:rsidRDefault="006666AC" w:rsidP="006666AC">
            <w:pPr>
              <w:pStyle w:val="a7"/>
              <w:rPr>
                <w:szCs w:val="20"/>
              </w:rPr>
            </w:pPr>
            <w:r w:rsidRPr="007B73E4">
              <w:rPr>
                <w:szCs w:val="20"/>
              </w:rPr>
              <w:t> </w:t>
            </w:r>
          </w:p>
        </w:tc>
        <w:tc>
          <w:tcPr>
            <w:tcW w:w="280"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321"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 </w:t>
            </w:r>
          </w:p>
        </w:tc>
        <w:tc>
          <w:tcPr>
            <w:tcW w:w="560" w:type="pct"/>
            <w:shd w:val="clear" w:color="auto" w:fill="auto"/>
            <w:noWrap/>
            <w:vAlign w:val="center"/>
            <w:hideMark/>
          </w:tcPr>
          <w:p w:rsidR="006666AC" w:rsidRPr="007B73E4" w:rsidRDefault="006666AC" w:rsidP="006666AC">
            <w:pPr>
              <w:pStyle w:val="a7"/>
              <w:rPr>
                <w:szCs w:val="20"/>
              </w:rPr>
            </w:pPr>
            <w:r w:rsidRPr="007B73E4">
              <w:rPr>
                <w:szCs w:val="20"/>
              </w:rPr>
              <w:t>78 914,40</w:t>
            </w:r>
          </w:p>
        </w:tc>
      </w:tr>
    </w:tbl>
    <w:p w:rsidR="006666AC" w:rsidRPr="007B73E4" w:rsidRDefault="006666AC" w:rsidP="007B73E4">
      <w:pPr>
        <w:tabs>
          <w:tab w:val="left" w:pos="2210"/>
        </w:tabs>
        <w:spacing w:before="120" w:line="360" w:lineRule="auto"/>
        <w:ind w:firstLine="851"/>
        <w:jc w:val="both"/>
        <w:rPr>
          <w:b/>
          <w:sz w:val="26"/>
          <w:szCs w:val="26"/>
        </w:rPr>
      </w:pPr>
      <w:r w:rsidRPr="007B73E4">
        <w:rPr>
          <w:b/>
          <w:sz w:val="26"/>
          <w:szCs w:val="26"/>
        </w:rPr>
        <w:t>Таблица 9.3.4 -  Оборудование и цены ТТАИ</w:t>
      </w:r>
    </w:p>
    <w:tbl>
      <w:tblPr>
        <w:tblW w:w="5000" w:type="pct"/>
        <w:tblLook w:val="04A0" w:firstRow="1" w:lastRow="0" w:firstColumn="1" w:lastColumn="0" w:noHBand="0" w:noVBand="1"/>
      </w:tblPr>
      <w:tblGrid>
        <w:gridCol w:w="997"/>
        <w:gridCol w:w="7990"/>
        <w:gridCol w:w="1341"/>
      </w:tblGrid>
      <w:tr w:rsidR="006666AC" w:rsidRPr="007B73E4" w:rsidTr="007B73E4">
        <w:trPr>
          <w:trHeight w:val="20"/>
          <w:tblHeader/>
        </w:trPr>
        <w:tc>
          <w:tcPr>
            <w:tcW w:w="483" w:type="pct"/>
            <w:tcBorders>
              <w:top w:val="single" w:sz="8" w:space="0" w:color="auto"/>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 п/п</w:t>
            </w:r>
          </w:p>
        </w:tc>
        <w:tc>
          <w:tcPr>
            <w:tcW w:w="3868"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6666AC" w:rsidRPr="007B73E4" w:rsidRDefault="006666AC" w:rsidP="006666AC">
            <w:pPr>
              <w:pStyle w:val="afb"/>
              <w:rPr>
                <w:szCs w:val="20"/>
              </w:rPr>
            </w:pPr>
            <w:r w:rsidRPr="007B73E4">
              <w:rPr>
                <w:szCs w:val="20"/>
              </w:rPr>
              <w:t>Наименование</w:t>
            </w:r>
          </w:p>
        </w:tc>
        <w:tc>
          <w:tcPr>
            <w:tcW w:w="649" w:type="pct"/>
            <w:tcBorders>
              <w:top w:val="single" w:sz="8" w:space="0" w:color="auto"/>
              <w:left w:val="nil"/>
              <w:bottom w:val="single" w:sz="4" w:space="0" w:color="auto"/>
              <w:right w:val="single" w:sz="8" w:space="0" w:color="auto"/>
            </w:tcBorders>
            <w:shd w:val="clear" w:color="auto" w:fill="auto"/>
            <w:vAlign w:val="center"/>
            <w:hideMark/>
          </w:tcPr>
          <w:p w:rsidR="006666AC" w:rsidRPr="007B73E4" w:rsidRDefault="006666AC" w:rsidP="006666AC">
            <w:pPr>
              <w:pStyle w:val="afb"/>
              <w:rPr>
                <w:szCs w:val="20"/>
              </w:rPr>
            </w:pPr>
            <w:r w:rsidRPr="007B73E4">
              <w:rPr>
                <w:szCs w:val="20"/>
              </w:rPr>
              <w:t>Стоимость с НДС, тыс. руб</w:t>
            </w:r>
          </w:p>
        </w:tc>
      </w:tr>
      <w:tr w:rsidR="006666AC" w:rsidRPr="007B73E4" w:rsidTr="007B73E4">
        <w:trPr>
          <w:trHeight w:val="20"/>
        </w:trPr>
        <w:tc>
          <w:tcPr>
            <w:tcW w:w="483" w:type="pct"/>
            <w:tcBorders>
              <w:top w:val="single" w:sz="4" w:space="0" w:color="auto"/>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1</w:t>
            </w:r>
          </w:p>
        </w:tc>
        <w:tc>
          <w:tcPr>
            <w:tcW w:w="3868" w:type="pct"/>
            <w:tcBorders>
              <w:top w:val="single" w:sz="4" w:space="0" w:color="auto"/>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0,0206 Гкал/ч для одноступенчатой схемы подключения ГВС на базе теплообменника ТТАИ-ПРЛ-025-15 с использованием погружного контроллера </w:t>
            </w:r>
          </w:p>
        </w:tc>
        <w:tc>
          <w:tcPr>
            <w:tcW w:w="649" w:type="pct"/>
            <w:tcBorders>
              <w:top w:val="single" w:sz="4" w:space="0" w:color="auto"/>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116</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2</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0,0413 Гкал/ч для одноступенчатой схемы подключения ГВС на базе теплообменника ТТАИ-ПРЛ-040-15 с использованием погружного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127,5</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3</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0,0826 Гкал/ч для одноступенчатой схемы подключения ГВС на базе теплообменника ТТАИ-ПРЛ-050-20 с использованием погружного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140,3</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4</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0,123 Гкал/ч для одноступенчатой схемы подключения ГВС на базе теплообменника ТТАИ-ПРЛ-065-25 с использованием погружного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161,9</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5</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0,206 Гкал/ч для одноступенчатой схемы подключения ГВС на базе теплообменника ТТАИ-ПРЛ-080-32 с использованием погружного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206</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6</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0,413 Гкал/ч для одноступенчатой схемы подключения ГВС на базе теплообменника ТТАИ-ПРЛ-100-40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319,6</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lastRenderedPageBreak/>
              <w:t>7</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0,619 Гкал/ч для одноступенчатой схемы подключения ГВС на базе теплообменника ТТАИ-ПРЛ-125-50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400,1</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8</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0,7626 Гкал/ч для одноступенчатой схемы подключения ГВС на базе теплообменника ТТАИ-ПРЛ-150-50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478,3</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10</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1,032 Гкал/ч для одноступенчатой схемы подключения ГВС на базе теплообменника ТТАИ-ПРЛ-150-65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523,7</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Двухступенчатая схема</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1</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0,03 Гкал/ч для двухступенчатой схемы подключения ГВС на базе теплообменника ТТАИ-СМ-040-025-15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229,3</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2</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0,065 Гкал/ч для двухступенчатой схемы подключения ГВС на базе теплообменника ТТАИ-СМ-050-040-15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249,3</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3</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0,096 Гкал/ч для двухступенчатой схемы подключения ГВС на базе теплообменника ТТАИ-СМ-065-050-15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277,2</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4</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0,153 Гкал/ч для двухступенчатой схемы подключения ГВС на базе теплообменника ТТАИ-СМ-080-065-20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326,6</w:t>
            </w:r>
          </w:p>
        </w:tc>
      </w:tr>
      <w:tr w:rsidR="006666AC" w:rsidRPr="007B73E4" w:rsidTr="007B73E4">
        <w:trPr>
          <w:trHeight w:val="20"/>
        </w:trPr>
        <w:tc>
          <w:tcPr>
            <w:tcW w:w="483" w:type="pct"/>
            <w:tcBorders>
              <w:top w:val="nil"/>
              <w:left w:val="single" w:sz="8"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5</w:t>
            </w:r>
          </w:p>
        </w:tc>
        <w:tc>
          <w:tcPr>
            <w:tcW w:w="3868" w:type="pct"/>
            <w:tcBorders>
              <w:top w:val="nil"/>
              <w:left w:val="single" w:sz="8"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0,262 Гкал/ч для двухступенчатой схемы подключения ГВС на базе теплообменника ТТАИ-СМ-100-080-25 с использованием свободно программируемого контроллера </w:t>
            </w:r>
          </w:p>
        </w:tc>
        <w:tc>
          <w:tcPr>
            <w:tcW w:w="649" w:type="pct"/>
            <w:tcBorders>
              <w:top w:val="nil"/>
              <w:left w:val="nil"/>
              <w:bottom w:val="single" w:sz="4" w:space="0" w:color="auto"/>
              <w:right w:val="single" w:sz="8" w:space="0" w:color="auto"/>
            </w:tcBorders>
            <w:shd w:val="clear" w:color="auto" w:fill="auto"/>
            <w:noWrap/>
            <w:vAlign w:val="center"/>
          </w:tcPr>
          <w:p w:rsidR="006666AC" w:rsidRPr="007B73E4" w:rsidRDefault="006666AC" w:rsidP="006666AC">
            <w:pPr>
              <w:pStyle w:val="afb"/>
              <w:rPr>
                <w:szCs w:val="20"/>
              </w:rPr>
            </w:pPr>
            <w:r w:rsidRPr="007B73E4">
              <w:rPr>
                <w:szCs w:val="20"/>
              </w:rPr>
              <w:t>407</w:t>
            </w:r>
          </w:p>
        </w:tc>
      </w:tr>
      <w:tr w:rsidR="006666AC" w:rsidRPr="007B73E4" w:rsidTr="007B73E4">
        <w:trPr>
          <w:trHeight w:val="20"/>
        </w:trPr>
        <w:tc>
          <w:tcPr>
            <w:tcW w:w="483" w:type="pct"/>
            <w:tcBorders>
              <w:top w:val="single" w:sz="4" w:space="0" w:color="auto"/>
              <w:left w:val="single" w:sz="4"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6</w:t>
            </w:r>
          </w:p>
        </w:tc>
        <w:tc>
          <w:tcPr>
            <w:tcW w:w="3868" w:type="pct"/>
            <w:tcBorders>
              <w:top w:val="single" w:sz="4" w:space="0" w:color="auto"/>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 xml:space="preserve">Вариант ИТП тепловой производительностью до 0,48 Гкал/ч для двухступенчатой схемы подключения ГВС на базе теплообменника ТТАИ-СМ-125-100-32 с использованием свободно программируемого контроллера </w:t>
            </w:r>
          </w:p>
        </w:tc>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66AC" w:rsidRPr="007B73E4" w:rsidRDefault="006666AC" w:rsidP="006666AC">
            <w:pPr>
              <w:pStyle w:val="afb"/>
              <w:rPr>
                <w:szCs w:val="20"/>
              </w:rPr>
            </w:pPr>
            <w:r w:rsidRPr="007B73E4">
              <w:rPr>
                <w:szCs w:val="20"/>
              </w:rPr>
              <w:t>516,7</w:t>
            </w:r>
          </w:p>
        </w:tc>
      </w:tr>
      <w:tr w:rsidR="006666AC" w:rsidRPr="007B73E4" w:rsidTr="007B73E4">
        <w:trPr>
          <w:trHeight w:val="20"/>
        </w:trPr>
        <w:tc>
          <w:tcPr>
            <w:tcW w:w="483" w:type="pct"/>
            <w:tcBorders>
              <w:top w:val="single" w:sz="4" w:space="0" w:color="auto"/>
              <w:left w:val="single" w:sz="4" w:space="0" w:color="auto"/>
              <w:bottom w:val="single" w:sz="4" w:space="0" w:color="auto"/>
              <w:right w:val="single" w:sz="4" w:space="0" w:color="auto"/>
            </w:tcBorders>
            <w:vAlign w:val="center"/>
          </w:tcPr>
          <w:p w:rsidR="006666AC" w:rsidRPr="007B73E4" w:rsidRDefault="006666AC" w:rsidP="006666AC">
            <w:pPr>
              <w:pStyle w:val="afb"/>
              <w:rPr>
                <w:szCs w:val="20"/>
              </w:rPr>
            </w:pPr>
            <w:r w:rsidRPr="007B73E4">
              <w:rPr>
                <w:szCs w:val="20"/>
              </w:rPr>
              <w:t>7</w:t>
            </w:r>
          </w:p>
        </w:tc>
        <w:tc>
          <w:tcPr>
            <w:tcW w:w="3868" w:type="pct"/>
            <w:tcBorders>
              <w:top w:val="single" w:sz="4" w:space="0" w:color="auto"/>
              <w:left w:val="single" w:sz="4" w:space="0" w:color="auto"/>
              <w:bottom w:val="single" w:sz="4" w:space="0" w:color="auto"/>
              <w:right w:val="single" w:sz="4" w:space="0" w:color="auto"/>
            </w:tcBorders>
            <w:shd w:val="clear" w:color="auto" w:fill="auto"/>
            <w:vAlign w:val="center"/>
          </w:tcPr>
          <w:p w:rsidR="006666AC" w:rsidRPr="007B73E4" w:rsidRDefault="006666AC" w:rsidP="006666AC">
            <w:pPr>
              <w:pStyle w:val="afb"/>
              <w:rPr>
                <w:szCs w:val="20"/>
              </w:rPr>
            </w:pPr>
            <w:r w:rsidRPr="007B73E4">
              <w:rPr>
                <w:szCs w:val="20"/>
              </w:rPr>
              <w:t>Вариант ИТП тепловой производительностью до 0,7 Гкал/ч для двухступенчатой схемы подключения ГВС на базе теплообменника ТТАИ-СМ-150-125-40 с использованием свободно программируемого контроллера</w:t>
            </w:r>
          </w:p>
        </w:tc>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666AC" w:rsidRPr="007B73E4" w:rsidRDefault="006666AC" w:rsidP="006666AC">
            <w:pPr>
              <w:pStyle w:val="afb"/>
              <w:rPr>
                <w:szCs w:val="20"/>
              </w:rPr>
            </w:pPr>
            <w:r w:rsidRPr="007B73E4">
              <w:rPr>
                <w:szCs w:val="20"/>
              </w:rPr>
              <w:t>632,5</w:t>
            </w:r>
          </w:p>
        </w:tc>
      </w:tr>
    </w:tbl>
    <w:p w:rsidR="006666AC" w:rsidRPr="0036734D" w:rsidRDefault="006666AC" w:rsidP="006666AC">
      <w:pPr>
        <w:spacing w:before="120" w:line="360" w:lineRule="auto"/>
        <w:ind w:firstLine="851"/>
        <w:jc w:val="both"/>
        <w:rPr>
          <w:sz w:val="26"/>
          <w:szCs w:val="26"/>
        </w:rPr>
      </w:pPr>
      <w:r w:rsidRPr="0036734D">
        <w:rPr>
          <w:sz w:val="26"/>
          <w:szCs w:val="26"/>
        </w:rPr>
        <w:t>При реализации ИТП помимо стоимости оборудования дополнительно требуются следующие затраты:</w:t>
      </w:r>
    </w:p>
    <w:p w:rsidR="006666AC" w:rsidRPr="0036734D" w:rsidRDefault="006666AC" w:rsidP="007B73E4">
      <w:pPr>
        <w:pStyle w:val="af0"/>
        <w:numPr>
          <w:ilvl w:val="0"/>
          <w:numId w:val="20"/>
        </w:numPr>
        <w:spacing w:line="360" w:lineRule="auto"/>
        <w:contextualSpacing w:val="0"/>
        <w:jc w:val="both"/>
        <w:rPr>
          <w:sz w:val="26"/>
          <w:szCs w:val="26"/>
        </w:rPr>
      </w:pPr>
      <w:r w:rsidRPr="0036734D">
        <w:rPr>
          <w:sz w:val="26"/>
          <w:szCs w:val="26"/>
        </w:rPr>
        <w:t>Затраты на ПИР ИТП</w:t>
      </w:r>
    </w:p>
    <w:p w:rsidR="006666AC" w:rsidRPr="0036734D" w:rsidRDefault="006666AC" w:rsidP="007B73E4">
      <w:pPr>
        <w:pStyle w:val="af0"/>
        <w:numPr>
          <w:ilvl w:val="0"/>
          <w:numId w:val="20"/>
        </w:numPr>
        <w:spacing w:line="360" w:lineRule="auto"/>
        <w:contextualSpacing w:val="0"/>
        <w:jc w:val="both"/>
        <w:rPr>
          <w:sz w:val="26"/>
          <w:szCs w:val="26"/>
        </w:rPr>
      </w:pPr>
      <w:r w:rsidRPr="0036734D">
        <w:rPr>
          <w:sz w:val="26"/>
          <w:szCs w:val="26"/>
        </w:rPr>
        <w:t>Затраты на монтажные работы ИТП</w:t>
      </w:r>
    </w:p>
    <w:p w:rsidR="006666AC" w:rsidRPr="0036734D" w:rsidRDefault="006666AC" w:rsidP="007B73E4">
      <w:pPr>
        <w:pStyle w:val="af0"/>
        <w:numPr>
          <w:ilvl w:val="0"/>
          <w:numId w:val="20"/>
        </w:numPr>
        <w:spacing w:line="360" w:lineRule="auto"/>
        <w:contextualSpacing w:val="0"/>
        <w:jc w:val="both"/>
        <w:rPr>
          <w:sz w:val="26"/>
          <w:szCs w:val="26"/>
        </w:rPr>
      </w:pPr>
      <w:r w:rsidRPr="0036734D">
        <w:rPr>
          <w:sz w:val="26"/>
          <w:szCs w:val="26"/>
        </w:rPr>
        <w:t>Затраты на ПНР</w:t>
      </w:r>
    </w:p>
    <w:p w:rsidR="006666AC" w:rsidRPr="0036734D" w:rsidRDefault="006666AC" w:rsidP="007B73E4">
      <w:pPr>
        <w:pStyle w:val="af0"/>
        <w:numPr>
          <w:ilvl w:val="0"/>
          <w:numId w:val="20"/>
        </w:numPr>
        <w:spacing w:line="360" w:lineRule="auto"/>
        <w:contextualSpacing w:val="0"/>
        <w:jc w:val="both"/>
        <w:rPr>
          <w:sz w:val="26"/>
          <w:szCs w:val="26"/>
        </w:rPr>
      </w:pPr>
      <w:r w:rsidRPr="0036734D">
        <w:rPr>
          <w:sz w:val="26"/>
          <w:szCs w:val="26"/>
        </w:rPr>
        <w:t>Замена внутридомовых труб на пластик.</w:t>
      </w:r>
    </w:p>
    <w:p w:rsidR="006666AC" w:rsidRPr="0036734D" w:rsidRDefault="006666AC" w:rsidP="006666AC">
      <w:pPr>
        <w:spacing w:line="360" w:lineRule="auto"/>
        <w:jc w:val="both"/>
        <w:rPr>
          <w:sz w:val="26"/>
          <w:szCs w:val="26"/>
        </w:rPr>
      </w:pPr>
      <w:r w:rsidRPr="0036734D">
        <w:rPr>
          <w:sz w:val="26"/>
          <w:szCs w:val="26"/>
        </w:rPr>
        <w:t>Укрупненно стоимость ИТП с учетом всех затрат будет в 2,5 - 3 раза выше, чем представленные цены в таблице 9.3.4. Потребители с малой нагрузкой ГВС до 0,004 Гкал/ч будут оснащаться электрическими водонагревателями.</w:t>
      </w:r>
    </w:p>
    <w:p w:rsidR="006666AC" w:rsidRPr="0036734D" w:rsidRDefault="006666AC" w:rsidP="006666AC">
      <w:pPr>
        <w:spacing w:line="360" w:lineRule="auto"/>
        <w:ind w:firstLine="851"/>
        <w:jc w:val="both"/>
        <w:rPr>
          <w:sz w:val="26"/>
          <w:szCs w:val="26"/>
        </w:rPr>
      </w:pPr>
      <w:r w:rsidRPr="0036734D">
        <w:rPr>
          <w:sz w:val="26"/>
          <w:szCs w:val="26"/>
        </w:rPr>
        <w:t>Ориентировочные затраты на реализацию закрытия системы ГВС 3 представлены в таблице 9.3.5.</w:t>
      </w:r>
    </w:p>
    <w:p w:rsidR="006666AC" w:rsidRPr="007B73E4" w:rsidRDefault="006666AC" w:rsidP="006666AC">
      <w:pPr>
        <w:spacing w:line="360" w:lineRule="auto"/>
        <w:ind w:firstLine="851"/>
        <w:jc w:val="both"/>
        <w:rPr>
          <w:b/>
          <w:sz w:val="26"/>
          <w:szCs w:val="26"/>
        </w:rPr>
      </w:pPr>
      <w:r w:rsidRPr="007B73E4">
        <w:rPr>
          <w:b/>
          <w:sz w:val="26"/>
          <w:szCs w:val="26"/>
        </w:rPr>
        <w:t>Таблица 9.3.5 – ориентировочные затраты на закрытие системы ГВС</w:t>
      </w:r>
    </w:p>
    <w:tbl>
      <w:tblPr>
        <w:tblStyle w:val="ad"/>
        <w:tblW w:w="5000" w:type="pct"/>
        <w:tblLook w:val="04A0" w:firstRow="1" w:lastRow="0" w:firstColumn="1" w:lastColumn="0" w:noHBand="0" w:noVBand="1"/>
      </w:tblPr>
      <w:tblGrid>
        <w:gridCol w:w="3334"/>
        <w:gridCol w:w="2336"/>
        <w:gridCol w:w="2336"/>
        <w:gridCol w:w="2332"/>
      </w:tblGrid>
      <w:tr w:rsidR="006666AC" w:rsidRPr="007B73E4" w:rsidTr="007B73E4">
        <w:trPr>
          <w:trHeight w:val="20"/>
          <w:tblHeader/>
        </w:trPr>
        <w:tc>
          <w:tcPr>
            <w:tcW w:w="1612" w:type="pct"/>
            <w:shd w:val="clear" w:color="auto" w:fill="F2F2F2" w:themeFill="background1" w:themeFillShade="F2"/>
            <w:vAlign w:val="center"/>
          </w:tcPr>
          <w:p w:rsidR="006666AC" w:rsidRPr="007B73E4" w:rsidRDefault="006666AC" w:rsidP="006666AC">
            <w:pPr>
              <w:pStyle w:val="afb"/>
              <w:rPr>
                <w:szCs w:val="20"/>
                <w:lang w:eastAsia="en-US"/>
              </w:rPr>
            </w:pPr>
            <w:r w:rsidRPr="007B73E4">
              <w:rPr>
                <w:szCs w:val="20"/>
                <w:lang w:eastAsia="en-US"/>
              </w:rPr>
              <w:t>Тип потребителей</w:t>
            </w:r>
          </w:p>
        </w:tc>
        <w:tc>
          <w:tcPr>
            <w:tcW w:w="1130" w:type="pct"/>
            <w:shd w:val="clear" w:color="auto" w:fill="F2F2F2" w:themeFill="background1" w:themeFillShade="F2"/>
            <w:vAlign w:val="center"/>
          </w:tcPr>
          <w:p w:rsidR="006666AC" w:rsidRPr="007B73E4" w:rsidRDefault="006666AC" w:rsidP="006666AC">
            <w:pPr>
              <w:pStyle w:val="afb"/>
              <w:rPr>
                <w:szCs w:val="20"/>
                <w:lang w:eastAsia="en-US"/>
              </w:rPr>
            </w:pPr>
            <w:r w:rsidRPr="007B73E4">
              <w:rPr>
                <w:szCs w:val="20"/>
                <w:lang w:eastAsia="en-US"/>
              </w:rPr>
              <w:t>Количество потребителей</w:t>
            </w:r>
          </w:p>
        </w:tc>
        <w:tc>
          <w:tcPr>
            <w:tcW w:w="1130" w:type="pct"/>
            <w:shd w:val="clear" w:color="auto" w:fill="F2F2F2" w:themeFill="background1" w:themeFillShade="F2"/>
            <w:vAlign w:val="center"/>
          </w:tcPr>
          <w:p w:rsidR="006666AC" w:rsidRPr="007B73E4" w:rsidRDefault="006666AC" w:rsidP="006666AC">
            <w:pPr>
              <w:pStyle w:val="afb"/>
              <w:rPr>
                <w:szCs w:val="20"/>
                <w:lang w:eastAsia="en-US"/>
              </w:rPr>
            </w:pPr>
            <w:r w:rsidRPr="007B73E4">
              <w:rPr>
                <w:szCs w:val="20"/>
                <w:lang w:eastAsia="en-US"/>
              </w:rPr>
              <w:t xml:space="preserve">Нагрузка ГВС </w:t>
            </w:r>
            <w:r w:rsidRPr="007B73E4">
              <w:rPr>
                <w:szCs w:val="20"/>
                <w:lang w:val="en-US" w:eastAsia="en-US"/>
              </w:rPr>
              <w:t>max</w:t>
            </w:r>
            <w:r w:rsidRPr="007B73E4">
              <w:rPr>
                <w:szCs w:val="20"/>
                <w:lang w:eastAsia="en-US"/>
              </w:rPr>
              <w:t>.ч., Гкал/ч</w:t>
            </w:r>
          </w:p>
        </w:tc>
        <w:tc>
          <w:tcPr>
            <w:tcW w:w="1128" w:type="pct"/>
            <w:shd w:val="clear" w:color="auto" w:fill="F2F2F2" w:themeFill="background1" w:themeFillShade="F2"/>
            <w:vAlign w:val="center"/>
          </w:tcPr>
          <w:p w:rsidR="006666AC" w:rsidRPr="007B73E4" w:rsidRDefault="006666AC" w:rsidP="006666AC">
            <w:pPr>
              <w:pStyle w:val="afb"/>
              <w:rPr>
                <w:szCs w:val="20"/>
                <w:lang w:eastAsia="en-US"/>
              </w:rPr>
            </w:pPr>
            <w:r w:rsidRPr="007B73E4">
              <w:rPr>
                <w:szCs w:val="20"/>
                <w:lang w:eastAsia="en-US"/>
              </w:rPr>
              <w:t>Стоимость, тыс.руб.</w:t>
            </w:r>
          </w:p>
        </w:tc>
      </w:tr>
      <w:tr w:rsidR="006666AC" w:rsidRPr="007B73E4" w:rsidTr="007B73E4">
        <w:trPr>
          <w:trHeight w:val="20"/>
        </w:trPr>
        <w:tc>
          <w:tcPr>
            <w:tcW w:w="5000" w:type="pct"/>
            <w:gridSpan w:val="4"/>
            <w:vAlign w:val="center"/>
          </w:tcPr>
          <w:p w:rsidR="006666AC" w:rsidRPr="007B73E4" w:rsidRDefault="006666AC" w:rsidP="006666AC">
            <w:pPr>
              <w:pStyle w:val="afb"/>
              <w:rPr>
                <w:szCs w:val="20"/>
                <w:lang w:eastAsia="en-US"/>
              </w:rPr>
            </w:pPr>
            <w:r w:rsidRPr="007B73E4">
              <w:rPr>
                <w:szCs w:val="20"/>
                <w:lang w:eastAsia="en-US"/>
              </w:rPr>
              <w:t>п. Эгвекинот</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ИТП</w:t>
            </w:r>
          </w:p>
        </w:tc>
        <w:tc>
          <w:tcPr>
            <w:tcW w:w="1130" w:type="pct"/>
            <w:vAlign w:val="center"/>
          </w:tcPr>
          <w:p w:rsidR="006666AC" w:rsidRPr="007B73E4" w:rsidRDefault="006666AC" w:rsidP="006666AC">
            <w:pPr>
              <w:pStyle w:val="afb"/>
              <w:rPr>
                <w:szCs w:val="20"/>
                <w:lang w:eastAsia="en-US"/>
              </w:rPr>
            </w:pPr>
            <w:r w:rsidRPr="007B73E4">
              <w:rPr>
                <w:szCs w:val="20"/>
                <w:lang w:eastAsia="en-US"/>
              </w:rPr>
              <w:t>65</w:t>
            </w:r>
          </w:p>
        </w:tc>
        <w:tc>
          <w:tcPr>
            <w:tcW w:w="1130" w:type="pct"/>
            <w:vAlign w:val="center"/>
          </w:tcPr>
          <w:p w:rsidR="006666AC" w:rsidRPr="007B73E4" w:rsidRDefault="006666AC" w:rsidP="006666AC">
            <w:pPr>
              <w:pStyle w:val="afb"/>
              <w:rPr>
                <w:szCs w:val="20"/>
                <w:lang w:eastAsia="en-US"/>
              </w:rPr>
            </w:pPr>
            <w:r w:rsidRPr="007B73E4">
              <w:rPr>
                <w:szCs w:val="20"/>
                <w:lang w:eastAsia="en-US"/>
              </w:rPr>
              <w:t>1,708</w:t>
            </w:r>
          </w:p>
        </w:tc>
        <w:tc>
          <w:tcPr>
            <w:tcW w:w="1128" w:type="pct"/>
            <w:vAlign w:val="center"/>
          </w:tcPr>
          <w:p w:rsidR="006666AC" w:rsidRPr="007B73E4" w:rsidRDefault="006666AC" w:rsidP="006666AC">
            <w:pPr>
              <w:pStyle w:val="afb"/>
              <w:rPr>
                <w:szCs w:val="20"/>
                <w:lang w:eastAsia="en-US"/>
              </w:rPr>
            </w:pPr>
            <w:r w:rsidRPr="007B73E4">
              <w:rPr>
                <w:szCs w:val="20"/>
                <w:lang w:eastAsia="en-US"/>
              </w:rPr>
              <w:t>38310,6</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lastRenderedPageBreak/>
              <w:t>Установка электрических водонагревателей</w:t>
            </w:r>
          </w:p>
        </w:tc>
        <w:tc>
          <w:tcPr>
            <w:tcW w:w="1130" w:type="pct"/>
            <w:vAlign w:val="center"/>
          </w:tcPr>
          <w:p w:rsidR="006666AC" w:rsidRPr="007B73E4" w:rsidRDefault="006666AC" w:rsidP="006666AC">
            <w:pPr>
              <w:pStyle w:val="afb"/>
              <w:rPr>
                <w:szCs w:val="20"/>
                <w:lang w:eastAsia="en-US"/>
              </w:rPr>
            </w:pPr>
            <w:r w:rsidRPr="007B73E4">
              <w:rPr>
                <w:szCs w:val="20"/>
                <w:lang w:eastAsia="en-US"/>
              </w:rPr>
              <w:t>183</w:t>
            </w:r>
          </w:p>
        </w:tc>
        <w:tc>
          <w:tcPr>
            <w:tcW w:w="1130" w:type="pct"/>
            <w:vAlign w:val="center"/>
          </w:tcPr>
          <w:p w:rsidR="006666AC" w:rsidRPr="007B73E4" w:rsidRDefault="006666AC" w:rsidP="006666AC">
            <w:pPr>
              <w:pStyle w:val="afb"/>
              <w:rPr>
                <w:szCs w:val="20"/>
                <w:lang w:eastAsia="en-US"/>
              </w:rPr>
            </w:pPr>
            <w:r w:rsidRPr="007B73E4">
              <w:rPr>
                <w:szCs w:val="20"/>
                <w:lang w:eastAsia="en-US"/>
              </w:rPr>
              <w:t>0,078</w:t>
            </w:r>
          </w:p>
        </w:tc>
        <w:tc>
          <w:tcPr>
            <w:tcW w:w="1128" w:type="pct"/>
            <w:vAlign w:val="center"/>
          </w:tcPr>
          <w:p w:rsidR="006666AC" w:rsidRPr="007B73E4" w:rsidRDefault="006666AC" w:rsidP="006666AC">
            <w:pPr>
              <w:pStyle w:val="afb"/>
              <w:rPr>
                <w:szCs w:val="20"/>
                <w:lang w:eastAsia="en-US"/>
              </w:rPr>
            </w:pPr>
            <w:r w:rsidRPr="007B73E4">
              <w:rPr>
                <w:szCs w:val="20"/>
                <w:lang w:eastAsia="en-US"/>
              </w:rPr>
              <w:t>1281</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ВСЕГО</w:t>
            </w:r>
          </w:p>
        </w:tc>
        <w:tc>
          <w:tcPr>
            <w:tcW w:w="1130" w:type="pct"/>
            <w:vAlign w:val="center"/>
          </w:tcPr>
          <w:p w:rsidR="006666AC" w:rsidRPr="007B73E4" w:rsidRDefault="006666AC" w:rsidP="006666AC">
            <w:pPr>
              <w:pStyle w:val="afb"/>
              <w:rPr>
                <w:szCs w:val="20"/>
                <w:lang w:eastAsia="en-US"/>
              </w:rPr>
            </w:pPr>
            <w:r w:rsidRPr="007B73E4">
              <w:rPr>
                <w:szCs w:val="20"/>
                <w:lang w:eastAsia="en-US"/>
              </w:rPr>
              <w:t>248</w:t>
            </w:r>
          </w:p>
        </w:tc>
        <w:tc>
          <w:tcPr>
            <w:tcW w:w="1130" w:type="pct"/>
            <w:vAlign w:val="center"/>
          </w:tcPr>
          <w:p w:rsidR="006666AC" w:rsidRPr="007B73E4" w:rsidRDefault="006666AC" w:rsidP="006666AC">
            <w:pPr>
              <w:pStyle w:val="afb"/>
              <w:rPr>
                <w:szCs w:val="20"/>
                <w:lang w:eastAsia="en-US"/>
              </w:rPr>
            </w:pPr>
            <w:r w:rsidRPr="007B73E4">
              <w:rPr>
                <w:szCs w:val="20"/>
                <w:lang w:eastAsia="en-US"/>
              </w:rPr>
              <w:t>1,786</w:t>
            </w:r>
          </w:p>
        </w:tc>
        <w:tc>
          <w:tcPr>
            <w:tcW w:w="1128" w:type="pct"/>
            <w:vAlign w:val="center"/>
          </w:tcPr>
          <w:p w:rsidR="006666AC" w:rsidRPr="007B73E4" w:rsidRDefault="006666AC" w:rsidP="006666AC">
            <w:pPr>
              <w:pStyle w:val="afb"/>
              <w:rPr>
                <w:szCs w:val="20"/>
                <w:lang w:eastAsia="en-US"/>
              </w:rPr>
            </w:pPr>
            <w:r w:rsidRPr="007B73E4">
              <w:rPr>
                <w:szCs w:val="20"/>
                <w:lang w:eastAsia="en-US"/>
              </w:rPr>
              <w:t>39591,6</w:t>
            </w:r>
          </w:p>
        </w:tc>
      </w:tr>
      <w:tr w:rsidR="006666AC" w:rsidRPr="007B73E4" w:rsidTr="007B73E4">
        <w:trPr>
          <w:trHeight w:val="20"/>
        </w:trPr>
        <w:tc>
          <w:tcPr>
            <w:tcW w:w="5000" w:type="pct"/>
            <w:gridSpan w:val="4"/>
            <w:vAlign w:val="center"/>
          </w:tcPr>
          <w:p w:rsidR="006666AC" w:rsidRPr="007B73E4" w:rsidRDefault="006666AC" w:rsidP="006666AC">
            <w:pPr>
              <w:pStyle w:val="afb"/>
              <w:rPr>
                <w:szCs w:val="20"/>
                <w:lang w:eastAsia="en-US"/>
              </w:rPr>
            </w:pPr>
            <w:r w:rsidRPr="007B73E4">
              <w:rPr>
                <w:szCs w:val="20"/>
                <w:lang w:eastAsia="en-US"/>
              </w:rPr>
              <w:t>с. Конергино</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ИТП</w:t>
            </w:r>
          </w:p>
        </w:tc>
        <w:tc>
          <w:tcPr>
            <w:tcW w:w="1130" w:type="pct"/>
            <w:vAlign w:val="center"/>
          </w:tcPr>
          <w:p w:rsidR="006666AC" w:rsidRPr="007B73E4" w:rsidRDefault="006666AC" w:rsidP="006666AC">
            <w:pPr>
              <w:pStyle w:val="afb"/>
              <w:rPr>
                <w:szCs w:val="20"/>
                <w:lang w:eastAsia="en-US"/>
              </w:rPr>
            </w:pPr>
            <w:r w:rsidRPr="007B73E4">
              <w:rPr>
                <w:szCs w:val="20"/>
                <w:lang w:eastAsia="en-US"/>
              </w:rPr>
              <w:t>3</w:t>
            </w:r>
          </w:p>
        </w:tc>
        <w:tc>
          <w:tcPr>
            <w:tcW w:w="1130" w:type="pct"/>
            <w:vAlign w:val="center"/>
          </w:tcPr>
          <w:p w:rsidR="006666AC" w:rsidRPr="007B73E4" w:rsidRDefault="006666AC" w:rsidP="006666AC">
            <w:pPr>
              <w:pStyle w:val="afb"/>
              <w:rPr>
                <w:szCs w:val="20"/>
                <w:lang w:eastAsia="en-US"/>
              </w:rPr>
            </w:pPr>
            <w:r w:rsidRPr="007B73E4">
              <w:rPr>
                <w:szCs w:val="20"/>
                <w:lang w:eastAsia="en-US"/>
              </w:rPr>
              <w:t>0,046</w:t>
            </w:r>
          </w:p>
        </w:tc>
        <w:tc>
          <w:tcPr>
            <w:tcW w:w="1128" w:type="pct"/>
            <w:vAlign w:val="center"/>
          </w:tcPr>
          <w:p w:rsidR="006666AC" w:rsidRPr="007B73E4" w:rsidRDefault="006666AC" w:rsidP="006666AC">
            <w:pPr>
              <w:pStyle w:val="afb"/>
              <w:rPr>
                <w:szCs w:val="20"/>
                <w:lang w:eastAsia="en-US"/>
              </w:rPr>
            </w:pPr>
            <w:r w:rsidRPr="007B73E4">
              <w:rPr>
                <w:szCs w:val="20"/>
                <w:lang w:eastAsia="en-US"/>
              </w:rPr>
              <w:t>1383,9</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электрических водонагревателей</w:t>
            </w:r>
          </w:p>
        </w:tc>
        <w:tc>
          <w:tcPr>
            <w:tcW w:w="1130" w:type="pct"/>
            <w:vAlign w:val="center"/>
          </w:tcPr>
          <w:p w:rsidR="006666AC" w:rsidRPr="007B73E4" w:rsidRDefault="006666AC" w:rsidP="006666AC">
            <w:pPr>
              <w:pStyle w:val="afb"/>
              <w:rPr>
                <w:szCs w:val="20"/>
                <w:lang w:eastAsia="en-US"/>
              </w:rPr>
            </w:pPr>
            <w:r w:rsidRPr="007B73E4">
              <w:rPr>
                <w:szCs w:val="20"/>
                <w:lang w:eastAsia="en-US"/>
              </w:rPr>
              <w:t>32</w:t>
            </w:r>
          </w:p>
        </w:tc>
        <w:tc>
          <w:tcPr>
            <w:tcW w:w="1130" w:type="pct"/>
            <w:vAlign w:val="center"/>
          </w:tcPr>
          <w:p w:rsidR="006666AC" w:rsidRPr="007B73E4" w:rsidRDefault="006666AC" w:rsidP="006666AC">
            <w:pPr>
              <w:pStyle w:val="afb"/>
              <w:rPr>
                <w:szCs w:val="20"/>
                <w:lang w:eastAsia="en-US"/>
              </w:rPr>
            </w:pPr>
            <w:r w:rsidRPr="007B73E4">
              <w:rPr>
                <w:szCs w:val="20"/>
                <w:lang w:eastAsia="en-US"/>
              </w:rPr>
              <w:t>0,032</w:t>
            </w:r>
          </w:p>
        </w:tc>
        <w:tc>
          <w:tcPr>
            <w:tcW w:w="1128" w:type="pct"/>
            <w:vAlign w:val="center"/>
          </w:tcPr>
          <w:p w:rsidR="006666AC" w:rsidRPr="007B73E4" w:rsidRDefault="006666AC" w:rsidP="006666AC">
            <w:pPr>
              <w:pStyle w:val="afb"/>
              <w:rPr>
                <w:szCs w:val="20"/>
                <w:lang w:eastAsia="en-US"/>
              </w:rPr>
            </w:pPr>
            <w:r w:rsidRPr="007B73E4">
              <w:rPr>
                <w:szCs w:val="20"/>
                <w:lang w:eastAsia="en-US"/>
              </w:rPr>
              <w:t>224</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ВСЕГО</w:t>
            </w:r>
          </w:p>
        </w:tc>
        <w:tc>
          <w:tcPr>
            <w:tcW w:w="1130" w:type="pct"/>
            <w:vAlign w:val="center"/>
          </w:tcPr>
          <w:p w:rsidR="006666AC" w:rsidRPr="007B73E4" w:rsidRDefault="006666AC" w:rsidP="006666AC">
            <w:pPr>
              <w:pStyle w:val="afb"/>
              <w:rPr>
                <w:szCs w:val="20"/>
                <w:lang w:eastAsia="en-US"/>
              </w:rPr>
            </w:pPr>
            <w:r w:rsidRPr="007B73E4">
              <w:rPr>
                <w:szCs w:val="20"/>
                <w:lang w:eastAsia="en-US"/>
              </w:rPr>
              <w:t>35</w:t>
            </w:r>
          </w:p>
        </w:tc>
        <w:tc>
          <w:tcPr>
            <w:tcW w:w="1130" w:type="pct"/>
            <w:vAlign w:val="center"/>
          </w:tcPr>
          <w:p w:rsidR="006666AC" w:rsidRPr="007B73E4" w:rsidRDefault="006666AC" w:rsidP="006666AC">
            <w:pPr>
              <w:pStyle w:val="afb"/>
              <w:rPr>
                <w:szCs w:val="20"/>
                <w:lang w:eastAsia="en-US"/>
              </w:rPr>
            </w:pPr>
            <w:r w:rsidRPr="007B73E4">
              <w:rPr>
                <w:szCs w:val="20"/>
                <w:lang w:eastAsia="en-US"/>
              </w:rPr>
              <w:t>0,078</w:t>
            </w:r>
          </w:p>
        </w:tc>
        <w:tc>
          <w:tcPr>
            <w:tcW w:w="1128" w:type="pct"/>
            <w:vAlign w:val="center"/>
          </w:tcPr>
          <w:p w:rsidR="006666AC" w:rsidRPr="007B73E4" w:rsidRDefault="006666AC" w:rsidP="006666AC">
            <w:pPr>
              <w:pStyle w:val="afb"/>
              <w:rPr>
                <w:szCs w:val="20"/>
                <w:lang w:eastAsia="en-US"/>
              </w:rPr>
            </w:pPr>
            <w:r w:rsidRPr="007B73E4">
              <w:rPr>
                <w:szCs w:val="20"/>
                <w:lang w:eastAsia="en-US"/>
              </w:rPr>
              <w:t>1607,9</w:t>
            </w:r>
          </w:p>
        </w:tc>
      </w:tr>
      <w:tr w:rsidR="006666AC" w:rsidRPr="007B73E4" w:rsidTr="007B73E4">
        <w:trPr>
          <w:trHeight w:val="20"/>
        </w:trPr>
        <w:tc>
          <w:tcPr>
            <w:tcW w:w="5000" w:type="pct"/>
            <w:gridSpan w:val="4"/>
            <w:vAlign w:val="center"/>
          </w:tcPr>
          <w:p w:rsidR="006666AC" w:rsidRPr="007B73E4" w:rsidRDefault="006666AC" w:rsidP="006666AC">
            <w:pPr>
              <w:pStyle w:val="afb"/>
              <w:rPr>
                <w:szCs w:val="20"/>
                <w:lang w:eastAsia="en-US"/>
              </w:rPr>
            </w:pPr>
            <w:r w:rsidRPr="007B73E4">
              <w:rPr>
                <w:szCs w:val="20"/>
                <w:lang w:eastAsia="en-US"/>
              </w:rPr>
              <w:t>с. Уэлькаль</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ИТП</w:t>
            </w:r>
          </w:p>
        </w:tc>
        <w:tc>
          <w:tcPr>
            <w:tcW w:w="1130" w:type="pct"/>
            <w:vAlign w:val="center"/>
          </w:tcPr>
          <w:p w:rsidR="006666AC" w:rsidRPr="007B73E4" w:rsidRDefault="006666AC" w:rsidP="006666AC">
            <w:pPr>
              <w:pStyle w:val="afb"/>
              <w:rPr>
                <w:szCs w:val="20"/>
                <w:lang w:eastAsia="en-US"/>
              </w:rPr>
            </w:pPr>
            <w:r w:rsidRPr="007B73E4">
              <w:rPr>
                <w:szCs w:val="20"/>
                <w:lang w:eastAsia="en-US"/>
              </w:rPr>
              <w:t>2</w:t>
            </w:r>
          </w:p>
        </w:tc>
        <w:tc>
          <w:tcPr>
            <w:tcW w:w="1130" w:type="pct"/>
            <w:vAlign w:val="center"/>
          </w:tcPr>
          <w:p w:rsidR="006666AC" w:rsidRPr="007B73E4" w:rsidRDefault="006666AC" w:rsidP="006666AC">
            <w:pPr>
              <w:pStyle w:val="afb"/>
              <w:rPr>
                <w:szCs w:val="20"/>
                <w:lang w:eastAsia="en-US"/>
              </w:rPr>
            </w:pPr>
            <w:r w:rsidRPr="007B73E4">
              <w:rPr>
                <w:szCs w:val="20"/>
                <w:lang w:eastAsia="en-US"/>
              </w:rPr>
              <w:t>0,027</w:t>
            </w:r>
          </w:p>
        </w:tc>
        <w:tc>
          <w:tcPr>
            <w:tcW w:w="1128" w:type="pct"/>
            <w:vAlign w:val="center"/>
          </w:tcPr>
          <w:p w:rsidR="006666AC" w:rsidRPr="007B73E4" w:rsidRDefault="006666AC" w:rsidP="006666AC">
            <w:pPr>
              <w:pStyle w:val="afb"/>
              <w:rPr>
                <w:szCs w:val="20"/>
                <w:lang w:eastAsia="en-US"/>
              </w:rPr>
            </w:pPr>
            <w:r w:rsidRPr="007B73E4">
              <w:rPr>
                <w:szCs w:val="20"/>
                <w:lang w:eastAsia="en-US"/>
              </w:rPr>
              <w:t>696</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электрических водонагревателей</w:t>
            </w:r>
          </w:p>
        </w:tc>
        <w:tc>
          <w:tcPr>
            <w:tcW w:w="1130" w:type="pct"/>
            <w:vAlign w:val="center"/>
          </w:tcPr>
          <w:p w:rsidR="006666AC" w:rsidRPr="007B73E4" w:rsidRDefault="006666AC" w:rsidP="006666AC">
            <w:pPr>
              <w:pStyle w:val="afb"/>
              <w:rPr>
                <w:szCs w:val="20"/>
                <w:lang w:eastAsia="en-US"/>
              </w:rPr>
            </w:pPr>
            <w:r w:rsidRPr="007B73E4">
              <w:rPr>
                <w:szCs w:val="20"/>
                <w:lang w:eastAsia="en-US"/>
              </w:rPr>
              <w:t>29</w:t>
            </w:r>
          </w:p>
        </w:tc>
        <w:tc>
          <w:tcPr>
            <w:tcW w:w="1130" w:type="pct"/>
            <w:vAlign w:val="center"/>
          </w:tcPr>
          <w:p w:rsidR="006666AC" w:rsidRPr="007B73E4" w:rsidRDefault="006666AC" w:rsidP="006666AC">
            <w:pPr>
              <w:pStyle w:val="afb"/>
              <w:rPr>
                <w:szCs w:val="20"/>
                <w:lang w:eastAsia="en-US"/>
              </w:rPr>
            </w:pPr>
            <w:r w:rsidRPr="007B73E4">
              <w:rPr>
                <w:szCs w:val="20"/>
                <w:lang w:eastAsia="en-US"/>
              </w:rPr>
              <w:t>0,037</w:t>
            </w:r>
          </w:p>
        </w:tc>
        <w:tc>
          <w:tcPr>
            <w:tcW w:w="1128" w:type="pct"/>
            <w:vAlign w:val="center"/>
          </w:tcPr>
          <w:p w:rsidR="006666AC" w:rsidRPr="007B73E4" w:rsidRDefault="006666AC" w:rsidP="006666AC">
            <w:pPr>
              <w:pStyle w:val="afb"/>
              <w:rPr>
                <w:szCs w:val="20"/>
                <w:lang w:eastAsia="en-US"/>
              </w:rPr>
            </w:pPr>
            <w:r w:rsidRPr="007B73E4">
              <w:rPr>
                <w:szCs w:val="20"/>
                <w:lang w:eastAsia="en-US"/>
              </w:rPr>
              <w:t>203</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ВСЕГО</w:t>
            </w:r>
          </w:p>
        </w:tc>
        <w:tc>
          <w:tcPr>
            <w:tcW w:w="1130" w:type="pct"/>
            <w:vAlign w:val="center"/>
          </w:tcPr>
          <w:p w:rsidR="006666AC" w:rsidRPr="007B73E4" w:rsidRDefault="006666AC" w:rsidP="006666AC">
            <w:pPr>
              <w:pStyle w:val="afb"/>
              <w:rPr>
                <w:szCs w:val="20"/>
                <w:lang w:eastAsia="en-US"/>
              </w:rPr>
            </w:pPr>
            <w:r w:rsidRPr="007B73E4">
              <w:rPr>
                <w:szCs w:val="20"/>
                <w:lang w:eastAsia="en-US"/>
              </w:rPr>
              <w:t>31</w:t>
            </w:r>
          </w:p>
        </w:tc>
        <w:tc>
          <w:tcPr>
            <w:tcW w:w="1130" w:type="pct"/>
            <w:vAlign w:val="center"/>
          </w:tcPr>
          <w:p w:rsidR="006666AC" w:rsidRPr="007B73E4" w:rsidRDefault="006666AC" w:rsidP="006666AC">
            <w:pPr>
              <w:pStyle w:val="afb"/>
              <w:rPr>
                <w:szCs w:val="20"/>
                <w:lang w:eastAsia="en-US"/>
              </w:rPr>
            </w:pPr>
            <w:r w:rsidRPr="007B73E4">
              <w:rPr>
                <w:szCs w:val="20"/>
                <w:lang w:eastAsia="en-US"/>
              </w:rPr>
              <w:t>0,064</w:t>
            </w:r>
          </w:p>
        </w:tc>
        <w:tc>
          <w:tcPr>
            <w:tcW w:w="1128" w:type="pct"/>
            <w:vAlign w:val="center"/>
          </w:tcPr>
          <w:p w:rsidR="006666AC" w:rsidRPr="007B73E4" w:rsidRDefault="006666AC" w:rsidP="006666AC">
            <w:pPr>
              <w:pStyle w:val="afb"/>
              <w:rPr>
                <w:szCs w:val="20"/>
                <w:lang w:eastAsia="en-US"/>
              </w:rPr>
            </w:pPr>
            <w:r w:rsidRPr="007B73E4">
              <w:rPr>
                <w:szCs w:val="20"/>
                <w:lang w:eastAsia="en-US"/>
              </w:rPr>
              <w:t>899</w:t>
            </w:r>
          </w:p>
        </w:tc>
      </w:tr>
      <w:tr w:rsidR="006666AC" w:rsidRPr="007B73E4" w:rsidTr="007B73E4">
        <w:trPr>
          <w:trHeight w:val="20"/>
        </w:trPr>
        <w:tc>
          <w:tcPr>
            <w:tcW w:w="5000" w:type="pct"/>
            <w:gridSpan w:val="4"/>
            <w:vAlign w:val="center"/>
          </w:tcPr>
          <w:p w:rsidR="006666AC" w:rsidRPr="007B73E4" w:rsidRDefault="006666AC" w:rsidP="006666AC">
            <w:pPr>
              <w:pStyle w:val="afb"/>
              <w:rPr>
                <w:szCs w:val="20"/>
                <w:lang w:eastAsia="en-US"/>
              </w:rPr>
            </w:pPr>
            <w:r w:rsidRPr="007B73E4">
              <w:rPr>
                <w:szCs w:val="20"/>
                <w:lang w:eastAsia="en-US"/>
              </w:rPr>
              <w:t>с. Рыркайпий</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ИТП</w:t>
            </w:r>
          </w:p>
        </w:tc>
        <w:tc>
          <w:tcPr>
            <w:tcW w:w="1130" w:type="pct"/>
            <w:vAlign w:val="center"/>
          </w:tcPr>
          <w:p w:rsidR="006666AC" w:rsidRPr="007B73E4" w:rsidRDefault="006666AC" w:rsidP="006666AC">
            <w:pPr>
              <w:pStyle w:val="afb"/>
              <w:rPr>
                <w:szCs w:val="20"/>
                <w:lang w:eastAsia="en-US"/>
              </w:rPr>
            </w:pPr>
            <w:r w:rsidRPr="007B73E4">
              <w:rPr>
                <w:szCs w:val="20"/>
                <w:lang w:eastAsia="en-US"/>
              </w:rPr>
              <w:t>19</w:t>
            </w:r>
          </w:p>
        </w:tc>
        <w:tc>
          <w:tcPr>
            <w:tcW w:w="1130" w:type="pct"/>
            <w:vAlign w:val="center"/>
          </w:tcPr>
          <w:p w:rsidR="006666AC" w:rsidRPr="007B73E4" w:rsidRDefault="006666AC" w:rsidP="006666AC">
            <w:pPr>
              <w:pStyle w:val="afb"/>
              <w:rPr>
                <w:szCs w:val="20"/>
                <w:lang w:eastAsia="en-US"/>
              </w:rPr>
            </w:pPr>
            <w:r w:rsidRPr="007B73E4">
              <w:rPr>
                <w:szCs w:val="20"/>
                <w:lang w:eastAsia="en-US"/>
              </w:rPr>
              <w:t>0,295</w:t>
            </w:r>
          </w:p>
        </w:tc>
        <w:tc>
          <w:tcPr>
            <w:tcW w:w="1128" w:type="pct"/>
            <w:vAlign w:val="center"/>
          </w:tcPr>
          <w:p w:rsidR="006666AC" w:rsidRPr="007B73E4" w:rsidRDefault="006666AC" w:rsidP="006666AC">
            <w:pPr>
              <w:pStyle w:val="afb"/>
              <w:rPr>
                <w:szCs w:val="20"/>
                <w:lang w:eastAsia="en-US"/>
              </w:rPr>
            </w:pPr>
            <w:r w:rsidRPr="007B73E4">
              <w:rPr>
                <w:szCs w:val="20"/>
                <w:lang w:eastAsia="en-US"/>
              </w:rPr>
              <w:t>8651,4</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Установка электрических водонагревателей</w:t>
            </w:r>
          </w:p>
        </w:tc>
        <w:tc>
          <w:tcPr>
            <w:tcW w:w="1130" w:type="pct"/>
            <w:vAlign w:val="center"/>
          </w:tcPr>
          <w:p w:rsidR="006666AC" w:rsidRPr="007B73E4" w:rsidRDefault="006666AC" w:rsidP="006666AC">
            <w:pPr>
              <w:pStyle w:val="afb"/>
              <w:rPr>
                <w:szCs w:val="20"/>
                <w:lang w:eastAsia="en-US"/>
              </w:rPr>
            </w:pPr>
            <w:r w:rsidRPr="007B73E4">
              <w:rPr>
                <w:szCs w:val="20"/>
                <w:lang w:eastAsia="en-US"/>
              </w:rPr>
              <w:t>15</w:t>
            </w:r>
          </w:p>
        </w:tc>
        <w:tc>
          <w:tcPr>
            <w:tcW w:w="1130" w:type="pct"/>
            <w:vAlign w:val="center"/>
          </w:tcPr>
          <w:p w:rsidR="006666AC" w:rsidRPr="007B73E4" w:rsidRDefault="006666AC" w:rsidP="006666AC">
            <w:pPr>
              <w:pStyle w:val="afb"/>
              <w:rPr>
                <w:szCs w:val="20"/>
                <w:lang w:eastAsia="en-US"/>
              </w:rPr>
            </w:pPr>
            <w:r w:rsidRPr="007B73E4">
              <w:rPr>
                <w:szCs w:val="20"/>
                <w:lang w:eastAsia="en-US"/>
              </w:rPr>
              <w:t>0,0092</w:t>
            </w:r>
          </w:p>
        </w:tc>
        <w:tc>
          <w:tcPr>
            <w:tcW w:w="1128" w:type="pct"/>
            <w:vAlign w:val="center"/>
          </w:tcPr>
          <w:p w:rsidR="006666AC" w:rsidRPr="007B73E4" w:rsidRDefault="006666AC" w:rsidP="006666AC">
            <w:pPr>
              <w:pStyle w:val="afb"/>
              <w:rPr>
                <w:szCs w:val="20"/>
                <w:lang w:eastAsia="en-US"/>
              </w:rPr>
            </w:pPr>
            <w:r w:rsidRPr="007B73E4">
              <w:rPr>
                <w:szCs w:val="20"/>
                <w:lang w:eastAsia="en-US"/>
              </w:rPr>
              <w:t>105</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r w:rsidRPr="007B73E4">
              <w:rPr>
                <w:szCs w:val="20"/>
                <w:lang w:eastAsia="en-US"/>
              </w:rPr>
              <w:t>ВСЕГО</w:t>
            </w:r>
          </w:p>
        </w:tc>
        <w:tc>
          <w:tcPr>
            <w:tcW w:w="1130" w:type="pct"/>
            <w:vAlign w:val="center"/>
          </w:tcPr>
          <w:p w:rsidR="006666AC" w:rsidRPr="007B73E4" w:rsidRDefault="006666AC" w:rsidP="006666AC">
            <w:pPr>
              <w:pStyle w:val="afb"/>
              <w:rPr>
                <w:szCs w:val="20"/>
                <w:lang w:eastAsia="en-US"/>
              </w:rPr>
            </w:pPr>
            <w:r w:rsidRPr="007B73E4">
              <w:rPr>
                <w:szCs w:val="20"/>
                <w:lang w:eastAsia="en-US"/>
              </w:rPr>
              <w:t>35</w:t>
            </w:r>
          </w:p>
        </w:tc>
        <w:tc>
          <w:tcPr>
            <w:tcW w:w="1130" w:type="pct"/>
            <w:vAlign w:val="center"/>
          </w:tcPr>
          <w:p w:rsidR="006666AC" w:rsidRPr="007B73E4" w:rsidRDefault="006666AC" w:rsidP="006666AC">
            <w:pPr>
              <w:pStyle w:val="afb"/>
              <w:rPr>
                <w:szCs w:val="20"/>
                <w:lang w:eastAsia="en-US"/>
              </w:rPr>
            </w:pPr>
            <w:r w:rsidRPr="007B73E4">
              <w:rPr>
                <w:szCs w:val="20"/>
                <w:lang w:eastAsia="en-US"/>
              </w:rPr>
              <w:t>0,3</w:t>
            </w:r>
          </w:p>
        </w:tc>
        <w:tc>
          <w:tcPr>
            <w:tcW w:w="1128" w:type="pct"/>
            <w:vAlign w:val="center"/>
          </w:tcPr>
          <w:p w:rsidR="006666AC" w:rsidRPr="007B73E4" w:rsidRDefault="006666AC" w:rsidP="006666AC">
            <w:pPr>
              <w:pStyle w:val="afb"/>
              <w:rPr>
                <w:szCs w:val="20"/>
                <w:lang w:eastAsia="en-US"/>
              </w:rPr>
            </w:pPr>
            <w:r w:rsidRPr="007B73E4">
              <w:rPr>
                <w:szCs w:val="20"/>
                <w:lang w:eastAsia="en-US"/>
              </w:rPr>
              <w:t>8756,4</w:t>
            </w:r>
          </w:p>
        </w:tc>
      </w:tr>
      <w:tr w:rsidR="006666AC" w:rsidRPr="007B73E4" w:rsidTr="007B73E4">
        <w:trPr>
          <w:trHeight w:val="20"/>
        </w:trPr>
        <w:tc>
          <w:tcPr>
            <w:tcW w:w="1612" w:type="pct"/>
            <w:vAlign w:val="center"/>
          </w:tcPr>
          <w:p w:rsidR="006666AC" w:rsidRPr="007B73E4" w:rsidRDefault="006666AC" w:rsidP="006666AC">
            <w:pPr>
              <w:pStyle w:val="afb"/>
              <w:rPr>
                <w:szCs w:val="20"/>
                <w:lang w:eastAsia="en-US"/>
              </w:rPr>
            </w:pPr>
          </w:p>
        </w:tc>
        <w:tc>
          <w:tcPr>
            <w:tcW w:w="1130" w:type="pct"/>
            <w:vAlign w:val="center"/>
          </w:tcPr>
          <w:p w:rsidR="006666AC" w:rsidRPr="007B73E4" w:rsidRDefault="006666AC" w:rsidP="006666AC">
            <w:pPr>
              <w:pStyle w:val="afb"/>
              <w:rPr>
                <w:szCs w:val="20"/>
                <w:lang w:eastAsia="en-US"/>
              </w:rPr>
            </w:pPr>
          </w:p>
        </w:tc>
        <w:tc>
          <w:tcPr>
            <w:tcW w:w="1130" w:type="pct"/>
            <w:vAlign w:val="center"/>
          </w:tcPr>
          <w:p w:rsidR="006666AC" w:rsidRPr="007B73E4" w:rsidRDefault="006666AC" w:rsidP="006666AC">
            <w:pPr>
              <w:pStyle w:val="afb"/>
              <w:rPr>
                <w:szCs w:val="20"/>
                <w:lang w:eastAsia="en-US"/>
              </w:rPr>
            </w:pPr>
          </w:p>
        </w:tc>
        <w:tc>
          <w:tcPr>
            <w:tcW w:w="1128" w:type="pct"/>
            <w:vAlign w:val="center"/>
          </w:tcPr>
          <w:p w:rsidR="006666AC" w:rsidRPr="007B73E4" w:rsidRDefault="006666AC" w:rsidP="006666AC">
            <w:pPr>
              <w:pStyle w:val="afb"/>
              <w:rPr>
                <w:szCs w:val="20"/>
                <w:lang w:eastAsia="en-US"/>
              </w:rPr>
            </w:pPr>
          </w:p>
        </w:tc>
      </w:tr>
    </w:tbl>
    <w:p w:rsidR="006666AC" w:rsidRPr="00443763" w:rsidRDefault="006666AC" w:rsidP="008A24D5">
      <w:pPr>
        <w:shd w:val="clear" w:color="auto" w:fill="FFFFFF" w:themeFill="background1"/>
        <w:spacing w:line="360" w:lineRule="auto"/>
        <w:jc w:val="both"/>
        <w:rPr>
          <w:sz w:val="26"/>
          <w:szCs w:val="26"/>
        </w:rPr>
      </w:pPr>
    </w:p>
    <w:p w:rsidR="00961F19" w:rsidRPr="00443763" w:rsidRDefault="00443763" w:rsidP="00443763">
      <w:pPr>
        <w:pStyle w:val="2"/>
        <w:rPr>
          <w:sz w:val="26"/>
        </w:rPr>
      </w:pPr>
      <w:bookmarkStart w:id="101" w:name="_Toc151412646"/>
      <w:r w:rsidRPr="00443763">
        <w:rPr>
          <w:sz w:val="26"/>
        </w:rPr>
        <w:t xml:space="preserve">9.5. </w:t>
      </w:r>
      <w:r w:rsidR="00961F19" w:rsidRPr="00443763">
        <w:rPr>
          <w:sz w:val="26"/>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101"/>
    </w:p>
    <w:p w:rsidR="00443763" w:rsidRPr="00443763" w:rsidRDefault="00443763" w:rsidP="00443763">
      <w:pPr>
        <w:rPr>
          <w:sz w:val="26"/>
          <w:szCs w:val="26"/>
        </w:rPr>
      </w:pPr>
    </w:p>
    <w:p w:rsidR="00443763" w:rsidRPr="00443763" w:rsidRDefault="007B73E4" w:rsidP="007B73E4">
      <w:pPr>
        <w:spacing w:line="360" w:lineRule="auto"/>
        <w:ind w:firstLine="708"/>
        <w:jc w:val="both"/>
        <w:rPr>
          <w:sz w:val="26"/>
          <w:szCs w:val="26"/>
        </w:rPr>
      </w:pPr>
      <w:r>
        <w:rPr>
          <w:sz w:val="26"/>
          <w:szCs w:val="26"/>
        </w:rPr>
        <w:t xml:space="preserve">Экономическая эффективность </w:t>
      </w:r>
      <w:r w:rsidRPr="007B73E4">
        <w:rPr>
          <w:sz w:val="26"/>
          <w:szCs w:val="26"/>
        </w:rPr>
        <w:t>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sz w:val="26"/>
          <w:szCs w:val="26"/>
        </w:rPr>
        <w:t xml:space="preserve"> отсутствует.  Совокупность мероприятий по переводу потребителей на закрытую схему ГВС была обусловлена Федеральным законом.</w:t>
      </w:r>
    </w:p>
    <w:p w:rsidR="006666AC" w:rsidRPr="00443763" w:rsidRDefault="006666AC" w:rsidP="008A24D5">
      <w:pPr>
        <w:shd w:val="clear" w:color="auto" w:fill="FFFFFF" w:themeFill="background1"/>
        <w:spacing w:line="360" w:lineRule="auto"/>
        <w:jc w:val="both"/>
        <w:rPr>
          <w:sz w:val="26"/>
          <w:szCs w:val="26"/>
        </w:rPr>
      </w:pPr>
    </w:p>
    <w:p w:rsidR="00961F19" w:rsidRPr="00443763" w:rsidRDefault="00961F19" w:rsidP="00443763">
      <w:pPr>
        <w:pStyle w:val="2"/>
        <w:rPr>
          <w:rFonts w:eastAsia="Calibri"/>
          <w:sz w:val="26"/>
          <w:lang w:eastAsia="zh-CN"/>
        </w:rPr>
      </w:pPr>
      <w:bookmarkStart w:id="102" w:name="_Toc122340425"/>
      <w:bookmarkStart w:id="103" w:name="_Toc151412647"/>
      <w:r w:rsidRPr="00443763">
        <w:rPr>
          <w:rFonts w:eastAsia="Calibri"/>
          <w:sz w:val="26"/>
          <w:lang w:eastAsia="zh-CN"/>
        </w:rPr>
        <w:t>9.</w:t>
      </w:r>
      <w:r w:rsidR="007B73E4">
        <w:rPr>
          <w:rFonts w:eastAsia="Calibri"/>
          <w:sz w:val="26"/>
          <w:lang w:eastAsia="zh-CN"/>
        </w:rPr>
        <w:t>6</w:t>
      </w:r>
      <w:r w:rsidRPr="00443763">
        <w:rPr>
          <w:rFonts w:eastAsia="Calibri"/>
          <w:sz w:val="26"/>
          <w:lang w:eastAsia="zh-CN"/>
        </w:rPr>
        <w:t>. 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102"/>
      <w:bookmarkEnd w:id="103"/>
    </w:p>
    <w:p w:rsidR="007B73E4" w:rsidRPr="007B73E4" w:rsidRDefault="007B73E4" w:rsidP="007B73E4">
      <w:pPr>
        <w:widowControl w:val="0"/>
        <w:adjustRightInd w:val="0"/>
        <w:spacing w:line="360" w:lineRule="auto"/>
        <w:ind w:firstLine="567"/>
        <w:jc w:val="both"/>
        <w:textAlignment w:val="baseline"/>
        <w:rPr>
          <w:spacing w:val="-5"/>
          <w:sz w:val="26"/>
          <w:szCs w:val="26"/>
          <w:lang w:eastAsia="en-US"/>
        </w:rPr>
      </w:pPr>
      <w:r w:rsidRPr="007B73E4">
        <w:rPr>
          <w:spacing w:val="-5"/>
          <w:sz w:val="26"/>
          <w:szCs w:val="26"/>
          <w:lang w:eastAsia="en-US"/>
        </w:rPr>
        <w:t>Федеральный закон от 30 декабря 2021 г. N 438-Ф3 "О внесении изменений в Федеральный закон "О теплоснабжении"" отменяет обязательное переоборудование с 1 января 2022 года открытых систем горячего водоснабжения (ГВС) в закрытые.</w:t>
      </w:r>
      <w:r>
        <w:rPr>
          <w:spacing w:val="-5"/>
          <w:sz w:val="26"/>
          <w:szCs w:val="26"/>
          <w:lang w:eastAsia="en-US"/>
        </w:rPr>
        <w:t xml:space="preserve"> В данном разделе приведено описания и расчет требуемых инвестиций в случае реализации мероприятий по закрытию систем ГВС</w:t>
      </w:r>
    </w:p>
    <w:p w:rsidR="00C62CB6" w:rsidRDefault="009F5109" w:rsidP="006666AC">
      <w:pPr>
        <w:shd w:val="clear" w:color="auto" w:fill="FFFFFF" w:themeFill="background1"/>
        <w:rPr>
          <w:sz w:val="26"/>
          <w:szCs w:val="26"/>
        </w:rPr>
        <w:sectPr w:rsidR="00C62CB6" w:rsidSect="00F6275C">
          <w:headerReference w:type="default" r:id="rId66"/>
          <w:footerReference w:type="default" r:id="rId67"/>
          <w:footerReference w:type="first" r:id="rId68"/>
          <w:pgSz w:w="11907" w:h="16839" w:code="9"/>
          <w:pgMar w:top="1134" w:right="850" w:bottom="1134" w:left="709" w:header="709" w:footer="709" w:gutter="0"/>
          <w:cols w:space="708"/>
          <w:docGrid w:linePitch="360"/>
        </w:sectPr>
      </w:pPr>
      <w:r w:rsidRPr="0036734D">
        <w:rPr>
          <w:sz w:val="26"/>
          <w:szCs w:val="26"/>
        </w:rPr>
        <w:fldChar w:fldCharType="end"/>
      </w:r>
    </w:p>
    <w:p w:rsidR="000968CE" w:rsidRPr="0036734D" w:rsidRDefault="000968CE" w:rsidP="006666AC">
      <w:pPr>
        <w:shd w:val="clear" w:color="auto" w:fill="FFFFFF" w:themeFill="background1"/>
        <w:rPr>
          <w:sz w:val="26"/>
          <w:szCs w:val="26"/>
        </w:rPr>
      </w:pPr>
    </w:p>
    <w:p w:rsidR="002C28C7" w:rsidRPr="0036734D" w:rsidRDefault="002C28C7" w:rsidP="00A30DDB">
      <w:pPr>
        <w:pStyle w:val="2"/>
        <w:rPr>
          <w:sz w:val="26"/>
        </w:rPr>
      </w:pPr>
      <w:bookmarkStart w:id="104" w:name="_Toc151412648"/>
      <w:r w:rsidRPr="0036734D">
        <w:rPr>
          <w:sz w:val="26"/>
        </w:rPr>
        <w:t>ГЛАВА 10. ПЕРСПЕКТИВНЫЕ ТОПЛИВНЫЕ БАЛАНСЫ</w:t>
      </w:r>
      <w:bookmarkEnd w:id="104"/>
    </w:p>
    <w:p w:rsidR="00A30DDB" w:rsidRPr="0036734D" w:rsidRDefault="00A30DDB" w:rsidP="002C28C7">
      <w:pPr>
        <w:rPr>
          <w:sz w:val="26"/>
          <w:szCs w:val="26"/>
        </w:rPr>
      </w:pPr>
    </w:p>
    <w:p w:rsidR="00A30DDB" w:rsidRPr="0036734D" w:rsidRDefault="00A30DDB" w:rsidP="00A30DDB">
      <w:pPr>
        <w:pStyle w:val="2"/>
        <w:rPr>
          <w:sz w:val="26"/>
        </w:rPr>
      </w:pPr>
      <w:bookmarkStart w:id="105" w:name="_Toc151412649"/>
      <w:r w:rsidRPr="0036734D">
        <w:rPr>
          <w:sz w:val="26"/>
        </w:rPr>
        <w:t xml:space="preserve">10.1. </w:t>
      </w:r>
      <w:r w:rsidR="00961F19" w:rsidRPr="0036734D">
        <w:rPr>
          <w:rFonts w:eastAsia="Calibri" w:cs="Arial"/>
          <w:sz w:val="26"/>
          <w:lang w:eastAsia="zh-CN"/>
        </w:rPr>
        <w:t>Расчеты по каждому источнику тепловой энергии перспективных годовых расходов основного вида топлива, необходимых для обеспечения нормативного функционирования источников тепловой энергии</w:t>
      </w:r>
      <w:bookmarkEnd w:id="105"/>
    </w:p>
    <w:p w:rsidR="00120921" w:rsidRPr="00120921" w:rsidRDefault="00120921" w:rsidP="00120921">
      <w:pPr>
        <w:spacing w:line="360" w:lineRule="auto"/>
        <w:ind w:firstLine="708"/>
        <w:jc w:val="both"/>
        <w:rPr>
          <w:sz w:val="26"/>
          <w:szCs w:val="26"/>
        </w:rPr>
      </w:pPr>
      <w:r w:rsidRPr="00120921">
        <w:rPr>
          <w:sz w:val="26"/>
          <w:szCs w:val="26"/>
        </w:rPr>
        <w:t>Существующие и перспективные значения производства тепловой энергии</w:t>
      </w:r>
      <w:r w:rsidR="00252DB2">
        <w:rPr>
          <w:sz w:val="26"/>
          <w:szCs w:val="26"/>
        </w:rPr>
        <w:t xml:space="preserve"> и перспективных годовых расходов топлива</w:t>
      </w:r>
      <w:r w:rsidRPr="00120921">
        <w:rPr>
          <w:sz w:val="26"/>
          <w:szCs w:val="26"/>
        </w:rPr>
        <w:t xml:space="preserve"> представлены в таблиц</w:t>
      </w:r>
      <w:r w:rsidR="003961FA">
        <w:rPr>
          <w:sz w:val="26"/>
          <w:szCs w:val="26"/>
        </w:rPr>
        <w:t>ах</w:t>
      </w:r>
      <w:r>
        <w:rPr>
          <w:sz w:val="26"/>
          <w:szCs w:val="26"/>
        </w:rPr>
        <w:t xml:space="preserve"> 10.1</w:t>
      </w:r>
      <w:r w:rsidR="003961FA">
        <w:rPr>
          <w:sz w:val="26"/>
          <w:szCs w:val="26"/>
        </w:rPr>
        <w:t>.1-10.1.6</w:t>
      </w:r>
      <w:r w:rsidRPr="00120921">
        <w:rPr>
          <w:sz w:val="26"/>
          <w:szCs w:val="26"/>
        </w:rPr>
        <w:t xml:space="preserve"> для сценари</w:t>
      </w:r>
      <w:r>
        <w:rPr>
          <w:sz w:val="26"/>
          <w:szCs w:val="26"/>
        </w:rPr>
        <w:t>я</w:t>
      </w:r>
      <w:r w:rsidRPr="00120921">
        <w:rPr>
          <w:sz w:val="26"/>
          <w:szCs w:val="26"/>
        </w:rPr>
        <w:t xml:space="preserve"> развития </w:t>
      </w:r>
      <w:r>
        <w:rPr>
          <w:sz w:val="26"/>
          <w:szCs w:val="26"/>
        </w:rPr>
        <w:t>2.</w:t>
      </w:r>
      <w:r w:rsidRPr="00120921">
        <w:rPr>
          <w:sz w:val="26"/>
          <w:szCs w:val="26"/>
        </w:rPr>
        <w:t xml:space="preserve"> Значения производства тепловой энергии, начиная с 202</w:t>
      </w:r>
      <w:r>
        <w:rPr>
          <w:sz w:val="26"/>
          <w:szCs w:val="26"/>
        </w:rPr>
        <w:t>3</w:t>
      </w:r>
      <w:r w:rsidRPr="00120921">
        <w:rPr>
          <w:sz w:val="26"/>
          <w:szCs w:val="26"/>
        </w:rPr>
        <w:t xml:space="preserve"> года, основано на среднемесячной температуре отопительного периода, продолжительности отопительного периода и расчетно</w:t>
      </w:r>
      <w:r w:rsidR="003F1E70">
        <w:rPr>
          <w:sz w:val="26"/>
          <w:szCs w:val="26"/>
        </w:rPr>
        <w:t>й температуре наружного воздуха</w:t>
      </w:r>
    </w:p>
    <w:p w:rsidR="00120921" w:rsidRPr="00120921" w:rsidRDefault="00120921" w:rsidP="00666A69">
      <w:pPr>
        <w:ind w:firstLine="708"/>
        <w:jc w:val="both"/>
        <w:rPr>
          <w:b/>
          <w:sz w:val="26"/>
          <w:szCs w:val="26"/>
        </w:rPr>
      </w:pPr>
      <w:r w:rsidRPr="00120921">
        <w:rPr>
          <w:b/>
          <w:sz w:val="26"/>
          <w:szCs w:val="26"/>
        </w:rPr>
        <w:t xml:space="preserve">Таблица 10.1.1 </w:t>
      </w:r>
      <w:r w:rsidR="003F1E70">
        <w:rPr>
          <w:b/>
          <w:sz w:val="26"/>
          <w:szCs w:val="26"/>
        </w:rPr>
        <w:t>–</w:t>
      </w:r>
      <w:r w:rsidRPr="00120921">
        <w:rPr>
          <w:b/>
          <w:sz w:val="26"/>
          <w:szCs w:val="26"/>
        </w:rPr>
        <w:t xml:space="preserve"> Существующие и перспективные значения производства тепловой</w:t>
      </w:r>
      <w:r>
        <w:rPr>
          <w:b/>
          <w:sz w:val="26"/>
          <w:szCs w:val="26"/>
        </w:rPr>
        <w:t xml:space="preserve"> </w:t>
      </w:r>
      <w:r w:rsidR="00121B9A">
        <w:rPr>
          <w:b/>
          <w:sz w:val="26"/>
          <w:szCs w:val="26"/>
        </w:rPr>
        <w:t>энергии</w:t>
      </w:r>
      <w:r w:rsidR="00252DB2">
        <w:rPr>
          <w:b/>
          <w:sz w:val="26"/>
          <w:szCs w:val="26"/>
        </w:rPr>
        <w:t xml:space="preserve"> </w:t>
      </w:r>
      <w:r w:rsidR="00252DB2" w:rsidRPr="00252DB2">
        <w:rPr>
          <w:b/>
          <w:sz w:val="26"/>
          <w:szCs w:val="26"/>
        </w:rPr>
        <w:t>и перспективных годовых расходов топлива</w:t>
      </w:r>
      <w:r w:rsidR="00B342E9">
        <w:rPr>
          <w:b/>
          <w:sz w:val="26"/>
          <w:szCs w:val="26"/>
        </w:rPr>
        <w:t xml:space="preserve"> п.Эгвекинот</w:t>
      </w:r>
    </w:p>
    <w:tbl>
      <w:tblPr>
        <w:tblW w:w="5000" w:type="pct"/>
        <w:tblLook w:val="04A0" w:firstRow="1" w:lastRow="0" w:firstColumn="1" w:lastColumn="0" w:noHBand="0" w:noVBand="1"/>
      </w:tblPr>
      <w:tblGrid>
        <w:gridCol w:w="483"/>
        <w:gridCol w:w="1479"/>
        <w:gridCol w:w="2926"/>
        <w:gridCol w:w="834"/>
        <w:gridCol w:w="938"/>
        <w:gridCol w:w="975"/>
        <w:gridCol w:w="975"/>
        <w:gridCol w:w="975"/>
        <w:gridCol w:w="975"/>
        <w:gridCol w:w="891"/>
        <w:gridCol w:w="891"/>
        <w:gridCol w:w="919"/>
        <w:gridCol w:w="923"/>
        <w:gridCol w:w="923"/>
        <w:gridCol w:w="923"/>
        <w:gridCol w:w="923"/>
        <w:gridCol w:w="923"/>
        <w:gridCol w:w="923"/>
        <w:gridCol w:w="923"/>
        <w:gridCol w:w="923"/>
        <w:gridCol w:w="891"/>
      </w:tblGrid>
      <w:tr w:rsidR="00EB7F67" w:rsidRPr="00BE7D8B" w:rsidTr="00EB7F67">
        <w:trPr>
          <w:trHeight w:val="20"/>
          <w:tblHeader/>
        </w:trPr>
        <w:tc>
          <w:tcPr>
            <w:tcW w:w="11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bCs/>
                <w:sz w:val="18"/>
                <w:szCs w:val="18"/>
              </w:rPr>
            </w:pPr>
            <w:r w:rsidRPr="00BE7D8B">
              <w:rPr>
                <w:bCs/>
                <w:sz w:val="18"/>
                <w:szCs w:val="18"/>
              </w:rPr>
              <w:t>№ пп</w:t>
            </w:r>
          </w:p>
        </w:tc>
        <w:tc>
          <w:tcPr>
            <w:tcW w:w="34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bCs/>
                <w:sz w:val="18"/>
                <w:szCs w:val="18"/>
              </w:rPr>
            </w:pPr>
            <w:r w:rsidRPr="00BE7D8B">
              <w:rPr>
                <w:bCs/>
                <w:sz w:val="18"/>
                <w:szCs w:val="18"/>
              </w:rPr>
              <w:t>Источник теплоснабжения</w:t>
            </w:r>
          </w:p>
        </w:tc>
        <w:tc>
          <w:tcPr>
            <w:tcW w:w="67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Показатели</w:t>
            </w:r>
          </w:p>
        </w:tc>
        <w:tc>
          <w:tcPr>
            <w:tcW w:w="19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Ед. изм.</w:t>
            </w:r>
          </w:p>
        </w:tc>
        <w:tc>
          <w:tcPr>
            <w:tcW w:w="22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2022</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2023</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2024</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2025</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2026</w:t>
            </w:r>
          </w:p>
        </w:tc>
        <w:tc>
          <w:tcPr>
            <w:tcW w:w="20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2027</w:t>
            </w:r>
          </w:p>
        </w:tc>
        <w:tc>
          <w:tcPr>
            <w:tcW w:w="20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2028</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2029</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2030</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2031</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2032</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2033</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2034</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2035</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2036</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2037</w:t>
            </w:r>
          </w:p>
        </w:tc>
        <w:tc>
          <w:tcPr>
            <w:tcW w:w="182"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BE7D8B" w:rsidRPr="00BE7D8B" w:rsidRDefault="00BE7D8B" w:rsidP="00BE7D8B">
            <w:pPr>
              <w:jc w:val="center"/>
              <w:rPr>
                <w:bCs/>
                <w:sz w:val="18"/>
                <w:szCs w:val="18"/>
              </w:rPr>
            </w:pPr>
            <w:r w:rsidRPr="00BE7D8B">
              <w:rPr>
                <w:bCs/>
                <w:sz w:val="18"/>
                <w:szCs w:val="18"/>
              </w:rPr>
              <w:t>2038</w:t>
            </w:r>
          </w:p>
        </w:tc>
      </w:tr>
      <w:tr w:rsidR="00EB7F67" w:rsidRPr="00BE7D8B" w:rsidTr="00EB7F67">
        <w:trPr>
          <w:trHeight w:val="20"/>
          <w:tblHeader/>
        </w:trPr>
        <w:tc>
          <w:tcPr>
            <w:tcW w:w="11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34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67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19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221"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факт</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08"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08"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18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r>
      <w:tr w:rsidR="00BE7D8B"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BE7D8B" w:rsidRPr="00BE7D8B" w:rsidRDefault="00BE7D8B" w:rsidP="00BE7D8B">
            <w:pPr>
              <w:jc w:val="center"/>
              <w:rPr>
                <w:b/>
                <w:bCs/>
                <w:sz w:val="18"/>
                <w:szCs w:val="18"/>
              </w:rPr>
            </w:pPr>
            <w:r w:rsidRPr="00BE7D8B">
              <w:rPr>
                <w:b/>
                <w:bCs/>
                <w:sz w:val="18"/>
                <w:szCs w:val="18"/>
              </w:rPr>
              <w:t> </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rsidR="00BE7D8B" w:rsidRPr="00BE7D8B" w:rsidRDefault="00BE7D8B" w:rsidP="00BE7D8B">
            <w:pPr>
              <w:jc w:val="center"/>
              <w:rPr>
                <w:b/>
                <w:bCs/>
                <w:sz w:val="18"/>
                <w:szCs w:val="18"/>
              </w:rPr>
            </w:pPr>
            <w:r w:rsidRPr="00BE7D8B">
              <w:rPr>
                <w:b/>
                <w:bCs/>
                <w:sz w:val="18"/>
                <w:szCs w:val="18"/>
              </w:rPr>
              <w:t>п.</w:t>
            </w:r>
            <w:r w:rsidR="003F1E70">
              <w:rPr>
                <w:b/>
                <w:bCs/>
                <w:sz w:val="18"/>
                <w:szCs w:val="18"/>
              </w:rPr>
              <w:t xml:space="preserve"> </w:t>
            </w:r>
            <w:r w:rsidRPr="00BE7D8B">
              <w:rPr>
                <w:b/>
                <w:bCs/>
                <w:sz w:val="18"/>
                <w:szCs w:val="18"/>
              </w:rPr>
              <w:t>Эгвекинот ЭГРЭС</w:t>
            </w:r>
          </w:p>
        </w:tc>
        <w:tc>
          <w:tcPr>
            <w:tcW w:w="679" w:type="pct"/>
            <w:tcBorders>
              <w:top w:val="nil"/>
              <w:left w:val="nil"/>
              <w:bottom w:val="single" w:sz="4" w:space="0" w:color="auto"/>
              <w:right w:val="single" w:sz="4" w:space="0" w:color="auto"/>
            </w:tcBorders>
            <w:shd w:val="clear" w:color="auto" w:fill="auto"/>
            <w:noWrap/>
            <w:vAlign w:val="center"/>
            <w:hideMark/>
          </w:tcPr>
          <w:p w:rsidR="00BE7D8B" w:rsidRPr="00BE7D8B" w:rsidRDefault="00BE7D8B" w:rsidP="00BE7D8B">
            <w:pPr>
              <w:rPr>
                <w:b/>
                <w:bCs/>
                <w:sz w:val="18"/>
                <w:szCs w:val="18"/>
              </w:rPr>
            </w:pPr>
            <w:r w:rsidRPr="00BE7D8B">
              <w:rPr>
                <w:b/>
                <w:bCs/>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08"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08"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c>
          <w:tcPr>
            <w:tcW w:w="182" w:type="pct"/>
            <w:tcBorders>
              <w:top w:val="single" w:sz="4" w:space="0" w:color="auto"/>
              <w:left w:val="nil"/>
              <w:bottom w:val="single" w:sz="4" w:space="0" w:color="auto"/>
              <w:right w:val="single" w:sz="4" w:space="0" w:color="auto"/>
            </w:tcBorders>
            <w:shd w:val="clear" w:color="auto" w:fill="auto"/>
            <w:noWrap/>
            <w:vAlign w:val="center"/>
            <w:hideMark/>
          </w:tcPr>
          <w:p w:rsidR="00BE7D8B" w:rsidRPr="00BE7D8B" w:rsidRDefault="00BE7D8B" w:rsidP="00BE7D8B">
            <w:pPr>
              <w:jc w:val="center"/>
              <w:rPr>
                <w:sz w:val="18"/>
                <w:szCs w:val="18"/>
              </w:rPr>
            </w:pPr>
            <w:r w:rsidRPr="00BE7D8B">
              <w:rPr>
                <w:sz w:val="18"/>
                <w:szCs w:val="18"/>
              </w:rPr>
              <w:t> </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91866,00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91982,64</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91869,67</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82738,77</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82738,77</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83782,50</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2</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Расход т/эн на с/н</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4484,00</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4484,00</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2.1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Доля в выработке</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4,88</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4,87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4,88</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5,42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5,42</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5,35</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3</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Покупная т/энергия</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87382,00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87498,64</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87385,67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78254,77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78254,77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79298,50</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4</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Отпуск т/эн в сеть</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86761,19</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86867,23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86754,25</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77623,35</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77623,35</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78667,08</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5</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Потери т/эн в сетях</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32297,01</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29334,92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29334,92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20204,02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20204,02</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20204,02</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5.1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Доля отпуска в сеть</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34%</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34%</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6</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b/>
                <w:bCs/>
                <w:sz w:val="18"/>
                <w:szCs w:val="18"/>
              </w:rPr>
            </w:pPr>
            <w:r w:rsidRPr="00BE7D8B">
              <w:rPr>
                <w:b/>
                <w:bCs/>
                <w:sz w:val="18"/>
                <w:szCs w:val="18"/>
              </w:rPr>
              <w:t>Полезный отпуск тепла, всего</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54464,18</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57532,31</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57419,33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57419,33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57419,33</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58463,06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6.1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8527,55</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12379,45</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12266,47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12266,47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12266,47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13310,20</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7</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b/>
                <w:bCs/>
                <w:sz w:val="18"/>
                <w:szCs w:val="18"/>
              </w:rPr>
            </w:pPr>
            <w:r w:rsidRPr="00BE7D8B">
              <w:rPr>
                <w:b/>
                <w:bCs/>
                <w:sz w:val="18"/>
                <w:szCs w:val="18"/>
              </w:rPr>
              <w:t>Продано потребителям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45936,63</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45152,86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45152,86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45152,86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45152,86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45152,86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Населению</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24420,33</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24958,63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24958,63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24958,63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24958,63</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24958,63</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7.2</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Бюджетным учреждениям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14514,91</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12982,76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12982,76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12982,76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12982,76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12982,76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7.3</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Прочим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7001,40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7211,47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7211,47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7211,47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7211,47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7211,47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8</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ind w:firstLineChars="100" w:firstLine="180"/>
              <w:rPr>
                <w:sz w:val="18"/>
                <w:szCs w:val="18"/>
              </w:rPr>
            </w:pPr>
            <w:r w:rsidRPr="00BE7D8B">
              <w:rPr>
                <w:sz w:val="18"/>
                <w:szCs w:val="18"/>
              </w:rPr>
              <w:t>Расход топлива на выработку ТЭ</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т.у.т</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16646,12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16667,26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16646,78</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14992,26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14992,26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15181,39</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 </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b/>
                <w:bCs/>
                <w:sz w:val="18"/>
                <w:szCs w:val="18"/>
              </w:rPr>
            </w:pPr>
            <w:r w:rsidRPr="00BE7D8B">
              <w:rPr>
                <w:b/>
                <w:bCs/>
                <w:sz w:val="18"/>
                <w:szCs w:val="18"/>
              </w:rPr>
              <w:t>п.</w:t>
            </w:r>
            <w:r w:rsidR="003F1E70">
              <w:rPr>
                <w:b/>
                <w:bCs/>
                <w:sz w:val="18"/>
                <w:szCs w:val="18"/>
              </w:rPr>
              <w:t xml:space="preserve"> </w:t>
            </w:r>
            <w:r w:rsidRPr="00BE7D8B">
              <w:rPr>
                <w:b/>
                <w:bCs/>
                <w:sz w:val="18"/>
                <w:szCs w:val="18"/>
              </w:rPr>
              <w:t>Эгвекинот новая Котельная Эгвекинот с 2028 г</w:t>
            </w:r>
            <w:r w:rsidR="003F1E70">
              <w:rPr>
                <w:b/>
                <w:bCs/>
                <w:sz w:val="18"/>
                <w:szCs w:val="18"/>
              </w:rPr>
              <w:t>.</w:t>
            </w: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1"/>
              <w:rPr>
                <w:b/>
                <w:bCs/>
                <w:sz w:val="18"/>
                <w:szCs w:val="18"/>
              </w:rPr>
            </w:pPr>
            <w:r w:rsidRPr="00BE7D8B">
              <w:rPr>
                <w:b/>
                <w:bCs/>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 </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60029,79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60032,96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60035,75</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2</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Расход т/эн на с/н</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1200,60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1200,72</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2.1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Доля в выработке</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3</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Покупная т/энергия</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4</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Отпуск т/эн в сеть</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58829,20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58832,30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58835,04</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5</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Потери т/эн в сетях</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6811,00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5.1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Доля отпуска в сеть</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6</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b/>
                <w:bCs/>
                <w:sz w:val="18"/>
                <w:szCs w:val="18"/>
              </w:rPr>
            </w:pPr>
            <w:r w:rsidRPr="00BE7D8B">
              <w:rPr>
                <w:b/>
                <w:bCs/>
                <w:sz w:val="18"/>
                <w:szCs w:val="18"/>
              </w:rPr>
              <w:t>Полезный отпуск тепла, всего</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52018,20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52021,30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52024,04</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6.1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11832,15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11835,26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11837,99</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7</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b/>
                <w:bCs/>
                <w:sz w:val="18"/>
                <w:szCs w:val="18"/>
              </w:rPr>
            </w:pPr>
            <w:r w:rsidRPr="00BE7D8B">
              <w:rPr>
                <w:b/>
                <w:bCs/>
                <w:sz w:val="18"/>
                <w:szCs w:val="18"/>
              </w:rPr>
              <w:t>Продано потребителям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40186,04</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Населению</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22213,18</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7.2</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Бюджетным учреждениям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11554,66</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7.3</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Прочим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6418,21</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8</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ind w:firstLineChars="100" w:firstLine="180"/>
              <w:rPr>
                <w:sz w:val="18"/>
                <w:szCs w:val="18"/>
              </w:rPr>
            </w:pPr>
            <w:r w:rsidRPr="00BE7D8B">
              <w:rPr>
                <w:sz w:val="18"/>
                <w:szCs w:val="18"/>
              </w:rPr>
              <w:t>Расход топлива на выработку ТЭ</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т.у.т</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9088,51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9088,99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9089,41</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 </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b/>
                <w:bCs/>
                <w:sz w:val="18"/>
                <w:szCs w:val="18"/>
              </w:rPr>
            </w:pPr>
            <w:r w:rsidRPr="00BE7D8B">
              <w:rPr>
                <w:b/>
                <w:bCs/>
                <w:sz w:val="18"/>
                <w:szCs w:val="18"/>
              </w:rPr>
              <w:t>п.</w:t>
            </w:r>
            <w:r w:rsidR="003F1E70">
              <w:rPr>
                <w:b/>
                <w:bCs/>
                <w:sz w:val="18"/>
                <w:szCs w:val="18"/>
              </w:rPr>
              <w:t xml:space="preserve"> </w:t>
            </w:r>
            <w:r w:rsidRPr="00BE7D8B">
              <w:rPr>
                <w:b/>
                <w:bCs/>
                <w:sz w:val="18"/>
                <w:szCs w:val="18"/>
              </w:rPr>
              <w:t>Озерный новая Котельная Озерный с 2028 г.</w:t>
            </w: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1"/>
              <w:rPr>
                <w:b/>
                <w:bCs/>
                <w:sz w:val="18"/>
                <w:szCs w:val="18"/>
              </w:rPr>
            </w:pPr>
            <w:r w:rsidRPr="00BE7D8B">
              <w:rPr>
                <w:b/>
                <w:bCs/>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 </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8397,16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8397,55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8397,90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2</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Расход т/эн на с/н</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167,96</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2.1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Доля в выработке</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2,00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3</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Покупная т/энергия</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0,00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4</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Отпуск т/эн в сеть</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8229,60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8229,94</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5</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Потери т/эн в сетях</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1800,00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5.1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Доля отпуска в сеть</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22%</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6</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b/>
                <w:bCs/>
                <w:sz w:val="18"/>
                <w:szCs w:val="18"/>
              </w:rPr>
            </w:pPr>
            <w:r w:rsidRPr="00BE7D8B">
              <w:rPr>
                <w:b/>
                <w:bCs/>
                <w:sz w:val="18"/>
                <w:szCs w:val="18"/>
              </w:rPr>
              <w:t>Полезный отпуск тепла, всего</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6429,60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6429,94</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6.1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1462,40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1462,78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1463,12</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b/>
                <w:bCs/>
                <w:sz w:val="18"/>
                <w:szCs w:val="18"/>
              </w:rPr>
            </w:pPr>
            <w:r w:rsidRPr="00BE7D8B">
              <w:rPr>
                <w:b/>
                <w:bCs/>
                <w:sz w:val="18"/>
                <w:szCs w:val="18"/>
              </w:rPr>
              <w:t>7</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b/>
                <w:bCs/>
                <w:sz w:val="18"/>
                <w:szCs w:val="18"/>
              </w:rPr>
            </w:pPr>
            <w:r w:rsidRPr="00BE7D8B">
              <w:rPr>
                <w:b/>
                <w:bCs/>
                <w:sz w:val="18"/>
                <w:szCs w:val="18"/>
              </w:rPr>
              <w:t>Продано потребителям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4966,81</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7.1</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Населению</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2745,45</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7.2</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Бюджетным учреждениям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1428,10</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7.3</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ind w:firstLineChars="100" w:firstLine="180"/>
              <w:rPr>
                <w:sz w:val="18"/>
                <w:szCs w:val="18"/>
              </w:rPr>
            </w:pPr>
            <w:r w:rsidRPr="00BE7D8B">
              <w:rPr>
                <w:sz w:val="18"/>
                <w:szCs w:val="18"/>
              </w:rPr>
              <w:t>Прочим</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793,26</w:t>
            </w:r>
          </w:p>
        </w:tc>
      </w:tr>
      <w:tr w:rsidR="00EB7F67" w:rsidRPr="00BE7D8B" w:rsidTr="00EB7F67">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8</w:t>
            </w:r>
          </w:p>
        </w:tc>
        <w:tc>
          <w:tcPr>
            <w:tcW w:w="343"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b/>
                <w:bCs/>
                <w:sz w:val="18"/>
                <w:szCs w:val="18"/>
              </w:rPr>
            </w:pPr>
          </w:p>
        </w:tc>
        <w:tc>
          <w:tcPr>
            <w:tcW w:w="679"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ind w:firstLineChars="100" w:firstLine="180"/>
              <w:rPr>
                <w:sz w:val="18"/>
                <w:szCs w:val="18"/>
              </w:rPr>
            </w:pPr>
            <w:r w:rsidRPr="00BE7D8B">
              <w:rPr>
                <w:sz w:val="18"/>
                <w:szCs w:val="18"/>
              </w:rPr>
              <w:t>Расход топлива на выработку ТЭ</w:t>
            </w:r>
          </w:p>
        </w:tc>
        <w:tc>
          <w:tcPr>
            <w:tcW w:w="194"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т.у.т</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1271,33</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1271,39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1271,44</w:t>
            </w:r>
          </w:p>
        </w:tc>
      </w:tr>
    </w:tbl>
    <w:p w:rsidR="00857A68" w:rsidRPr="0036734D" w:rsidRDefault="00857A68" w:rsidP="00857A68">
      <w:pPr>
        <w:spacing w:line="360" w:lineRule="auto"/>
        <w:jc w:val="both"/>
        <w:rPr>
          <w:rFonts w:eastAsia="Calibri"/>
          <w:sz w:val="26"/>
          <w:szCs w:val="26"/>
          <w:lang w:eastAsia="en-US"/>
        </w:rPr>
      </w:pPr>
    </w:p>
    <w:p w:rsidR="00857A68" w:rsidRPr="0036734D" w:rsidRDefault="00857A68" w:rsidP="00857A68">
      <w:pPr>
        <w:spacing w:line="360" w:lineRule="auto"/>
        <w:jc w:val="both"/>
        <w:rPr>
          <w:rFonts w:eastAsia="Calibri"/>
          <w:sz w:val="26"/>
          <w:szCs w:val="26"/>
          <w:lang w:eastAsia="en-US"/>
        </w:rPr>
      </w:pPr>
    </w:p>
    <w:p w:rsidR="00857A68" w:rsidRPr="0036734D" w:rsidRDefault="00857A68" w:rsidP="00857A68">
      <w:pPr>
        <w:spacing w:line="360" w:lineRule="auto"/>
        <w:jc w:val="both"/>
        <w:rPr>
          <w:rFonts w:eastAsia="Calibri"/>
          <w:sz w:val="26"/>
          <w:szCs w:val="26"/>
          <w:lang w:eastAsia="en-US"/>
        </w:rPr>
      </w:pPr>
    </w:p>
    <w:p w:rsidR="00B342E9" w:rsidRPr="00120921" w:rsidRDefault="00B342E9" w:rsidP="00B342E9">
      <w:pPr>
        <w:ind w:firstLine="708"/>
        <w:jc w:val="both"/>
        <w:rPr>
          <w:b/>
          <w:sz w:val="26"/>
          <w:szCs w:val="26"/>
        </w:rPr>
      </w:pPr>
      <w:r w:rsidRPr="00120921">
        <w:rPr>
          <w:b/>
          <w:sz w:val="26"/>
          <w:szCs w:val="26"/>
        </w:rPr>
        <w:t>Таблица 10.1.</w:t>
      </w:r>
      <w:r>
        <w:rPr>
          <w:b/>
          <w:sz w:val="26"/>
          <w:szCs w:val="26"/>
        </w:rPr>
        <w:t>2</w:t>
      </w:r>
      <w:r w:rsidRPr="00120921">
        <w:rPr>
          <w:b/>
          <w:sz w:val="26"/>
          <w:szCs w:val="26"/>
        </w:rPr>
        <w:t xml:space="preserve"> </w:t>
      </w:r>
      <w:r w:rsidR="003F1E70">
        <w:rPr>
          <w:b/>
          <w:sz w:val="26"/>
          <w:szCs w:val="26"/>
        </w:rPr>
        <w:t>–</w:t>
      </w:r>
      <w:r w:rsidRPr="00120921">
        <w:rPr>
          <w:b/>
          <w:sz w:val="26"/>
          <w:szCs w:val="26"/>
        </w:rPr>
        <w:t xml:space="preserve">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с.Амгуэма</w:t>
      </w:r>
    </w:p>
    <w:p w:rsidR="003A4DC2" w:rsidRPr="0036734D" w:rsidRDefault="003A4DC2" w:rsidP="007736ED">
      <w:pPr>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853"/>
        <w:gridCol w:w="1111"/>
        <w:gridCol w:w="1546"/>
        <w:gridCol w:w="1051"/>
        <w:gridCol w:w="1051"/>
        <w:gridCol w:w="1051"/>
        <w:gridCol w:w="1051"/>
        <w:gridCol w:w="1051"/>
        <w:gridCol w:w="965"/>
        <w:gridCol w:w="965"/>
        <w:gridCol w:w="999"/>
        <w:gridCol w:w="999"/>
        <w:gridCol w:w="999"/>
        <w:gridCol w:w="999"/>
        <w:gridCol w:w="999"/>
        <w:gridCol w:w="999"/>
        <w:gridCol w:w="999"/>
        <w:gridCol w:w="999"/>
        <w:gridCol w:w="991"/>
      </w:tblGrid>
      <w:tr w:rsidR="00BE7D8B" w:rsidRPr="00BE7D8B" w:rsidTr="00213F00">
        <w:trPr>
          <w:trHeight w:val="20"/>
        </w:trPr>
        <w:tc>
          <w:tcPr>
            <w:tcW w:w="199" w:type="pct"/>
            <w:vMerge w:val="restar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 пп</w:t>
            </w:r>
          </w:p>
        </w:tc>
        <w:tc>
          <w:tcPr>
            <w:tcW w:w="430" w:type="pct"/>
            <w:vMerge w:val="restar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Показатели</w:t>
            </w:r>
          </w:p>
        </w:tc>
        <w:tc>
          <w:tcPr>
            <w:tcW w:w="258" w:type="pct"/>
            <w:vMerge w:val="restar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Ед. изм.</w:t>
            </w:r>
          </w:p>
        </w:tc>
        <w:tc>
          <w:tcPr>
            <w:tcW w:w="359" w:type="pct"/>
            <w:shd w:val="clear" w:color="auto" w:fill="F2F2F2" w:themeFill="background1" w:themeFillShade="F2"/>
            <w:vAlign w:val="center"/>
            <w:hideMark/>
          </w:tcPr>
          <w:p w:rsidR="00BE7D8B" w:rsidRPr="00BE7D8B" w:rsidRDefault="00BE7D8B" w:rsidP="00BE7D8B">
            <w:pPr>
              <w:jc w:val="center"/>
              <w:rPr>
                <w:bCs/>
                <w:sz w:val="18"/>
                <w:szCs w:val="18"/>
              </w:rPr>
            </w:pPr>
            <w:r w:rsidRPr="00BE7D8B">
              <w:rPr>
                <w:bCs/>
                <w:sz w:val="18"/>
                <w:szCs w:val="18"/>
              </w:rPr>
              <w:t>2022</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2023</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2024</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2025</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2026</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2027</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2028</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2029</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2030</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2031</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2032</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2033</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2034</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2035</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2036</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2037</w:t>
            </w:r>
          </w:p>
        </w:tc>
        <w:tc>
          <w:tcPr>
            <w:tcW w:w="230"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2038</w:t>
            </w:r>
          </w:p>
        </w:tc>
      </w:tr>
      <w:tr w:rsidR="00BE7D8B" w:rsidRPr="00BE7D8B" w:rsidTr="00213F00">
        <w:trPr>
          <w:trHeight w:val="20"/>
        </w:trPr>
        <w:tc>
          <w:tcPr>
            <w:tcW w:w="199" w:type="pct"/>
            <w:vMerge/>
            <w:shd w:val="clear" w:color="auto" w:fill="F2F2F2" w:themeFill="background1" w:themeFillShade="F2"/>
            <w:vAlign w:val="center"/>
            <w:hideMark/>
          </w:tcPr>
          <w:p w:rsidR="00BE7D8B" w:rsidRPr="00BE7D8B" w:rsidRDefault="00BE7D8B" w:rsidP="00BE7D8B">
            <w:pPr>
              <w:rPr>
                <w:sz w:val="18"/>
                <w:szCs w:val="18"/>
              </w:rPr>
            </w:pPr>
          </w:p>
        </w:tc>
        <w:tc>
          <w:tcPr>
            <w:tcW w:w="430" w:type="pct"/>
            <w:vMerge/>
            <w:shd w:val="clear" w:color="auto" w:fill="F2F2F2" w:themeFill="background1" w:themeFillShade="F2"/>
            <w:vAlign w:val="center"/>
            <w:hideMark/>
          </w:tcPr>
          <w:p w:rsidR="00BE7D8B" w:rsidRPr="00BE7D8B" w:rsidRDefault="00BE7D8B" w:rsidP="00BE7D8B">
            <w:pPr>
              <w:rPr>
                <w:sz w:val="18"/>
                <w:szCs w:val="18"/>
              </w:rPr>
            </w:pPr>
          </w:p>
        </w:tc>
        <w:tc>
          <w:tcPr>
            <w:tcW w:w="258" w:type="pct"/>
            <w:vMerge/>
            <w:shd w:val="clear" w:color="auto" w:fill="F2F2F2" w:themeFill="background1" w:themeFillShade="F2"/>
            <w:vAlign w:val="center"/>
            <w:hideMark/>
          </w:tcPr>
          <w:p w:rsidR="00BE7D8B" w:rsidRPr="00BE7D8B" w:rsidRDefault="00BE7D8B" w:rsidP="00BE7D8B">
            <w:pPr>
              <w:rPr>
                <w:sz w:val="18"/>
                <w:szCs w:val="18"/>
              </w:rPr>
            </w:pPr>
          </w:p>
        </w:tc>
        <w:tc>
          <w:tcPr>
            <w:tcW w:w="359"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факт</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0"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1</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10793,9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10793,9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10793,9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10793,9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10793,9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10483,6</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10483,7</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10483,9</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10793,9</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2</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Расход на собственные нужды</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230,6</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230,6</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3</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Отпуск теплоэнергии в сеть</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10563,4</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10563,4</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10563,4</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10563,4</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10563,4</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10253,1</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10253,2</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10253,3</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10563,4</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4</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Потери теплоэнергии в сетях</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2386,7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2386,7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2386,7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2386,7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2386,7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2157,5</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2386,7</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5</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Полезный отпуск тепла, всего</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8176,7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8176,7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8176,7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8176,7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8176,7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8095,5</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8095,6</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8095,7</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8176,7</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5.1</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1463,9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1463,9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1463,9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1463,9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1463,9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1382,7</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1382,9</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1463,9</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6</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Продано потребителям</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6712,8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6712,8</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6.1</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Населению</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4939,8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4939,8</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6.2</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Бюджетным учреждениям</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1560,7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1560,7</w:t>
            </w:r>
          </w:p>
        </w:tc>
      </w:tr>
      <w:tr w:rsidR="00EB7F67" w:rsidRPr="00BE7D8B" w:rsidTr="00A307F4">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6.3</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Прочим</w:t>
            </w:r>
          </w:p>
        </w:tc>
        <w:tc>
          <w:tcPr>
            <w:tcW w:w="258"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59" w:type="pct"/>
            <w:shd w:val="clear" w:color="auto" w:fill="auto"/>
            <w:vAlign w:val="bottom"/>
            <w:hideMark/>
          </w:tcPr>
          <w:p w:rsidR="00EB7F67" w:rsidRPr="00EB7F67" w:rsidRDefault="00EB7F67" w:rsidP="00EB7F67">
            <w:pPr>
              <w:jc w:val="center"/>
              <w:rPr>
                <w:color w:val="000000"/>
                <w:sz w:val="18"/>
                <w:szCs w:val="18"/>
              </w:rPr>
            </w:pPr>
            <w:r w:rsidRPr="00EB7F67">
              <w:rPr>
                <w:color w:val="000000"/>
                <w:sz w:val="18"/>
                <w:szCs w:val="18"/>
              </w:rPr>
              <w:t>212,3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212,3</w:t>
            </w:r>
          </w:p>
        </w:tc>
      </w:tr>
      <w:tr w:rsidR="00EB7F67" w:rsidRPr="00BE7D8B" w:rsidTr="00A307F4">
        <w:trPr>
          <w:trHeight w:val="20"/>
        </w:trPr>
        <w:tc>
          <w:tcPr>
            <w:tcW w:w="199" w:type="pct"/>
            <w:vMerge w:val="restart"/>
            <w:shd w:val="clear" w:color="auto" w:fill="auto"/>
            <w:noWrap/>
            <w:vAlign w:val="center"/>
            <w:hideMark/>
          </w:tcPr>
          <w:p w:rsidR="00EB7F67" w:rsidRPr="00BE7D8B" w:rsidRDefault="00EB7F67" w:rsidP="00EB7F67">
            <w:pPr>
              <w:jc w:val="center"/>
              <w:rPr>
                <w:sz w:val="18"/>
                <w:szCs w:val="18"/>
              </w:rPr>
            </w:pPr>
            <w:r w:rsidRPr="00BE7D8B">
              <w:rPr>
                <w:sz w:val="18"/>
                <w:szCs w:val="18"/>
              </w:rPr>
              <w:t>7</w:t>
            </w:r>
          </w:p>
        </w:tc>
        <w:tc>
          <w:tcPr>
            <w:tcW w:w="430" w:type="pct"/>
            <w:vMerge w:val="restart"/>
            <w:shd w:val="clear" w:color="auto" w:fill="auto"/>
            <w:vAlign w:val="center"/>
            <w:hideMark/>
          </w:tcPr>
          <w:p w:rsidR="00EB7F67" w:rsidRPr="00BE7D8B" w:rsidRDefault="00EB7F67" w:rsidP="00EB7F67">
            <w:pPr>
              <w:jc w:val="center"/>
              <w:rPr>
                <w:sz w:val="18"/>
                <w:szCs w:val="18"/>
              </w:rPr>
            </w:pPr>
            <w:r w:rsidRPr="00BE7D8B">
              <w:rPr>
                <w:sz w:val="18"/>
                <w:szCs w:val="18"/>
              </w:rPr>
              <w:t>Расход топлива на выработку ТЭ</w:t>
            </w:r>
          </w:p>
        </w:tc>
        <w:tc>
          <w:tcPr>
            <w:tcW w:w="258" w:type="pct"/>
            <w:shd w:val="clear" w:color="auto" w:fill="auto"/>
            <w:noWrap/>
            <w:vAlign w:val="center"/>
            <w:hideMark/>
          </w:tcPr>
          <w:p w:rsidR="00EB7F67" w:rsidRPr="00BE7D8B" w:rsidRDefault="00EB7F67" w:rsidP="00EB7F67">
            <w:pPr>
              <w:jc w:val="center"/>
              <w:rPr>
                <w:sz w:val="18"/>
                <w:szCs w:val="18"/>
              </w:rPr>
            </w:pPr>
            <w:r w:rsidRPr="00BE7D8B">
              <w:rPr>
                <w:sz w:val="18"/>
                <w:szCs w:val="18"/>
              </w:rPr>
              <w:t>тонн</w:t>
            </w:r>
          </w:p>
        </w:tc>
        <w:tc>
          <w:tcPr>
            <w:tcW w:w="359" w:type="pct"/>
            <w:shd w:val="clear" w:color="auto" w:fill="auto"/>
            <w:noWrap/>
            <w:vAlign w:val="bottom"/>
            <w:hideMark/>
          </w:tcPr>
          <w:p w:rsidR="00EB7F67" w:rsidRPr="00EB7F67" w:rsidRDefault="00EB7F67" w:rsidP="00EB7F67">
            <w:pPr>
              <w:jc w:val="center"/>
              <w:rPr>
                <w:color w:val="000000"/>
                <w:sz w:val="18"/>
                <w:szCs w:val="18"/>
              </w:rPr>
            </w:pPr>
            <w:r w:rsidRPr="00EB7F67">
              <w:rPr>
                <w:color w:val="000000"/>
                <w:sz w:val="18"/>
                <w:szCs w:val="18"/>
              </w:rPr>
              <w:t>1268,1</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1268,1</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1268,1</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1268,1</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1268,1</w:t>
            </w:r>
          </w:p>
        </w:tc>
        <w:tc>
          <w:tcPr>
            <w:tcW w:w="244" w:type="pct"/>
            <w:shd w:val="clear" w:color="auto" w:fill="auto"/>
            <w:vAlign w:val="bottom"/>
          </w:tcPr>
          <w:p w:rsidR="00EB7F67" w:rsidRPr="00EB7F67" w:rsidRDefault="00EB7F67" w:rsidP="00EB7F67">
            <w:pPr>
              <w:jc w:val="center"/>
              <w:rPr>
                <w:color w:val="000000"/>
                <w:sz w:val="18"/>
                <w:szCs w:val="18"/>
              </w:rPr>
            </w:pPr>
          </w:p>
        </w:tc>
        <w:tc>
          <w:tcPr>
            <w:tcW w:w="224" w:type="pct"/>
            <w:shd w:val="clear" w:color="auto" w:fill="auto"/>
            <w:vAlign w:val="bottom"/>
          </w:tcPr>
          <w:p w:rsidR="00EB7F67" w:rsidRPr="00EB7F67" w:rsidRDefault="00EB7F67" w:rsidP="00EB7F67">
            <w:pPr>
              <w:jc w:val="center"/>
              <w:rPr>
                <w:sz w:val="18"/>
                <w:szCs w:val="18"/>
              </w:rPr>
            </w:pPr>
          </w:p>
        </w:tc>
        <w:tc>
          <w:tcPr>
            <w:tcW w:w="224"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2" w:type="pct"/>
            <w:shd w:val="clear" w:color="auto" w:fill="auto"/>
            <w:vAlign w:val="bottom"/>
          </w:tcPr>
          <w:p w:rsidR="00EB7F67" w:rsidRPr="00EB7F67" w:rsidRDefault="00EB7F67" w:rsidP="00EB7F67">
            <w:pPr>
              <w:jc w:val="center"/>
              <w:rPr>
                <w:sz w:val="18"/>
                <w:szCs w:val="18"/>
              </w:rPr>
            </w:pP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1268,1</w:t>
            </w:r>
          </w:p>
        </w:tc>
      </w:tr>
      <w:tr w:rsidR="00EB7F67" w:rsidRPr="00BE7D8B" w:rsidTr="00A307F4">
        <w:trPr>
          <w:trHeight w:val="20"/>
        </w:trPr>
        <w:tc>
          <w:tcPr>
            <w:tcW w:w="199" w:type="pct"/>
            <w:vMerge/>
            <w:vAlign w:val="center"/>
            <w:hideMark/>
          </w:tcPr>
          <w:p w:rsidR="00EB7F67" w:rsidRPr="00BE7D8B" w:rsidRDefault="00EB7F67" w:rsidP="00EB7F67">
            <w:pPr>
              <w:rPr>
                <w:sz w:val="18"/>
                <w:szCs w:val="18"/>
              </w:rPr>
            </w:pPr>
          </w:p>
        </w:tc>
        <w:tc>
          <w:tcPr>
            <w:tcW w:w="430" w:type="pct"/>
            <w:vMerge/>
            <w:vAlign w:val="center"/>
            <w:hideMark/>
          </w:tcPr>
          <w:p w:rsidR="00EB7F67" w:rsidRPr="00BE7D8B" w:rsidRDefault="00EB7F67" w:rsidP="00EB7F67">
            <w:pPr>
              <w:rPr>
                <w:sz w:val="18"/>
                <w:szCs w:val="18"/>
              </w:rPr>
            </w:pPr>
          </w:p>
        </w:tc>
        <w:tc>
          <w:tcPr>
            <w:tcW w:w="258" w:type="pct"/>
            <w:shd w:val="clear" w:color="auto" w:fill="auto"/>
            <w:noWrap/>
            <w:vAlign w:val="center"/>
            <w:hideMark/>
          </w:tcPr>
          <w:p w:rsidR="00EB7F67" w:rsidRPr="00BE7D8B" w:rsidRDefault="00EB7F67" w:rsidP="00EB7F67">
            <w:pPr>
              <w:jc w:val="center"/>
              <w:rPr>
                <w:sz w:val="18"/>
                <w:szCs w:val="18"/>
              </w:rPr>
            </w:pPr>
            <w:r w:rsidRPr="00BE7D8B">
              <w:rPr>
                <w:sz w:val="18"/>
                <w:szCs w:val="18"/>
              </w:rPr>
              <w:t>тыс.КВт*ч</w:t>
            </w:r>
          </w:p>
        </w:tc>
        <w:tc>
          <w:tcPr>
            <w:tcW w:w="359" w:type="pct"/>
            <w:shd w:val="clear" w:color="auto" w:fill="auto"/>
            <w:noWrap/>
            <w:vAlign w:val="bottom"/>
            <w:hideMark/>
          </w:tcPr>
          <w:p w:rsidR="00EB7F67" w:rsidRPr="00EB7F67" w:rsidRDefault="00EB7F67" w:rsidP="00EB7F67">
            <w:pPr>
              <w:jc w:val="center"/>
              <w:rPr>
                <w:color w:val="000000"/>
                <w:sz w:val="18"/>
                <w:szCs w:val="18"/>
              </w:rPr>
            </w:pPr>
            <w:r w:rsidRPr="00EB7F67">
              <w:rPr>
                <w:color w:val="000000"/>
                <w:sz w:val="18"/>
                <w:szCs w:val="18"/>
              </w:rPr>
              <w:t>10017,9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10017,9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10017,9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10017,9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10017,9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9729,9</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9729,9</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9730,1</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10017,9</w:t>
            </w:r>
          </w:p>
        </w:tc>
      </w:tr>
    </w:tbl>
    <w:p w:rsidR="003A4DC2" w:rsidRPr="0036734D" w:rsidRDefault="003A4DC2" w:rsidP="007736ED">
      <w:pPr>
        <w:rPr>
          <w:sz w:val="26"/>
          <w:szCs w:val="26"/>
        </w:rPr>
      </w:pPr>
    </w:p>
    <w:p w:rsidR="003A4DC2" w:rsidRPr="0036734D" w:rsidRDefault="003A4DC2" w:rsidP="007736ED">
      <w:pPr>
        <w:rPr>
          <w:sz w:val="26"/>
          <w:szCs w:val="26"/>
        </w:rPr>
      </w:pPr>
    </w:p>
    <w:p w:rsidR="00B342E9" w:rsidRPr="00120921" w:rsidRDefault="00B342E9" w:rsidP="00B342E9">
      <w:pPr>
        <w:ind w:firstLine="708"/>
        <w:jc w:val="both"/>
        <w:rPr>
          <w:b/>
          <w:sz w:val="26"/>
          <w:szCs w:val="26"/>
        </w:rPr>
      </w:pPr>
      <w:r w:rsidRPr="00120921">
        <w:rPr>
          <w:b/>
          <w:sz w:val="26"/>
          <w:szCs w:val="26"/>
        </w:rPr>
        <w:t>Таблица 10.1.</w:t>
      </w:r>
      <w:r>
        <w:rPr>
          <w:b/>
          <w:sz w:val="26"/>
          <w:szCs w:val="26"/>
        </w:rPr>
        <w:t>3</w:t>
      </w:r>
      <w:r w:rsidRPr="00120921">
        <w:rPr>
          <w:b/>
          <w:sz w:val="26"/>
          <w:szCs w:val="26"/>
        </w:rPr>
        <w:t xml:space="preserve"> </w:t>
      </w:r>
      <w:r w:rsidR="003F1E70">
        <w:rPr>
          <w:b/>
          <w:sz w:val="26"/>
          <w:szCs w:val="26"/>
        </w:rPr>
        <w:t>–</w:t>
      </w:r>
      <w:r w:rsidRPr="00120921">
        <w:rPr>
          <w:b/>
          <w:sz w:val="26"/>
          <w:szCs w:val="26"/>
        </w:rPr>
        <w:t xml:space="preserve">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с.Конергино</w:t>
      </w:r>
    </w:p>
    <w:tbl>
      <w:tblPr>
        <w:tblW w:w="5000" w:type="pct"/>
        <w:tblLook w:val="04A0" w:firstRow="1" w:lastRow="0" w:firstColumn="1" w:lastColumn="0" w:noHBand="0" w:noVBand="1"/>
      </w:tblPr>
      <w:tblGrid>
        <w:gridCol w:w="858"/>
        <w:gridCol w:w="1852"/>
        <w:gridCol w:w="827"/>
        <w:gridCol w:w="1831"/>
        <w:gridCol w:w="1051"/>
        <w:gridCol w:w="1051"/>
        <w:gridCol w:w="1051"/>
        <w:gridCol w:w="1051"/>
        <w:gridCol w:w="1051"/>
        <w:gridCol w:w="965"/>
        <w:gridCol w:w="965"/>
        <w:gridCol w:w="999"/>
        <w:gridCol w:w="999"/>
        <w:gridCol w:w="999"/>
        <w:gridCol w:w="999"/>
        <w:gridCol w:w="999"/>
        <w:gridCol w:w="999"/>
        <w:gridCol w:w="999"/>
        <w:gridCol w:w="999"/>
        <w:gridCol w:w="991"/>
      </w:tblGrid>
      <w:tr w:rsidR="00BE7D8B" w:rsidRPr="00BE7D8B" w:rsidTr="00BE7D8B">
        <w:trPr>
          <w:trHeight w:val="20"/>
        </w:trPr>
        <w:tc>
          <w:tcPr>
            <w:tcW w:w="19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 пп</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Показатели</w:t>
            </w:r>
          </w:p>
        </w:tc>
        <w:tc>
          <w:tcPr>
            <w:tcW w:w="19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Ед. изм.</w:t>
            </w:r>
          </w:p>
        </w:tc>
        <w:tc>
          <w:tcPr>
            <w:tcW w:w="42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2022</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2023</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2024</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2025</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2026</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2027</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2028</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2029</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2030</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2031</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2032</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2033</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2034</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2035</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2036</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2037</w:t>
            </w:r>
          </w:p>
        </w:tc>
        <w:tc>
          <w:tcPr>
            <w:tcW w:w="23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2038</w:t>
            </w:r>
          </w:p>
        </w:tc>
      </w:tr>
      <w:tr w:rsidR="00BE7D8B" w:rsidRPr="00BE7D8B" w:rsidTr="00BE7D8B">
        <w:trPr>
          <w:trHeight w:val="20"/>
        </w:trPr>
        <w:tc>
          <w:tcPr>
            <w:tcW w:w="19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sz w:val="18"/>
                <w:szCs w:val="18"/>
              </w:rPr>
            </w:pPr>
          </w:p>
        </w:tc>
        <w:tc>
          <w:tcPr>
            <w:tcW w:w="43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sz w:val="18"/>
                <w:szCs w:val="18"/>
              </w:rPr>
            </w:pPr>
          </w:p>
        </w:tc>
        <w:tc>
          <w:tcPr>
            <w:tcW w:w="19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sz w:val="18"/>
                <w:szCs w:val="18"/>
              </w:rPr>
            </w:pPr>
          </w:p>
        </w:tc>
        <w:tc>
          <w:tcPr>
            <w:tcW w:w="425"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факт</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0"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4687,9</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4687,5</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4585,6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4461,0</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4474,0</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4471,2</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4468,7</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4687,9</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2</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Расход на собственные нужды</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74,3</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74,6</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3</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Отпуск теплоэнергии в сеть</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4613,2</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4613,2</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4511,3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4386,7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4399,8</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4396,9</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4394,4</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4613,2</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4</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Потери теплоэнергии в сетях</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825,4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825,4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800,0</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791,9</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804,8</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802,1</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799,7</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825,4</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5</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Полезный отпуск тепла, всего</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3787,8</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3787,8</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3711,3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3594,8</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3594,9</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3594,8</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3594,7</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3787,8</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5.1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872,2</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872,2</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795,7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679,2</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679,2</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679,1</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872,2</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Продано потребителям</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2915,6</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Населению</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1914,7</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6.2</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Бюджетным учреждениям</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739,4</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6.3</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Прочим</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261,5</w:t>
            </w:r>
          </w:p>
        </w:tc>
      </w:tr>
      <w:tr w:rsidR="00EB7F67" w:rsidRPr="00BE7D8B" w:rsidTr="00A307F4">
        <w:trPr>
          <w:trHeight w:val="20"/>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w:t>
            </w:r>
          </w:p>
        </w:tc>
        <w:tc>
          <w:tcPr>
            <w:tcW w:w="430" w:type="pct"/>
            <w:vMerge w:val="restar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Расход топлива на выработку ТЭ</w:t>
            </w:r>
          </w:p>
        </w:tc>
        <w:tc>
          <w:tcPr>
            <w:tcW w:w="192"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тонн</w:t>
            </w:r>
          </w:p>
        </w:tc>
        <w:tc>
          <w:tcPr>
            <w:tcW w:w="425"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1542,3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1214,3</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1187,9</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1155,6</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1159,0</w:t>
            </w:r>
          </w:p>
        </w:tc>
        <w:tc>
          <w:tcPr>
            <w:tcW w:w="24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1158,2</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24"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1157,6</w:t>
            </w:r>
          </w:p>
        </w:tc>
        <w:tc>
          <w:tcPr>
            <w:tcW w:w="230" w:type="pct"/>
            <w:tcBorders>
              <w:top w:val="nil"/>
              <w:left w:val="nil"/>
              <w:bottom w:val="single" w:sz="4" w:space="0" w:color="auto"/>
              <w:right w:val="single" w:sz="4" w:space="0" w:color="auto"/>
            </w:tcBorders>
            <w:shd w:val="clear" w:color="auto" w:fill="auto"/>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1542,3</w:t>
            </w:r>
          </w:p>
        </w:tc>
      </w:tr>
      <w:tr w:rsidR="00EB7F67" w:rsidRPr="00BE7D8B" w:rsidTr="00A307F4">
        <w:trPr>
          <w:trHeight w:val="20"/>
        </w:trPr>
        <w:tc>
          <w:tcPr>
            <w:tcW w:w="199"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sz w:val="18"/>
                <w:szCs w:val="18"/>
              </w:rPr>
            </w:pPr>
          </w:p>
        </w:tc>
        <w:tc>
          <w:tcPr>
            <w:tcW w:w="430"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sz w:val="18"/>
                <w:szCs w:val="18"/>
              </w:rPr>
            </w:pPr>
          </w:p>
        </w:tc>
        <w:tc>
          <w:tcPr>
            <w:tcW w:w="192"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т.у.т.</w:t>
            </w:r>
          </w:p>
        </w:tc>
        <w:tc>
          <w:tcPr>
            <w:tcW w:w="425"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1210,4</w:t>
            </w:r>
          </w:p>
        </w:tc>
        <w:tc>
          <w:tcPr>
            <w:tcW w:w="24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952,9</w:t>
            </w:r>
          </w:p>
        </w:tc>
        <w:tc>
          <w:tcPr>
            <w:tcW w:w="24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932,2</w:t>
            </w:r>
          </w:p>
        </w:tc>
        <w:tc>
          <w:tcPr>
            <w:tcW w:w="24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906,8</w:t>
            </w:r>
          </w:p>
        </w:tc>
        <w:tc>
          <w:tcPr>
            <w:tcW w:w="24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909,5</w:t>
            </w:r>
          </w:p>
        </w:tc>
        <w:tc>
          <w:tcPr>
            <w:tcW w:w="24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908,9</w:t>
            </w:r>
          </w:p>
        </w:tc>
        <w:tc>
          <w:tcPr>
            <w:tcW w:w="22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24"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908,4</w:t>
            </w:r>
          </w:p>
        </w:tc>
        <w:tc>
          <w:tcPr>
            <w:tcW w:w="230" w:type="pct"/>
            <w:tcBorders>
              <w:top w:val="nil"/>
              <w:left w:val="nil"/>
              <w:bottom w:val="single" w:sz="4" w:space="0" w:color="auto"/>
              <w:right w:val="single" w:sz="4" w:space="0" w:color="auto"/>
            </w:tcBorders>
            <w:shd w:val="clear" w:color="auto" w:fill="auto"/>
            <w:noWrap/>
            <w:vAlign w:val="bottom"/>
          </w:tcPr>
          <w:p w:rsidR="00EB7F67" w:rsidRDefault="00EB7F67" w:rsidP="00EB7F67">
            <w:pPr>
              <w:jc w:val="center"/>
              <w:rPr>
                <w:rFonts w:ascii="еш" w:hAnsi="еш" w:cs="Calibri"/>
                <w:color w:val="000000"/>
                <w:sz w:val="18"/>
                <w:szCs w:val="18"/>
              </w:rPr>
            </w:pPr>
            <w:r>
              <w:rPr>
                <w:rFonts w:ascii="еш" w:hAnsi="еш" w:cs="Calibri"/>
                <w:color w:val="000000"/>
                <w:sz w:val="18"/>
                <w:szCs w:val="18"/>
              </w:rPr>
              <w:t>1210,4</w:t>
            </w:r>
          </w:p>
        </w:tc>
      </w:tr>
    </w:tbl>
    <w:p w:rsidR="00B342E9" w:rsidRPr="0036734D" w:rsidRDefault="00B342E9" w:rsidP="00B342E9">
      <w:pPr>
        <w:rPr>
          <w:sz w:val="26"/>
          <w:szCs w:val="26"/>
        </w:rPr>
      </w:pPr>
    </w:p>
    <w:p w:rsidR="003A4DC2" w:rsidRDefault="003A4DC2" w:rsidP="007736ED">
      <w:pPr>
        <w:rPr>
          <w:sz w:val="26"/>
          <w:szCs w:val="26"/>
        </w:rPr>
      </w:pPr>
    </w:p>
    <w:p w:rsidR="00064073" w:rsidRDefault="00064073" w:rsidP="007736ED">
      <w:pPr>
        <w:rPr>
          <w:sz w:val="26"/>
          <w:szCs w:val="26"/>
        </w:rPr>
      </w:pPr>
    </w:p>
    <w:p w:rsidR="00064073" w:rsidRDefault="00064073" w:rsidP="007736ED">
      <w:pPr>
        <w:rPr>
          <w:sz w:val="26"/>
          <w:szCs w:val="26"/>
        </w:rPr>
      </w:pPr>
    </w:p>
    <w:p w:rsidR="00064073" w:rsidRDefault="00064073" w:rsidP="007736ED">
      <w:pPr>
        <w:rPr>
          <w:sz w:val="26"/>
          <w:szCs w:val="26"/>
        </w:rPr>
      </w:pPr>
    </w:p>
    <w:p w:rsidR="00BE7D8B" w:rsidRPr="0036734D" w:rsidRDefault="00BE7D8B" w:rsidP="007736ED">
      <w:pPr>
        <w:rPr>
          <w:sz w:val="26"/>
          <w:szCs w:val="26"/>
        </w:rPr>
      </w:pPr>
    </w:p>
    <w:p w:rsidR="00B342E9" w:rsidRPr="00120921" w:rsidRDefault="00B342E9" w:rsidP="00B342E9">
      <w:pPr>
        <w:ind w:firstLine="708"/>
        <w:jc w:val="both"/>
        <w:rPr>
          <w:b/>
          <w:sz w:val="26"/>
          <w:szCs w:val="26"/>
        </w:rPr>
      </w:pPr>
      <w:r w:rsidRPr="00120921">
        <w:rPr>
          <w:b/>
          <w:sz w:val="26"/>
          <w:szCs w:val="26"/>
        </w:rPr>
        <w:lastRenderedPageBreak/>
        <w:t>Таблица 10.1.</w:t>
      </w:r>
      <w:r>
        <w:rPr>
          <w:b/>
          <w:sz w:val="26"/>
          <w:szCs w:val="26"/>
        </w:rPr>
        <w:t>4</w:t>
      </w:r>
      <w:r w:rsidRPr="00120921">
        <w:rPr>
          <w:b/>
          <w:sz w:val="26"/>
          <w:szCs w:val="26"/>
        </w:rPr>
        <w:t xml:space="preserve"> </w:t>
      </w:r>
      <w:r w:rsidR="003F1E70">
        <w:rPr>
          <w:b/>
          <w:sz w:val="26"/>
          <w:szCs w:val="26"/>
        </w:rPr>
        <w:t>–</w:t>
      </w:r>
      <w:r w:rsidRPr="00120921">
        <w:rPr>
          <w:b/>
          <w:sz w:val="26"/>
          <w:szCs w:val="26"/>
        </w:rPr>
        <w:t xml:space="preserve">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с.Уэлькаль</w:t>
      </w:r>
    </w:p>
    <w:tbl>
      <w:tblPr>
        <w:tblW w:w="5000" w:type="pct"/>
        <w:tblLook w:val="04A0" w:firstRow="1" w:lastRow="0" w:firstColumn="1" w:lastColumn="0" w:noHBand="0" w:noVBand="1"/>
      </w:tblPr>
      <w:tblGrid>
        <w:gridCol w:w="858"/>
        <w:gridCol w:w="1852"/>
        <w:gridCol w:w="827"/>
        <w:gridCol w:w="1831"/>
        <w:gridCol w:w="1051"/>
        <w:gridCol w:w="1051"/>
        <w:gridCol w:w="1051"/>
        <w:gridCol w:w="1051"/>
        <w:gridCol w:w="1051"/>
        <w:gridCol w:w="965"/>
        <w:gridCol w:w="965"/>
        <w:gridCol w:w="999"/>
        <w:gridCol w:w="999"/>
        <w:gridCol w:w="999"/>
        <w:gridCol w:w="999"/>
        <w:gridCol w:w="999"/>
        <w:gridCol w:w="999"/>
        <w:gridCol w:w="999"/>
        <w:gridCol w:w="999"/>
        <w:gridCol w:w="991"/>
      </w:tblGrid>
      <w:tr w:rsidR="00BE7D8B" w:rsidRPr="00BE7D8B" w:rsidTr="00BE7D8B">
        <w:trPr>
          <w:trHeight w:val="20"/>
        </w:trPr>
        <w:tc>
          <w:tcPr>
            <w:tcW w:w="19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 пп</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Показатели</w:t>
            </w:r>
          </w:p>
        </w:tc>
        <w:tc>
          <w:tcPr>
            <w:tcW w:w="19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Ед. изм.</w:t>
            </w:r>
          </w:p>
        </w:tc>
        <w:tc>
          <w:tcPr>
            <w:tcW w:w="42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2022</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2023</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2024</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2025</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2026</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2027</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2028</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2029</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2030</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2031</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2032</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2033</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2034</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2035</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2036</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2037</w:t>
            </w:r>
          </w:p>
        </w:tc>
        <w:tc>
          <w:tcPr>
            <w:tcW w:w="23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2038</w:t>
            </w:r>
          </w:p>
        </w:tc>
      </w:tr>
      <w:tr w:rsidR="00BE7D8B" w:rsidRPr="00BE7D8B" w:rsidTr="00BE7D8B">
        <w:trPr>
          <w:trHeight w:val="20"/>
        </w:trPr>
        <w:tc>
          <w:tcPr>
            <w:tcW w:w="19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sz w:val="18"/>
                <w:szCs w:val="18"/>
              </w:rPr>
            </w:pPr>
          </w:p>
        </w:tc>
        <w:tc>
          <w:tcPr>
            <w:tcW w:w="43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sz w:val="18"/>
                <w:szCs w:val="18"/>
              </w:rPr>
            </w:pPr>
          </w:p>
        </w:tc>
        <w:tc>
          <w:tcPr>
            <w:tcW w:w="19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sz w:val="18"/>
                <w:szCs w:val="18"/>
              </w:rPr>
            </w:pPr>
          </w:p>
        </w:tc>
        <w:tc>
          <w:tcPr>
            <w:tcW w:w="425"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факт</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0"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3911,0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3911,0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3911,0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3475,0</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3911,0</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2</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Расход на собственные нужды</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100,5</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3</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Отпуск теплоэнергии в сеть</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3810,5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3810,5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3810,5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3374,5</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3810,5</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4</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Потери теплоэнергии в сетях</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855,9</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855,9</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855,9</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422,3</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855,9</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5</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Полезный отпуск тепла, всего</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2954,6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2954,6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2954,6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2952,2</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2954,6</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5.1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335,4</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335,4</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335,4</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333,0</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335,4</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Продано потребителям</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2619,2</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Населению</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1971,6</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6.2</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Бюджетным учреждениям</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584,0</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6.3</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Прочим</w:t>
            </w:r>
          </w:p>
        </w:tc>
        <w:tc>
          <w:tcPr>
            <w:tcW w:w="192"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63,7</w:t>
            </w:r>
          </w:p>
        </w:tc>
      </w:tr>
      <w:tr w:rsidR="00EB7F67" w:rsidRPr="00BE7D8B" w:rsidTr="00A307F4">
        <w:trPr>
          <w:trHeight w:val="20"/>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7</w:t>
            </w:r>
          </w:p>
        </w:tc>
        <w:tc>
          <w:tcPr>
            <w:tcW w:w="430" w:type="pct"/>
            <w:vMerge w:val="restar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Расход топлива на выработку ТЭ</w:t>
            </w:r>
          </w:p>
        </w:tc>
        <w:tc>
          <w:tcPr>
            <w:tcW w:w="192"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тонн</w:t>
            </w:r>
          </w:p>
        </w:tc>
        <w:tc>
          <w:tcPr>
            <w:tcW w:w="425"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1368,9</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1368,9</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1368,9</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1216,3</w:t>
            </w:r>
          </w:p>
        </w:tc>
        <w:tc>
          <w:tcPr>
            <w:tcW w:w="230"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1368,9</w:t>
            </w:r>
          </w:p>
        </w:tc>
      </w:tr>
      <w:tr w:rsidR="00EB7F67" w:rsidRPr="00BE7D8B" w:rsidTr="00A307F4">
        <w:trPr>
          <w:trHeight w:val="20"/>
        </w:trPr>
        <w:tc>
          <w:tcPr>
            <w:tcW w:w="199"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sz w:val="18"/>
                <w:szCs w:val="18"/>
              </w:rPr>
            </w:pPr>
          </w:p>
        </w:tc>
        <w:tc>
          <w:tcPr>
            <w:tcW w:w="430" w:type="pct"/>
            <w:vMerge/>
            <w:tcBorders>
              <w:top w:val="nil"/>
              <w:left w:val="single" w:sz="4" w:space="0" w:color="auto"/>
              <w:bottom w:val="single" w:sz="4" w:space="0" w:color="auto"/>
              <w:right w:val="single" w:sz="4" w:space="0" w:color="auto"/>
            </w:tcBorders>
            <w:vAlign w:val="center"/>
            <w:hideMark/>
          </w:tcPr>
          <w:p w:rsidR="00EB7F67" w:rsidRPr="00BE7D8B" w:rsidRDefault="00EB7F67" w:rsidP="00EB7F67">
            <w:pPr>
              <w:rPr>
                <w:sz w:val="18"/>
                <w:szCs w:val="18"/>
              </w:rPr>
            </w:pPr>
          </w:p>
        </w:tc>
        <w:tc>
          <w:tcPr>
            <w:tcW w:w="192"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т.у.т.</w:t>
            </w:r>
          </w:p>
        </w:tc>
        <w:tc>
          <w:tcPr>
            <w:tcW w:w="425"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1010,2</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1010,2</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1010,2</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2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2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897,6</w:t>
            </w:r>
          </w:p>
        </w:tc>
        <w:tc>
          <w:tcPr>
            <w:tcW w:w="230"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1010,2</w:t>
            </w:r>
          </w:p>
        </w:tc>
      </w:tr>
    </w:tbl>
    <w:p w:rsidR="00B342E9" w:rsidRDefault="00B342E9" w:rsidP="00B342E9">
      <w:pPr>
        <w:rPr>
          <w:sz w:val="26"/>
          <w:szCs w:val="26"/>
        </w:rPr>
      </w:pPr>
    </w:p>
    <w:p w:rsidR="00BE7D8B" w:rsidRDefault="00BE7D8B" w:rsidP="00B342E9">
      <w:pPr>
        <w:rPr>
          <w:sz w:val="26"/>
          <w:szCs w:val="26"/>
        </w:rPr>
      </w:pPr>
    </w:p>
    <w:p w:rsidR="00BE7D8B" w:rsidRPr="0036734D" w:rsidRDefault="00BE7D8B" w:rsidP="00B342E9">
      <w:pPr>
        <w:rPr>
          <w:sz w:val="26"/>
          <w:szCs w:val="26"/>
        </w:rPr>
      </w:pPr>
    </w:p>
    <w:p w:rsidR="00B342E9" w:rsidRPr="00120921" w:rsidRDefault="00B342E9" w:rsidP="00B342E9">
      <w:pPr>
        <w:ind w:firstLine="708"/>
        <w:jc w:val="both"/>
        <w:rPr>
          <w:b/>
          <w:sz w:val="26"/>
          <w:szCs w:val="26"/>
        </w:rPr>
      </w:pPr>
      <w:r w:rsidRPr="00120921">
        <w:rPr>
          <w:b/>
          <w:sz w:val="26"/>
          <w:szCs w:val="26"/>
        </w:rPr>
        <w:t>Таблица 10.1.</w:t>
      </w:r>
      <w:r>
        <w:rPr>
          <w:b/>
          <w:sz w:val="26"/>
          <w:szCs w:val="26"/>
        </w:rPr>
        <w:t>5</w:t>
      </w:r>
      <w:r w:rsidRPr="00120921">
        <w:rPr>
          <w:b/>
          <w:sz w:val="26"/>
          <w:szCs w:val="26"/>
        </w:rPr>
        <w:t xml:space="preserve"> </w:t>
      </w:r>
      <w:r w:rsidR="003F1E70">
        <w:rPr>
          <w:b/>
          <w:sz w:val="26"/>
          <w:szCs w:val="26"/>
        </w:rPr>
        <w:t>–</w:t>
      </w:r>
      <w:r w:rsidRPr="00120921">
        <w:rPr>
          <w:b/>
          <w:sz w:val="26"/>
          <w:szCs w:val="26"/>
        </w:rPr>
        <w:t xml:space="preserve">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с.Рыркайпий</w:t>
      </w:r>
    </w:p>
    <w:p w:rsidR="00B342E9" w:rsidRPr="0036734D" w:rsidRDefault="00B342E9" w:rsidP="00B342E9">
      <w:pPr>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852"/>
        <w:gridCol w:w="827"/>
        <w:gridCol w:w="1831"/>
        <w:gridCol w:w="1051"/>
        <w:gridCol w:w="1051"/>
        <w:gridCol w:w="1051"/>
        <w:gridCol w:w="1051"/>
        <w:gridCol w:w="1051"/>
        <w:gridCol w:w="965"/>
        <w:gridCol w:w="965"/>
        <w:gridCol w:w="999"/>
        <w:gridCol w:w="999"/>
        <w:gridCol w:w="999"/>
        <w:gridCol w:w="999"/>
        <w:gridCol w:w="999"/>
        <w:gridCol w:w="999"/>
        <w:gridCol w:w="999"/>
        <w:gridCol w:w="999"/>
        <w:gridCol w:w="991"/>
      </w:tblGrid>
      <w:tr w:rsidR="00BE7D8B" w:rsidRPr="00BE7D8B" w:rsidTr="003F1E70">
        <w:trPr>
          <w:trHeight w:val="20"/>
        </w:trPr>
        <w:tc>
          <w:tcPr>
            <w:tcW w:w="199" w:type="pct"/>
            <w:vMerge w:val="restar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 пп</w:t>
            </w:r>
          </w:p>
        </w:tc>
        <w:tc>
          <w:tcPr>
            <w:tcW w:w="430" w:type="pct"/>
            <w:vMerge w:val="restar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Показатели</w:t>
            </w:r>
          </w:p>
        </w:tc>
        <w:tc>
          <w:tcPr>
            <w:tcW w:w="192" w:type="pct"/>
            <w:vMerge w:val="restar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Ед. изм.</w:t>
            </w:r>
          </w:p>
        </w:tc>
        <w:tc>
          <w:tcPr>
            <w:tcW w:w="425"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2022</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2023</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2024</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2025</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2026</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2027</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2028</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2029</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2030</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2031</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2032</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2033</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2034</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2035</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2036</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2037</w:t>
            </w:r>
          </w:p>
        </w:tc>
        <w:tc>
          <w:tcPr>
            <w:tcW w:w="230"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2038</w:t>
            </w:r>
          </w:p>
        </w:tc>
      </w:tr>
      <w:tr w:rsidR="00BE7D8B" w:rsidRPr="00BE7D8B" w:rsidTr="003F1E70">
        <w:trPr>
          <w:trHeight w:val="20"/>
        </w:trPr>
        <w:tc>
          <w:tcPr>
            <w:tcW w:w="199" w:type="pct"/>
            <w:vMerge/>
            <w:shd w:val="clear" w:color="auto" w:fill="F2F2F2" w:themeFill="background1" w:themeFillShade="F2"/>
            <w:vAlign w:val="center"/>
            <w:hideMark/>
          </w:tcPr>
          <w:p w:rsidR="00BE7D8B" w:rsidRPr="00BE7D8B" w:rsidRDefault="00BE7D8B" w:rsidP="00BE7D8B">
            <w:pPr>
              <w:rPr>
                <w:sz w:val="18"/>
                <w:szCs w:val="18"/>
              </w:rPr>
            </w:pPr>
          </w:p>
        </w:tc>
        <w:tc>
          <w:tcPr>
            <w:tcW w:w="430" w:type="pct"/>
            <w:vMerge/>
            <w:shd w:val="clear" w:color="auto" w:fill="F2F2F2" w:themeFill="background1" w:themeFillShade="F2"/>
            <w:vAlign w:val="center"/>
            <w:hideMark/>
          </w:tcPr>
          <w:p w:rsidR="00BE7D8B" w:rsidRPr="00BE7D8B" w:rsidRDefault="00BE7D8B" w:rsidP="00BE7D8B">
            <w:pPr>
              <w:rPr>
                <w:sz w:val="18"/>
                <w:szCs w:val="18"/>
              </w:rPr>
            </w:pPr>
          </w:p>
        </w:tc>
        <w:tc>
          <w:tcPr>
            <w:tcW w:w="192" w:type="pct"/>
            <w:vMerge/>
            <w:shd w:val="clear" w:color="auto" w:fill="F2F2F2" w:themeFill="background1" w:themeFillShade="F2"/>
            <w:vAlign w:val="center"/>
            <w:hideMark/>
          </w:tcPr>
          <w:p w:rsidR="00BE7D8B" w:rsidRPr="00BE7D8B" w:rsidRDefault="00BE7D8B" w:rsidP="00BE7D8B">
            <w:pPr>
              <w:rPr>
                <w:sz w:val="18"/>
                <w:szCs w:val="18"/>
              </w:rPr>
            </w:pPr>
          </w:p>
        </w:tc>
        <w:tc>
          <w:tcPr>
            <w:tcW w:w="425"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факт</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0" w:type="pct"/>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1</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18198,8</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2</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Расход на собственные нужды</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534,5</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3</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Отпуск теплоэнергии в сеть</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17664,3</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4</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Потери теплоэнергии в сетях</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1617,0</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5</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Продано потребителям</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c>
          <w:tcPr>
            <w:tcW w:w="230"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16048,0</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5.1</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Населению</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c>
          <w:tcPr>
            <w:tcW w:w="230"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14443,0</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5.2</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Бюджетным учреждениям</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c>
          <w:tcPr>
            <w:tcW w:w="230"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1284,0</w:t>
            </w:r>
          </w:p>
        </w:tc>
      </w:tr>
      <w:tr w:rsidR="00EB7F67" w:rsidRPr="00BE7D8B" w:rsidTr="003F1E70">
        <w:trPr>
          <w:trHeight w:val="20"/>
        </w:trPr>
        <w:tc>
          <w:tcPr>
            <w:tcW w:w="199" w:type="pct"/>
            <w:shd w:val="clear" w:color="auto" w:fill="auto"/>
            <w:vAlign w:val="center"/>
            <w:hideMark/>
          </w:tcPr>
          <w:p w:rsidR="00EB7F67" w:rsidRPr="00BE7D8B" w:rsidRDefault="00EB7F67" w:rsidP="00EB7F67">
            <w:pPr>
              <w:jc w:val="center"/>
              <w:rPr>
                <w:sz w:val="18"/>
                <w:szCs w:val="18"/>
              </w:rPr>
            </w:pPr>
            <w:r w:rsidRPr="00BE7D8B">
              <w:rPr>
                <w:sz w:val="18"/>
                <w:szCs w:val="18"/>
              </w:rPr>
              <w:t>5.3</w:t>
            </w:r>
          </w:p>
        </w:tc>
        <w:tc>
          <w:tcPr>
            <w:tcW w:w="430" w:type="pct"/>
            <w:shd w:val="clear" w:color="auto" w:fill="auto"/>
            <w:vAlign w:val="center"/>
            <w:hideMark/>
          </w:tcPr>
          <w:p w:rsidR="00EB7F67" w:rsidRPr="00BE7D8B" w:rsidRDefault="00EB7F67" w:rsidP="00EB7F67">
            <w:pPr>
              <w:rPr>
                <w:sz w:val="18"/>
                <w:szCs w:val="18"/>
              </w:rPr>
            </w:pPr>
            <w:r w:rsidRPr="00BE7D8B">
              <w:rPr>
                <w:sz w:val="18"/>
                <w:szCs w:val="18"/>
              </w:rPr>
              <w:t>Прочим</w:t>
            </w:r>
          </w:p>
        </w:tc>
        <w:tc>
          <w:tcPr>
            <w:tcW w:w="192" w:type="pct"/>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425"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c>
          <w:tcPr>
            <w:tcW w:w="230"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321,0</w:t>
            </w:r>
          </w:p>
        </w:tc>
      </w:tr>
      <w:tr w:rsidR="00EB7F67" w:rsidRPr="00BE7D8B" w:rsidTr="003F1E70">
        <w:trPr>
          <w:trHeight w:val="20"/>
        </w:trPr>
        <w:tc>
          <w:tcPr>
            <w:tcW w:w="199" w:type="pct"/>
            <w:vMerge w:val="restart"/>
            <w:shd w:val="clear" w:color="auto" w:fill="auto"/>
            <w:noWrap/>
            <w:vAlign w:val="center"/>
            <w:hideMark/>
          </w:tcPr>
          <w:p w:rsidR="00EB7F67" w:rsidRPr="00BE7D8B" w:rsidRDefault="00EB7F67" w:rsidP="00EB7F67">
            <w:pPr>
              <w:jc w:val="center"/>
              <w:rPr>
                <w:sz w:val="18"/>
                <w:szCs w:val="18"/>
              </w:rPr>
            </w:pPr>
            <w:r w:rsidRPr="00BE7D8B">
              <w:rPr>
                <w:sz w:val="18"/>
                <w:szCs w:val="18"/>
              </w:rPr>
              <w:t>6</w:t>
            </w:r>
          </w:p>
        </w:tc>
        <w:tc>
          <w:tcPr>
            <w:tcW w:w="430" w:type="pct"/>
            <w:vMerge w:val="restart"/>
            <w:shd w:val="clear" w:color="auto" w:fill="auto"/>
            <w:vAlign w:val="center"/>
            <w:hideMark/>
          </w:tcPr>
          <w:p w:rsidR="00EB7F67" w:rsidRPr="00BE7D8B" w:rsidRDefault="00EB7F67" w:rsidP="00EB7F67">
            <w:pPr>
              <w:jc w:val="center"/>
              <w:rPr>
                <w:sz w:val="18"/>
                <w:szCs w:val="18"/>
              </w:rPr>
            </w:pPr>
            <w:r w:rsidRPr="00BE7D8B">
              <w:rPr>
                <w:sz w:val="18"/>
                <w:szCs w:val="18"/>
              </w:rPr>
              <w:t>Расход топлива на выработку ТЭ</w:t>
            </w:r>
          </w:p>
        </w:tc>
        <w:tc>
          <w:tcPr>
            <w:tcW w:w="192" w:type="pct"/>
            <w:shd w:val="clear" w:color="auto" w:fill="auto"/>
            <w:noWrap/>
            <w:vAlign w:val="center"/>
            <w:hideMark/>
          </w:tcPr>
          <w:p w:rsidR="00EB7F67" w:rsidRPr="00BE7D8B" w:rsidRDefault="00EB7F67" w:rsidP="00EB7F67">
            <w:pPr>
              <w:rPr>
                <w:sz w:val="18"/>
                <w:szCs w:val="18"/>
              </w:rPr>
            </w:pPr>
            <w:r w:rsidRPr="00BE7D8B">
              <w:rPr>
                <w:sz w:val="18"/>
                <w:szCs w:val="18"/>
              </w:rPr>
              <w:t>тонн</w:t>
            </w:r>
          </w:p>
        </w:tc>
        <w:tc>
          <w:tcPr>
            <w:tcW w:w="425"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674,8</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523,7</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523,9</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524,2</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524,4</w:t>
            </w:r>
          </w:p>
        </w:tc>
        <w:tc>
          <w:tcPr>
            <w:tcW w:w="24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524,7</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525,0</w:t>
            </w:r>
          </w:p>
        </w:tc>
        <w:tc>
          <w:tcPr>
            <w:tcW w:w="224"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525,2</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525,5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525,7</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526,0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526,3</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526,5</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526,8</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527,0</w:t>
            </w:r>
          </w:p>
        </w:tc>
        <w:tc>
          <w:tcPr>
            <w:tcW w:w="232"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527,3</w:t>
            </w:r>
          </w:p>
        </w:tc>
        <w:tc>
          <w:tcPr>
            <w:tcW w:w="230" w:type="pct"/>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674,8</w:t>
            </w:r>
          </w:p>
        </w:tc>
      </w:tr>
      <w:tr w:rsidR="00EB7F67" w:rsidRPr="00BE7D8B" w:rsidTr="003F1E70">
        <w:trPr>
          <w:trHeight w:val="20"/>
        </w:trPr>
        <w:tc>
          <w:tcPr>
            <w:tcW w:w="199" w:type="pct"/>
            <w:vMerge/>
            <w:vAlign w:val="center"/>
            <w:hideMark/>
          </w:tcPr>
          <w:p w:rsidR="00EB7F67" w:rsidRPr="00BE7D8B" w:rsidRDefault="00EB7F67" w:rsidP="00EB7F67">
            <w:pPr>
              <w:rPr>
                <w:sz w:val="18"/>
                <w:szCs w:val="18"/>
              </w:rPr>
            </w:pPr>
          </w:p>
        </w:tc>
        <w:tc>
          <w:tcPr>
            <w:tcW w:w="430" w:type="pct"/>
            <w:vMerge/>
            <w:vAlign w:val="center"/>
            <w:hideMark/>
          </w:tcPr>
          <w:p w:rsidR="00EB7F67" w:rsidRPr="00BE7D8B" w:rsidRDefault="00EB7F67" w:rsidP="00EB7F67">
            <w:pPr>
              <w:rPr>
                <w:sz w:val="18"/>
                <w:szCs w:val="18"/>
              </w:rPr>
            </w:pPr>
          </w:p>
        </w:tc>
        <w:tc>
          <w:tcPr>
            <w:tcW w:w="192" w:type="pct"/>
            <w:shd w:val="clear" w:color="auto" w:fill="auto"/>
            <w:noWrap/>
            <w:vAlign w:val="center"/>
            <w:hideMark/>
          </w:tcPr>
          <w:p w:rsidR="00EB7F67" w:rsidRPr="00BE7D8B" w:rsidRDefault="00EB7F67" w:rsidP="00EB7F67">
            <w:pPr>
              <w:rPr>
                <w:sz w:val="18"/>
                <w:szCs w:val="18"/>
              </w:rPr>
            </w:pPr>
            <w:r w:rsidRPr="00BE7D8B">
              <w:rPr>
                <w:sz w:val="18"/>
                <w:szCs w:val="18"/>
              </w:rPr>
              <w:t>т.у.т.</w:t>
            </w:r>
          </w:p>
        </w:tc>
        <w:tc>
          <w:tcPr>
            <w:tcW w:w="425"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530,2</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411,5</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411,7</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411,9</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412,1</w:t>
            </w:r>
          </w:p>
        </w:tc>
        <w:tc>
          <w:tcPr>
            <w:tcW w:w="24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412,3</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412,5</w:t>
            </w:r>
          </w:p>
        </w:tc>
        <w:tc>
          <w:tcPr>
            <w:tcW w:w="224"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412,7</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412,9</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413,1</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413,3</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413,5</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413,7</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413,9</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414,1</w:t>
            </w:r>
          </w:p>
        </w:tc>
        <w:tc>
          <w:tcPr>
            <w:tcW w:w="232"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414,3</w:t>
            </w:r>
          </w:p>
        </w:tc>
        <w:tc>
          <w:tcPr>
            <w:tcW w:w="230" w:type="pct"/>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530,2</w:t>
            </w:r>
          </w:p>
        </w:tc>
      </w:tr>
    </w:tbl>
    <w:p w:rsidR="003A4DC2" w:rsidRPr="0036734D" w:rsidRDefault="003A4DC2" w:rsidP="007736ED">
      <w:pPr>
        <w:rPr>
          <w:sz w:val="26"/>
          <w:szCs w:val="26"/>
        </w:rPr>
      </w:pPr>
    </w:p>
    <w:p w:rsidR="003A4DC2" w:rsidRPr="0036734D" w:rsidRDefault="003A4DC2" w:rsidP="007736ED">
      <w:pPr>
        <w:rPr>
          <w:sz w:val="26"/>
          <w:szCs w:val="26"/>
        </w:rPr>
      </w:pPr>
    </w:p>
    <w:p w:rsidR="00B342E9" w:rsidRPr="00120921" w:rsidRDefault="00B342E9" w:rsidP="00B342E9">
      <w:pPr>
        <w:ind w:firstLine="708"/>
        <w:jc w:val="both"/>
        <w:rPr>
          <w:b/>
          <w:sz w:val="26"/>
          <w:szCs w:val="26"/>
        </w:rPr>
      </w:pPr>
      <w:r w:rsidRPr="00120921">
        <w:rPr>
          <w:b/>
          <w:sz w:val="26"/>
          <w:szCs w:val="26"/>
        </w:rPr>
        <w:t>Таблица 10.1.</w:t>
      </w:r>
      <w:r>
        <w:rPr>
          <w:b/>
          <w:sz w:val="26"/>
          <w:szCs w:val="26"/>
        </w:rPr>
        <w:t>6</w:t>
      </w:r>
      <w:r w:rsidRPr="00120921">
        <w:rPr>
          <w:b/>
          <w:sz w:val="26"/>
          <w:szCs w:val="26"/>
        </w:rPr>
        <w:t xml:space="preserve"> </w:t>
      </w:r>
      <w:r w:rsidR="003F1E70">
        <w:rPr>
          <w:b/>
          <w:sz w:val="26"/>
          <w:szCs w:val="26"/>
        </w:rPr>
        <w:t>–</w:t>
      </w:r>
      <w:r w:rsidRPr="00120921">
        <w:rPr>
          <w:b/>
          <w:sz w:val="26"/>
          <w:szCs w:val="26"/>
        </w:rPr>
        <w:t xml:space="preserve">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п.Мыс.Шмидта</w:t>
      </w:r>
    </w:p>
    <w:p w:rsidR="003A4DC2" w:rsidRPr="0036734D" w:rsidRDefault="003A4DC2" w:rsidP="007736ED">
      <w:pPr>
        <w:rPr>
          <w:sz w:val="26"/>
          <w:szCs w:val="26"/>
        </w:rPr>
      </w:pPr>
    </w:p>
    <w:tbl>
      <w:tblPr>
        <w:tblW w:w="5000" w:type="pct"/>
        <w:tblLook w:val="04A0" w:firstRow="1" w:lastRow="0" w:firstColumn="1" w:lastColumn="0" w:noHBand="0" w:noVBand="1"/>
      </w:tblPr>
      <w:tblGrid>
        <w:gridCol w:w="858"/>
        <w:gridCol w:w="1853"/>
        <w:gridCol w:w="969"/>
        <w:gridCol w:w="1688"/>
        <w:gridCol w:w="1051"/>
        <w:gridCol w:w="1051"/>
        <w:gridCol w:w="1051"/>
        <w:gridCol w:w="1051"/>
        <w:gridCol w:w="1051"/>
        <w:gridCol w:w="965"/>
        <w:gridCol w:w="965"/>
        <w:gridCol w:w="999"/>
        <w:gridCol w:w="999"/>
        <w:gridCol w:w="999"/>
        <w:gridCol w:w="999"/>
        <w:gridCol w:w="999"/>
        <w:gridCol w:w="999"/>
        <w:gridCol w:w="999"/>
        <w:gridCol w:w="999"/>
        <w:gridCol w:w="991"/>
      </w:tblGrid>
      <w:tr w:rsidR="00BE7D8B" w:rsidRPr="00BE7D8B" w:rsidTr="00BE7D8B">
        <w:trPr>
          <w:trHeight w:val="20"/>
          <w:tblHeader/>
        </w:trPr>
        <w:tc>
          <w:tcPr>
            <w:tcW w:w="19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bCs/>
                <w:sz w:val="18"/>
                <w:szCs w:val="18"/>
              </w:rPr>
            </w:pPr>
            <w:r w:rsidRPr="00BE7D8B">
              <w:rPr>
                <w:bCs/>
                <w:sz w:val="18"/>
                <w:szCs w:val="18"/>
              </w:rPr>
              <w:t>№ пп</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bCs/>
                <w:sz w:val="18"/>
                <w:szCs w:val="18"/>
              </w:rPr>
            </w:pPr>
            <w:r w:rsidRPr="00BE7D8B">
              <w:rPr>
                <w:bCs/>
                <w:sz w:val="18"/>
                <w:szCs w:val="18"/>
              </w:rPr>
              <w:t>Показатели</w:t>
            </w:r>
          </w:p>
        </w:tc>
        <w:tc>
          <w:tcPr>
            <w:tcW w:w="22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bCs/>
                <w:sz w:val="18"/>
                <w:szCs w:val="18"/>
              </w:rPr>
            </w:pPr>
            <w:r w:rsidRPr="00BE7D8B">
              <w:rPr>
                <w:bCs/>
                <w:sz w:val="18"/>
                <w:szCs w:val="18"/>
              </w:rPr>
              <w:t>Ед. изм.</w:t>
            </w:r>
          </w:p>
        </w:tc>
        <w:tc>
          <w:tcPr>
            <w:tcW w:w="39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2022</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2023</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2024</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2025</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2026</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2027</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2028</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2029</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2030</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2031</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2032</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2033</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2034</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2035</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2036</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2037</w:t>
            </w:r>
          </w:p>
        </w:tc>
        <w:tc>
          <w:tcPr>
            <w:tcW w:w="23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2038</w:t>
            </w:r>
          </w:p>
        </w:tc>
      </w:tr>
      <w:tr w:rsidR="00BE7D8B" w:rsidRPr="00BE7D8B" w:rsidTr="00BE7D8B">
        <w:trPr>
          <w:trHeight w:val="20"/>
          <w:tblHeader/>
        </w:trPr>
        <w:tc>
          <w:tcPr>
            <w:tcW w:w="19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43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22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rPr>
                <w:bCs/>
                <w:sz w:val="18"/>
                <w:szCs w:val="18"/>
              </w:rPr>
            </w:pPr>
          </w:p>
        </w:tc>
        <w:tc>
          <w:tcPr>
            <w:tcW w:w="39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факт</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c>
          <w:tcPr>
            <w:tcW w:w="230" w:type="pct"/>
            <w:tcBorders>
              <w:top w:val="nil"/>
              <w:left w:val="nil"/>
              <w:bottom w:val="single" w:sz="4" w:space="0" w:color="auto"/>
              <w:right w:val="single" w:sz="4" w:space="0" w:color="auto"/>
            </w:tcBorders>
            <w:shd w:val="clear" w:color="auto" w:fill="F2F2F2" w:themeFill="background1" w:themeFillShade="F2"/>
            <w:vAlign w:val="center"/>
            <w:hideMark/>
          </w:tcPr>
          <w:p w:rsidR="00BE7D8B" w:rsidRPr="00BE7D8B" w:rsidRDefault="00BE7D8B" w:rsidP="00BE7D8B">
            <w:pPr>
              <w:jc w:val="center"/>
              <w:rPr>
                <w:sz w:val="18"/>
                <w:szCs w:val="18"/>
              </w:rPr>
            </w:pPr>
            <w:r w:rsidRPr="00BE7D8B">
              <w:rPr>
                <w:sz w:val="18"/>
                <w:szCs w:val="18"/>
              </w:rPr>
              <w:t>план</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Выработка теплоэнергии</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1516,3</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2</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Расход на собственные нужды</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45,5</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4</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Отпуск теплоэнергии в сеть</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1470,8</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5</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Потери теплоэнергии в сетях</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235,3</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bCs/>
                <w:sz w:val="18"/>
                <w:szCs w:val="18"/>
              </w:rPr>
            </w:pPr>
            <w:r w:rsidRPr="00BE7D8B">
              <w:rPr>
                <w:bCs/>
                <w:sz w:val="18"/>
                <w:szCs w:val="18"/>
              </w:rPr>
              <w:t>6</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bCs/>
                <w:sz w:val="18"/>
                <w:szCs w:val="18"/>
              </w:rPr>
            </w:pPr>
            <w:r w:rsidRPr="00BE7D8B">
              <w:rPr>
                <w:bCs/>
                <w:sz w:val="18"/>
                <w:szCs w:val="18"/>
              </w:rPr>
              <w:t>Полезный отпуск тепла, всего</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1235,5</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lastRenderedPageBreak/>
              <w:t>6.1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в т.ч. подразделениям предприятия</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343,0</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bCs/>
                <w:sz w:val="18"/>
                <w:szCs w:val="18"/>
              </w:rPr>
            </w:pPr>
            <w:r w:rsidRPr="00BE7D8B">
              <w:rPr>
                <w:bCs/>
                <w:sz w:val="18"/>
                <w:szCs w:val="18"/>
              </w:rPr>
              <w:t>7</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bCs/>
                <w:sz w:val="18"/>
                <w:szCs w:val="18"/>
              </w:rPr>
            </w:pPr>
            <w:r w:rsidRPr="00BE7D8B">
              <w:rPr>
                <w:bCs/>
                <w:sz w:val="18"/>
                <w:szCs w:val="18"/>
              </w:rPr>
              <w:t>Продано потребителям</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7.1</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Населению</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7.2</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Бюджетным учреждениям</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7.3</w:t>
            </w:r>
          </w:p>
        </w:tc>
        <w:tc>
          <w:tcPr>
            <w:tcW w:w="4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r w:rsidRPr="00BE7D8B">
              <w:rPr>
                <w:sz w:val="18"/>
                <w:szCs w:val="18"/>
              </w:rPr>
              <w:t>Прочим</w:t>
            </w:r>
          </w:p>
        </w:tc>
        <w:tc>
          <w:tcPr>
            <w:tcW w:w="225"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bottom"/>
          </w:tcPr>
          <w:p w:rsidR="00EB7F67" w:rsidRPr="00EB7F67" w:rsidRDefault="00EB7F67" w:rsidP="00EB7F67">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EB7F67" w:rsidRPr="00BE7D8B" w:rsidRDefault="00EB7F67" w:rsidP="00EB7F67">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 </w:t>
            </w:r>
          </w:p>
        </w:tc>
      </w:tr>
      <w:tr w:rsidR="00EB7F67" w:rsidRPr="00BE7D8B" w:rsidTr="00A307F4">
        <w:trPr>
          <w:trHeight w:val="20"/>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B7F67" w:rsidRPr="00BE7D8B" w:rsidRDefault="00EB7F67" w:rsidP="00EB7F67">
            <w:pPr>
              <w:jc w:val="center"/>
              <w:rPr>
                <w:sz w:val="18"/>
                <w:szCs w:val="18"/>
              </w:rPr>
            </w:pPr>
            <w:r w:rsidRPr="00BE7D8B">
              <w:rPr>
                <w:sz w:val="18"/>
                <w:szCs w:val="18"/>
              </w:rPr>
              <w:t>6</w:t>
            </w:r>
          </w:p>
        </w:tc>
        <w:tc>
          <w:tcPr>
            <w:tcW w:w="430" w:type="pct"/>
            <w:vMerge w:val="restart"/>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jc w:val="center"/>
              <w:rPr>
                <w:sz w:val="18"/>
                <w:szCs w:val="18"/>
              </w:rPr>
            </w:pPr>
            <w:r w:rsidRPr="00BE7D8B">
              <w:rPr>
                <w:sz w:val="18"/>
                <w:szCs w:val="18"/>
              </w:rPr>
              <w:t>Расход топлива на выработку ТЭ</w:t>
            </w:r>
          </w:p>
        </w:tc>
        <w:tc>
          <w:tcPr>
            <w:tcW w:w="225"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тонн</w:t>
            </w:r>
          </w:p>
        </w:tc>
        <w:tc>
          <w:tcPr>
            <w:tcW w:w="39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2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163,0</w:t>
            </w:r>
          </w:p>
        </w:tc>
        <w:tc>
          <w:tcPr>
            <w:tcW w:w="224"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0"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color w:val="000000"/>
                <w:sz w:val="18"/>
                <w:szCs w:val="18"/>
              </w:rPr>
            </w:pPr>
            <w:r w:rsidRPr="00BE7D8B">
              <w:rPr>
                <w:color w:val="000000"/>
                <w:sz w:val="18"/>
                <w:szCs w:val="18"/>
              </w:rPr>
              <w:t> </w:t>
            </w:r>
          </w:p>
        </w:tc>
      </w:tr>
      <w:tr w:rsidR="00EB7F67" w:rsidRPr="00BE7D8B" w:rsidTr="00A307F4">
        <w:trPr>
          <w:trHeight w:val="20"/>
        </w:trPr>
        <w:tc>
          <w:tcPr>
            <w:tcW w:w="199" w:type="pct"/>
            <w:vMerge/>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p>
        </w:tc>
        <w:tc>
          <w:tcPr>
            <w:tcW w:w="430" w:type="pct"/>
            <w:vMerge/>
            <w:tcBorders>
              <w:top w:val="nil"/>
              <w:left w:val="single" w:sz="4" w:space="0" w:color="auto"/>
              <w:bottom w:val="single" w:sz="4" w:space="0" w:color="auto"/>
              <w:right w:val="single" w:sz="4" w:space="0" w:color="auto"/>
            </w:tcBorders>
            <w:shd w:val="clear" w:color="auto" w:fill="auto"/>
            <w:vAlign w:val="center"/>
            <w:hideMark/>
          </w:tcPr>
          <w:p w:rsidR="00EB7F67" w:rsidRPr="00BE7D8B" w:rsidRDefault="00EB7F67" w:rsidP="00EB7F67">
            <w:pPr>
              <w:rPr>
                <w:sz w:val="18"/>
                <w:szCs w:val="18"/>
              </w:rPr>
            </w:pPr>
          </w:p>
        </w:tc>
        <w:tc>
          <w:tcPr>
            <w:tcW w:w="225"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sz w:val="18"/>
                <w:szCs w:val="18"/>
              </w:rPr>
            </w:pPr>
            <w:r w:rsidRPr="00BE7D8B">
              <w:rPr>
                <w:sz w:val="18"/>
                <w:szCs w:val="18"/>
              </w:rPr>
              <w:t>т.у.т.</w:t>
            </w:r>
          </w:p>
        </w:tc>
        <w:tc>
          <w:tcPr>
            <w:tcW w:w="392"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24" w:type="pct"/>
            <w:tcBorders>
              <w:top w:val="nil"/>
              <w:left w:val="nil"/>
              <w:bottom w:val="single" w:sz="4" w:space="0" w:color="auto"/>
              <w:right w:val="single" w:sz="4" w:space="0" w:color="auto"/>
            </w:tcBorders>
            <w:shd w:val="clear" w:color="auto" w:fill="auto"/>
            <w:noWrap/>
            <w:vAlign w:val="bottom"/>
          </w:tcPr>
          <w:p w:rsidR="00EB7F67" w:rsidRPr="00EB7F67" w:rsidRDefault="00EB7F67" w:rsidP="00EB7F67">
            <w:pPr>
              <w:jc w:val="center"/>
              <w:rPr>
                <w:color w:val="000000"/>
                <w:sz w:val="18"/>
                <w:szCs w:val="18"/>
              </w:rPr>
            </w:pPr>
            <w:r w:rsidRPr="00EB7F67">
              <w:rPr>
                <w:color w:val="000000"/>
                <w:sz w:val="18"/>
                <w:szCs w:val="18"/>
              </w:rPr>
              <w:t>233,0</w:t>
            </w:r>
          </w:p>
        </w:tc>
        <w:tc>
          <w:tcPr>
            <w:tcW w:w="224"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EB7F67" w:rsidRPr="00BE7D8B" w:rsidRDefault="00EB7F67" w:rsidP="00EB7F67">
            <w:pPr>
              <w:rPr>
                <w:color w:val="000000"/>
                <w:sz w:val="18"/>
                <w:szCs w:val="18"/>
              </w:rPr>
            </w:pPr>
          </w:p>
        </w:tc>
        <w:tc>
          <w:tcPr>
            <w:tcW w:w="230" w:type="pct"/>
            <w:tcBorders>
              <w:top w:val="nil"/>
              <w:left w:val="nil"/>
              <w:bottom w:val="single" w:sz="4" w:space="0" w:color="auto"/>
              <w:right w:val="single" w:sz="4" w:space="0" w:color="auto"/>
            </w:tcBorders>
            <w:shd w:val="clear" w:color="auto" w:fill="auto"/>
            <w:noWrap/>
            <w:vAlign w:val="center"/>
            <w:hideMark/>
          </w:tcPr>
          <w:p w:rsidR="00EB7F67" w:rsidRPr="00BE7D8B" w:rsidRDefault="00EB7F67" w:rsidP="00EB7F67">
            <w:pPr>
              <w:rPr>
                <w:color w:val="000000"/>
                <w:sz w:val="18"/>
                <w:szCs w:val="18"/>
              </w:rPr>
            </w:pPr>
            <w:r w:rsidRPr="00BE7D8B">
              <w:rPr>
                <w:color w:val="000000"/>
                <w:sz w:val="18"/>
                <w:szCs w:val="18"/>
              </w:rPr>
              <w:t> </w:t>
            </w:r>
          </w:p>
        </w:tc>
      </w:tr>
    </w:tbl>
    <w:p w:rsidR="003A4DC2" w:rsidRPr="0036734D" w:rsidRDefault="003A4DC2" w:rsidP="007736ED">
      <w:pPr>
        <w:rPr>
          <w:sz w:val="26"/>
          <w:szCs w:val="26"/>
        </w:rPr>
      </w:pPr>
    </w:p>
    <w:p w:rsidR="003A4DC2" w:rsidRPr="0036734D" w:rsidRDefault="003A4DC2" w:rsidP="007736ED">
      <w:pPr>
        <w:rPr>
          <w:sz w:val="26"/>
          <w:szCs w:val="26"/>
        </w:rPr>
      </w:pPr>
    </w:p>
    <w:p w:rsidR="003A4DC2" w:rsidRPr="0036734D" w:rsidRDefault="003A4DC2" w:rsidP="007736ED">
      <w:pPr>
        <w:rPr>
          <w:sz w:val="26"/>
          <w:szCs w:val="26"/>
        </w:rPr>
      </w:pPr>
    </w:p>
    <w:p w:rsidR="003A4DC2" w:rsidRPr="0036734D" w:rsidRDefault="003A4DC2" w:rsidP="007736ED">
      <w:pPr>
        <w:rPr>
          <w:sz w:val="26"/>
          <w:szCs w:val="26"/>
        </w:rPr>
      </w:pPr>
    </w:p>
    <w:p w:rsidR="00B342E9" w:rsidRDefault="00B342E9" w:rsidP="007736ED">
      <w:pPr>
        <w:rPr>
          <w:sz w:val="26"/>
          <w:szCs w:val="26"/>
        </w:rPr>
        <w:sectPr w:rsidR="00B342E9" w:rsidSect="00B342E9">
          <w:pgSz w:w="23814" w:h="16839" w:orient="landscape" w:code="8"/>
          <w:pgMar w:top="709" w:right="1134" w:bottom="850" w:left="1134" w:header="709" w:footer="709" w:gutter="0"/>
          <w:cols w:space="708"/>
          <w:docGrid w:linePitch="360"/>
        </w:sectPr>
      </w:pPr>
    </w:p>
    <w:p w:rsidR="00A30DDB" w:rsidRPr="0036734D" w:rsidRDefault="00A30DDB" w:rsidP="00A30DDB">
      <w:pPr>
        <w:pStyle w:val="2"/>
        <w:rPr>
          <w:sz w:val="26"/>
        </w:rPr>
      </w:pPr>
      <w:bookmarkStart w:id="106" w:name="_Toc151412650"/>
      <w:r w:rsidRPr="0036734D">
        <w:rPr>
          <w:sz w:val="26"/>
        </w:rPr>
        <w:lastRenderedPageBreak/>
        <w:t xml:space="preserve">10.2. </w:t>
      </w:r>
      <w:r w:rsidR="002C28C7" w:rsidRPr="0036734D">
        <w:rPr>
          <w:sz w:val="26"/>
        </w:rPr>
        <w:t>Результаты расчетов по каждому источнику тепловой энергии нормативных запасов топлива</w:t>
      </w:r>
      <w:bookmarkEnd w:id="106"/>
    </w:p>
    <w:p w:rsidR="00F9658F" w:rsidRPr="0036734D" w:rsidRDefault="00F9658F" w:rsidP="003F1E70">
      <w:pPr>
        <w:spacing w:before="120" w:after="120" w:line="360" w:lineRule="auto"/>
        <w:ind w:firstLine="709"/>
        <w:jc w:val="both"/>
        <w:rPr>
          <w:sz w:val="26"/>
          <w:szCs w:val="26"/>
        </w:rPr>
      </w:pPr>
      <w:r w:rsidRPr="0036734D">
        <w:rPr>
          <w:sz w:val="26"/>
          <w:szCs w:val="26"/>
        </w:rPr>
        <w:t xml:space="preserve">Расчет нормативного запаса аварийного топлива регламентируется в Приказе Министерства энергетики РФ от 4 сентября 2008 г. </w:t>
      </w:r>
      <w:r w:rsidR="003F1E70">
        <w:rPr>
          <w:sz w:val="26"/>
          <w:szCs w:val="26"/>
        </w:rPr>
        <w:t>№</w:t>
      </w:r>
      <w:r w:rsidRPr="0036734D">
        <w:rPr>
          <w:sz w:val="26"/>
          <w:szCs w:val="26"/>
        </w:rPr>
        <w:t xml:space="preserve"> 66 «Об организации в Министерстве энергетики Российской Федерации работы по утверждению нормативов создания запасов топлива на тепловых электростанциях и котельных».</w:t>
      </w:r>
    </w:p>
    <w:p w:rsidR="00F9658F" w:rsidRPr="0036734D" w:rsidRDefault="00F9658F" w:rsidP="003F1E70">
      <w:pPr>
        <w:spacing w:before="120" w:after="120" w:line="360" w:lineRule="auto"/>
        <w:ind w:firstLine="709"/>
        <w:jc w:val="both"/>
        <w:rPr>
          <w:sz w:val="26"/>
          <w:szCs w:val="26"/>
        </w:rPr>
      </w:pPr>
      <w:r w:rsidRPr="0036734D">
        <w:rPr>
          <w:sz w:val="26"/>
          <w:szCs w:val="26"/>
        </w:rPr>
        <w:t>ННЗТ для электростанций и котельных, сжигающих уголь, мазут и дизельное топливо, обеспечивает работу тепловых электростанций в режиме выживания в течение семи суток, а для тепловых электростанций и котельных, сжигающих газ, - трех суток.</w:t>
      </w:r>
    </w:p>
    <w:p w:rsidR="00F9658F" w:rsidRPr="0036734D" w:rsidRDefault="00F9658F" w:rsidP="003F1E70">
      <w:pPr>
        <w:spacing w:line="360" w:lineRule="auto"/>
        <w:ind w:firstLine="709"/>
        <w:jc w:val="both"/>
        <w:rPr>
          <w:sz w:val="26"/>
          <w:szCs w:val="26"/>
        </w:rPr>
      </w:pPr>
      <w:r w:rsidRPr="0036734D">
        <w:rPr>
          <w:sz w:val="26"/>
          <w:szCs w:val="26"/>
        </w:rPr>
        <w:t>В соответствии с п. 10 «Приказа» нормативный запас топлива сохранен на существующем уровне, т.к. изменения состава оборудования, структуры топлива, а также нагрузки не отключаемых потребителей электрической и тепловой энергии, не имеющих питания от других источников, не изменились.</w:t>
      </w:r>
    </w:p>
    <w:p w:rsidR="007736ED" w:rsidRDefault="00F9658F" w:rsidP="003F1E70">
      <w:pPr>
        <w:spacing w:line="360" w:lineRule="auto"/>
        <w:ind w:firstLine="709"/>
        <w:jc w:val="both"/>
        <w:rPr>
          <w:webHidden/>
          <w:sz w:val="26"/>
          <w:szCs w:val="26"/>
        </w:rPr>
      </w:pPr>
      <w:r w:rsidRPr="0036734D">
        <w:rPr>
          <w:webHidden/>
          <w:sz w:val="26"/>
          <w:szCs w:val="26"/>
        </w:rPr>
        <w:t>Так же ввиду того, что топливом является уголь и завозится в навигационный период, источники тепловой энергии обеспечены ННЗТ на весь период работы до следующей поставки топлива.</w:t>
      </w:r>
    </w:p>
    <w:p w:rsidR="003F1E70" w:rsidRPr="0036734D" w:rsidRDefault="003F1E70" w:rsidP="003F1E70">
      <w:pPr>
        <w:spacing w:line="360" w:lineRule="auto"/>
        <w:jc w:val="both"/>
        <w:rPr>
          <w:webHidden/>
          <w:sz w:val="26"/>
          <w:szCs w:val="26"/>
        </w:rPr>
      </w:pPr>
    </w:p>
    <w:p w:rsidR="002C28C7" w:rsidRPr="0036734D" w:rsidRDefault="00A30DDB" w:rsidP="00A30DDB">
      <w:pPr>
        <w:pStyle w:val="2"/>
        <w:rPr>
          <w:sz w:val="26"/>
        </w:rPr>
      </w:pPr>
      <w:bookmarkStart w:id="107" w:name="_Toc151412651"/>
      <w:r w:rsidRPr="0036734D">
        <w:rPr>
          <w:webHidden/>
          <w:sz w:val="26"/>
        </w:rPr>
        <w:t xml:space="preserve">10.3. </w:t>
      </w:r>
      <w:r w:rsidR="002C28C7" w:rsidRPr="0036734D">
        <w:rPr>
          <w:sz w:val="26"/>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107"/>
    </w:p>
    <w:p w:rsidR="009F5109" w:rsidRPr="0036734D" w:rsidRDefault="009F5109" w:rsidP="009F5109">
      <w:pPr>
        <w:rPr>
          <w:sz w:val="26"/>
          <w:szCs w:val="26"/>
        </w:rPr>
      </w:pPr>
    </w:p>
    <w:p w:rsidR="002C28C7" w:rsidRPr="0036734D" w:rsidRDefault="00077187" w:rsidP="006B5850">
      <w:pPr>
        <w:spacing w:line="360" w:lineRule="auto"/>
        <w:ind w:firstLine="708"/>
        <w:jc w:val="both"/>
        <w:rPr>
          <w:sz w:val="26"/>
          <w:szCs w:val="26"/>
        </w:rPr>
      </w:pPr>
      <w:r w:rsidRPr="0036734D">
        <w:rPr>
          <w:rStyle w:val="14"/>
          <w:color w:val="000000"/>
          <w:sz w:val="26"/>
          <w:szCs w:val="26"/>
        </w:rPr>
        <w:t>Основным видом топлива</w:t>
      </w:r>
      <w:r w:rsidR="006B5850" w:rsidRPr="0036734D">
        <w:rPr>
          <w:rStyle w:val="14"/>
          <w:color w:val="000000"/>
          <w:sz w:val="26"/>
          <w:szCs w:val="26"/>
        </w:rPr>
        <w:t xml:space="preserve"> является бурый уголь Анадырского месторождения марки БЗР</w:t>
      </w:r>
      <w:r w:rsidRPr="0036734D">
        <w:rPr>
          <w:rStyle w:val="14"/>
          <w:color w:val="000000"/>
          <w:sz w:val="26"/>
          <w:szCs w:val="26"/>
        </w:rPr>
        <w:t>. В перспективе развития вид топлива не изменится. Использование возобновляемых источников энергии для производства тепловой энергии не предусматривается.</w:t>
      </w:r>
    </w:p>
    <w:p w:rsidR="002C28C7" w:rsidRPr="0036734D" w:rsidRDefault="002C28C7" w:rsidP="009F5109">
      <w:pPr>
        <w:rPr>
          <w:sz w:val="26"/>
          <w:szCs w:val="26"/>
        </w:rPr>
      </w:pPr>
    </w:p>
    <w:p w:rsidR="00A30DDB" w:rsidRPr="0036734D" w:rsidRDefault="00A30DDB" w:rsidP="009F5109">
      <w:pPr>
        <w:rPr>
          <w:sz w:val="26"/>
          <w:szCs w:val="26"/>
        </w:rPr>
      </w:pPr>
    </w:p>
    <w:p w:rsidR="00961F19" w:rsidRPr="008E1A4C" w:rsidRDefault="00961F19" w:rsidP="008E1A4C">
      <w:pPr>
        <w:pStyle w:val="2"/>
        <w:rPr>
          <w:rFonts w:eastAsia="Calibri"/>
          <w:sz w:val="26"/>
          <w:lang w:eastAsia="zh-CN"/>
        </w:rPr>
      </w:pPr>
      <w:bookmarkStart w:id="108" w:name="_Toc122340430"/>
      <w:bookmarkStart w:id="109" w:name="_Toc151412652"/>
      <w:r w:rsidRPr="008E1A4C">
        <w:rPr>
          <w:rFonts w:eastAsia="Calibri"/>
          <w:sz w:val="26"/>
          <w:lang w:eastAsia="zh-CN"/>
        </w:rPr>
        <w:lastRenderedPageBreak/>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08"/>
      <w:bookmarkEnd w:id="109"/>
    </w:p>
    <w:p w:rsidR="00A30DDB" w:rsidRDefault="00A30DDB" w:rsidP="009F5109">
      <w:pPr>
        <w:rPr>
          <w:sz w:val="26"/>
          <w:szCs w:val="26"/>
        </w:rPr>
      </w:pPr>
    </w:p>
    <w:p w:rsidR="00A65C22" w:rsidRDefault="00A65C22" w:rsidP="003F1E70">
      <w:pPr>
        <w:pStyle w:val="af6"/>
        <w:shd w:val="clear" w:color="auto" w:fill="auto"/>
        <w:spacing w:after="0" w:line="360" w:lineRule="auto"/>
        <w:ind w:left="20" w:right="20" w:firstLine="689"/>
        <w:jc w:val="both"/>
        <w:rPr>
          <w:rStyle w:val="14"/>
          <w:color w:val="000000"/>
          <w:sz w:val="26"/>
          <w:szCs w:val="26"/>
        </w:rPr>
      </w:pPr>
      <w:r w:rsidRPr="003A738E">
        <w:rPr>
          <w:rStyle w:val="14"/>
          <w:color w:val="000000"/>
          <w:sz w:val="26"/>
          <w:szCs w:val="26"/>
        </w:rPr>
        <w:t xml:space="preserve">Характеристика топлива на </w:t>
      </w:r>
      <w:r>
        <w:rPr>
          <w:rStyle w:val="14"/>
          <w:color w:val="000000"/>
          <w:sz w:val="26"/>
          <w:szCs w:val="26"/>
        </w:rPr>
        <w:t>2023</w:t>
      </w:r>
      <w:r w:rsidRPr="003A738E">
        <w:rPr>
          <w:rStyle w:val="14"/>
          <w:color w:val="000000"/>
          <w:sz w:val="26"/>
          <w:szCs w:val="26"/>
        </w:rPr>
        <w:t xml:space="preserve"> год приведена в таблице </w:t>
      </w:r>
      <w:r>
        <w:rPr>
          <w:rStyle w:val="14"/>
          <w:color w:val="000000"/>
          <w:sz w:val="26"/>
          <w:szCs w:val="26"/>
        </w:rPr>
        <w:t>10.4.1</w:t>
      </w:r>
      <w:r w:rsidRPr="003A738E">
        <w:rPr>
          <w:rStyle w:val="14"/>
          <w:color w:val="000000"/>
          <w:sz w:val="26"/>
          <w:szCs w:val="26"/>
        </w:rPr>
        <w:t xml:space="preserve"> Сведения о калорийности топлива на котельных представлены в таблице </w:t>
      </w:r>
      <w:r>
        <w:rPr>
          <w:rStyle w:val="14"/>
          <w:color w:val="000000"/>
          <w:sz w:val="26"/>
          <w:szCs w:val="26"/>
        </w:rPr>
        <w:t>10.4.2</w:t>
      </w:r>
      <w:r w:rsidR="003F1E70">
        <w:rPr>
          <w:rStyle w:val="14"/>
          <w:color w:val="000000"/>
          <w:sz w:val="26"/>
          <w:szCs w:val="26"/>
        </w:rPr>
        <w:t>.</w:t>
      </w:r>
    </w:p>
    <w:p w:rsidR="00EB7F67" w:rsidRPr="003A738E" w:rsidRDefault="00EB7F67" w:rsidP="003F1E70">
      <w:pPr>
        <w:pStyle w:val="af6"/>
        <w:shd w:val="clear" w:color="auto" w:fill="auto"/>
        <w:spacing w:after="0" w:line="360" w:lineRule="auto"/>
        <w:ind w:right="20"/>
        <w:jc w:val="both"/>
        <w:rPr>
          <w:sz w:val="26"/>
          <w:szCs w:val="26"/>
        </w:rPr>
      </w:pPr>
    </w:p>
    <w:p w:rsidR="00A65C22" w:rsidRPr="003A738E" w:rsidRDefault="00A65C22" w:rsidP="00A65C22">
      <w:pPr>
        <w:rPr>
          <w:rStyle w:val="14"/>
          <w:b/>
          <w:color w:val="000000"/>
          <w:szCs w:val="26"/>
        </w:rPr>
      </w:pPr>
      <w:r w:rsidRPr="003A738E">
        <w:rPr>
          <w:rStyle w:val="14"/>
          <w:b/>
          <w:color w:val="000000"/>
          <w:szCs w:val="26"/>
        </w:rPr>
        <w:t xml:space="preserve">Таблица </w:t>
      </w:r>
      <w:r>
        <w:rPr>
          <w:rStyle w:val="14"/>
          <w:b/>
          <w:color w:val="000000"/>
          <w:szCs w:val="26"/>
        </w:rPr>
        <w:t>10.4.1</w:t>
      </w:r>
      <w:r w:rsidRPr="003A738E">
        <w:rPr>
          <w:rStyle w:val="14"/>
          <w:b/>
          <w:color w:val="000000"/>
          <w:szCs w:val="26"/>
        </w:rPr>
        <w:t xml:space="preserve"> – </w:t>
      </w:r>
      <w:r w:rsidR="003F1E70">
        <w:rPr>
          <w:rStyle w:val="14"/>
          <w:b/>
          <w:color w:val="000000"/>
          <w:szCs w:val="26"/>
        </w:rPr>
        <w:t>Х</w:t>
      </w:r>
      <w:r w:rsidRPr="003A738E">
        <w:rPr>
          <w:rStyle w:val="14"/>
          <w:b/>
          <w:color w:val="000000"/>
          <w:szCs w:val="26"/>
        </w:rPr>
        <w:t>арактеристика топлива ЭГРЭС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216"/>
        <w:gridCol w:w="1816"/>
        <w:gridCol w:w="1870"/>
        <w:gridCol w:w="1851"/>
        <w:gridCol w:w="1876"/>
      </w:tblGrid>
      <w:tr w:rsidR="00A65C22" w:rsidRPr="00FC31E0" w:rsidTr="00A307F4">
        <w:trPr>
          <w:trHeight w:hRule="exact" w:val="389"/>
        </w:trPr>
        <w:tc>
          <w:tcPr>
            <w:tcW w:w="1151" w:type="pct"/>
            <w:vMerge w:val="restart"/>
            <w:shd w:val="clear" w:color="auto" w:fill="F2F2F2" w:themeFill="background1" w:themeFillShade="F2"/>
            <w:vAlign w:val="center"/>
          </w:tcPr>
          <w:p w:rsidR="00A65C22" w:rsidRPr="00FC31E0" w:rsidRDefault="00A65C22" w:rsidP="00A307F4">
            <w:pPr>
              <w:pStyle w:val="afb"/>
              <w:rPr>
                <w:szCs w:val="20"/>
              </w:rPr>
            </w:pPr>
            <w:r w:rsidRPr="00FC31E0">
              <w:rPr>
                <w:rStyle w:val="92"/>
                <w:color w:val="000000"/>
                <w:szCs w:val="20"/>
              </w:rPr>
              <w:t>Показатели</w:t>
            </w:r>
          </w:p>
          <w:p w:rsidR="00A65C22" w:rsidRPr="00FC31E0" w:rsidRDefault="00A65C22" w:rsidP="00A307F4">
            <w:pPr>
              <w:pStyle w:val="afb"/>
              <w:rPr>
                <w:szCs w:val="20"/>
              </w:rPr>
            </w:pPr>
            <w:r w:rsidRPr="00FC31E0">
              <w:rPr>
                <w:rStyle w:val="92"/>
                <w:color w:val="000000"/>
                <w:szCs w:val="20"/>
              </w:rPr>
              <w:t>качества</w:t>
            </w:r>
          </w:p>
        </w:tc>
        <w:tc>
          <w:tcPr>
            <w:tcW w:w="943" w:type="pct"/>
            <w:vMerge w:val="restart"/>
            <w:shd w:val="clear" w:color="auto" w:fill="F2F2F2" w:themeFill="background1" w:themeFillShade="F2"/>
            <w:vAlign w:val="center"/>
          </w:tcPr>
          <w:p w:rsidR="00A65C22" w:rsidRPr="00FC31E0" w:rsidRDefault="00A65C22" w:rsidP="00A307F4">
            <w:pPr>
              <w:pStyle w:val="afb"/>
              <w:rPr>
                <w:szCs w:val="20"/>
              </w:rPr>
            </w:pPr>
            <w:r w:rsidRPr="00FC31E0">
              <w:rPr>
                <w:rStyle w:val="92"/>
                <w:color w:val="000000"/>
                <w:szCs w:val="20"/>
              </w:rPr>
              <w:t>Ед.</w:t>
            </w:r>
          </w:p>
          <w:p w:rsidR="00A65C22" w:rsidRPr="00FC31E0" w:rsidRDefault="00A65C22" w:rsidP="00A307F4">
            <w:pPr>
              <w:pStyle w:val="afb"/>
              <w:rPr>
                <w:szCs w:val="20"/>
              </w:rPr>
            </w:pPr>
            <w:r w:rsidRPr="00FC31E0">
              <w:rPr>
                <w:rStyle w:val="92"/>
                <w:color w:val="000000"/>
                <w:szCs w:val="20"/>
              </w:rPr>
              <w:t>измерения</w:t>
            </w:r>
          </w:p>
        </w:tc>
        <w:tc>
          <w:tcPr>
            <w:tcW w:w="2906" w:type="pct"/>
            <w:gridSpan w:val="3"/>
            <w:shd w:val="clear" w:color="auto" w:fill="F2F2F2" w:themeFill="background1" w:themeFillShade="F2"/>
            <w:vAlign w:val="center"/>
          </w:tcPr>
          <w:p w:rsidR="00A65C22" w:rsidRPr="00FC31E0" w:rsidRDefault="00A65C22" w:rsidP="00A307F4">
            <w:pPr>
              <w:pStyle w:val="afb"/>
              <w:rPr>
                <w:szCs w:val="20"/>
              </w:rPr>
            </w:pPr>
            <w:r w:rsidRPr="00FC31E0">
              <w:rPr>
                <w:rStyle w:val="92"/>
                <w:color w:val="000000"/>
                <w:szCs w:val="20"/>
              </w:rPr>
              <w:t>Факт</w:t>
            </w:r>
          </w:p>
        </w:tc>
      </w:tr>
      <w:tr w:rsidR="00A65C22" w:rsidRPr="00FC31E0" w:rsidTr="00A307F4">
        <w:trPr>
          <w:trHeight w:hRule="exact" w:val="302"/>
        </w:trPr>
        <w:tc>
          <w:tcPr>
            <w:tcW w:w="1151" w:type="pct"/>
            <w:vMerge/>
            <w:shd w:val="clear" w:color="auto" w:fill="F2F2F2" w:themeFill="background1" w:themeFillShade="F2"/>
            <w:vAlign w:val="center"/>
          </w:tcPr>
          <w:p w:rsidR="00A65C22" w:rsidRPr="00FC31E0" w:rsidRDefault="00A65C22" w:rsidP="00A307F4">
            <w:pPr>
              <w:pStyle w:val="afb"/>
              <w:rPr>
                <w:szCs w:val="20"/>
              </w:rPr>
            </w:pPr>
          </w:p>
        </w:tc>
        <w:tc>
          <w:tcPr>
            <w:tcW w:w="943" w:type="pct"/>
            <w:vMerge/>
            <w:shd w:val="clear" w:color="auto" w:fill="F2F2F2" w:themeFill="background1" w:themeFillShade="F2"/>
            <w:vAlign w:val="center"/>
          </w:tcPr>
          <w:p w:rsidR="00A65C22" w:rsidRPr="00FC31E0" w:rsidRDefault="00A65C22" w:rsidP="00A307F4">
            <w:pPr>
              <w:pStyle w:val="afb"/>
              <w:rPr>
                <w:szCs w:val="20"/>
              </w:rPr>
            </w:pPr>
          </w:p>
        </w:tc>
        <w:tc>
          <w:tcPr>
            <w:tcW w:w="971" w:type="pct"/>
            <w:shd w:val="clear" w:color="auto" w:fill="F2F2F2" w:themeFill="background1" w:themeFillShade="F2"/>
            <w:vAlign w:val="center"/>
          </w:tcPr>
          <w:p w:rsidR="00A65C22" w:rsidRPr="00FC31E0" w:rsidRDefault="00A65C22" w:rsidP="00A307F4">
            <w:pPr>
              <w:pStyle w:val="afb"/>
              <w:rPr>
                <w:b/>
                <w:szCs w:val="20"/>
              </w:rPr>
            </w:pPr>
            <w:r w:rsidRPr="00FC31E0">
              <w:rPr>
                <w:rStyle w:val="92"/>
                <w:color w:val="000000"/>
                <w:szCs w:val="20"/>
              </w:rPr>
              <w:t>2020</w:t>
            </w:r>
          </w:p>
        </w:tc>
        <w:tc>
          <w:tcPr>
            <w:tcW w:w="961" w:type="pct"/>
            <w:shd w:val="clear" w:color="auto" w:fill="F2F2F2" w:themeFill="background1" w:themeFillShade="F2"/>
            <w:vAlign w:val="center"/>
          </w:tcPr>
          <w:p w:rsidR="00A65C22" w:rsidRPr="00FC31E0" w:rsidRDefault="00A65C22" w:rsidP="00A307F4">
            <w:pPr>
              <w:pStyle w:val="afb"/>
              <w:rPr>
                <w:b/>
                <w:szCs w:val="20"/>
              </w:rPr>
            </w:pPr>
            <w:r w:rsidRPr="00FC31E0">
              <w:rPr>
                <w:rStyle w:val="92"/>
                <w:color w:val="000000"/>
                <w:szCs w:val="20"/>
              </w:rPr>
              <w:t>2021</w:t>
            </w:r>
          </w:p>
        </w:tc>
        <w:tc>
          <w:tcPr>
            <w:tcW w:w="974" w:type="pct"/>
            <w:shd w:val="clear" w:color="auto" w:fill="F2F2F2" w:themeFill="background1" w:themeFillShade="F2"/>
            <w:vAlign w:val="center"/>
          </w:tcPr>
          <w:p w:rsidR="00A65C22" w:rsidRPr="00FC31E0" w:rsidRDefault="00A65C22" w:rsidP="00A307F4">
            <w:pPr>
              <w:pStyle w:val="afb"/>
              <w:rPr>
                <w:b/>
                <w:szCs w:val="20"/>
              </w:rPr>
            </w:pPr>
            <w:r w:rsidRPr="00FC31E0">
              <w:rPr>
                <w:rStyle w:val="92"/>
                <w:color w:val="000000"/>
                <w:szCs w:val="20"/>
              </w:rPr>
              <w:t>2022</w:t>
            </w:r>
          </w:p>
        </w:tc>
      </w:tr>
      <w:tr w:rsidR="00A65C22" w:rsidRPr="00FC31E0" w:rsidTr="00A307F4">
        <w:trPr>
          <w:trHeight w:hRule="exact" w:val="302"/>
        </w:trPr>
        <w:tc>
          <w:tcPr>
            <w:tcW w:w="5000" w:type="pct"/>
            <w:gridSpan w:val="5"/>
            <w:shd w:val="clear" w:color="auto" w:fill="FFFFFF"/>
            <w:vAlign w:val="center"/>
          </w:tcPr>
          <w:p w:rsidR="00A65C22" w:rsidRPr="00FC31E0" w:rsidRDefault="00A65C22" w:rsidP="00A307F4">
            <w:pPr>
              <w:pStyle w:val="afb"/>
              <w:rPr>
                <w:szCs w:val="20"/>
              </w:rPr>
            </w:pPr>
            <w:r w:rsidRPr="00FC31E0">
              <w:rPr>
                <w:rStyle w:val="92"/>
                <w:color w:val="000000"/>
                <w:szCs w:val="20"/>
              </w:rPr>
              <w:t>Уголь</w:t>
            </w:r>
          </w:p>
        </w:tc>
      </w:tr>
      <w:tr w:rsidR="00A65C22" w:rsidRPr="00FC31E0" w:rsidTr="00A307F4">
        <w:trPr>
          <w:trHeight w:hRule="exact" w:val="298"/>
        </w:trPr>
        <w:tc>
          <w:tcPr>
            <w:tcW w:w="1151" w:type="pct"/>
            <w:shd w:val="clear" w:color="auto" w:fill="FFFFFF"/>
            <w:vAlign w:val="center"/>
          </w:tcPr>
          <w:p w:rsidR="00A65C22" w:rsidRPr="00FC31E0" w:rsidRDefault="00A65C22" w:rsidP="00A307F4">
            <w:pPr>
              <w:pStyle w:val="afb"/>
              <w:rPr>
                <w:szCs w:val="20"/>
              </w:rPr>
            </w:pPr>
            <w:r w:rsidRPr="00FC31E0">
              <w:rPr>
                <w:rStyle w:val="92"/>
                <w:color w:val="000000"/>
                <w:szCs w:val="20"/>
              </w:rPr>
              <w:t>Зольность</w:t>
            </w:r>
          </w:p>
        </w:tc>
        <w:tc>
          <w:tcPr>
            <w:tcW w:w="943" w:type="pct"/>
            <w:shd w:val="clear" w:color="auto" w:fill="FFFFFF"/>
            <w:vAlign w:val="center"/>
          </w:tcPr>
          <w:p w:rsidR="00A65C22" w:rsidRPr="00FC31E0" w:rsidRDefault="00A65C22" w:rsidP="00A307F4">
            <w:pPr>
              <w:pStyle w:val="afb"/>
              <w:rPr>
                <w:szCs w:val="20"/>
              </w:rPr>
            </w:pPr>
            <w:r w:rsidRPr="00FC31E0">
              <w:rPr>
                <w:rStyle w:val="92"/>
                <w:color w:val="000000"/>
                <w:szCs w:val="20"/>
              </w:rPr>
              <w:t>%</w:t>
            </w:r>
          </w:p>
        </w:tc>
        <w:tc>
          <w:tcPr>
            <w:tcW w:w="971" w:type="pct"/>
            <w:shd w:val="clear" w:color="auto" w:fill="FFFFFF"/>
            <w:vAlign w:val="center"/>
          </w:tcPr>
          <w:p w:rsidR="00A65C22" w:rsidRPr="00FC31E0" w:rsidRDefault="00A65C22" w:rsidP="00A307F4">
            <w:pPr>
              <w:pStyle w:val="afb"/>
              <w:rPr>
                <w:szCs w:val="20"/>
              </w:rPr>
            </w:pPr>
            <w:r w:rsidRPr="00FC31E0">
              <w:rPr>
                <w:szCs w:val="20"/>
              </w:rPr>
              <w:t>19,71</w:t>
            </w:r>
          </w:p>
        </w:tc>
        <w:tc>
          <w:tcPr>
            <w:tcW w:w="961" w:type="pct"/>
            <w:shd w:val="clear" w:color="auto" w:fill="FFFFFF"/>
            <w:vAlign w:val="center"/>
          </w:tcPr>
          <w:p w:rsidR="00A65C22" w:rsidRPr="00FC31E0" w:rsidRDefault="00A65C22" w:rsidP="00A307F4">
            <w:pPr>
              <w:pStyle w:val="afb"/>
              <w:rPr>
                <w:szCs w:val="20"/>
              </w:rPr>
            </w:pPr>
            <w:r w:rsidRPr="00FC31E0">
              <w:rPr>
                <w:szCs w:val="20"/>
              </w:rPr>
              <w:t>17,38</w:t>
            </w:r>
          </w:p>
        </w:tc>
        <w:tc>
          <w:tcPr>
            <w:tcW w:w="974" w:type="pct"/>
            <w:shd w:val="clear" w:color="auto" w:fill="FFFFFF"/>
            <w:vAlign w:val="center"/>
          </w:tcPr>
          <w:p w:rsidR="00A65C22" w:rsidRPr="00FC31E0" w:rsidRDefault="00A65C22" w:rsidP="00A307F4">
            <w:pPr>
              <w:pStyle w:val="afb"/>
              <w:rPr>
                <w:szCs w:val="20"/>
              </w:rPr>
            </w:pPr>
            <w:r w:rsidRPr="00FC31E0">
              <w:rPr>
                <w:szCs w:val="20"/>
              </w:rPr>
              <w:t>16,18</w:t>
            </w:r>
          </w:p>
        </w:tc>
      </w:tr>
      <w:tr w:rsidR="00A65C22" w:rsidRPr="00FC31E0" w:rsidTr="00A307F4">
        <w:trPr>
          <w:trHeight w:hRule="exact" w:val="302"/>
        </w:trPr>
        <w:tc>
          <w:tcPr>
            <w:tcW w:w="1151" w:type="pct"/>
            <w:shd w:val="clear" w:color="auto" w:fill="FFFFFF"/>
            <w:vAlign w:val="center"/>
          </w:tcPr>
          <w:p w:rsidR="00A65C22" w:rsidRPr="00FC31E0" w:rsidRDefault="00A65C22" w:rsidP="00A307F4">
            <w:pPr>
              <w:pStyle w:val="afb"/>
              <w:rPr>
                <w:szCs w:val="20"/>
              </w:rPr>
            </w:pPr>
            <w:r w:rsidRPr="00FC31E0">
              <w:rPr>
                <w:rStyle w:val="92"/>
                <w:color w:val="000000"/>
                <w:szCs w:val="20"/>
              </w:rPr>
              <w:t>Влажность</w:t>
            </w:r>
          </w:p>
        </w:tc>
        <w:tc>
          <w:tcPr>
            <w:tcW w:w="943" w:type="pct"/>
            <w:shd w:val="clear" w:color="auto" w:fill="FFFFFF"/>
            <w:vAlign w:val="center"/>
          </w:tcPr>
          <w:p w:rsidR="00A65C22" w:rsidRPr="00FC31E0" w:rsidRDefault="00A65C22" w:rsidP="00A307F4">
            <w:pPr>
              <w:pStyle w:val="afb"/>
              <w:rPr>
                <w:szCs w:val="20"/>
              </w:rPr>
            </w:pPr>
            <w:r w:rsidRPr="00FC31E0">
              <w:rPr>
                <w:rStyle w:val="92"/>
                <w:color w:val="000000"/>
                <w:szCs w:val="20"/>
              </w:rPr>
              <w:t>%</w:t>
            </w:r>
          </w:p>
        </w:tc>
        <w:tc>
          <w:tcPr>
            <w:tcW w:w="971" w:type="pct"/>
            <w:shd w:val="clear" w:color="auto" w:fill="FFFFFF"/>
            <w:vAlign w:val="center"/>
          </w:tcPr>
          <w:p w:rsidR="00A65C22" w:rsidRPr="00FC31E0" w:rsidRDefault="00A65C22" w:rsidP="00A307F4">
            <w:pPr>
              <w:pStyle w:val="afb"/>
              <w:rPr>
                <w:szCs w:val="20"/>
              </w:rPr>
            </w:pPr>
            <w:r w:rsidRPr="00FC31E0">
              <w:rPr>
                <w:szCs w:val="20"/>
              </w:rPr>
              <w:t>22,5</w:t>
            </w:r>
          </w:p>
        </w:tc>
        <w:tc>
          <w:tcPr>
            <w:tcW w:w="961" w:type="pct"/>
            <w:shd w:val="clear" w:color="auto" w:fill="FFFFFF"/>
            <w:vAlign w:val="center"/>
          </w:tcPr>
          <w:p w:rsidR="00A65C22" w:rsidRPr="00FC31E0" w:rsidRDefault="00A65C22" w:rsidP="00A307F4">
            <w:pPr>
              <w:pStyle w:val="afb"/>
              <w:rPr>
                <w:szCs w:val="20"/>
              </w:rPr>
            </w:pPr>
            <w:r w:rsidRPr="00FC31E0">
              <w:rPr>
                <w:szCs w:val="20"/>
              </w:rPr>
              <w:t>22,8</w:t>
            </w:r>
          </w:p>
        </w:tc>
        <w:tc>
          <w:tcPr>
            <w:tcW w:w="974" w:type="pct"/>
            <w:shd w:val="clear" w:color="auto" w:fill="FFFFFF"/>
            <w:vAlign w:val="center"/>
          </w:tcPr>
          <w:p w:rsidR="00A65C22" w:rsidRPr="00FC31E0" w:rsidRDefault="00A65C22" w:rsidP="00A307F4">
            <w:pPr>
              <w:pStyle w:val="afb"/>
              <w:rPr>
                <w:szCs w:val="20"/>
              </w:rPr>
            </w:pPr>
            <w:r w:rsidRPr="00FC31E0">
              <w:rPr>
                <w:szCs w:val="20"/>
              </w:rPr>
              <w:t>23,0</w:t>
            </w:r>
          </w:p>
        </w:tc>
      </w:tr>
      <w:tr w:rsidR="00A65C22" w:rsidRPr="00FC31E0" w:rsidTr="00A307F4">
        <w:trPr>
          <w:trHeight w:hRule="exact" w:val="322"/>
        </w:trPr>
        <w:tc>
          <w:tcPr>
            <w:tcW w:w="1151" w:type="pct"/>
            <w:shd w:val="clear" w:color="auto" w:fill="FFFFFF"/>
            <w:vAlign w:val="center"/>
          </w:tcPr>
          <w:p w:rsidR="00A65C22" w:rsidRPr="00FC31E0" w:rsidRDefault="00A65C22" w:rsidP="00A307F4">
            <w:pPr>
              <w:pStyle w:val="afb"/>
              <w:rPr>
                <w:szCs w:val="20"/>
              </w:rPr>
            </w:pPr>
            <w:r w:rsidRPr="00FC31E0">
              <w:rPr>
                <w:rStyle w:val="92"/>
                <w:color w:val="000000"/>
                <w:szCs w:val="20"/>
              </w:rPr>
              <w:t>Калорийность</w:t>
            </w:r>
          </w:p>
        </w:tc>
        <w:tc>
          <w:tcPr>
            <w:tcW w:w="943" w:type="pct"/>
            <w:shd w:val="clear" w:color="auto" w:fill="FFFFFF"/>
            <w:vAlign w:val="center"/>
          </w:tcPr>
          <w:p w:rsidR="00A65C22" w:rsidRPr="00FC31E0" w:rsidRDefault="00A65C22" w:rsidP="00A307F4">
            <w:pPr>
              <w:pStyle w:val="afb"/>
              <w:rPr>
                <w:szCs w:val="20"/>
              </w:rPr>
            </w:pPr>
            <w:r w:rsidRPr="00FC31E0">
              <w:rPr>
                <w:rStyle w:val="92"/>
                <w:color w:val="000000"/>
                <w:szCs w:val="20"/>
              </w:rPr>
              <w:t>ккал/кг</w:t>
            </w:r>
          </w:p>
        </w:tc>
        <w:tc>
          <w:tcPr>
            <w:tcW w:w="971" w:type="pct"/>
            <w:shd w:val="clear" w:color="auto" w:fill="FFFFFF"/>
            <w:vAlign w:val="center"/>
          </w:tcPr>
          <w:p w:rsidR="00A65C22" w:rsidRPr="00FC31E0" w:rsidRDefault="00A65C22" w:rsidP="00A307F4">
            <w:pPr>
              <w:pStyle w:val="afb"/>
              <w:rPr>
                <w:szCs w:val="20"/>
              </w:rPr>
            </w:pPr>
            <w:r w:rsidRPr="00FC31E0">
              <w:rPr>
                <w:color w:val="000000"/>
                <w:sz w:val="22"/>
                <w:szCs w:val="22"/>
              </w:rPr>
              <w:t>3864</w:t>
            </w:r>
          </w:p>
        </w:tc>
        <w:tc>
          <w:tcPr>
            <w:tcW w:w="961" w:type="pct"/>
            <w:shd w:val="clear" w:color="auto" w:fill="FFFFFF"/>
            <w:vAlign w:val="center"/>
          </w:tcPr>
          <w:p w:rsidR="00A65C22" w:rsidRPr="00FC31E0" w:rsidRDefault="00A65C22" w:rsidP="00A307F4">
            <w:pPr>
              <w:pStyle w:val="afb"/>
              <w:rPr>
                <w:szCs w:val="20"/>
              </w:rPr>
            </w:pPr>
            <w:r w:rsidRPr="00FC31E0">
              <w:rPr>
                <w:color w:val="000000"/>
                <w:sz w:val="22"/>
                <w:szCs w:val="22"/>
              </w:rPr>
              <w:t>4029</w:t>
            </w:r>
          </w:p>
        </w:tc>
        <w:tc>
          <w:tcPr>
            <w:tcW w:w="974" w:type="pct"/>
            <w:shd w:val="clear" w:color="auto" w:fill="FFFFFF"/>
            <w:vAlign w:val="center"/>
          </w:tcPr>
          <w:p w:rsidR="00A65C22" w:rsidRPr="00FC31E0" w:rsidRDefault="00A65C22" w:rsidP="00A307F4">
            <w:pPr>
              <w:pStyle w:val="afb"/>
              <w:rPr>
                <w:szCs w:val="20"/>
              </w:rPr>
            </w:pPr>
            <w:r w:rsidRPr="00FC31E0">
              <w:rPr>
                <w:color w:val="000000"/>
                <w:sz w:val="22"/>
                <w:szCs w:val="22"/>
              </w:rPr>
              <w:t>4032</w:t>
            </w:r>
          </w:p>
        </w:tc>
      </w:tr>
    </w:tbl>
    <w:p w:rsidR="00A65C22" w:rsidRPr="003A738E" w:rsidRDefault="00A65C22" w:rsidP="00A65C22">
      <w:pPr>
        <w:rPr>
          <w:szCs w:val="26"/>
        </w:rPr>
      </w:pPr>
    </w:p>
    <w:p w:rsidR="00A65C22" w:rsidRPr="003A738E" w:rsidRDefault="00A65C22" w:rsidP="00A65C22">
      <w:pPr>
        <w:rPr>
          <w:rStyle w:val="14"/>
          <w:b/>
          <w:color w:val="000000"/>
          <w:szCs w:val="26"/>
        </w:rPr>
      </w:pPr>
      <w:r w:rsidRPr="003A738E">
        <w:rPr>
          <w:rStyle w:val="14"/>
          <w:b/>
          <w:color w:val="000000"/>
          <w:szCs w:val="26"/>
        </w:rPr>
        <w:t xml:space="preserve">Таблица </w:t>
      </w:r>
      <w:r>
        <w:rPr>
          <w:rStyle w:val="14"/>
          <w:b/>
          <w:color w:val="000000"/>
          <w:szCs w:val="26"/>
        </w:rPr>
        <w:t>10.4.2</w:t>
      </w:r>
      <w:r w:rsidRPr="003A738E">
        <w:rPr>
          <w:rStyle w:val="14"/>
          <w:b/>
          <w:color w:val="000000"/>
          <w:szCs w:val="26"/>
        </w:rPr>
        <w:t xml:space="preserve"> – </w:t>
      </w:r>
      <w:r w:rsidR="003F1E70">
        <w:rPr>
          <w:rStyle w:val="14"/>
          <w:b/>
          <w:color w:val="000000"/>
          <w:szCs w:val="26"/>
        </w:rPr>
        <w:t>Х</w:t>
      </w:r>
      <w:r w:rsidRPr="003A738E">
        <w:rPr>
          <w:rStyle w:val="14"/>
          <w:b/>
          <w:color w:val="000000"/>
          <w:szCs w:val="26"/>
        </w:rPr>
        <w:t xml:space="preserve">арактеристика топлива </w:t>
      </w:r>
      <w:r>
        <w:rPr>
          <w:rStyle w:val="14"/>
          <w:b/>
          <w:color w:val="000000"/>
          <w:szCs w:val="26"/>
        </w:rPr>
        <w:t>котельными</w:t>
      </w:r>
    </w:p>
    <w:tbl>
      <w:tblPr>
        <w:tblW w:w="5000" w:type="pct"/>
        <w:tblLook w:val="04A0" w:firstRow="1" w:lastRow="0" w:firstColumn="1" w:lastColumn="0" w:noHBand="0" w:noVBand="1"/>
      </w:tblPr>
      <w:tblGrid>
        <w:gridCol w:w="764"/>
        <w:gridCol w:w="3921"/>
        <w:gridCol w:w="1473"/>
        <w:gridCol w:w="1121"/>
        <w:gridCol w:w="784"/>
        <w:gridCol w:w="784"/>
        <w:gridCol w:w="782"/>
      </w:tblGrid>
      <w:tr w:rsidR="00A65C22" w:rsidRPr="00D53005" w:rsidTr="00A307F4">
        <w:trPr>
          <w:trHeight w:val="300"/>
        </w:trPr>
        <w:tc>
          <w:tcPr>
            <w:tcW w:w="397"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 п/п</w:t>
            </w:r>
          </w:p>
        </w:tc>
        <w:tc>
          <w:tcPr>
            <w:tcW w:w="2036"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Наименование источника теплоснабжения</w:t>
            </w:r>
          </w:p>
        </w:tc>
        <w:tc>
          <w:tcPr>
            <w:tcW w:w="76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Вид топлива осн/рез</w:t>
            </w:r>
          </w:p>
        </w:tc>
        <w:tc>
          <w:tcPr>
            <w:tcW w:w="582" w:type="pct"/>
            <w:tcBorders>
              <w:top w:val="single" w:sz="4" w:space="0" w:color="auto"/>
              <w:left w:val="nil"/>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2019 г.</w:t>
            </w:r>
          </w:p>
        </w:tc>
        <w:tc>
          <w:tcPr>
            <w:tcW w:w="407" w:type="pct"/>
            <w:tcBorders>
              <w:top w:val="single" w:sz="4" w:space="0" w:color="auto"/>
              <w:left w:val="nil"/>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2020 г.</w:t>
            </w:r>
          </w:p>
        </w:tc>
        <w:tc>
          <w:tcPr>
            <w:tcW w:w="407" w:type="pct"/>
            <w:tcBorders>
              <w:top w:val="single" w:sz="4" w:space="0" w:color="auto"/>
              <w:left w:val="nil"/>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2021 г.</w:t>
            </w:r>
          </w:p>
        </w:tc>
        <w:tc>
          <w:tcPr>
            <w:tcW w:w="406" w:type="pct"/>
            <w:tcBorders>
              <w:top w:val="single" w:sz="4" w:space="0" w:color="auto"/>
              <w:left w:val="nil"/>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sidRPr="00D53005">
              <w:rPr>
                <w:color w:val="000000"/>
                <w:sz w:val="20"/>
                <w:szCs w:val="20"/>
              </w:rPr>
              <w:t>2022 г.</w:t>
            </w:r>
          </w:p>
        </w:tc>
      </w:tr>
      <w:tr w:rsidR="00A65C22" w:rsidRPr="00D53005" w:rsidTr="00A307F4">
        <w:trPr>
          <w:trHeight w:val="900"/>
        </w:trPr>
        <w:tc>
          <w:tcPr>
            <w:tcW w:w="397" w:type="pct"/>
            <w:vMerge/>
            <w:tcBorders>
              <w:top w:val="single" w:sz="4" w:space="0" w:color="auto"/>
              <w:left w:val="single" w:sz="4" w:space="0" w:color="auto"/>
              <w:bottom w:val="single" w:sz="4" w:space="0" w:color="auto"/>
              <w:right w:val="single" w:sz="4" w:space="0" w:color="auto"/>
            </w:tcBorders>
            <w:vAlign w:val="center"/>
            <w:hideMark/>
          </w:tcPr>
          <w:p w:rsidR="00A65C22" w:rsidRPr="00D53005" w:rsidRDefault="00A65C22" w:rsidP="00A307F4">
            <w:pPr>
              <w:rPr>
                <w:color w:val="000000"/>
                <w:sz w:val="20"/>
                <w:szCs w:val="20"/>
              </w:rPr>
            </w:pPr>
          </w:p>
        </w:tc>
        <w:tc>
          <w:tcPr>
            <w:tcW w:w="2036" w:type="pct"/>
            <w:vMerge/>
            <w:tcBorders>
              <w:top w:val="single" w:sz="4" w:space="0" w:color="auto"/>
              <w:left w:val="single" w:sz="4" w:space="0" w:color="auto"/>
              <w:bottom w:val="single" w:sz="4" w:space="0" w:color="auto"/>
              <w:right w:val="single" w:sz="4" w:space="0" w:color="auto"/>
            </w:tcBorders>
            <w:vAlign w:val="center"/>
            <w:hideMark/>
          </w:tcPr>
          <w:p w:rsidR="00A65C22" w:rsidRPr="00D53005" w:rsidRDefault="00A65C22" w:rsidP="00A307F4">
            <w:pPr>
              <w:rPr>
                <w:color w:val="000000"/>
                <w:sz w:val="20"/>
                <w:szCs w:val="20"/>
              </w:rPr>
            </w:pPr>
          </w:p>
        </w:tc>
        <w:tc>
          <w:tcPr>
            <w:tcW w:w="765" w:type="pct"/>
            <w:vMerge/>
            <w:tcBorders>
              <w:top w:val="single" w:sz="4" w:space="0" w:color="auto"/>
              <w:left w:val="single" w:sz="4" w:space="0" w:color="auto"/>
              <w:bottom w:val="single" w:sz="4" w:space="0" w:color="auto"/>
              <w:right w:val="single" w:sz="4" w:space="0" w:color="auto"/>
            </w:tcBorders>
            <w:vAlign w:val="center"/>
            <w:hideMark/>
          </w:tcPr>
          <w:p w:rsidR="00A65C22" w:rsidRPr="00D53005" w:rsidRDefault="00A65C22" w:rsidP="00A307F4">
            <w:pPr>
              <w:rPr>
                <w:color w:val="000000"/>
                <w:sz w:val="20"/>
                <w:szCs w:val="20"/>
              </w:rPr>
            </w:pPr>
          </w:p>
        </w:tc>
        <w:tc>
          <w:tcPr>
            <w:tcW w:w="1801" w:type="pct"/>
            <w:gridSpan w:val="4"/>
            <w:tcBorders>
              <w:top w:val="single" w:sz="4" w:space="0" w:color="auto"/>
              <w:left w:val="nil"/>
              <w:bottom w:val="single" w:sz="4" w:space="0" w:color="auto"/>
              <w:right w:val="single" w:sz="4" w:space="0" w:color="auto"/>
            </w:tcBorders>
            <w:shd w:val="clear" w:color="000000" w:fill="F2F2F2"/>
            <w:vAlign w:val="center"/>
            <w:hideMark/>
          </w:tcPr>
          <w:p w:rsidR="00A65C22" w:rsidRPr="00D53005" w:rsidRDefault="00A65C22" w:rsidP="00A307F4">
            <w:pPr>
              <w:jc w:val="center"/>
              <w:rPr>
                <w:color w:val="000000"/>
                <w:sz w:val="20"/>
                <w:szCs w:val="20"/>
              </w:rPr>
            </w:pPr>
            <w:r>
              <w:rPr>
                <w:color w:val="000000"/>
                <w:sz w:val="20"/>
                <w:szCs w:val="20"/>
              </w:rPr>
              <w:t>Низшая теплота сгорания топлива</w:t>
            </w:r>
            <w:r w:rsidRPr="00D53005">
              <w:rPr>
                <w:color w:val="000000"/>
                <w:sz w:val="20"/>
                <w:szCs w:val="20"/>
              </w:rPr>
              <w:t xml:space="preserve"> </w:t>
            </w:r>
            <w:r>
              <w:rPr>
                <w:color w:val="000000"/>
                <w:sz w:val="20"/>
                <w:szCs w:val="20"/>
              </w:rPr>
              <w:t>ккал</w:t>
            </w:r>
            <w:r w:rsidRPr="00D53005">
              <w:rPr>
                <w:color w:val="000000"/>
                <w:sz w:val="20"/>
                <w:szCs w:val="20"/>
              </w:rPr>
              <w:t>Гкал</w:t>
            </w:r>
          </w:p>
        </w:tc>
      </w:tr>
      <w:tr w:rsidR="00A65C22" w:rsidRPr="00D53005" w:rsidTr="00A307F4">
        <w:trPr>
          <w:trHeight w:val="300"/>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A65C22" w:rsidRPr="00D53005" w:rsidRDefault="00A65C22" w:rsidP="00A307F4">
            <w:pPr>
              <w:jc w:val="center"/>
              <w:rPr>
                <w:color w:val="000000"/>
                <w:sz w:val="20"/>
                <w:szCs w:val="20"/>
              </w:rPr>
            </w:pPr>
            <w:r w:rsidRPr="00D53005">
              <w:rPr>
                <w:color w:val="000000"/>
                <w:sz w:val="20"/>
                <w:szCs w:val="20"/>
              </w:rPr>
              <w:t>1</w:t>
            </w:r>
          </w:p>
        </w:tc>
        <w:tc>
          <w:tcPr>
            <w:tcW w:w="2036" w:type="pct"/>
            <w:tcBorders>
              <w:top w:val="nil"/>
              <w:left w:val="nil"/>
              <w:bottom w:val="single" w:sz="4" w:space="0" w:color="auto"/>
              <w:right w:val="single" w:sz="4" w:space="0" w:color="auto"/>
            </w:tcBorders>
            <w:shd w:val="clear" w:color="auto" w:fill="auto"/>
            <w:vAlign w:val="center"/>
            <w:hideMark/>
          </w:tcPr>
          <w:p w:rsidR="00A65C22" w:rsidRPr="00D53005" w:rsidRDefault="00A65C22" w:rsidP="00A307F4">
            <w:pPr>
              <w:jc w:val="center"/>
              <w:rPr>
                <w:color w:val="000000"/>
                <w:sz w:val="20"/>
                <w:szCs w:val="20"/>
              </w:rPr>
            </w:pPr>
            <w:r w:rsidRPr="00D53005">
              <w:rPr>
                <w:rFonts w:eastAsia="BatangChe"/>
                <w:color w:val="000000"/>
                <w:sz w:val="20"/>
                <w:szCs w:val="20"/>
              </w:rPr>
              <w:t>Котельная с. Амгуэма</w:t>
            </w:r>
          </w:p>
        </w:tc>
        <w:tc>
          <w:tcPr>
            <w:tcW w:w="765" w:type="pct"/>
            <w:tcBorders>
              <w:top w:val="nil"/>
              <w:left w:val="nil"/>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уголь+ээ</w:t>
            </w:r>
          </w:p>
        </w:tc>
        <w:tc>
          <w:tcPr>
            <w:tcW w:w="582"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4709</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4708</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5362</w:t>
            </w:r>
          </w:p>
        </w:tc>
        <w:tc>
          <w:tcPr>
            <w:tcW w:w="406"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5362</w:t>
            </w:r>
          </w:p>
        </w:tc>
      </w:tr>
      <w:tr w:rsidR="00A65C22" w:rsidRPr="00D53005" w:rsidTr="00A307F4">
        <w:trPr>
          <w:trHeight w:val="300"/>
        </w:trPr>
        <w:tc>
          <w:tcPr>
            <w:tcW w:w="397" w:type="pct"/>
            <w:tcBorders>
              <w:top w:val="nil"/>
              <w:left w:val="single" w:sz="4" w:space="0" w:color="auto"/>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2</w:t>
            </w:r>
          </w:p>
        </w:tc>
        <w:tc>
          <w:tcPr>
            <w:tcW w:w="2036" w:type="pct"/>
            <w:tcBorders>
              <w:top w:val="nil"/>
              <w:left w:val="nil"/>
              <w:bottom w:val="single" w:sz="4" w:space="0" w:color="auto"/>
              <w:right w:val="single" w:sz="4" w:space="0" w:color="auto"/>
            </w:tcBorders>
            <w:shd w:val="clear" w:color="auto" w:fill="auto"/>
            <w:vAlign w:val="center"/>
            <w:hideMark/>
          </w:tcPr>
          <w:p w:rsidR="00A65C22" w:rsidRPr="00D53005" w:rsidRDefault="00A65C22" w:rsidP="00A307F4">
            <w:pPr>
              <w:jc w:val="center"/>
              <w:rPr>
                <w:color w:val="000000"/>
                <w:sz w:val="20"/>
                <w:szCs w:val="20"/>
              </w:rPr>
            </w:pPr>
            <w:r w:rsidRPr="00D53005">
              <w:rPr>
                <w:rFonts w:eastAsia="BatangChe"/>
                <w:color w:val="000000"/>
                <w:sz w:val="20"/>
                <w:szCs w:val="20"/>
              </w:rPr>
              <w:t xml:space="preserve"> Котельная  с. Конергино</w:t>
            </w:r>
          </w:p>
        </w:tc>
        <w:tc>
          <w:tcPr>
            <w:tcW w:w="765" w:type="pct"/>
            <w:tcBorders>
              <w:top w:val="nil"/>
              <w:left w:val="nil"/>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уголь</w:t>
            </w:r>
          </w:p>
        </w:tc>
        <w:tc>
          <w:tcPr>
            <w:tcW w:w="582"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5493</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5496</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5496</w:t>
            </w:r>
          </w:p>
        </w:tc>
        <w:tc>
          <w:tcPr>
            <w:tcW w:w="406"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5493</w:t>
            </w:r>
          </w:p>
        </w:tc>
      </w:tr>
      <w:tr w:rsidR="00A65C22" w:rsidRPr="00D53005" w:rsidTr="00A307F4">
        <w:trPr>
          <w:trHeight w:val="300"/>
        </w:trPr>
        <w:tc>
          <w:tcPr>
            <w:tcW w:w="397" w:type="pct"/>
            <w:tcBorders>
              <w:top w:val="nil"/>
              <w:left w:val="single" w:sz="4" w:space="0" w:color="auto"/>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3</w:t>
            </w:r>
          </w:p>
        </w:tc>
        <w:tc>
          <w:tcPr>
            <w:tcW w:w="2036" w:type="pct"/>
            <w:tcBorders>
              <w:top w:val="nil"/>
              <w:left w:val="nil"/>
              <w:bottom w:val="single" w:sz="4" w:space="0" w:color="auto"/>
              <w:right w:val="single" w:sz="4" w:space="0" w:color="auto"/>
            </w:tcBorders>
            <w:shd w:val="clear" w:color="auto" w:fill="auto"/>
            <w:vAlign w:val="center"/>
            <w:hideMark/>
          </w:tcPr>
          <w:p w:rsidR="00A65C22" w:rsidRPr="00D53005" w:rsidRDefault="00A65C22" w:rsidP="00A307F4">
            <w:pPr>
              <w:jc w:val="center"/>
              <w:rPr>
                <w:color w:val="000000"/>
                <w:sz w:val="20"/>
                <w:szCs w:val="20"/>
              </w:rPr>
            </w:pPr>
            <w:r w:rsidRPr="00D53005">
              <w:rPr>
                <w:rFonts w:eastAsia="BatangChe"/>
                <w:color w:val="000000"/>
                <w:sz w:val="20"/>
                <w:szCs w:val="20"/>
              </w:rPr>
              <w:t>Котельная с. Уэлькаль</w:t>
            </w:r>
          </w:p>
        </w:tc>
        <w:tc>
          <w:tcPr>
            <w:tcW w:w="765" w:type="pct"/>
            <w:tcBorders>
              <w:top w:val="nil"/>
              <w:left w:val="nil"/>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уголь</w:t>
            </w:r>
          </w:p>
        </w:tc>
        <w:tc>
          <w:tcPr>
            <w:tcW w:w="582"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5484</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5480</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5480</w:t>
            </w:r>
          </w:p>
        </w:tc>
        <w:tc>
          <w:tcPr>
            <w:tcW w:w="406"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5166</w:t>
            </w:r>
          </w:p>
        </w:tc>
      </w:tr>
      <w:tr w:rsidR="00A65C22" w:rsidRPr="00D53005" w:rsidTr="00A307F4">
        <w:trPr>
          <w:trHeight w:val="300"/>
        </w:trPr>
        <w:tc>
          <w:tcPr>
            <w:tcW w:w="397" w:type="pct"/>
            <w:tcBorders>
              <w:top w:val="nil"/>
              <w:left w:val="single" w:sz="4" w:space="0" w:color="auto"/>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4</w:t>
            </w:r>
          </w:p>
        </w:tc>
        <w:tc>
          <w:tcPr>
            <w:tcW w:w="2036" w:type="pct"/>
            <w:tcBorders>
              <w:top w:val="nil"/>
              <w:left w:val="nil"/>
              <w:bottom w:val="single" w:sz="4" w:space="0" w:color="auto"/>
              <w:right w:val="single" w:sz="4" w:space="0" w:color="auto"/>
            </w:tcBorders>
            <w:shd w:val="clear" w:color="auto" w:fill="auto"/>
            <w:vAlign w:val="center"/>
            <w:hideMark/>
          </w:tcPr>
          <w:p w:rsidR="00A65C22" w:rsidRPr="00D53005" w:rsidRDefault="00A65C22" w:rsidP="003F1E70">
            <w:pPr>
              <w:jc w:val="center"/>
              <w:rPr>
                <w:color w:val="000000"/>
                <w:sz w:val="20"/>
                <w:szCs w:val="20"/>
              </w:rPr>
            </w:pPr>
            <w:r w:rsidRPr="00D53005">
              <w:rPr>
                <w:rFonts w:eastAsia="BatangChe"/>
                <w:color w:val="000000"/>
                <w:sz w:val="20"/>
                <w:szCs w:val="20"/>
              </w:rPr>
              <w:t>Котельная п. Мыс</w:t>
            </w:r>
            <w:r w:rsidR="003F1E70">
              <w:rPr>
                <w:rFonts w:eastAsia="BatangChe"/>
                <w:color w:val="000000"/>
                <w:sz w:val="20"/>
                <w:szCs w:val="20"/>
              </w:rPr>
              <w:t xml:space="preserve"> </w:t>
            </w:r>
            <w:r w:rsidRPr="00D53005">
              <w:rPr>
                <w:rFonts w:eastAsia="BatangChe"/>
                <w:color w:val="000000"/>
                <w:sz w:val="20"/>
                <w:szCs w:val="20"/>
              </w:rPr>
              <w:t>Шмидта</w:t>
            </w:r>
          </w:p>
        </w:tc>
        <w:tc>
          <w:tcPr>
            <w:tcW w:w="765" w:type="pct"/>
            <w:tcBorders>
              <w:top w:val="nil"/>
              <w:left w:val="nil"/>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дизель</w:t>
            </w:r>
          </w:p>
        </w:tc>
        <w:tc>
          <w:tcPr>
            <w:tcW w:w="582"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9994</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10006</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10006</w:t>
            </w:r>
          </w:p>
        </w:tc>
        <w:tc>
          <w:tcPr>
            <w:tcW w:w="406"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10006</w:t>
            </w:r>
          </w:p>
        </w:tc>
      </w:tr>
      <w:tr w:rsidR="00A65C22" w:rsidRPr="00D53005" w:rsidTr="00A307F4">
        <w:trPr>
          <w:trHeight w:val="300"/>
        </w:trPr>
        <w:tc>
          <w:tcPr>
            <w:tcW w:w="397" w:type="pct"/>
            <w:tcBorders>
              <w:top w:val="nil"/>
              <w:left w:val="single" w:sz="4" w:space="0" w:color="auto"/>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5</w:t>
            </w:r>
          </w:p>
        </w:tc>
        <w:tc>
          <w:tcPr>
            <w:tcW w:w="2036" w:type="pct"/>
            <w:tcBorders>
              <w:top w:val="nil"/>
              <w:left w:val="nil"/>
              <w:bottom w:val="single" w:sz="4" w:space="0" w:color="auto"/>
              <w:right w:val="single" w:sz="4" w:space="0" w:color="auto"/>
            </w:tcBorders>
            <w:shd w:val="clear" w:color="auto" w:fill="auto"/>
            <w:vAlign w:val="center"/>
            <w:hideMark/>
          </w:tcPr>
          <w:p w:rsidR="00A65C22" w:rsidRPr="00D53005" w:rsidRDefault="00A65C22" w:rsidP="00A307F4">
            <w:pPr>
              <w:jc w:val="center"/>
              <w:rPr>
                <w:color w:val="000000"/>
                <w:sz w:val="20"/>
                <w:szCs w:val="20"/>
              </w:rPr>
            </w:pPr>
            <w:r w:rsidRPr="00D53005">
              <w:rPr>
                <w:rFonts w:eastAsia="BatangChe"/>
                <w:color w:val="000000"/>
                <w:sz w:val="20"/>
                <w:szCs w:val="20"/>
              </w:rPr>
              <w:t>Котельная с. Рыркайпий</w:t>
            </w:r>
          </w:p>
        </w:tc>
        <w:tc>
          <w:tcPr>
            <w:tcW w:w="765" w:type="pct"/>
            <w:tcBorders>
              <w:top w:val="nil"/>
              <w:left w:val="nil"/>
              <w:bottom w:val="single" w:sz="4" w:space="0" w:color="auto"/>
              <w:right w:val="single" w:sz="4" w:space="0" w:color="auto"/>
            </w:tcBorders>
            <w:shd w:val="clear" w:color="auto" w:fill="auto"/>
            <w:noWrap/>
            <w:vAlign w:val="center"/>
            <w:hideMark/>
          </w:tcPr>
          <w:p w:rsidR="00A65C22" w:rsidRPr="00D53005" w:rsidRDefault="00A65C22" w:rsidP="00A307F4">
            <w:pPr>
              <w:jc w:val="center"/>
              <w:rPr>
                <w:color w:val="000000"/>
                <w:sz w:val="20"/>
                <w:szCs w:val="20"/>
              </w:rPr>
            </w:pPr>
            <w:r w:rsidRPr="00D53005">
              <w:rPr>
                <w:color w:val="000000"/>
                <w:sz w:val="20"/>
                <w:szCs w:val="20"/>
              </w:rPr>
              <w:t>уголь</w:t>
            </w:r>
          </w:p>
        </w:tc>
        <w:tc>
          <w:tcPr>
            <w:tcW w:w="582"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5500</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5500</w:t>
            </w:r>
          </w:p>
        </w:tc>
        <w:tc>
          <w:tcPr>
            <w:tcW w:w="407"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5500</w:t>
            </w:r>
          </w:p>
        </w:tc>
        <w:tc>
          <w:tcPr>
            <w:tcW w:w="406" w:type="pct"/>
            <w:tcBorders>
              <w:top w:val="nil"/>
              <w:left w:val="nil"/>
              <w:bottom w:val="single" w:sz="4" w:space="0" w:color="auto"/>
              <w:right w:val="single" w:sz="4" w:space="0" w:color="auto"/>
            </w:tcBorders>
            <w:shd w:val="clear" w:color="auto" w:fill="auto"/>
            <w:noWrap/>
            <w:vAlign w:val="bottom"/>
            <w:hideMark/>
          </w:tcPr>
          <w:p w:rsidR="00A65C22" w:rsidRPr="00D53005" w:rsidRDefault="00A65C22" w:rsidP="00A307F4">
            <w:pPr>
              <w:jc w:val="center"/>
              <w:rPr>
                <w:color w:val="000000"/>
                <w:sz w:val="20"/>
                <w:szCs w:val="20"/>
              </w:rPr>
            </w:pPr>
            <w:r w:rsidRPr="00FC31E0">
              <w:rPr>
                <w:color w:val="000000"/>
                <w:sz w:val="20"/>
                <w:szCs w:val="20"/>
              </w:rPr>
              <w:t>5500</w:t>
            </w:r>
          </w:p>
        </w:tc>
      </w:tr>
    </w:tbl>
    <w:p w:rsidR="00A65C22" w:rsidRPr="008E1A4C" w:rsidRDefault="00A65C22" w:rsidP="009F5109">
      <w:pPr>
        <w:rPr>
          <w:sz w:val="26"/>
          <w:szCs w:val="26"/>
        </w:rPr>
      </w:pPr>
    </w:p>
    <w:p w:rsidR="00961F19" w:rsidRPr="008E1A4C" w:rsidRDefault="00961F19" w:rsidP="009F5109">
      <w:pPr>
        <w:rPr>
          <w:sz w:val="26"/>
          <w:szCs w:val="26"/>
        </w:rPr>
      </w:pPr>
    </w:p>
    <w:p w:rsidR="00961F19" w:rsidRPr="008E1A4C" w:rsidRDefault="00961F19" w:rsidP="008E1A4C">
      <w:pPr>
        <w:pStyle w:val="2"/>
        <w:rPr>
          <w:rFonts w:eastAsia="Calibri"/>
          <w:sz w:val="26"/>
          <w:lang w:eastAsia="zh-CN"/>
        </w:rPr>
      </w:pPr>
      <w:bookmarkStart w:id="110" w:name="_Toc122340431"/>
      <w:bookmarkStart w:id="111" w:name="_Toc151412653"/>
      <w:r w:rsidRPr="008E1A4C">
        <w:rPr>
          <w:rFonts w:eastAsia="Calibri"/>
          <w:sz w:val="26"/>
          <w:lang w:eastAsia="zh-CN"/>
        </w:rPr>
        <w:t>10.5. Преобладающий в городском округе вид топлива, определяемый по совокупности всех систем теплоснабжения, находящихся в городском округе</w:t>
      </w:r>
      <w:bookmarkEnd w:id="110"/>
      <w:bookmarkEnd w:id="111"/>
    </w:p>
    <w:p w:rsidR="00961F19" w:rsidRDefault="00961F19" w:rsidP="009F5109">
      <w:pPr>
        <w:rPr>
          <w:sz w:val="26"/>
          <w:szCs w:val="26"/>
        </w:rPr>
      </w:pPr>
    </w:p>
    <w:p w:rsidR="00A65C22" w:rsidRPr="00A65C22" w:rsidRDefault="00A65C22" w:rsidP="00A65C22">
      <w:pPr>
        <w:tabs>
          <w:tab w:val="left" w:pos="2760"/>
        </w:tabs>
        <w:ind w:firstLine="709"/>
        <w:rPr>
          <w:rFonts w:eastAsia="BatangChe"/>
          <w:sz w:val="26"/>
          <w:szCs w:val="26"/>
        </w:rPr>
      </w:pPr>
      <w:r w:rsidRPr="00A65C22">
        <w:rPr>
          <w:rFonts w:eastAsia="BatangChe"/>
          <w:sz w:val="26"/>
          <w:szCs w:val="26"/>
        </w:rPr>
        <w:t>Преобладающим видом топлива является уголь.</w:t>
      </w:r>
    </w:p>
    <w:p w:rsidR="00A65C22" w:rsidRPr="008E1A4C" w:rsidRDefault="00A65C22" w:rsidP="009F5109">
      <w:pPr>
        <w:rPr>
          <w:sz w:val="26"/>
          <w:szCs w:val="26"/>
        </w:rPr>
      </w:pPr>
    </w:p>
    <w:p w:rsidR="00A30DDB" w:rsidRPr="008E1A4C" w:rsidRDefault="00961F19" w:rsidP="008E1A4C">
      <w:pPr>
        <w:pStyle w:val="2"/>
        <w:rPr>
          <w:sz w:val="26"/>
        </w:rPr>
      </w:pPr>
      <w:bookmarkStart w:id="112" w:name="_Toc151412654"/>
      <w:r w:rsidRPr="008E1A4C">
        <w:rPr>
          <w:rFonts w:eastAsia="Calibri"/>
          <w:sz w:val="26"/>
          <w:lang w:eastAsia="zh-CN"/>
        </w:rPr>
        <w:t>10.6. Приоритетное направление развития топливного</w:t>
      </w:r>
      <w:r w:rsidR="003F1E70">
        <w:rPr>
          <w:rFonts w:eastAsia="Calibri"/>
          <w:sz w:val="26"/>
          <w:lang w:eastAsia="zh-CN"/>
        </w:rPr>
        <w:t xml:space="preserve"> баланса</w:t>
      </w:r>
      <w:bookmarkEnd w:id="112"/>
    </w:p>
    <w:p w:rsidR="00A30DDB" w:rsidRPr="00A65C22" w:rsidRDefault="00A65C22" w:rsidP="00A65C22">
      <w:pPr>
        <w:ind w:firstLine="708"/>
        <w:rPr>
          <w:rFonts w:eastAsia="BatangChe"/>
          <w:sz w:val="26"/>
          <w:szCs w:val="26"/>
        </w:rPr>
      </w:pPr>
      <w:r w:rsidRPr="00A65C22">
        <w:rPr>
          <w:rFonts w:eastAsia="BatangChe"/>
          <w:sz w:val="26"/>
          <w:szCs w:val="26"/>
        </w:rPr>
        <w:t>В качестве приоритетного вида топлива остается уголь</w:t>
      </w:r>
      <w:r w:rsidR="003F1E70">
        <w:rPr>
          <w:rFonts w:eastAsia="BatangChe"/>
          <w:sz w:val="26"/>
          <w:szCs w:val="26"/>
        </w:rPr>
        <w:t>.</w:t>
      </w:r>
    </w:p>
    <w:p w:rsidR="00961F19" w:rsidRPr="008E1A4C" w:rsidRDefault="00961F19" w:rsidP="009F5109">
      <w:pPr>
        <w:rPr>
          <w:sz w:val="26"/>
          <w:szCs w:val="26"/>
        </w:rPr>
      </w:pPr>
    </w:p>
    <w:p w:rsidR="00961F19" w:rsidRPr="008E1A4C" w:rsidRDefault="00961F19" w:rsidP="008E1A4C">
      <w:pPr>
        <w:pStyle w:val="2"/>
        <w:rPr>
          <w:rFonts w:eastAsia="Calibri"/>
          <w:sz w:val="26"/>
          <w:lang w:eastAsia="zh-CN"/>
        </w:rPr>
      </w:pPr>
      <w:bookmarkStart w:id="113" w:name="_Toc122340433"/>
      <w:bookmarkStart w:id="114" w:name="_Toc151412655"/>
      <w:r w:rsidRPr="008E1A4C">
        <w:rPr>
          <w:rFonts w:eastAsia="Calibri"/>
          <w:sz w:val="26"/>
          <w:lang w:eastAsia="zh-CN"/>
        </w:rPr>
        <w:lastRenderedPageBreak/>
        <w:t>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113"/>
      <w:bookmarkEnd w:id="114"/>
    </w:p>
    <w:p w:rsidR="00961F19" w:rsidRDefault="00A65C22" w:rsidP="003F1E70">
      <w:pPr>
        <w:spacing w:line="360" w:lineRule="auto"/>
        <w:ind w:firstLine="708"/>
        <w:jc w:val="both"/>
        <w:rPr>
          <w:rFonts w:eastAsia="Calibri"/>
          <w:sz w:val="26"/>
          <w:szCs w:val="26"/>
          <w:lang w:eastAsia="zh-CN"/>
        </w:rPr>
      </w:pPr>
      <w:r>
        <w:rPr>
          <w:rFonts w:eastAsia="Calibri"/>
          <w:sz w:val="26"/>
          <w:szCs w:val="26"/>
          <w:lang w:eastAsia="zh-CN"/>
        </w:rPr>
        <w:t>Топливные балансы скорректированы в соответствии с предлагаемыми мероприятиями.</w:t>
      </w:r>
    </w:p>
    <w:p w:rsidR="00A65C22" w:rsidRPr="008E1A4C" w:rsidRDefault="00A65C22" w:rsidP="00961F19">
      <w:pPr>
        <w:rPr>
          <w:rFonts w:eastAsia="Calibri"/>
          <w:sz w:val="26"/>
          <w:szCs w:val="26"/>
          <w:lang w:eastAsia="zh-CN"/>
        </w:rPr>
      </w:pPr>
    </w:p>
    <w:p w:rsidR="00961F19" w:rsidRPr="008E1A4C" w:rsidRDefault="00961F19" w:rsidP="008E1A4C">
      <w:pPr>
        <w:pStyle w:val="2"/>
        <w:rPr>
          <w:rFonts w:eastAsia="Calibri"/>
          <w:sz w:val="26"/>
          <w:lang w:eastAsia="zh-CN"/>
        </w:rPr>
      </w:pPr>
      <w:bookmarkStart w:id="115" w:name="_Toc122340434"/>
      <w:bookmarkStart w:id="116" w:name="_Toc151412656"/>
      <w:r w:rsidRPr="008E1A4C">
        <w:rPr>
          <w:rFonts w:eastAsia="Calibri"/>
          <w:sz w:val="26"/>
          <w:lang w:eastAsia="zh-CN"/>
        </w:rPr>
        <w:t>10.8. Согласование перспективных топливных балансов с программой газификации в случае использования в планируемом периоде природного газа в качестве основного вида топлива.</w:t>
      </w:r>
      <w:bookmarkEnd w:id="115"/>
      <w:bookmarkEnd w:id="116"/>
    </w:p>
    <w:p w:rsidR="00961F19" w:rsidRPr="0036734D" w:rsidRDefault="00A65C22" w:rsidP="00A65C22">
      <w:pPr>
        <w:ind w:firstLine="708"/>
        <w:rPr>
          <w:rFonts w:eastAsia="Calibri"/>
          <w:sz w:val="26"/>
          <w:szCs w:val="26"/>
          <w:lang w:eastAsia="zh-CN"/>
        </w:rPr>
      </w:pPr>
      <w:r>
        <w:rPr>
          <w:rFonts w:eastAsia="Calibri"/>
          <w:sz w:val="26"/>
          <w:szCs w:val="26"/>
          <w:lang w:eastAsia="zh-CN"/>
        </w:rPr>
        <w:t>Газ в качестве основного топлива не планируется для использования</w:t>
      </w:r>
      <w:r w:rsidR="003F1E70">
        <w:rPr>
          <w:rFonts w:eastAsia="Calibri"/>
          <w:sz w:val="26"/>
          <w:szCs w:val="26"/>
          <w:lang w:eastAsia="zh-CN"/>
        </w:rPr>
        <w:t>.</w:t>
      </w:r>
    </w:p>
    <w:p w:rsidR="00961F19" w:rsidRPr="0036734D" w:rsidRDefault="00961F19" w:rsidP="009F5109">
      <w:pPr>
        <w:rPr>
          <w:sz w:val="26"/>
          <w:szCs w:val="26"/>
        </w:rPr>
      </w:pPr>
    </w:p>
    <w:p w:rsidR="00961F19" w:rsidRDefault="00961F19"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Default="001D4AE6" w:rsidP="009F5109">
      <w:pPr>
        <w:rPr>
          <w:sz w:val="26"/>
          <w:szCs w:val="26"/>
        </w:rPr>
      </w:pPr>
    </w:p>
    <w:p w:rsidR="001D4AE6" w:rsidRPr="0036734D" w:rsidRDefault="001D4AE6" w:rsidP="009F5109">
      <w:pPr>
        <w:rPr>
          <w:sz w:val="26"/>
          <w:szCs w:val="26"/>
        </w:rPr>
      </w:pPr>
    </w:p>
    <w:p w:rsidR="00961F19" w:rsidRPr="00BE7D8B" w:rsidRDefault="00961F19" w:rsidP="009F5109">
      <w:pPr>
        <w:rPr>
          <w:sz w:val="26"/>
          <w:szCs w:val="26"/>
        </w:rPr>
      </w:pPr>
    </w:p>
    <w:p w:rsidR="002C28C7" w:rsidRDefault="00E22232" w:rsidP="003F1E70">
      <w:pPr>
        <w:pStyle w:val="2"/>
        <w:ind w:firstLine="0"/>
        <w:rPr>
          <w:sz w:val="26"/>
        </w:rPr>
      </w:pPr>
      <w:bookmarkStart w:id="117" w:name="_Toc151412657"/>
      <w:r w:rsidRPr="0036734D">
        <w:rPr>
          <w:sz w:val="26"/>
        </w:rPr>
        <w:lastRenderedPageBreak/>
        <w:t>ГЛАВА</w:t>
      </w:r>
      <w:r w:rsidR="002C28C7" w:rsidRPr="0036734D">
        <w:rPr>
          <w:sz w:val="26"/>
        </w:rPr>
        <w:t xml:space="preserve"> 11. </w:t>
      </w:r>
      <w:r w:rsidR="00602C5F" w:rsidRPr="0036734D">
        <w:rPr>
          <w:sz w:val="26"/>
        </w:rPr>
        <w:t>ОЦЕНКА НАДЕЖНОСТИ ТЕПЛОСНАБЖЕНИЯ</w:t>
      </w:r>
      <w:bookmarkEnd w:id="117"/>
    </w:p>
    <w:p w:rsidR="00B010A4" w:rsidRPr="00B010A4" w:rsidRDefault="00B010A4" w:rsidP="00B010A4">
      <w:pPr>
        <w:pStyle w:val="11"/>
        <w:numPr>
          <w:ilvl w:val="1"/>
          <w:numId w:val="37"/>
        </w:numPr>
        <w:rPr>
          <w:rFonts w:ascii="Times New Roman" w:eastAsia="Times New Roman" w:hAnsi="Times New Roman" w:cs="Times New Roman"/>
          <w:b/>
          <w:color w:val="auto"/>
          <w:sz w:val="26"/>
          <w:szCs w:val="26"/>
        </w:rPr>
      </w:pPr>
      <w:bookmarkStart w:id="118" w:name="_Toc136533798"/>
      <w:bookmarkStart w:id="119" w:name="_Toc151412658"/>
      <w:r w:rsidRPr="00B010A4">
        <w:rPr>
          <w:rFonts w:ascii="Times New Roman" w:eastAsia="Times New Roman" w:hAnsi="Times New Roman" w:cs="Times New Roman"/>
          <w:b/>
          <w:color w:val="auto"/>
          <w:sz w:val="26"/>
          <w:szCs w:val="26"/>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118"/>
      <w:bookmarkEnd w:id="119"/>
    </w:p>
    <w:p w:rsidR="00B010A4" w:rsidRDefault="00B010A4" w:rsidP="00B010A4"/>
    <w:p w:rsidR="00B010A4" w:rsidRPr="00B010A4" w:rsidRDefault="00B010A4" w:rsidP="00B010A4">
      <w:pPr>
        <w:spacing w:line="360" w:lineRule="auto"/>
        <w:ind w:firstLine="708"/>
        <w:jc w:val="both"/>
        <w:rPr>
          <w:sz w:val="26"/>
          <w:szCs w:val="26"/>
        </w:rPr>
      </w:pPr>
      <w:r w:rsidRPr="00B010A4">
        <w:rPr>
          <w:sz w:val="26"/>
          <w:szCs w:val="26"/>
        </w:rPr>
        <w:t>Показатель уровня надежности, определяемый числом нарушений в подаче тепловой энергии за отопительный период в расчете на единицу объема тепловой мощности и длины тепловой сети регулируемой организации (</w:t>
      </w:r>
      <w:r w:rsidRPr="00B010A4">
        <w:rPr>
          <w:sz w:val="26"/>
          <w:szCs w:val="26"/>
        </w:rPr>
        <w:object w:dxaOrig="300" w:dyaOrig="360">
          <v:shape id="_x0000_i1027" type="#_x0000_t75" style="width:14.25pt;height:21.75pt" o:ole="">
            <v:imagedata r:id="rId69" o:title=""/>
          </v:shape>
          <o:OLEObject Type="Embed" ProgID="Equation.DSMT4" ShapeID="_x0000_i1027" DrawAspect="Content" ObjectID="_1762849475" r:id="rId70"/>
        </w:object>
      </w:r>
      <w:r w:rsidRPr="00B010A4">
        <w:rPr>
          <w:sz w:val="26"/>
          <w:szCs w:val="26"/>
        </w:rPr>
        <w:t xml:space="preserve">), исчисляется по формуле: </w:t>
      </w:r>
    </w:p>
    <w:p w:rsidR="00B010A4" w:rsidRPr="00B010A4" w:rsidRDefault="00B010A4" w:rsidP="00B010A4">
      <w:pPr>
        <w:spacing w:line="360" w:lineRule="auto"/>
        <w:jc w:val="right"/>
        <w:rPr>
          <w:sz w:val="26"/>
          <w:szCs w:val="26"/>
        </w:rPr>
      </w:pPr>
      <w:r w:rsidRPr="00B010A4">
        <w:rPr>
          <w:sz w:val="26"/>
          <w:szCs w:val="26"/>
        </w:rPr>
        <w:object w:dxaOrig="880" w:dyaOrig="440">
          <v:shape id="_x0000_i1028" type="#_x0000_t75" style="width:43.55pt;height:28.45pt" o:ole="">
            <v:imagedata r:id="rId71" o:title=""/>
          </v:shape>
          <o:OLEObject Type="Embed" ProgID="Equation.DSMT4" ShapeID="_x0000_i1028" DrawAspect="Content" ObjectID="_1762849476" r:id="rId72"/>
        </w:object>
      </w:r>
      <w:r w:rsidRPr="00B010A4">
        <w:rPr>
          <w:sz w:val="26"/>
          <w:szCs w:val="26"/>
        </w:rPr>
        <w:tab/>
      </w:r>
      <w:r w:rsidRPr="00B010A4">
        <w:rPr>
          <w:sz w:val="26"/>
          <w:szCs w:val="26"/>
        </w:rPr>
        <w:tab/>
      </w:r>
      <w:r w:rsidRPr="00B010A4">
        <w:rPr>
          <w:sz w:val="26"/>
          <w:szCs w:val="26"/>
        </w:rPr>
        <w:tab/>
      </w:r>
      <w:r w:rsidRPr="00B010A4">
        <w:rPr>
          <w:sz w:val="26"/>
          <w:szCs w:val="26"/>
        </w:rPr>
        <w:tab/>
      </w:r>
      <w:r w:rsidRPr="00B010A4">
        <w:rPr>
          <w:sz w:val="26"/>
          <w:szCs w:val="26"/>
        </w:rPr>
        <w:tab/>
      </w:r>
      <w:r w:rsidRPr="00B010A4">
        <w:rPr>
          <w:sz w:val="26"/>
          <w:szCs w:val="26"/>
        </w:rPr>
        <w:tab/>
        <w:t xml:space="preserve"> (1)</w:t>
      </w:r>
    </w:p>
    <w:p w:rsidR="00B010A4" w:rsidRPr="00B010A4" w:rsidRDefault="00B010A4" w:rsidP="00B010A4">
      <w:pPr>
        <w:spacing w:line="360" w:lineRule="auto"/>
        <w:jc w:val="both"/>
        <w:rPr>
          <w:sz w:val="26"/>
          <w:szCs w:val="26"/>
        </w:rPr>
      </w:pPr>
      <w:r w:rsidRPr="00B010A4">
        <w:rPr>
          <w:sz w:val="26"/>
          <w:szCs w:val="26"/>
        </w:rPr>
        <w:t>где:</w:t>
      </w:r>
    </w:p>
    <w:p w:rsidR="00B010A4" w:rsidRPr="00B010A4" w:rsidRDefault="00B010A4" w:rsidP="00B010A4">
      <w:pPr>
        <w:spacing w:line="360" w:lineRule="auto"/>
        <w:jc w:val="both"/>
        <w:rPr>
          <w:sz w:val="26"/>
          <w:szCs w:val="26"/>
        </w:rPr>
      </w:pPr>
      <w:r w:rsidRPr="00B010A4">
        <w:rPr>
          <w:sz w:val="26"/>
          <w:szCs w:val="26"/>
        </w:rPr>
        <w:object w:dxaOrig="380" w:dyaOrig="360">
          <v:shape id="_x0000_i1029" type="#_x0000_t75" style="width:14.25pt;height:21.75pt" o:ole="">
            <v:imagedata r:id="rId73" o:title=""/>
          </v:shape>
          <o:OLEObject Type="Embed" ProgID="Equation.DSMT4" ShapeID="_x0000_i1029" DrawAspect="Content" ObjectID="_1762849477" r:id="rId74"/>
        </w:object>
      </w:r>
      <w:r w:rsidRPr="00B010A4">
        <w:rPr>
          <w:sz w:val="26"/>
          <w:szCs w:val="26"/>
        </w:rPr>
        <w:t xml:space="preserve">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регулируемой организацией;</w:t>
      </w:r>
    </w:p>
    <w:p w:rsidR="00B010A4" w:rsidRPr="00B010A4" w:rsidRDefault="00B010A4" w:rsidP="00B010A4">
      <w:pPr>
        <w:spacing w:line="360" w:lineRule="auto"/>
        <w:jc w:val="both"/>
        <w:rPr>
          <w:sz w:val="26"/>
          <w:szCs w:val="26"/>
        </w:rPr>
      </w:pPr>
      <w:r w:rsidRPr="00B010A4">
        <w:rPr>
          <w:sz w:val="26"/>
          <w:szCs w:val="26"/>
        </w:rPr>
        <w:object w:dxaOrig="220" w:dyaOrig="260">
          <v:shape id="_x0000_i1030" type="#_x0000_t75" style="width:14.25pt;height:14.25pt" o:ole="">
            <v:imagedata r:id="rId75" o:title=""/>
          </v:shape>
          <o:OLEObject Type="Embed" ProgID="Equation.DSMT4" ShapeID="_x0000_i1030" DrawAspect="Content" ObjectID="_1762849478" r:id="rId76"/>
        </w:object>
      </w:r>
      <w:r w:rsidRPr="00B010A4">
        <w:rPr>
          <w:sz w:val="26"/>
          <w:szCs w:val="26"/>
        </w:rPr>
        <w:t xml:space="preserve"> – произведение суммарной тепловой нагрузки (мощности) по всем договорам с потребителями товаров и услуг данной организации (в Гкал/ч – в отсутствие нагрузки принимается равной 1) и общей протяженности тепловой сети (в км – в отсутствие тепловой сети принимается равной 1) данной регулируемой организации. Для расчета используется максимальное значение L для регулируемой организации в расчетном периоде регулирования; протяженность сети рассматривается в двухтрубном исчислении, включая бесхозяйные сети, отнесенные к данной регулируемой организации. </w:t>
      </w:r>
    </w:p>
    <w:p w:rsidR="00B010A4" w:rsidRPr="00B010A4" w:rsidRDefault="00B010A4" w:rsidP="00B010A4">
      <w:pPr>
        <w:spacing w:line="360" w:lineRule="auto"/>
        <w:ind w:firstLine="708"/>
        <w:jc w:val="both"/>
        <w:rPr>
          <w:sz w:val="26"/>
          <w:szCs w:val="26"/>
        </w:rPr>
      </w:pPr>
      <w:r w:rsidRPr="00B010A4">
        <w:rPr>
          <w:sz w:val="26"/>
          <w:szCs w:val="26"/>
        </w:rPr>
        <w:t>Начиная с 2012 г. вычисляется дополнительный показатель</w:t>
      </w:r>
      <w:r w:rsidRPr="00B010A4">
        <w:rPr>
          <w:sz w:val="26"/>
          <w:szCs w:val="26"/>
        </w:rPr>
        <w:object w:dxaOrig="380" w:dyaOrig="360">
          <v:shape id="_x0000_i1031" type="#_x0000_t75" style="width:14.25pt;height:21.75pt" o:ole="">
            <v:imagedata r:id="rId77" o:title=""/>
          </v:shape>
          <o:OLEObject Type="Embed" ProgID="Equation.DSMT4" ShapeID="_x0000_i1031" DrawAspect="Content" ObjectID="_1762849479" r:id="rId78"/>
        </w:object>
      </w:r>
      <w:r w:rsidRPr="00B010A4">
        <w:rPr>
          <w:sz w:val="26"/>
          <w:szCs w:val="26"/>
        </w:rPr>
        <w:t>.</w:t>
      </w:r>
    </w:p>
    <w:p w:rsidR="00B010A4" w:rsidRPr="00B010A4" w:rsidRDefault="00B010A4" w:rsidP="00B010A4">
      <w:pPr>
        <w:spacing w:line="360" w:lineRule="auto"/>
        <w:jc w:val="both"/>
        <w:rPr>
          <w:sz w:val="26"/>
          <w:szCs w:val="26"/>
        </w:rPr>
      </w:pPr>
      <w:r w:rsidRPr="00B010A4">
        <w:rPr>
          <w:sz w:val="26"/>
          <w:szCs w:val="26"/>
        </w:rPr>
        <w:object w:dxaOrig="380" w:dyaOrig="360">
          <v:shape id="_x0000_i1032" type="#_x0000_t75" style="width:14.25pt;height:21.75pt" o:ole="">
            <v:imagedata r:id="rId77" o:title=""/>
          </v:shape>
          <o:OLEObject Type="Embed" ProgID="Equation.DSMT4" ShapeID="_x0000_i1032" DrawAspect="Content" ObjectID="_1762849480" r:id="rId79"/>
        </w:object>
      </w:r>
      <w:r w:rsidRPr="00B010A4">
        <w:rPr>
          <w:sz w:val="26"/>
          <w:szCs w:val="26"/>
        </w:rPr>
        <w:t xml:space="preserve"> – показатель уровня надежности, определяемый числом нарушений в подаче тепловой энергии в межотопительный период. Для расчета его значений рассматриваются нарушения, не затрагивающие отопительный сезон, и их число относится к величине L, как в формуле (1).</w:t>
      </w:r>
    </w:p>
    <w:p w:rsidR="00B010A4" w:rsidRPr="00B010A4" w:rsidRDefault="00B010A4" w:rsidP="00B010A4">
      <w:pPr>
        <w:spacing w:line="360" w:lineRule="auto"/>
        <w:ind w:firstLine="708"/>
        <w:jc w:val="both"/>
        <w:rPr>
          <w:sz w:val="26"/>
          <w:szCs w:val="26"/>
        </w:rPr>
      </w:pPr>
      <w:r w:rsidRPr="00B010A4">
        <w:rPr>
          <w:sz w:val="26"/>
          <w:szCs w:val="26"/>
        </w:rPr>
        <w:t>По результатам анализа представленных исходных данных установлено, что показатель интенсивности отказов сетей выше нуля. За 2021 и 2022 г</w:t>
      </w:r>
      <w:r w:rsidR="003F1E70">
        <w:rPr>
          <w:sz w:val="26"/>
          <w:szCs w:val="26"/>
        </w:rPr>
        <w:t>г.</w:t>
      </w:r>
      <w:r w:rsidRPr="00B010A4">
        <w:rPr>
          <w:sz w:val="26"/>
          <w:szCs w:val="26"/>
        </w:rPr>
        <w:t xml:space="preserve"> фиксировались </w:t>
      </w:r>
      <w:r w:rsidRPr="00B010A4">
        <w:rPr>
          <w:sz w:val="26"/>
          <w:szCs w:val="26"/>
        </w:rPr>
        <w:lastRenderedPageBreak/>
        <w:t>приостановления подачи тепловой энергии по причине обнаружения утечек, в основном на магистрали МГ-2. Основная причина – износ сетей.</w:t>
      </w:r>
    </w:p>
    <w:p w:rsidR="00B010A4" w:rsidRPr="00B010A4" w:rsidRDefault="00B010A4" w:rsidP="00B010A4">
      <w:pPr>
        <w:spacing w:line="360" w:lineRule="auto"/>
        <w:ind w:firstLine="708"/>
        <w:jc w:val="both"/>
        <w:rPr>
          <w:sz w:val="26"/>
          <w:szCs w:val="26"/>
        </w:rPr>
      </w:pPr>
      <w:r w:rsidRPr="00B010A4">
        <w:rPr>
          <w:sz w:val="26"/>
          <w:szCs w:val="26"/>
        </w:rPr>
        <w:t>Согласно информации, передаваемой в ЕДДС, в населенном пункте:</w:t>
      </w:r>
    </w:p>
    <w:p w:rsidR="00B010A4" w:rsidRPr="00B010A4" w:rsidRDefault="00B010A4" w:rsidP="00B010A4">
      <w:pPr>
        <w:spacing w:line="360" w:lineRule="auto"/>
        <w:ind w:firstLine="708"/>
        <w:jc w:val="both"/>
        <w:rPr>
          <w:sz w:val="26"/>
          <w:szCs w:val="26"/>
        </w:rPr>
      </w:pPr>
      <w:r w:rsidRPr="00B010A4">
        <w:rPr>
          <w:sz w:val="26"/>
          <w:szCs w:val="26"/>
        </w:rPr>
        <w:t>- в 2021 г</w:t>
      </w:r>
      <w:r w:rsidR="003F1E70">
        <w:rPr>
          <w:sz w:val="26"/>
          <w:szCs w:val="26"/>
        </w:rPr>
        <w:t>.</w:t>
      </w:r>
      <w:r w:rsidRPr="00B010A4">
        <w:rPr>
          <w:sz w:val="26"/>
          <w:szCs w:val="26"/>
        </w:rPr>
        <w:t xml:space="preserve"> зафиксировано на тепловой магистрали МГ-2 – 3 инцидента, на тепловых сетях пгт Эгвекинот – 1;</w:t>
      </w:r>
    </w:p>
    <w:p w:rsidR="00B010A4" w:rsidRPr="00B010A4" w:rsidRDefault="00B010A4" w:rsidP="00B010A4">
      <w:pPr>
        <w:spacing w:line="360" w:lineRule="auto"/>
        <w:ind w:firstLine="708"/>
        <w:jc w:val="both"/>
        <w:rPr>
          <w:sz w:val="26"/>
          <w:szCs w:val="26"/>
        </w:rPr>
      </w:pPr>
      <w:r w:rsidRPr="00B010A4">
        <w:rPr>
          <w:sz w:val="26"/>
          <w:szCs w:val="26"/>
        </w:rPr>
        <w:t>- в 2022 г</w:t>
      </w:r>
      <w:r w:rsidR="003F1E70">
        <w:rPr>
          <w:sz w:val="26"/>
          <w:szCs w:val="26"/>
        </w:rPr>
        <w:t>.</w:t>
      </w:r>
      <w:r w:rsidRPr="00B010A4">
        <w:rPr>
          <w:sz w:val="26"/>
          <w:szCs w:val="26"/>
        </w:rPr>
        <w:t xml:space="preserve"> зафиксировано на тепловой магистрали МГ-2 – 2 инцидента, на тепловых сетях пгт Эгвекинот – 2.</w:t>
      </w:r>
    </w:p>
    <w:p w:rsidR="00B010A4" w:rsidRDefault="00B010A4" w:rsidP="00B010A4">
      <w:pPr>
        <w:spacing w:line="360" w:lineRule="auto"/>
        <w:ind w:firstLine="708"/>
        <w:jc w:val="both"/>
        <w:rPr>
          <w:sz w:val="26"/>
          <w:szCs w:val="26"/>
        </w:rPr>
      </w:pPr>
      <w:r w:rsidRPr="00B010A4">
        <w:rPr>
          <w:sz w:val="26"/>
          <w:szCs w:val="26"/>
        </w:rPr>
        <w:t>Основной причиной зафиксированных инцидентов является износ сетей и оборудования.</w:t>
      </w:r>
    </w:p>
    <w:p w:rsidR="00B010A4" w:rsidRPr="000F320E" w:rsidRDefault="00B010A4" w:rsidP="00B010A4">
      <w:pPr>
        <w:spacing w:line="360" w:lineRule="auto"/>
        <w:ind w:firstLine="708"/>
        <w:jc w:val="both"/>
        <w:rPr>
          <w:sz w:val="26"/>
          <w:szCs w:val="26"/>
        </w:rPr>
      </w:pPr>
      <w:r w:rsidRPr="0036734D">
        <w:rPr>
          <w:sz w:val="26"/>
          <w:szCs w:val="26"/>
        </w:rPr>
        <w:t>Согласно сведения</w:t>
      </w:r>
      <w:r w:rsidR="003F1E70">
        <w:rPr>
          <w:sz w:val="26"/>
          <w:szCs w:val="26"/>
        </w:rPr>
        <w:t>м</w:t>
      </w:r>
      <w:r w:rsidRPr="0036734D">
        <w:rPr>
          <w:sz w:val="26"/>
          <w:szCs w:val="26"/>
        </w:rPr>
        <w:t xml:space="preserve"> пункта 1.3.3</w:t>
      </w:r>
      <w:r w:rsidR="003F1E70">
        <w:rPr>
          <w:sz w:val="26"/>
          <w:szCs w:val="26"/>
        </w:rPr>
        <w:t>,</w:t>
      </w:r>
      <w:r w:rsidRPr="0036734D">
        <w:rPr>
          <w:sz w:val="26"/>
          <w:szCs w:val="26"/>
        </w:rPr>
        <w:t xml:space="preserve"> </w:t>
      </w:r>
      <w:r>
        <w:rPr>
          <w:sz w:val="26"/>
          <w:szCs w:val="26"/>
        </w:rPr>
        <w:t>с</w:t>
      </w:r>
      <w:r w:rsidRPr="000F320E">
        <w:rPr>
          <w:sz w:val="26"/>
          <w:szCs w:val="26"/>
        </w:rPr>
        <w:t xml:space="preserve">редний процент износа тепловых сетей п. Эгвекинот по выводу </w:t>
      </w:r>
      <w:r w:rsidR="003F1E70">
        <w:rPr>
          <w:sz w:val="26"/>
          <w:szCs w:val="26"/>
        </w:rPr>
        <w:t>ЭГРЭС-Эгвекинот составляет 67,2%.</w:t>
      </w:r>
    </w:p>
    <w:p w:rsidR="00B010A4" w:rsidRPr="000F320E" w:rsidRDefault="00B010A4" w:rsidP="00B010A4">
      <w:pPr>
        <w:spacing w:line="360" w:lineRule="auto"/>
        <w:ind w:firstLine="708"/>
        <w:jc w:val="both"/>
        <w:rPr>
          <w:sz w:val="26"/>
          <w:szCs w:val="26"/>
        </w:rPr>
      </w:pPr>
      <w:r w:rsidRPr="000F320E">
        <w:rPr>
          <w:sz w:val="26"/>
          <w:szCs w:val="26"/>
        </w:rPr>
        <w:t>При этом срок службы трубопроводов тепловых сет</w:t>
      </w:r>
      <w:r w:rsidR="003F1E70">
        <w:rPr>
          <w:sz w:val="26"/>
          <w:szCs w:val="26"/>
        </w:rPr>
        <w:t>ей свыше 25 лет составляет 53,6</w:t>
      </w:r>
      <w:r w:rsidRPr="000F320E">
        <w:rPr>
          <w:sz w:val="26"/>
          <w:szCs w:val="26"/>
        </w:rPr>
        <w:t>% протяженности. Также следует отметить, что срок эксплуатации магистральной тепловой сети МГ-2 ЭГРЭС-Эгвекинот, протяженность 11020 м составляет 26 лет (56 % протяженности).</w:t>
      </w:r>
    </w:p>
    <w:p w:rsidR="00B010A4" w:rsidRPr="000F320E" w:rsidRDefault="00B010A4" w:rsidP="00B010A4">
      <w:pPr>
        <w:spacing w:line="360" w:lineRule="auto"/>
        <w:ind w:firstLine="708"/>
        <w:jc w:val="both"/>
        <w:rPr>
          <w:sz w:val="26"/>
          <w:szCs w:val="26"/>
        </w:rPr>
      </w:pPr>
      <w:r w:rsidRPr="000F320E">
        <w:rPr>
          <w:sz w:val="26"/>
          <w:szCs w:val="26"/>
        </w:rPr>
        <w:t>Средний процент износа тепловых сетей п. Эгвекинот по выводу</w:t>
      </w:r>
      <w:r w:rsidR="003F1E70">
        <w:rPr>
          <w:sz w:val="26"/>
          <w:szCs w:val="26"/>
        </w:rPr>
        <w:t xml:space="preserve"> ЭГРЭС-Озерный составляет 67,66</w:t>
      </w:r>
      <w:r w:rsidRPr="000F320E">
        <w:rPr>
          <w:sz w:val="26"/>
          <w:szCs w:val="26"/>
        </w:rPr>
        <w:t>%. При этом срок службы трубопровод тепловых сет</w:t>
      </w:r>
      <w:r w:rsidR="003F1E70">
        <w:rPr>
          <w:sz w:val="26"/>
          <w:szCs w:val="26"/>
        </w:rPr>
        <w:t>ей свыше 25 лет составляет 53,3</w:t>
      </w:r>
      <w:r w:rsidRPr="000F320E">
        <w:rPr>
          <w:sz w:val="26"/>
          <w:szCs w:val="26"/>
        </w:rPr>
        <w:t xml:space="preserve">% протяженности. </w:t>
      </w:r>
    </w:p>
    <w:p w:rsidR="00B010A4" w:rsidRPr="000F320E" w:rsidRDefault="00B010A4" w:rsidP="00B010A4">
      <w:pPr>
        <w:spacing w:line="360" w:lineRule="auto"/>
        <w:ind w:firstLine="708"/>
        <w:jc w:val="both"/>
        <w:rPr>
          <w:sz w:val="26"/>
          <w:szCs w:val="26"/>
        </w:rPr>
      </w:pPr>
      <w:r w:rsidRPr="000F320E">
        <w:rPr>
          <w:sz w:val="26"/>
          <w:szCs w:val="26"/>
        </w:rPr>
        <w:t>Средний процент износа тепловых сетей отопления с.</w:t>
      </w:r>
      <w:r w:rsidR="003F1E70">
        <w:rPr>
          <w:sz w:val="26"/>
          <w:szCs w:val="26"/>
        </w:rPr>
        <w:t xml:space="preserve"> Амгуэма составляет 76%, сетей ГВС –</w:t>
      </w:r>
      <w:r w:rsidRPr="000F320E">
        <w:rPr>
          <w:sz w:val="26"/>
          <w:szCs w:val="26"/>
        </w:rPr>
        <w:t xml:space="preserve"> 70,6</w:t>
      </w:r>
      <w:r w:rsidR="003F1E70">
        <w:rPr>
          <w:sz w:val="26"/>
          <w:szCs w:val="26"/>
        </w:rPr>
        <w:t>%</w:t>
      </w:r>
      <w:r w:rsidRPr="000F320E">
        <w:rPr>
          <w:sz w:val="26"/>
          <w:szCs w:val="26"/>
        </w:rPr>
        <w:t>. При этом наибольшую протяженность имеют тепловые сети отопления и гвс с текущим сроком эксплуатации 21 год (87% и 78 % соответственно).</w:t>
      </w:r>
    </w:p>
    <w:p w:rsidR="00B010A4" w:rsidRPr="000F320E" w:rsidRDefault="00B010A4" w:rsidP="00B010A4">
      <w:pPr>
        <w:spacing w:line="360" w:lineRule="auto"/>
        <w:ind w:firstLine="708"/>
        <w:jc w:val="both"/>
        <w:rPr>
          <w:sz w:val="26"/>
          <w:szCs w:val="26"/>
        </w:rPr>
      </w:pPr>
      <w:r w:rsidRPr="000F320E">
        <w:rPr>
          <w:sz w:val="26"/>
          <w:szCs w:val="26"/>
        </w:rPr>
        <w:t>Средний процент износа тепловых сетей с.Конергино составляет 50,33 %. При этом наибольшую протяженность имеют тепловые сети отопления с текущим сроком службы 19 лет (48,76%).</w:t>
      </w:r>
    </w:p>
    <w:p w:rsidR="00B010A4" w:rsidRPr="000F320E" w:rsidRDefault="00B010A4" w:rsidP="00B010A4">
      <w:pPr>
        <w:spacing w:line="360" w:lineRule="auto"/>
        <w:ind w:firstLine="708"/>
        <w:jc w:val="both"/>
        <w:rPr>
          <w:sz w:val="26"/>
          <w:szCs w:val="26"/>
        </w:rPr>
      </w:pPr>
      <w:r w:rsidRPr="000F320E">
        <w:rPr>
          <w:sz w:val="26"/>
          <w:szCs w:val="26"/>
        </w:rPr>
        <w:t>Средний процент износа тепловых сетей с.</w:t>
      </w:r>
      <w:r w:rsidR="003F1E70">
        <w:rPr>
          <w:sz w:val="26"/>
          <w:szCs w:val="26"/>
        </w:rPr>
        <w:t xml:space="preserve"> Уэлькаль составляет 54,51</w:t>
      </w:r>
      <w:r w:rsidRPr="000F320E">
        <w:rPr>
          <w:sz w:val="26"/>
          <w:szCs w:val="26"/>
        </w:rPr>
        <w:t>%. При этом наибольшую протяженность имеют тепловые сети отопления с текущим сроком эксплуатации 18 лет (60%).</w:t>
      </w:r>
    </w:p>
    <w:p w:rsidR="00B010A4" w:rsidRDefault="00B010A4" w:rsidP="00B010A4">
      <w:pPr>
        <w:spacing w:line="360" w:lineRule="auto"/>
        <w:ind w:firstLine="709"/>
        <w:jc w:val="both"/>
        <w:rPr>
          <w:sz w:val="26"/>
          <w:szCs w:val="26"/>
        </w:rPr>
      </w:pPr>
      <w:r w:rsidRPr="003565A3">
        <w:rPr>
          <w:sz w:val="26"/>
          <w:szCs w:val="26"/>
        </w:rPr>
        <w:t>Средний процент износа тепловых сетей с.</w:t>
      </w:r>
      <w:r w:rsidR="003F1E70">
        <w:rPr>
          <w:sz w:val="26"/>
          <w:szCs w:val="26"/>
        </w:rPr>
        <w:t xml:space="preserve"> Рыркайпий составляет 43,08</w:t>
      </w:r>
      <w:r w:rsidRPr="003565A3">
        <w:rPr>
          <w:sz w:val="26"/>
          <w:szCs w:val="26"/>
        </w:rPr>
        <w:t>%. При этом наибольшую протяженность имеют тепловые сети отопления с текущим сроком эксплуатации 7 лет (11%) и 18 лет (9,7%).</w:t>
      </w:r>
    </w:p>
    <w:p w:rsidR="00B010A4" w:rsidRPr="0036734D" w:rsidRDefault="00B010A4" w:rsidP="00B010A4">
      <w:pPr>
        <w:spacing w:line="360" w:lineRule="auto"/>
        <w:ind w:firstLine="709"/>
        <w:jc w:val="both"/>
        <w:rPr>
          <w:sz w:val="26"/>
          <w:szCs w:val="26"/>
        </w:rPr>
      </w:pPr>
      <w:r w:rsidRPr="0036734D">
        <w:rPr>
          <w:sz w:val="26"/>
          <w:szCs w:val="26"/>
        </w:rPr>
        <w:t xml:space="preserve">Чрезмерный износ тепловой сети и отсутствие плановых ремонтов с заменой изношенных участком тепловой сети может существенно сказаться аварийности </w:t>
      </w:r>
      <w:r w:rsidRPr="0036734D">
        <w:rPr>
          <w:sz w:val="26"/>
          <w:szCs w:val="26"/>
        </w:rPr>
        <w:lastRenderedPageBreak/>
        <w:t>тепловых сетей. Схемой теплоснабжения предусмотрена замена уже изношенных участков тепловых сетей и замена тепловых сетей при выработке установленного ресурса до 203</w:t>
      </w:r>
      <w:r w:rsidRPr="002F2F19">
        <w:rPr>
          <w:sz w:val="26"/>
          <w:szCs w:val="26"/>
        </w:rPr>
        <w:t>8</w:t>
      </w:r>
      <w:r w:rsidR="003F1E70">
        <w:rPr>
          <w:sz w:val="26"/>
          <w:szCs w:val="26"/>
        </w:rPr>
        <w:t xml:space="preserve"> г</w:t>
      </w:r>
      <w:r w:rsidRPr="0036734D">
        <w:rPr>
          <w:sz w:val="26"/>
          <w:szCs w:val="26"/>
        </w:rPr>
        <w:t>.</w:t>
      </w:r>
    </w:p>
    <w:p w:rsidR="00B010A4" w:rsidRDefault="00B010A4" w:rsidP="00B010A4">
      <w:pPr>
        <w:spacing w:line="360" w:lineRule="auto"/>
        <w:ind w:firstLine="708"/>
        <w:jc w:val="both"/>
        <w:rPr>
          <w:sz w:val="26"/>
          <w:szCs w:val="26"/>
        </w:rPr>
      </w:pPr>
    </w:p>
    <w:p w:rsidR="00B010A4" w:rsidRPr="00B010A4" w:rsidRDefault="00B010A4" w:rsidP="00B010A4">
      <w:pPr>
        <w:spacing w:line="360" w:lineRule="auto"/>
        <w:ind w:firstLine="708"/>
        <w:jc w:val="both"/>
        <w:rPr>
          <w:sz w:val="26"/>
          <w:szCs w:val="26"/>
        </w:rPr>
      </w:pPr>
      <w:r w:rsidRPr="00B010A4">
        <w:rPr>
          <w:sz w:val="26"/>
          <w:szCs w:val="26"/>
        </w:rPr>
        <w:t>Также на интенсивности аварий сказывается ежегодное затопление территории населенного пункта в весенний период.</w:t>
      </w:r>
      <w:r>
        <w:rPr>
          <w:sz w:val="26"/>
          <w:szCs w:val="26"/>
        </w:rPr>
        <w:t xml:space="preserve"> </w:t>
      </w:r>
      <w:r w:rsidRPr="00B010A4">
        <w:rPr>
          <w:sz w:val="26"/>
          <w:szCs w:val="26"/>
        </w:rPr>
        <w:t>Теплоснабжающими организациями в обязательном порядке должны вестись журналы возникновения аварийных ситуаций, отказа оборудования с указанием времени устранения возникших инцидентов.</w:t>
      </w:r>
    </w:p>
    <w:p w:rsidR="00B010A4" w:rsidRPr="00B010A4" w:rsidRDefault="00B010A4" w:rsidP="00B010A4">
      <w:pPr>
        <w:spacing w:line="360" w:lineRule="auto"/>
        <w:ind w:firstLine="708"/>
        <w:jc w:val="both"/>
        <w:rPr>
          <w:sz w:val="26"/>
          <w:szCs w:val="26"/>
        </w:rPr>
      </w:pPr>
      <w:r w:rsidRPr="00B010A4">
        <w:rPr>
          <w:sz w:val="26"/>
          <w:szCs w:val="26"/>
        </w:rPr>
        <w:t xml:space="preserve">Значение действительных вероятностных показателей надёжности позволят разработать мероприятия по изменению структуры теплоснабжения </w:t>
      </w:r>
      <w:r>
        <w:rPr>
          <w:sz w:val="26"/>
          <w:szCs w:val="26"/>
        </w:rPr>
        <w:t>г.о. Эгвекинот</w:t>
      </w:r>
      <w:r w:rsidRPr="00B010A4">
        <w:rPr>
          <w:sz w:val="26"/>
          <w:szCs w:val="26"/>
        </w:rPr>
        <w:t xml:space="preserve"> для достижения значений показателей надёжности, удовлетворяющих нормативным требованиям.</w:t>
      </w:r>
    </w:p>
    <w:p w:rsidR="00B010A4" w:rsidRDefault="00B010A4" w:rsidP="00B010A4"/>
    <w:p w:rsidR="00B010A4" w:rsidRDefault="00B010A4" w:rsidP="00B010A4"/>
    <w:p w:rsidR="00B010A4" w:rsidRDefault="00B010A4" w:rsidP="00B010A4"/>
    <w:p w:rsidR="00B010A4" w:rsidRPr="001D4AE6" w:rsidRDefault="00B010A4" w:rsidP="00B010A4">
      <w:pPr>
        <w:keepNext/>
        <w:keepLines/>
        <w:numPr>
          <w:ilvl w:val="1"/>
          <w:numId w:val="37"/>
        </w:numPr>
        <w:suppressAutoHyphens/>
        <w:spacing w:line="276" w:lineRule="auto"/>
        <w:contextualSpacing/>
        <w:jc w:val="both"/>
        <w:outlineLvl w:val="1"/>
        <w:rPr>
          <w:b/>
          <w:bCs/>
          <w:sz w:val="26"/>
          <w:szCs w:val="26"/>
          <w:lang w:eastAsia="en-US"/>
        </w:rPr>
      </w:pPr>
      <w:bookmarkStart w:id="120" w:name="_Toc108449765"/>
      <w:bookmarkStart w:id="121" w:name="_Toc136533799"/>
      <w:bookmarkStart w:id="122" w:name="_Toc151412659"/>
      <w:r w:rsidRPr="001D4AE6">
        <w:rPr>
          <w:b/>
          <w:bCs/>
          <w:sz w:val="26"/>
          <w:szCs w:val="26"/>
          <w:lang w:eastAsia="en-US"/>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120"/>
      <w:bookmarkEnd w:id="121"/>
      <w:bookmarkEnd w:id="122"/>
    </w:p>
    <w:p w:rsidR="00B010A4" w:rsidRDefault="00B010A4" w:rsidP="00B010A4"/>
    <w:p w:rsidR="00B010A4" w:rsidRDefault="00B010A4" w:rsidP="00B010A4"/>
    <w:p w:rsidR="00B010A4" w:rsidRPr="00B010A4" w:rsidRDefault="00B010A4" w:rsidP="00B010A4">
      <w:pPr>
        <w:spacing w:line="360" w:lineRule="auto"/>
        <w:ind w:firstLine="708"/>
        <w:jc w:val="both"/>
        <w:rPr>
          <w:sz w:val="26"/>
          <w:szCs w:val="26"/>
        </w:rPr>
      </w:pPr>
      <w:r w:rsidRPr="00B010A4">
        <w:rPr>
          <w:sz w:val="26"/>
          <w:szCs w:val="26"/>
        </w:rPr>
        <w:t>Показатель уровня надежности, определяемый суммарной приведенной продолжительностью прекращений подачи тепловой энергии в отопительный сезон, (</w:t>
      </w:r>
      <w:r w:rsidRPr="00B010A4">
        <w:rPr>
          <w:sz w:val="26"/>
          <w:szCs w:val="26"/>
        </w:rPr>
        <w:object w:dxaOrig="279" w:dyaOrig="360">
          <v:shape id="_x0000_i1033" type="#_x0000_t75" style="width:14.25pt;height:21.75pt" o:ole="">
            <v:imagedata r:id="rId80" o:title=""/>
          </v:shape>
          <o:OLEObject Type="Embed" ProgID="Equation.DSMT4" ShapeID="_x0000_i1033" DrawAspect="Content" ObjectID="_1762849481" r:id="rId81"/>
        </w:object>
      </w:r>
      <w:r w:rsidRPr="00B010A4">
        <w:rPr>
          <w:sz w:val="26"/>
          <w:szCs w:val="26"/>
        </w:rPr>
        <w:t xml:space="preserve">) определяется по формуле: </w:t>
      </w:r>
    </w:p>
    <w:p w:rsidR="00B010A4" w:rsidRPr="00B010A4" w:rsidRDefault="00B010A4" w:rsidP="00B010A4">
      <w:pPr>
        <w:spacing w:line="360" w:lineRule="auto"/>
        <w:jc w:val="right"/>
        <w:rPr>
          <w:sz w:val="26"/>
          <w:szCs w:val="26"/>
        </w:rPr>
      </w:pPr>
      <w:r w:rsidRPr="00B010A4">
        <w:rPr>
          <w:sz w:val="26"/>
          <w:szCs w:val="26"/>
        </w:rPr>
        <w:object w:dxaOrig="1560" w:dyaOrig="780">
          <v:shape id="_x0000_i1034" type="#_x0000_t75" style="width:100.45pt;height:43.55pt" o:ole="">
            <v:imagedata r:id="rId82" o:title=""/>
          </v:shape>
          <o:OLEObject Type="Embed" ProgID="Equation.DSMT4" ShapeID="_x0000_i1034" DrawAspect="Content" ObjectID="_1762849482" r:id="rId83"/>
        </w:object>
      </w:r>
      <w:r w:rsidRPr="00B010A4">
        <w:rPr>
          <w:sz w:val="26"/>
          <w:szCs w:val="26"/>
        </w:rPr>
        <w:t>,</w:t>
      </w:r>
      <w:r w:rsidRPr="00B010A4">
        <w:rPr>
          <w:sz w:val="26"/>
          <w:szCs w:val="26"/>
        </w:rPr>
        <w:tab/>
      </w:r>
      <w:r w:rsidRPr="00B010A4">
        <w:rPr>
          <w:sz w:val="26"/>
          <w:szCs w:val="26"/>
        </w:rPr>
        <w:tab/>
      </w:r>
      <w:r w:rsidRPr="00B010A4">
        <w:rPr>
          <w:sz w:val="26"/>
          <w:szCs w:val="26"/>
        </w:rPr>
        <w:tab/>
      </w:r>
      <w:r w:rsidRPr="00B010A4">
        <w:rPr>
          <w:sz w:val="26"/>
          <w:szCs w:val="26"/>
        </w:rPr>
        <w:tab/>
      </w:r>
      <w:r w:rsidRPr="00B010A4">
        <w:rPr>
          <w:sz w:val="26"/>
          <w:szCs w:val="26"/>
        </w:rPr>
        <w:tab/>
      </w:r>
      <w:r w:rsidRPr="00B010A4">
        <w:rPr>
          <w:sz w:val="26"/>
          <w:szCs w:val="26"/>
        </w:rPr>
        <w:tab/>
        <w:t>(2)</w:t>
      </w:r>
    </w:p>
    <w:p w:rsidR="00B010A4" w:rsidRPr="00B010A4" w:rsidRDefault="00B010A4" w:rsidP="00B010A4">
      <w:pPr>
        <w:spacing w:line="360" w:lineRule="auto"/>
        <w:jc w:val="both"/>
        <w:rPr>
          <w:sz w:val="26"/>
          <w:szCs w:val="26"/>
        </w:rPr>
      </w:pPr>
      <w:r w:rsidRPr="00B010A4">
        <w:rPr>
          <w:sz w:val="26"/>
          <w:szCs w:val="26"/>
        </w:rPr>
        <w:t>где:</w:t>
      </w:r>
    </w:p>
    <w:p w:rsidR="00B010A4" w:rsidRPr="00B010A4" w:rsidRDefault="00B010A4" w:rsidP="00B010A4">
      <w:pPr>
        <w:spacing w:line="360" w:lineRule="auto"/>
        <w:jc w:val="both"/>
        <w:rPr>
          <w:sz w:val="26"/>
          <w:szCs w:val="26"/>
        </w:rPr>
      </w:pPr>
      <w:r w:rsidRPr="00B010A4">
        <w:rPr>
          <w:sz w:val="26"/>
          <w:szCs w:val="26"/>
        </w:rPr>
        <w:object w:dxaOrig="460" w:dyaOrig="360">
          <v:shape id="_x0000_i1035" type="#_x0000_t75" style="width:21.75pt;height:21.75pt" o:ole="">
            <v:imagedata r:id="rId84" o:title=""/>
          </v:shape>
          <o:OLEObject Type="Embed" ProgID="Equation.DSMT4" ShapeID="_x0000_i1035" DrawAspect="Content" ObjectID="_1762849483" r:id="rId85"/>
        </w:object>
      </w:r>
      <w:r w:rsidRPr="00B010A4">
        <w:rPr>
          <w:sz w:val="26"/>
          <w:szCs w:val="26"/>
        </w:rPr>
        <w:t xml:space="preserve"> – общее число прекращений подачи тепловой энергии за отопительный сезон согласно данным, подготовленным регулируемой организацией. </w:t>
      </w:r>
    </w:p>
    <w:p w:rsidR="00B010A4" w:rsidRPr="00B010A4" w:rsidRDefault="00B010A4" w:rsidP="00B010A4">
      <w:pPr>
        <w:spacing w:line="360" w:lineRule="auto"/>
        <w:jc w:val="both"/>
        <w:rPr>
          <w:sz w:val="26"/>
          <w:szCs w:val="26"/>
        </w:rPr>
      </w:pPr>
      <w:r w:rsidRPr="00B010A4">
        <w:rPr>
          <w:sz w:val="26"/>
          <w:szCs w:val="26"/>
        </w:rPr>
        <w:object w:dxaOrig="440" w:dyaOrig="380">
          <v:shape id="_x0000_i1036" type="#_x0000_t75" style="width:21.75pt;height:21.75pt" o:ole="">
            <v:imagedata r:id="rId86" o:title=""/>
          </v:shape>
          <o:OLEObject Type="Embed" ProgID="Equation.DSMT4" ShapeID="_x0000_i1036" DrawAspect="Content" ObjectID="_1762849484" r:id="rId87"/>
        </w:object>
      </w:r>
      <w:r w:rsidR="003F1E70">
        <w:rPr>
          <w:sz w:val="26"/>
          <w:szCs w:val="26"/>
        </w:rPr>
        <w:t xml:space="preserve"> – продолжительность </w:t>
      </w:r>
      <w:r w:rsidRPr="00B010A4">
        <w:rPr>
          <w:sz w:val="26"/>
          <w:szCs w:val="26"/>
        </w:rPr>
        <w:t xml:space="preserve">(с учетом коэффициента </w:t>
      </w:r>
      <w:r w:rsidRPr="00B010A4">
        <w:rPr>
          <w:sz w:val="26"/>
          <w:szCs w:val="26"/>
        </w:rPr>
        <w:object w:dxaOrig="320" w:dyaOrig="360">
          <v:shape id="_x0000_i1037" type="#_x0000_t75" style="width:14.25pt;height:21.75pt" o:ole="">
            <v:imagedata r:id="rId88" o:title=""/>
          </v:shape>
          <o:OLEObject Type="Embed" ProgID="Equation.DSMT4" ShapeID="_x0000_i1037" DrawAspect="Content" ObjectID="_1762849485" r:id="rId89"/>
        </w:object>
      </w:r>
      <w:r w:rsidRPr="00B010A4">
        <w:rPr>
          <w:sz w:val="26"/>
          <w:szCs w:val="26"/>
        </w:rPr>
        <w:t xml:space="preserve">) j-ого прекращения подачи тепловой энергии за отопительный сезон в течение расчетного периода регулирования (в часах) определяется на основании данных, подготовленных регулируемой организацией, по формуле: </w:t>
      </w:r>
    </w:p>
    <w:p w:rsidR="00B010A4" w:rsidRPr="00B010A4" w:rsidRDefault="00B010A4" w:rsidP="00B010A4">
      <w:pPr>
        <w:spacing w:line="360" w:lineRule="auto"/>
        <w:jc w:val="right"/>
        <w:rPr>
          <w:sz w:val="26"/>
          <w:szCs w:val="26"/>
        </w:rPr>
      </w:pPr>
      <w:r w:rsidRPr="00B010A4">
        <w:rPr>
          <w:sz w:val="26"/>
          <w:szCs w:val="26"/>
        </w:rPr>
        <w:object w:dxaOrig="1719" w:dyaOrig="420">
          <v:shape id="_x0000_i1038" type="#_x0000_t75" style="width:108.05pt;height:21.75pt" o:ole="">
            <v:imagedata r:id="rId90" o:title=""/>
          </v:shape>
          <o:OLEObject Type="Embed" ProgID="Equation.DSMT4" ShapeID="_x0000_i1038" DrawAspect="Content" ObjectID="_1762849486" r:id="rId91"/>
        </w:object>
      </w:r>
      <w:r w:rsidRPr="00B010A4">
        <w:rPr>
          <w:sz w:val="26"/>
          <w:szCs w:val="26"/>
        </w:rPr>
        <w:t>,</w:t>
      </w:r>
      <w:r w:rsidRPr="00B010A4">
        <w:rPr>
          <w:sz w:val="26"/>
          <w:szCs w:val="26"/>
        </w:rPr>
        <w:tab/>
      </w:r>
      <w:r w:rsidRPr="00B010A4">
        <w:rPr>
          <w:sz w:val="26"/>
          <w:szCs w:val="26"/>
        </w:rPr>
        <w:tab/>
      </w:r>
      <w:r w:rsidRPr="00B010A4">
        <w:rPr>
          <w:sz w:val="26"/>
          <w:szCs w:val="26"/>
        </w:rPr>
        <w:tab/>
      </w:r>
      <w:r w:rsidRPr="00B010A4">
        <w:rPr>
          <w:sz w:val="26"/>
          <w:szCs w:val="26"/>
        </w:rPr>
        <w:tab/>
      </w:r>
      <w:r w:rsidRPr="00B010A4">
        <w:rPr>
          <w:sz w:val="26"/>
          <w:szCs w:val="26"/>
        </w:rPr>
        <w:tab/>
        <w:t xml:space="preserve"> (3)</w:t>
      </w:r>
    </w:p>
    <w:p w:rsidR="00B010A4" w:rsidRPr="00B010A4" w:rsidRDefault="00B010A4" w:rsidP="00B010A4">
      <w:pPr>
        <w:spacing w:line="360" w:lineRule="auto"/>
        <w:jc w:val="both"/>
        <w:rPr>
          <w:sz w:val="26"/>
          <w:szCs w:val="26"/>
        </w:rPr>
      </w:pPr>
      <w:r w:rsidRPr="00B010A4">
        <w:rPr>
          <w:sz w:val="26"/>
          <w:szCs w:val="26"/>
        </w:rPr>
        <w:t xml:space="preserve">где: </w:t>
      </w:r>
    </w:p>
    <w:p w:rsidR="00B010A4" w:rsidRPr="00B010A4" w:rsidRDefault="00B010A4" w:rsidP="00B010A4">
      <w:pPr>
        <w:spacing w:line="360" w:lineRule="auto"/>
        <w:jc w:val="both"/>
        <w:rPr>
          <w:sz w:val="26"/>
          <w:szCs w:val="26"/>
        </w:rPr>
      </w:pPr>
      <w:r w:rsidRPr="00B010A4">
        <w:rPr>
          <w:sz w:val="26"/>
          <w:szCs w:val="26"/>
        </w:rPr>
        <w:object w:dxaOrig="300" w:dyaOrig="380">
          <v:shape id="_x0000_i1039" type="#_x0000_t75" style="width:14.25pt;height:21.75pt" o:ole="">
            <v:imagedata r:id="rId92" o:title=""/>
          </v:shape>
          <o:OLEObject Type="Embed" ProgID="Equation.DSMT4" ShapeID="_x0000_i1039" DrawAspect="Content" ObjectID="_1762849487" r:id="rId93"/>
        </w:object>
      </w:r>
      <w:r w:rsidRPr="00B010A4">
        <w:rPr>
          <w:sz w:val="26"/>
          <w:szCs w:val="26"/>
        </w:rPr>
        <w:t xml:space="preserve"> – продолжительность (с учетом коэффициентов </w:t>
      </w:r>
      <w:r w:rsidRPr="00B010A4">
        <w:rPr>
          <w:sz w:val="26"/>
          <w:szCs w:val="26"/>
        </w:rPr>
        <w:object w:dxaOrig="320" w:dyaOrig="360">
          <v:shape id="_x0000_i1040" type="#_x0000_t75" style="width:14.25pt;height:21.75pt" o:ole="">
            <v:imagedata r:id="rId94" o:title=""/>
          </v:shape>
          <o:OLEObject Type="Embed" ProgID="Equation.DSMT4" ShapeID="_x0000_i1040" DrawAspect="Content" ObjectID="_1762849488" r:id="rId95"/>
        </w:object>
      </w:r>
      <w:r w:rsidRPr="00B010A4">
        <w:rPr>
          <w:sz w:val="26"/>
          <w:szCs w:val="26"/>
        </w:rPr>
        <w:t xml:space="preserve"> вида нарушений с 2013 г.) для i-ого договора с потребителями товаров и услуг j-ого прекращения подачи тепловой энергии в отопительном сезоне расчетного периода регулирования у данной регулируемой организации. Если регулируемой организацией зафиксировано, что j-ое прекращение подачи тепловой энергии состоит из двух или более последовательных прерываний подачи тепловой энергии или теплоносителя по i-ому договору с потребителями товаров и услуг, то значение </w:t>
      </w:r>
      <w:r w:rsidRPr="00B010A4">
        <w:rPr>
          <w:noProof/>
          <w:sz w:val="26"/>
          <w:szCs w:val="26"/>
        </w:rPr>
        <w:drawing>
          <wp:inline distT="0" distB="0" distL="0" distR="0" wp14:anchorId="478296C5" wp14:editId="77DEDBAE">
            <wp:extent cx="187325" cy="187325"/>
            <wp:effectExtent l="0" t="0" r="0" b="0"/>
            <wp:docPr id="60" name="Picture 24633"/>
            <wp:cNvGraphicFramePr/>
            <a:graphic xmlns:a="http://schemas.openxmlformats.org/drawingml/2006/main">
              <a:graphicData uri="http://schemas.openxmlformats.org/drawingml/2006/picture">
                <pic:pic xmlns:pic="http://schemas.openxmlformats.org/drawingml/2006/picture">
                  <pic:nvPicPr>
                    <pic:cNvPr id="24633" name="Picture 24633"/>
                    <pic:cNvPicPr/>
                  </pic:nvPicPr>
                  <pic:blipFill>
                    <a:blip r:embed="rId96"/>
                    <a:stretch>
                      <a:fillRect/>
                    </a:stretch>
                  </pic:blipFill>
                  <pic:spPr>
                    <a:xfrm>
                      <a:off x="0" y="0"/>
                      <a:ext cx="187325" cy="187325"/>
                    </a:xfrm>
                    <a:prstGeom prst="rect">
                      <a:avLst/>
                    </a:prstGeom>
                  </pic:spPr>
                </pic:pic>
              </a:graphicData>
            </a:graphic>
          </wp:inline>
        </w:drawing>
      </w:r>
      <w:r w:rsidRPr="00B010A4">
        <w:rPr>
          <w:sz w:val="26"/>
          <w:szCs w:val="26"/>
        </w:rPr>
        <w:t>рассчитывается по формуле:</w:t>
      </w:r>
    </w:p>
    <w:p w:rsidR="00B010A4" w:rsidRPr="00B010A4" w:rsidRDefault="00B010A4" w:rsidP="00B010A4">
      <w:pPr>
        <w:spacing w:line="360" w:lineRule="auto"/>
        <w:jc w:val="right"/>
        <w:rPr>
          <w:sz w:val="26"/>
          <w:szCs w:val="26"/>
        </w:rPr>
      </w:pPr>
      <w:r w:rsidRPr="00B010A4">
        <w:rPr>
          <w:sz w:val="26"/>
          <w:szCs w:val="26"/>
        </w:rPr>
        <w:object w:dxaOrig="1880" w:dyaOrig="420">
          <v:shape id="_x0000_i1041" type="#_x0000_t75" style="width:115.55pt;height:21.75pt" o:ole="">
            <v:imagedata r:id="rId97" o:title=""/>
          </v:shape>
          <o:OLEObject Type="Embed" ProgID="Equation.DSMT4" ShapeID="_x0000_i1041" DrawAspect="Content" ObjectID="_1762849489" r:id="rId98"/>
        </w:object>
      </w:r>
      <w:r w:rsidRPr="00B010A4">
        <w:rPr>
          <w:sz w:val="26"/>
          <w:szCs w:val="26"/>
        </w:rPr>
        <w:t>,</w:t>
      </w:r>
      <w:r w:rsidRPr="00B010A4">
        <w:rPr>
          <w:sz w:val="26"/>
          <w:szCs w:val="26"/>
        </w:rPr>
        <w:tab/>
      </w:r>
      <w:r w:rsidRPr="00B010A4">
        <w:rPr>
          <w:sz w:val="26"/>
          <w:szCs w:val="26"/>
        </w:rPr>
        <w:tab/>
      </w:r>
      <w:r w:rsidRPr="00B010A4">
        <w:rPr>
          <w:sz w:val="26"/>
          <w:szCs w:val="26"/>
        </w:rPr>
        <w:tab/>
      </w:r>
      <w:r w:rsidRPr="00B010A4">
        <w:rPr>
          <w:sz w:val="26"/>
          <w:szCs w:val="26"/>
        </w:rPr>
        <w:tab/>
      </w:r>
      <w:r w:rsidRPr="00B010A4">
        <w:rPr>
          <w:sz w:val="26"/>
          <w:szCs w:val="26"/>
        </w:rPr>
        <w:tab/>
        <w:t>(3’)</w:t>
      </w:r>
    </w:p>
    <w:p w:rsidR="00B010A4" w:rsidRPr="00B010A4" w:rsidRDefault="00B010A4" w:rsidP="00B010A4">
      <w:pPr>
        <w:spacing w:line="360" w:lineRule="auto"/>
        <w:jc w:val="both"/>
        <w:rPr>
          <w:sz w:val="26"/>
          <w:szCs w:val="26"/>
        </w:rPr>
      </w:pPr>
      <w:r w:rsidRPr="00B010A4">
        <w:rPr>
          <w:sz w:val="26"/>
          <w:szCs w:val="26"/>
        </w:rPr>
        <w:t>где:</w:t>
      </w:r>
    </w:p>
    <w:p w:rsidR="00B010A4" w:rsidRPr="00B010A4" w:rsidRDefault="00B010A4" w:rsidP="00B010A4">
      <w:pPr>
        <w:spacing w:line="360" w:lineRule="auto"/>
        <w:jc w:val="both"/>
        <w:rPr>
          <w:sz w:val="26"/>
          <w:szCs w:val="26"/>
        </w:rPr>
      </w:pPr>
      <w:r w:rsidRPr="00B010A4">
        <w:rPr>
          <w:sz w:val="26"/>
          <w:szCs w:val="26"/>
        </w:rPr>
        <w:object w:dxaOrig="340" w:dyaOrig="380">
          <v:shape id="_x0000_i1042" type="#_x0000_t75" style="width:28.45pt;height:21.75pt" o:ole="">
            <v:imagedata r:id="rId99" o:title=""/>
          </v:shape>
          <o:OLEObject Type="Embed" ProgID="Equation.DSMT4" ShapeID="_x0000_i1042" DrawAspect="Content" ObjectID="_1762849490" r:id="rId100"/>
        </w:object>
      </w:r>
      <w:r w:rsidRPr="00B010A4">
        <w:rPr>
          <w:sz w:val="26"/>
          <w:szCs w:val="26"/>
        </w:rPr>
        <w:t xml:space="preserve">– продолжительность (в часах) </w:t>
      </w:r>
      <w:r w:rsidRPr="00B010A4">
        <w:rPr>
          <w:sz w:val="26"/>
          <w:szCs w:val="26"/>
          <w:lang w:val="en-US"/>
        </w:rPr>
        <w:t>i</w:t>
      </w:r>
      <w:r w:rsidRPr="00B010A4">
        <w:rPr>
          <w:sz w:val="26"/>
          <w:szCs w:val="26"/>
        </w:rPr>
        <w:t>-ого прерывания подачи тепловой энергии в рамках j-ого прекращения подачи тепловой энергии для i-ого договора с потребителями товаров и услуг, отнесенная на рассматриваемую регулируемую организацию, т.е. ограниченная моментом ликвидации обусловившего j-ое прекращение подачи тепловой энергии технологического нарушения по данной регулируемой организации.</w:t>
      </w:r>
    </w:p>
    <w:p w:rsidR="00B010A4" w:rsidRPr="00B010A4" w:rsidRDefault="00B010A4" w:rsidP="00B010A4">
      <w:pPr>
        <w:spacing w:line="360" w:lineRule="auto"/>
        <w:ind w:firstLine="708"/>
        <w:jc w:val="both"/>
        <w:rPr>
          <w:sz w:val="26"/>
          <w:szCs w:val="26"/>
        </w:rPr>
      </w:pPr>
      <w:r w:rsidRPr="00B010A4">
        <w:rPr>
          <w:sz w:val="26"/>
          <w:szCs w:val="26"/>
        </w:rPr>
        <w:t xml:space="preserve">Ситуация </w:t>
      </w:r>
      <w:r w:rsidRPr="00B010A4">
        <w:rPr>
          <w:i/>
          <w:sz w:val="26"/>
          <w:szCs w:val="26"/>
        </w:rPr>
        <w:t>l</w:t>
      </w:r>
      <w:r w:rsidRPr="00B010A4">
        <w:rPr>
          <w:sz w:val="26"/>
          <w:szCs w:val="26"/>
        </w:rPr>
        <w:t xml:space="preserve"> &gt; 1 появляется, если до момента времени ликвидации в данной регулируемой организации указанного технологического нарушения у потребителя товаров и услуг возникает несколько случаев прерывания подачи тепловой энергии, обусловленных тем же самым технологическим нарушением. Тогда все эти случаи относятся на одно j-ое прекращение подачи тепловой энергии, а продолжительности соответствующих перерывов учитываются по i-ому договору с потребителями товаров и услуг отдельно (с индексом «</w:t>
      </w:r>
      <w:r w:rsidRPr="00B010A4">
        <w:rPr>
          <w:i/>
          <w:sz w:val="26"/>
          <w:szCs w:val="26"/>
        </w:rPr>
        <w:t>l</w:t>
      </w:r>
      <w:r w:rsidRPr="00B010A4">
        <w:rPr>
          <w:sz w:val="26"/>
          <w:szCs w:val="26"/>
        </w:rPr>
        <w:t xml:space="preserve">») и суммируются в формуле (3’) с коэффициентами </w:t>
      </w:r>
      <w:r w:rsidRPr="00B010A4">
        <w:rPr>
          <w:sz w:val="26"/>
          <w:szCs w:val="26"/>
        </w:rPr>
        <w:object w:dxaOrig="320" w:dyaOrig="360">
          <v:shape id="_x0000_i1043" type="#_x0000_t75" style="width:14.25pt;height:21.75pt" o:ole="">
            <v:imagedata r:id="rId94" o:title=""/>
          </v:shape>
          <o:OLEObject Type="Embed" ProgID="Equation.DSMT4" ShapeID="_x0000_i1043" DrawAspect="Content" ObjectID="_1762849491" r:id="rId101"/>
        </w:object>
      </w:r>
      <w:r w:rsidRPr="00B010A4">
        <w:rPr>
          <w:sz w:val="26"/>
          <w:szCs w:val="26"/>
        </w:rPr>
        <w:t xml:space="preserve">, определенными по отношению к каждому </w:t>
      </w:r>
      <w:r w:rsidRPr="00B010A4">
        <w:rPr>
          <w:i/>
          <w:sz w:val="26"/>
          <w:szCs w:val="26"/>
        </w:rPr>
        <w:t>l</w:t>
      </w:r>
      <w:r w:rsidRPr="00B010A4">
        <w:rPr>
          <w:sz w:val="26"/>
          <w:szCs w:val="26"/>
        </w:rPr>
        <w:t xml:space="preserve">-ому случаю, для получения </w:t>
      </w:r>
      <w:r w:rsidRPr="00B010A4">
        <w:rPr>
          <w:sz w:val="26"/>
          <w:szCs w:val="26"/>
        </w:rPr>
        <w:object w:dxaOrig="300" w:dyaOrig="380">
          <v:shape id="_x0000_i1044" type="#_x0000_t75" style="width:14.25pt;height:21.75pt" o:ole="">
            <v:imagedata r:id="rId92" o:title=""/>
          </v:shape>
          <o:OLEObject Type="Embed" ProgID="Equation.DSMT4" ShapeID="_x0000_i1044" DrawAspect="Content" ObjectID="_1762849492" r:id="rId102"/>
        </w:object>
      </w:r>
      <w:r w:rsidRPr="00B010A4">
        <w:rPr>
          <w:sz w:val="26"/>
          <w:szCs w:val="26"/>
        </w:rPr>
        <w:t xml:space="preserve"> – продолжительности j-го прекращения подачи тепловой энергии по i-ому договору;</w:t>
      </w:r>
    </w:p>
    <w:p w:rsidR="00B010A4" w:rsidRPr="00B010A4" w:rsidRDefault="00B010A4" w:rsidP="00B010A4">
      <w:pPr>
        <w:spacing w:line="360" w:lineRule="auto"/>
        <w:jc w:val="both"/>
        <w:rPr>
          <w:sz w:val="26"/>
          <w:szCs w:val="26"/>
        </w:rPr>
      </w:pPr>
      <w:r w:rsidRPr="00B010A4">
        <w:rPr>
          <w:sz w:val="26"/>
          <w:szCs w:val="26"/>
        </w:rPr>
        <w:object w:dxaOrig="480" w:dyaOrig="380">
          <v:shape id="_x0000_i1045" type="#_x0000_t75" style="width:21.75pt;height:21.75pt" o:ole="">
            <v:imagedata r:id="rId103" o:title=""/>
          </v:shape>
          <o:OLEObject Type="Embed" ProgID="Equation.DSMT4" ShapeID="_x0000_i1045" DrawAspect="Content" ObjectID="_1762849493" r:id="rId104"/>
        </w:object>
      </w:r>
      <w:r w:rsidRPr="00B010A4">
        <w:rPr>
          <w:sz w:val="26"/>
          <w:szCs w:val="26"/>
        </w:rPr>
        <w:t xml:space="preserve"> – коэффициент значимости состояния </w:t>
      </w:r>
      <w:r w:rsidRPr="00B010A4">
        <w:rPr>
          <w:sz w:val="26"/>
          <w:szCs w:val="26"/>
        </w:rPr>
        <w:object w:dxaOrig="340" w:dyaOrig="360">
          <v:shape id="_x0000_i1046" type="#_x0000_t75" style="width:14.25pt;height:21.75pt" o:ole="">
            <v:imagedata r:id="rId105" o:title=""/>
          </v:shape>
          <o:OLEObject Type="Embed" ProgID="Equation.DSMT4" ShapeID="_x0000_i1046" DrawAspect="Content" ObjectID="_1762849494" r:id="rId106"/>
        </w:object>
      </w:r>
      <w:r w:rsidRPr="00B010A4">
        <w:rPr>
          <w:sz w:val="26"/>
          <w:szCs w:val="26"/>
        </w:rPr>
        <w:t xml:space="preserve"> фактора вида нарушения в подаче тепловой энергии для i-ого договора с потребителями товаров и услуг, </w:t>
      </w:r>
      <w:r w:rsidRPr="00B010A4">
        <w:rPr>
          <w:sz w:val="26"/>
          <w:szCs w:val="26"/>
        </w:rPr>
        <w:lastRenderedPageBreak/>
        <w:t>зафиксированного в l-ом случае, отнесенном на j-ое прекращение подачи тепловой энергии. В отсутствие информации принимается равным 1.</w:t>
      </w:r>
    </w:p>
    <w:p w:rsidR="003F1E70" w:rsidRDefault="00B010A4" w:rsidP="003F1E70">
      <w:pPr>
        <w:spacing w:line="360" w:lineRule="auto"/>
        <w:ind w:firstLine="708"/>
        <w:jc w:val="both"/>
        <w:rPr>
          <w:sz w:val="26"/>
          <w:szCs w:val="26"/>
        </w:rPr>
      </w:pPr>
      <w:r w:rsidRPr="00B010A4">
        <w:rPr>
          <w:sz w:val="26"/>
          <w:szCs w:val="26"/>
        </w:rPr>
        <w:t xml:space="preserve">Максимум в формуле (3) вычисляется по всем договорам с потребителями товаров и услуг, «затронутыми» j-ым прекращением. При определении показателей </w:t>
      </w:r>
      <w:r w:rsidRPr="00B010A4">
        <w:rPr>
          <w:sz w:val="26"/>
          <w:szCs w:val="26"/>
        </w:rPr>
        <w:object w:dxaOrig="340" w:dyaOrig="360">
          <v:shape id="_x0000_i1047" type="#_x0000_t75" style="width:14.25pt;height:21.75pt" o:ole="">
            <v:imagedata r:id="rId107" o:title=""/>
          </v:shape>
          <o:OLEObject Type="Embed" ProgID="Equation.DSMT4" ShapeID="_x0000_i1047" DrawAspect="Content" ObjectID="_1762849495" r:id="rId108"/>
        </w:object>
      </w:r>
      <w:r w:rsidRPr="00B010A4">
        <w:rPr>
          <w:sz w:val="26"/>
          <w:szCs w:val="26"/>
        </w:rPr>
        <w:t xml:space="preserve"> берется максимум только по индексам «i», соответствующим потребит</w:t>
      </w:r>
      <w:r w:rsidR="003F1E70">
        <w:rPr>
          <w:sz w:val="26"/>
          <w:szCs w:val="26"/>
        </w:rPr>
        <w:t xml:space="preserve">елям 1-й категории надежности. </w:t>
      </w:r>
    </w:p>
    <w:p w:rsidR="00B010A4" w:rsidRPr="00B010A4" w:rsidRDefault="00B010A4" w:rsidP="003F1E70">
      <w:pPr>
        <w:spacing w:line="360" w:lineRule="auto"/>
        <w:ind w:firstLine="708"/>
        <w:jc w:val="both"/>
        <w:rPr>
          <w:sz w:val="26"/>
          <w:szCs w:val="26"/>
        </w:rPr>
      </w:pPr>
      <w:r w:rsidRPr="00B010A4">
        <w:rPr>
          <w:sz w:val="26"/>
          <w:szCs w:val="26"/>
        </w:rPr>
        <w:t xml:space="preserve">В случае отсутствия у регулируемой организации достаточной информации для применения формулы (3) в качестве </w:t>
      </w:r>
      <w:r w:rsidRPr="00B010A4">
        <w:rPr>
          <w:sz w:val="26"/>
          <w:szCs w:val="26"/>
        </w:rPr>
        <w:object w:dxaOrig="460" w:dyaOrig="380">
          <v:shape id="_x0000_i1048" type="#_x0000_t75" style="width:28.45pt;height:21.75pt" o:ole="">
            <v:imagedata r:id="rId109" o:title=""/>
          </v:shape>
          <o:OLEObject Type="Embed" ProgID="Equation.DSMT4" ShapeID="_x0000_i1048" DrawAspect="Content" ObjectID="_1762849496" r:id="rId110"/>
        </w:object>
      </w:r>
      <w:r w:rsidRPr="00B010A4">
        <w:rPr>
          <w:sz w:val="26"/>
          <w:szCs w:val="26"/>
        </w:rPr>
        <w:t xml:space="preserve"> берется значение продолжительности технологического нарушения, повлекшего за собой j-е прекращение подачи тепловой энергии.</w:t>
      </w:r>
    </w:p>
    <w:p w:rsidR="00B010A4" w:rsidRPr="00B010A4" w:rsidRDefault="00B010A4" w:rsidP="00B010A4">
      <w:pPr>
        <w:spacing w:line="360" w:lineRule="auto"/>
        <w:ind w:firstLine="708"/>
        <w:jc w:val="both"/>
        <w:rPr>
          <w:sz w:val="26"/>
          <w:szCs w:val="26"/>
        </w:rPr>
      </w:pPr>
      <w:r w:rsidRPr="00B010A4">
        <w:rPr>
          <w:sz w:val="26"/>
          <w:szCs w:val="26"/>
        </w:rPr>
        <w:t xml:space="preserve">Начиная с 2013 г. по формулам (3-3’) рассчитывается величина продолжительности j-ого прекращения подачи тепловой энергии в межотопительном периоде расчетного периода регулирования на основании данных, подготовленных регулируемой организацией по соответствующим нарушениям в подаче тепловой энергии – прекращениям ее подачи, относящимся к межотопительному периоду. </w:t>
      </w:r>
    </w:p>
    <w:p w:rsidR="00B010A4" w:rsidRPr="00B010A4" w:rsidRDefault="00B010A4" w:rsidP="00B010A4">
      <w:pPr>
        <w:spacing w:line="360" w:lineRule="auto"/>
        <w:ind w:firstLine="708"/>
        <w:jc w:val="both"/>
        <w:rPr>
          <w:sz w:val="26"/>
          <w:szCs w:val="26"/>
        </w:rPr>
      </w:pPr>
      <w:r w:rsidRPr="00B010A4">
        <w:rPr>
          <w:sz w:val="26"/>
          <w:szCs w:val="26"/>
        </w:rPr>
        <w:t xml:space="preserve">Начиная с 2013 г. вычисляется дополнительный показатель </w:t>
      </w:r>
      <w:r w:rsidRPr="00B010A4">
        <w:rPr>
          <w:sz w:val="26"/>
          <w:szCs w:val="26"/>
        </w:rPr>
        <w:object w:dxaOrig="400" w:dyaOrig="360">
          <v:shape id="_x0000_i1049" type="#_x0000_t75" style="width:21.75pt;height:21.75pt" o:ole="">
            <v:imagedata r:id="rId111" o:title=""/>
          </v:shape>
          <o:OLEObject Type="Embed" ProgID="Equation.DSMT4" ShapeID="_x0000_i1049" DrawAspect="Content" ObjectID="_1762849497" r:id="rId112"/>
        </w:object>
      </w:r>
      <w:r w:rsidRPr="00B010A4">
        <w:rPr>
          <w:sz w:val="26"/>
          <w:szCs w:val="26"/>
        </w:rPr>
        <w:t>.</w:t>
      </w:r>
    </w:p>
    <w:p w:rsidR="00B010A4" w:rsidRPr="00B010A4" w:rsidRDefault="00B010A4" w:rsidP="00B010A4">
      <w:pPr>
        <w:spacing w:line="360" w:lineRule="auto"/>
        <w:jc w:val="both"/>
        <w:rPr>
          <w:sz w:val="26"/>
          <w:szCs w:val="26"/>
        </w:rPr>
      </w:pPr>
      <w:r w:rsidRPr="00B010A4">
        <w:rPr>
          <w:sz w:val="26"/>
          <w:szCs w:val="26"/>
        </w:rPr>
        <w:object w:dxaOrig="400" w:dyaOrig="360">
          <v:shape id="_x0000_i1050" type="#_x0000_t75" style="width:21.75pt;height:21.75pt" o:ole="">
            <v:imagedata r:id="rId111" o:title=""/>
          </v:shape>
          <o:OLEObject Type="Embed" ProgID="Equation.DSMT4" ShapeID="_x0000_i1050" DrawAspect="Content" ObjectID="_1762849498" r:id="rId113"/>
        </w:object>
      </w:r>
      <w:r w:rsidRPr="00B010A4">
        <w:rPr>
          <w:sz w:val="26"/>
          <w:szCs w:val="26"/>
        </w:rPr>
        <w:t xml:space="preserve"> – показатель уровня надежности, определяемый продолжительностью прекращений подачи тепловой энергии в межотопительный период. Для его расчета рассматриваются соответствующие нарушения, не затрагивающие отопительный сезон, и их суммарная продолжительность относится к величине L, как и в формуле (2).</w:t>
      </w:r>
    </w:p>
    <w:p w:rsidR="00B010A4" w:rsidRPr="00B010A4" w:rsidRDefault="00B010A4" w:rsidP="00B010A4">
      <w:pPr>
        <w:spacing w:line="360" w:lineRule="auto"/>
        <w:ind w:firstLine="708"/>
        <w:jc w:val="both"/>
        <w:rPr>
          <w:sz w:val="26"/>
          <w:szCs w:val="26"/>
        </w:rPr>
      </w:pPr>
      <w:r w:rsidRPr="00B010A4">
        <w:rPr>
          <w:sz w:val="26"/>
          <w:szCs w:val="26"/>
        </w:rPr>
        <w:t>Здесь и далее нарушение в подаче тепловой энергии, затронувшее несколько расчетных периодов регулирования, учитывается в каждом расчетном периоде регулирования в части, относящейся к данному периоду.</w:t>
      </w:r>
    </w:p>
    <w:p w:rsidR="00B010A4" w:rsidRPr="00B010A4" w:rsidRDefault="00B010A4" w:rsidP="00B010A4">
      <w:pPr>
        <w:spacing w:line="360" w:lineRule="auto"/>
        <w:ind w:firstLine="708"/>
        <w:jc w:val="both"/>
        <w:rPr>
          <w:sz w:val="26"/>
          <w:szCs w:val="26"/>
        </w:rPr>
      </w:pPr>
      <w:r w:rsidRPr="00B010A4">
        <w:rPr>
          <w:sz w:val="26"/>
          <w:szCs w:val="26"/>
        </w:rPr>
        <w:t xml:space="preserve">Кроме того, с 2013 г. вычисляется еще один показатель уровня надежности: </w:t>
      </w:r>
      <w:r w:rsidRPr="00B010A4">
        <w:rPr>
          <w:sz w:val="26"/>
          <w:szCs w:val="26"/>
        </w:rPr>
        <w:object w:dxaOrig="360" w:dyaOrig="360">
          <v:shape id="_x0000_i1051" type="#_x0000_t75" style="width:14.25pt;height:21.75pt" o:ole="">
            <v:imagedata r:id="rId114" o:title=""/>
          </v:shape>
          <o:OLEObject Type="Embed" ProgID="Equation.DSMT4" ShapeID="_x0000_i1051" DrawAspect="Content" ObjectID="_1762849499" r:id="rId115"/>
        </w:object>
      </w:r>
      <w:r w:rsidRPr="00B010A4">
        <w:rPr>
          <w:sz w:val="26"/>
          <w:szCs w:val="26"/>
        </w:rPr>
        <w:t>, определяемый продолжительностью прекращений подачи тепловой энергии, с выделением потребителей товаров и услуг 1-ой категории надежности. Для его расчета продолжительность j-ого прекращения определяется как максимальная из продолжительностей прекращений, зафиксированных у потребителей товаров и услуг только в отношении потребителей тепловой энергии, имеющих 1-ую категорию надежности.</w:t>
      </w:r>
    </w:p>
    <w:p w:rsidR="00B010A4" w:rsidRDefault="00B010A4" w:rsidP="00B010A4">
      <w:pPr>
        <w:spacing w:line="360" w:lineRule="auto"/>
        <w:ind w:firstLine="708"/>
        <w:jc w:val="both"/>
        <w:rPr>
          <w:sz w:val="26"/>
          <w:szCs w:val="26"/>
        </w:rPr>
      </w:pPr>
      <w:r w:rsidRPr="00B010A4">
        <w:rPr>
          <w:sz w:val="26"/>
          <w:szCs w:val="26"/>
        </w:rPr>
        <w:lastRenderedPageBreak/>
        <w:t>Прекращения подачи тепловой энергии по состоянию на</w:t>
      </w:r>
      <w:r>
        <w:rPr>
          <w:sz w:val="26"/>
          <w:szCs w:val="26"/>
        </w:rPr>
        <w:t xml:space="preserve"> базовый</w:t>
      </w:r>
      <w:r w:rsidRPr="00B010A4">
        <w:rPr>
          <w:sz w:val="26"/>
          <w:szCs w:val="26"/>
        </w:rPr>
        <w:t xml:space="preserve"> 2022 г. (с учетом теплоиспользующих устройств), а также технологических ограничений, связанных с необеспечением заявленного располагаемого напора на потребительском вводе на тепловых сетях не зафиксировано. </w:t>
      </w:r>
    </w:p>
    <w:p w:rsidR="00B010A4" w:rsidRPr="00B010A4" w:rsidRDefault="00B010A4" w:rsidP="00B010A4">
      <w:pPr>
        <w:spacing w:line="360" w:lineRule="auto"/>
        <w:ind w:firstLine="708"/>
        <w:jc w:val="both"/>
        <w:rPr>
          <w:sz w:val="26"/>
          <w:szCs w:val="26"/>
        </w:rPr>
      </w:pPr>
      <w:r w:rsidRPr="00B010A4">
        <w:rPr>
          <w:sz w:val="26"/>
          <w:szCs w:val="26"/>
        </w:rPr>
        <w:t>Данный показатель может быть рассчитан в том случае, если по каждому участку можно определить место повреждения с указанием времени отключения потребителя от сети.</w:t>
      </w:r>
    </w:p>
    <w:p w:rsidR="00B010A4" w:rsidRPr="00B010A4" w:rsidRDefault="00B010A4" w:rsidP="003F1E70">
      <w:pPr>
        <w:spacing w:line="360" w:lineRule="auto"/>
        <w:ind w:firstLine="709"/>
        <w:jc w:val="both"/>
        <w:rPr>
          <w:sz w:val="26"/>
          <w:szCs w:val="26"/>
        </w:rPr>
      </w:pPr>
      <w:r w:rsidRPr="00B010A4">
        <w:rPr>
          <w:sz w:val="26"/>
          <w:szCs w:val="26"/>
        </w:rPr>
        <w:t>Все отказы связаны с отключением электроэнергии на источниках теплоснабжения.</w:t>
      </w:r>
    </w:p>
    <w:p w:rsidR="00B010A4" w:rsidRPr="00B010A4" w:rsidRDefault="00B010A4" w:rsidP="003F1E70">
      <w:pPr>
        <w:spacing w:line="360" w:lineRule="auto"/>
        <w:ind w:firstLine="709"/>
        <w:jc w:val="both"/>
        <w:rPr>
          <w:b/>
          <w:bCs/>
          <w:sz w:val="26"/>
          <w:szCs w:val="26"/>
          <w:lang w:eastAsia="en-US"/>
        </w:rPr>
      </w:pPr>
      <w:r w:rsidRPr="00B010A4">
        <w:rPr>
          <w:sz w:val="26"/>
          <w:szCs w:val="26"/>
        </w:rPr>
        <w:t>Время восстановления теплоснабжения после аварии на тепловых сетях находилось в пределах допустимого периода</w:t>
      </w:r>
      <w:r w:rsidR="003F1E70">
        <w:rPr>
          <w:sz w:val="26"/>
          <w:szCs w:val="26"/>
        </w:rPr>
        <w:t>.</w:t>
      </w:r>
    </w:p>
    <w:p w:rsidR="00B010A4" w:rsidRDefault="00B010A4" w:rsidP="00B010A4"/>
    <w:p w:rsidR="00B010A4" w:rsidRPr="001D4AE6" w:rsidRDefault="00B010A4" w:rsidP="00B010A4">
      <w:pPr>
        <w:keepNext/>
        <w:keepLines/>
        <w:numPr>
          <w:ilvl w:val="1"/>
          <w:numId w:val="37"/>
        </w:numPr>
        <w:suppressAutoHyphens/>
        <w:spacing w:line="276" w:lineRule="auto"/>
        <w:contextualSpacing/>
        <w:jc w:val="both"/>
        <w:outlineLvl w:val="1"/>
        <w:rPr>
          <w:b/>
          <w:bCs/>
          <w:sz w:val="26"/>
          <w:szCs w:val="26"/>
          <w:lang w:eastAsia="en-US"/>
        </w:rPr>
      </w:pPr>
      <w:bookmarkStart w:id="123" w:name="_Toc108449766"/>
      <w:bookmarkStart w:id="124" w:name="_Toc136533800"/>
      <w:bookmarkStart w:id="125" w:name="_Toc151412660"/>
      <w:r w:rsidRPr="001D4AE6">
        <w:rPr>
          <w:b/>
          <w:bCs/>
          <w:sz w:val="26"/>
          <w:szCs w:val="26"/>
          <w:lang w:eastAsia="en-US"/>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123"/>
      <w:bookmarkEnd w:id="124"/>
      <w:bookmarkEnd w:id="125"/>
    </w:p>
    <w:p w:rsidR="00B010A4" w:rsidRDefault="00B010A4" w:rsidP="00B010A4"/>
    <w:p w:rsidR="00125346" w:rsidRPr="00125346" w:rsidRDefault="00125346" w:rsidP="00125346">
      <w:pPr>
        <w:spacing w:line="360" w:lineRule="auto"/>
        <w:ind w:firstLine="708"/>
        <w:jc w:val="both"/>
        <w:rPr>
          <w:sz w:val="26"/>
          <w:szCs w:val="26"/>
        </w:rPr>
      </w:pPr>
      <w:r w:rsidRPr="00125346">
        <w:rPr>
          <w:sz w:val="26"/>
          <w:szCs w:val="26"/>
        </w:rPr>
        <w:t>Показатель уровня надежности, определяемый суммарным приведенным объемом неотпуска тепла в результате нарушений в подаче тепловой энергии в отопительный период (</w:t>
      </w:r>
      <w:r w:rsidRPr="00125346">
        <w:rPr>
          <w:sz w:val="26"/>
          <w:szCs w:val="26"/>
        </w:rPr>
        <w:object w:dxaOrig="300" w:dyaOrig="360">
          <v:shape id="_x0000_i1052" type="#_x0000_t75" style="width:14.25pt;height:21.75pt" o:ole="">
            <v:imagedata r:id="rId116" o:title=""/>
          </v:shape>
          <o:OLEObject Type="Embed" ProgID="Equation.DSMT4" ShapeID="_x0000_i1052" DrawAspect="Content" ObjectID="_1762849500" r:id="rId117"/>
        </w:object>
      </w:r>
      <w:r w:rsidRPr="00125346">
        <w:rPr>
          <w:sz w:val="26"/>
          <w:szCs w:val="26"/>
        </w:rPr>
        <w:t xml:space="preserve">), исчисляется по формуле: </w:t>
      </w:r>
    </w:p>
    <w:p w:rsidR="00125346" w:rsidRPr="00125346" w:rsidRDefault="00125346" w:rsidP="00125346">
      <w:pPr>
        <w:spacing w:line="360" w:lineRule="auto"/>
        <w:jc w:val="right"/>
        <w:rPr>
          <w:sz w:val="26"/>
          <w:szCs w:val="26"/>
        </w:rPr>
      </w:pPr>
      <w:r w:rsidRPr="00125346">
        <w:rPr>
          <w:sz w:val="26"/>
          <w:szCs w:val="26"/>
        </w:rPr>
        <w:object w:dxaOrig="1719" w:dyaOrig="499">
          <v:shape id="_x0000_i1053" type="#_x0000_t75" style="width:108.05pt;height:28.45pt" o:ole="">
            <v:imagedata r:id="rId118" o:title=""/>
          </v:shape>
          <o:OLEObject Type="Embed" ProgID="Equation.DSMT4" ShapeID="_x0000_i1053" DrawAspect="Content" ObjectID="_1762849501" r:id="rId119"/>
        </w:object>
      </w:r>
      <w:r w:rsidRPr="00125346">
        <w:rPr>
          <w:sz w:val="26"/>
          <w:szCs w:val="26"/>
        </w:rPr>
        <w:t>,</w:t>
      </w:r>
      <w:r w:rsidRPr="00125346">
        <w:rPr>
          <w:sz w:val="26"/>
          <w:szCs w:val="26"/>
        </w:rPr>
        <w:tab/>
      </w:r>
      <w:r w:rsidRPr="00125346">
        <w:rPr>
          <w:sz w:val="26"/>
          <w:szCs w:val="26"/>
        </w:rPr>
        <w:tab/>
      </w:r>
      <w:r w:rsidRPr="00125346">
        <w:rPr>
          <w:sz w:val="26"/>
          <w:szCs w:val="26"/>
        </w:rPr>
        <w:tab/>
      </w:r>
      <w:r w:rsidRPr="00125346">
        <w:rPr>
          <w:sz w:val="26"/>
          <w:szCs w:val="26"/>
        </w:rPr>
        <w:tab/>
      </w:r>
      <w:r w:rsidRPr="00125346">
        <w:rPr>
          <w:sz w:val="26"/>
          <w:szCs w:val="26"/>
        </w:rPr>
        <w:tab/>
        <w:t xml:space="preserve"> (4)</w:t>
      </w:r>
    </w:p>
    <w:p w:rsidR="00125346" w:rsidRPr="00125346" w:rsidRDefault="00125346" w:rsidP="00125346">
      <w:pPr>
        <w:spacing w:line="360" w:lineRule="auto"/>
        <w:jc w:val="both"/>
        <w:rPr>
          <w:sz w:val="26"/>
          <w:szCs w:val="26"/>
        </w:rPr>
      </w:pPr>
      <w:r w:rsidRPr="00125346">
        <w:rPr>
          <w:sz w:val="26"/>
          <w:szCs w:val="26"/>
        </w:rPr>
        <w:t>где:</w:t>
      </w:r>
    </w:p>
    <w:p w:rsidR="00125346" w:rsidRPr="00125346" w:rsidRDefault="00125346" w:rsidP="00125346">
      <w:pPr>
        <w:spacing w:line="360" w:lineRule="auto"/>
        <w:jc w:val="both"/>
        <w:rPr>
          <w:sz w:val="26"/>
          <w:szCs w:val="26"/>
        </w:rPr>
      </w:pPr>
      <w:r w:rsidRPr="00125346">
        <w:rPr>
          <w:sz w:val="26"/>
          <w:szCs w:val="26"/>
        </w:rPr>
        <w:object w:dxaOrig="300" w:dyaOrig="380">
          <v:shape id="_x0000_i1054" type="#_x0000_t75" style="width:14.25pt;height:21.75pt" o:ole="">
            <v:imagedata r:id="rId120" o:title=""/>
          </v:shape>
          <o:OLEObject Type="Embed" ProgID="Equation.DSMT4" ShapeID="_x0000_i1054" DrawAspect="Content" ObjectID="_1762849502" r:id="rId121"/>
        </w:object>
      </w:r>
      <w:r w:rsidRPr="00125346">
        <w:rPr>
          <w:sz w:val="26"/>
          <w:szCs w:val="26"/>
        </w:rPr>
        <w:t xml:space="preserve"> –объем недоотпущенной / недопоставленной тепловой энергии при j-м нарушении в подаче тепловой энергии за отопительный сезон расчетного периода регулирования (в Гкал) определяется на основании данных, подготовленных регулируемой организацией по формуле:</w:t>
      </w:r>
    </w:p>
    <w:p w:rsidR="00125346" w:rsidRPr="00125346" w:rsidRDefault="00125346" w:rsidP="00125346">
      <w:pPr>
        <w:spacing w:line="360" w:lineRule="auto"/>
        <w:jc w:val="right"/>
        <w:rPr>
          <w:sz w:val="26"/>
          <w:szCs w:val="26"/>
        </w:rPr>
      </w:pPr>
      <w:r w:rsidRPr="00125346">
        <w:rPr>
          <w:sz w:val="26"/>
          <w:szCs w:val="26"/>
        </w:rPr>
        <w:object w:dxaOrig="1359" w:dyaOrig="499">
          <v:shape id="_x0000_i1055" type="#_x0000_t75" style="width:100.45pt;height:28.45pt" o:ole="">
            <v:imagedata r:id="rId122" o:title=""/>
          </v:shape>
          <o:OLEObject Type="Embed" ProgID="Equation.DSMT4" ShapeID="_x0000_i1055" DrawAspect="Content" ObjectID="_1762849503" r:id="rId123"/>
        </w:object>
      </w:r>
      <w:r w:rsidRPr="00125346">
        <w:rPr>
          <w:sz w:val="26"/>
          <w:szCs w:val="26"/>
        </w:rPr>
        <w:t>,</w:t>
      </w:r>
      <w:r w:rsidRPr="00125346">
        <w:rPr>
          <w:sz w:val="26"/>
          <w:szCs w:val="26"/>
        </w:rPr>
        <w:tab/>
      </w:r>
      <w:r w:rsidRPr="00125346">
        <w:rPr>
          <w:sz w:val="26"/>
          <w:szCs w:val="26"/>
        </w:rPr>
        <w:tab/>
      </w:r>
      <w:r w:rsidRPr="00125346">
        <w:rPr>
          <w:sz w:val="26"/>
          <w:szCs w:val="26"/>
        </w:rPr>
        <w:tab/>
      </w:r>
      <w:r w:rsidRPr="00125346">
        <w:rPr>
          <w:sz w:val="26"/>
          <w:szCs w:val="26"/>
        </w:rPr>
        <w:tab/>
      </w:r>
      <w:r w:rsidRPr="00125346">
        <w:rPr>
          <w:sz w:val="26"/>
          <w:szCs w:val="26"/>
        </w:rPr>
        <w:tab/>
      </w:r>
      <w:r w:rsidRPr="00125346">
        <w:rPr>
          <w:sz w:val="26"/>
          <w:szCs w:val="26"/>
        </w:rPr>
        <w:tab/>
        <w:t xml:space="preserve"> (5)</w:t>
      </w:r>
    </w:p>
    <w:p w:rsidR="00125346" w:rsidRPr="00125346" w:rsidRDefault="00125346" w:rsidP="00125346">
      <w:pPr>
        <w:spacing w:line="360" w:lineRule="auto"/>
        <w:jc w:val="both"/>
        <w:rPr>
          <w:sz w:val="26"/>
          <w:szCs w:val="26"/>
        </w:rPr>
      </w:pPr>
      <w:r w:rsidRPr="00125346">
        <w:rPr>
          <w:sz w:val="26"/>
          <w:szCs w:val="26"/>
        </w:rPr>
        <w:t>где:</w:t>
      </w:r>
    </w:p>
    <w:p w:rsidR="00125346" w:rsidRPr="00125346" w:rsidRDefault="00125346" w:rsidP="00125346">
      <w:pPr>
        <w:spacing w:line="360" w:lineRule="auto"/>
        <w:jc w:val="both"/>
        <w:rPr>
          <w:sz w:val="26"/>
          <w:szCs w:val="26"/>
        </w:rPr>
      </w:pPr>
      <w:r w:rsidRPr="00125346">
        <w:rPr>
          <w:sz w:val="26"/>
          <w:szCs w:val="26"/>
        </w:rPr>
        <w:object w:dxaOrig="260" w:dyaOrig="279">
          <v:shape id="_x0000_i1056" type="#_x0000_t75" style="width:14.25pt;height:14.25pt" o:ole="">
            <v:imagedata r:id="rId124" o:title=""/>
          </v:shape>
          <o:OLEObject Type="Embed" ProgID="Equation.DSMT4" ShapeID="_x0000_i1056" DrawAspect="Content" ObjectID="_1762849504" r:id="rId125"/>
        </w:object>
      </w:r>
      <w:r w:rsidRPr="00125346">
        <w:rPr>
          <w:sz w:val="26"/>
          <w:szCs w:val="26"/>
        </w:rPr>
        <w:t xml:space="preserve"> – число договоров с потребителями товаров и услуг данной регулируемой организации;</w:t>
      </w:r>
    </w:p>
    <w:p w:rsidR="00125346" w:rsidRPr="00125346" w:rsidRDefault="00125346" w:rsidP="00125346">
      <w:pPr>
        <w:spacing w:line="360" w:lineRule="auto"/>
        <w:jc w:val="both"/>
        <w:rPr>
          <w:sz w:val="26"/>
          <w:szCs w:val="26"/>
        </w:rPr>
      </w:pPr>
      <w:r w:rsidRPr="00125346">
        <w:rPr>
          <w:sz w:val="26"/>
          <w:szCs w:val="26"/>
        </w:rPr>
        <w:object w:dxaOrig="340" w:dyaOrig="380">
          <v:shape id="_x0000_i1057" type="#_x0000_t75" style="width:21.75pt;height:21.75pt" o:ole="">
            <v:imagedata r:id="rId126" o:title=""/>
          </v:shape>
          <o:OLEObject Type="Embed" ProgID="Equation.DSMT4" ShapeID="_x0000_i1057" DrawAspect="Content" ObjectID="_1762849505" r:id="rId127"/>
        </w:object>
      </w:r>
      <w:r w:rsidRPr="00125346">
        <w:rPr>
          <w:sz w:val="26"/>
          <w:szCs w:val="26"/>
        </w:rPr>
        <w:t xml:space="preserve"> – объем недоотпущенной или недопоставленной тепловой энергии при j-ом нарушении в подаче тепловой энергии по i-ому договору с потребителями товаров и услуг, зафиксированный надлежаще оформленным Актом или рассчитанный на основе показаний приборов учета тепловой энергии за аналогичный период (без нарушений в ее подаче) с корректировкой на изменения температуры наружного воздуха. При отсутствии приборов учета тепловой энергии или непредставлении их показаний потребителем товаров и услуг регулируемая организация применяет расчетный способ в соответствии с законодательством или договором с потребителями товаров и услуг, но без применения повышающих коэффициентов к нормативу потребления коммунальных услуг.</w:t>
      </w:r>
    </w:p>
    <w:p w:rsidR="00125346" w:rsidRPr="00125346" w:rsidRDefault="00125346" w:rsidP="00125346">
      <w:pPr>
        <w:spacing w:line="360" w:lineRule="auto"/>
        <w:ind w:firstLine="708"/>
        <w:jc w:val="both"/>
        <w:rPr>
          <w:sz w:val="26"/>
          <w:szCs w:val="26"/>
        </w:rPr>
      </w:pPr>
      <w:r w:rsidRPr="00125346">
        <w:rPr>
          <w:sz w:val="26"/>
          <w:szCs w:val="26"/>
        </w:rPr>
        <w:t xml:space="preserve">В случае отсутствия достаточной информации для применения формулы (5) в качестве </w:t>
      </w:r>
      <w:r w:rsidRPr="00125346">
        <w:rPr>
          <w:sz w:val="26"/>
          <w:szCs w:val="26"/>
        </w:rPr>
        <w:object w:dxaOrig="300" w:dyaOrig="380">
          <v:shape id="_x0000_i1058" type="#_x0000_t75" style="width:21.75pt;height:21.75pt" o:ole="">
            <v:imagedata r:id="rId128" o:title=""/>
          </v:shape>
          <o:OLEObject Type="Embed" ProgID="Equation.DSMT4" ShapeID="_x0000_i1058" DrawAspect="Content" ObjectID="_1762849506" r:id="rId129"/>
        </w:object>
      </w:r>
      <w:r w:rsidRPr="00125346">
        <w:rPr>
          <w:sz w:val="26"/>
          <w:szCs w:val="26"/>
        </w:rPr>
        <w:t xml:space="preserve"> берется значение объема неотпуска, зафиксированное надлежаще оформленным Актом для технологического нарушения, повлекшего за собой j-ое прекращение подачи тепловой энергии. </w:t>
      </w:r>
    </w:p>
    <w:p w:rsidR="00125346" w:rsidRPr="00125346" w:rsidRDefault="00125346" w:rsidP="00125346">
      <w:pPr>
        <w:spacing w:line="360" w:lineRule="auto"/>
        <w:ind w:firstLine="708"/>
        <w:jc w:val="both"/>
        <w:rPr>
          <w:sz w:val="26"/>
          <w:szCs w:val="26"/>
        </w:rPr>
      </w:pPr>
      <w:r w:rsidRPr="00125346">
        <w:rPr>
          <w:sz w:val="26"/>
          <w:szCs w:val="26"/>
        </w:rPr>
        <w:t xml:space="preserve">Начиная с 2013 г. вычисляется дополнительный показатель </w:t>
      </w:r>
      <w:r w:rsidRPr="00125346">
        <w:rPr>
          <w:sz w:val="26"/>
          <w:szCs w:val="26"/>
        </w:rPr>
        <w:object w:dxaOrig="400" w:dyaOrig="360">
          <v:shape id="_x0000_i1059" type="#_x0000_t75" style="width:21.75pt;height:21.75pt" o:ole="">
            <v:imagedata r:id="rId130" o:title=""/>
          </v:shape>
          <o:OLEObject Type="Embed" ProgID="Equation.DSMT4" ShapeID="_x0000_i1059" DrawAspect="Content" ObjectID="_1762849507" r:id="rId131"/>
        </w:object>
      </w:r>
      <w:r w:rsidRPr="00125346">
        <w:rPr>
          <w:sz w:val="26"/>
          <w:szCs w:val="26"/>
        </w:rPr>
        <w:t>.</w:t>
      </w:r>
    </w:p>
    <w:p w:rsidR="00125346" w:rsidRPr="00125346" w:rsidRDefault="00125346" w:rsidP="00125346">
      <w:pPr>
        <w:spacing w:line="360" w:lineRule="auto"/>
        <w:ind w:firstLine="708"/>
        <w:jc w:val="both"/>
        <w:rPr>
          <w:sz w:val="26"/>
          <w:szCs w:val="26"/>
        </w:rPr>
      </w:pPr>
      <w:r w:rsidRPr="00125346">
        <w:rPr>
          <w:sz w:val="26"/>
          <w:szCs w:val="26"/>
        </w:rPr>
        <w:object w:dxaOrig="400" w:dyaOrig="360">
          <v:shape id="_x0000_i1060" type="#_x0000_t75" style="width:21.75pt;height:21.75pt" o:ole="">
            <v:imagedata r:id="rId130" o:title=""/>
          </v:shape>
          <o:OLEObject Type="Embed" ProgID="Equation.DSMT4" ShapeID="_x0000_i1060" DrawAspect="Content" ObjectID="_1762849508" r:id="rId132"/>
        </w:object>
      </w:r>
      <w:r w:rsidRPr="00125346">
        <w:rPr>
          <w:sz w:val="26"/>
          <w:szCs w:val="26"/>
        </w:rPr>
        <w:t xml:space="preserve"> – показатель уровня надежности, определяемый объемом неотпуска тепловой энергии в межотопительный период. Для его расчета рассматриваются лишь соответствующие нарушения в расчетном периоде регулирования, и суммарный объем неотпуска по ним относится к величине L, как и в формуле (4). Данный показатель может быть рассчитан в том случае, если по каждому участку можно определить место повреждения с указанием времени отключения потребителя от сети. Подобная информация отсутствует.</w:t>
      </w:r>
    </w:p>
    <w:p w:rsidR="00B23385" w:rsidRPr="00B23385" w:rsidRDefault="003F1E70" w:rsidP="00A47750">
      <w:pPr>
        <w:spacing w:line="360" w:lineRule="auto"/>
        <w:ind w:firstLine="707"/>
        <w:jc w:val="both"/>
        <w:rPr>
          <w:b/>
          <w:sz w:val="26"/>
          <w:szCs w:val="26"/>
        </w:rPr>
      </w:pPr>
      <w:r>
        <w:rPr>
          <w:b/>
          <w:sz w:val="26"/>
          <w:szCs w:val="26"/>
        </w:rPr>
        <w:t>С</w:t>
      </w:r>
      <w:r w:rsidR="00B23385" w:rsidRPr="00B23385">
        <w:rPr>
          <w:b/>
          <w:sz w:val="26"/>
          <w:szCs w:val="26"/>
        </w:rPr>
        <w:t>ценари</w:t>
      </w:r>
      <w:r w:rsidR="00B23385">
        <w:rPr>
          <w:b/>
          <w:sz w:val="26"/>
          <w:szCs w:val="26"/>
        </w:rPr>
        <w:t>и</w:t>
      </w:r>
      <w:r w:rsidR="00B23385" w:rsidRPr="00B23385">
        <w:rPr>
          <w:b/>
          <w:sz w:val="26"/>
          <w:szCs w:val="26"/>
        </w:rPr>
        <w:t xml:space="preserve"> развития аварий в системах теплоснабжения</w:t>
      </w:r>
    </w:p>
    <w:p w:rsidR="00A47750" w:rsidRPr="00A47750" w:rsidRDefault="00A47750" w:rsidP="00A47750">
      <w:pPr>
        <w:spacing w:line="360" w:lineRule="auto"/>
        <w:ind w:firstLine="707"/>
        <w:jc w:val="both"/>
        <w:rPr>
          <w:sz w:val="26"/>
          <w:szCs w:val="26"/>
        </w:rPr>
      </w:pPr>
      <w:r w:rsidRPr="00A47750">
        <w:rPr>
          <w:sz w:val="26"/>
          <w:szCs w:val="26"/>
        </w:rPr>
        <w:t xml:space="preserve">В соответствии с подпунктом «б» пункта 2 Перечня поручений Президента Российской Федерации по итогам совещания по вопросам прохождения осенне-зимнего отопительного периода от 17.02.2022 № Пр-325 на территории субъектов, Российской Федерации рекомендовано обеспечить включение в обязательном порядке в схемы теплоснабжения при проведении их ежегодной актуализации сценариев развития аварий в системах теплоснабжения с моделированием гидравлических режимов работы таких систем, в том числе при отказе элементов тон левых сетей и при </w:t>
      </w:r>
      <w:r w:rsidRPr="00A47750">
        <w:rPr>
          <w:sz w:val="26"/>
          <w:szCs w:val="26"/>
        </w:rPr>
        <w:lastRenderedPageBreak/>
        <w:t>аварийных режимах работы систем теплоснабжения, связанных с прекращением подачи тепловой энергии.</w:t>
      </w:r>
    </w:p>
    <w:p w:rsidR="00A47750" w:rsidRPr="00A47750" w:rsidRDefault="00A47750" w:rsidP="00A47750">
      <w:pPr>
        <w:spacing w:line="360" w:lineRule="auto"/>
        <w:ind w:firstLine="707"/>
        <w:jc w:val="both"/>
        <w:rPr>
          <w:sz w:val="26"/>
          <w:szCs w:val="26"/>
        </w:rPr>
      </w:pPr>
      <w:r w:rsidRPr="00A47750">
        <w:rPr>
          <w:sz w:val="26"/>
          <w:szCs w:val="26"/>
        </w:rPr>
        <w:t>Одним из основных способов моделирования аварий является использование инструментов электронной модели системы теплоснабжения.</w:t>
      </w:r>
    </w:p>
    <w:p w:rsidR="00A47750" w:rsidRPr="00A47750" w:rsidRDefault="00A47750" w:rsidP="00A47750">
      <w:pPr>
        <w:spacing w:line="360" w:lineRule="auto"/>
        <w:ind w:firstLine="707"/>
        <w:jc w:val="both"/>
        <w:rPr>
          <w:sz w:val="26"/>
          <w:szCs w:val="26"/>
        </w:rPr>
      </w:pPr>
      <w:r w:rsidRPr="00A47750">
        <w:rPr>
          <w:sz w:val="26"/>
          <w:szCs w:val="26"/>
        </w:rPr>
        <w:t>Для г.</w:t>
      </w:r>
      <w:r w:rsidR="001D4AE6">
        <w:rPr>
          <w:sz w:val="26"/>
          <w:szCs w:val="26"/>
        </w:rPr>
        <w:t>о.</w:t>
      </w:r>
      <w:r w:rsidRPr="00A47750">
        <w:rPr>
          <w:sz w:val="26"/>
          <w:szCs w:val="26"/>
        </w:rPr>
        <w:t xml:space="preserve"> </w:t>
      </w:r>
      <w:r w:rsidR="001D4AE6">
        <w:rPr>
          <w:sz w:val="26"/>
          <w:szCs w:val="26"/>
        </w:rPr>
        <w:t>Эгвекинот</w:t>
      </w:r>
      <w:r w:rsidRPr="00A47750">
        <w:rPr>
          <w:sz w:val="26"/>
          <w:szCs w:val="26"/>
        </w:rPr>
        <w:t xml:space="preserve"> разработана электронная модель системы теплоснабжения на базе программно-расчетного комплекса </w:t>
      </w:r>
      <w:r w:rsidRPr="00A47750">
        <w:rPr>
          <w:sz w:val="26"/>
          <w:szCs w:val="26"/>
          <w:lang w:val="en-US"/>
        </w:rPr>
        <w:t>ZuluThermo</w:t>
      </w:r>
      <w:r w:rsidRPr="00A47750">
        <w:rPr>
          <w:sz w:val="26"/>
          <w:szCs w:val="26"/>
        </w:rPr>
        <w:t>.</w:t>
      </w:r>
    </w:p>
    <w:p w:rsidR="00A47750" w:rsidRPr="00A47750" w:rsidRDefault="00A47750" w:rsidP="00A47750">
      <w:pPr>
        <w:spacing w:line="360" w:lineRule="auto"/>
        <w:ind w:firstLine="707"/>
        <w:jc w:val="both"/>
        <w:rPr>
          <w:sz w:val="26"/>
          <w:szCs w:val="26"/>
        </w:rPr>
      </w:pPr>
      <w:r w:rsidRPr="00A47750">
        <w:rPr>
          <w:sz w:val="26"/>
          <w:szCs w:val="26"/>
        </w:rPr>
        <w:t xml:space="preserve">Одним из основных видов расчета </w:t>
      </w:r>
      <w:r w:rsidR="001D4AE6" w:rsidRPr="00A47750">
        <w:rPr>
          <w:sz w:val="26"/>
          <w:szCs w:val="26"/>
        </w:rPr>
        <w:t>для моделировани</w:t>
      </w:r>
      <w:r w:rsidR="001D4AE6">
        <w:rPr>
          <w:sz w:val="26"/>
          <w:szCs w:val="26"/>
        </w:rPr>
        <w:t>я</w:t>
      </w:r>
      <w:r w:rsidRPr="00A47750">
        <w:rPr>
          <w:sz w:val="26"/>
          <w:szCs w:val="26"/>
        </w:rPr>
        <w:t xml:space="preserve"> аварийных ситуаций является поверочный расчет систем теплоснабжения.</w:t>
      </w:r>
    </w:p>
    <w:p w:rsidR="00A47750" w:rsidRPr="00A47750" w:rsidRDefault="00A47750" w:rsidP="00A47750">
      <w:pPr>
        <w:spacing w:line="360" w:lineRule="auto"/>
        <w:ind w:firstLine="707"/>
        <w:jc w:val="both"/>
        <w:rPr>
          <w:sz w:val="26"/>
          <w:szCs w:val="26"/>
        </w:rPr>
      </w:pPr>
      <w:r w:rsidRPr="00A47750">
        <w:rPr>
          <w:sz w:val="26"/>
          <w:szCs w:val="26"/>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при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В качестве теплоносителя может использоваться вода, антифриз или этиленгликоль.</w:t>
      </w:r>
    </w:p>
    <w:p w:rsidR="00A47750" w:rsidRPr="00A47750" w:rsidRDefault="00A47750" w:rsidP="00A47750">
      <w:pPr>
        <w:spacing w:line="360" w:lineRule="auto"/>
        <w:jc w:val="both"/>
        <w:rPr>
          <w:sz w:val="26"/>
          <w:szCs w:val="26"/>
        </w:rPr>
      </w:pPr>
      <w:r w:rsidRPr="00A47750">
        <w:rPr>
          <w:sz w:val="26"/>
          <w:szCs w:val="26"/>
        </w:rPr>
        <w:t>Расчёт тепловых сетей можно проводить с учётом:</w:t>
      </w:r>
    </w:p>
    <w:p w:rsidR="00A47750" w:rsidRPr="00A47750" w:rsidRDefault="00A47750" w:rsidP="00A47750">
      <w:pPr>
        <w:spacing w:line="360" w:lineRule="auto"/>
        <w:jc w:val="both"/>
        <w:rPr>
          <w:sz w:val="26"/>
          <w:szCs w:val="26"/>
        </w:rPr>
      </w:pPr>
      <w:r w:rsidRPr="00A47750">
        <w:rPr>
          <w:sz w:val="26"/>
          <w:szCs w:val="26"/>
        </w:rPr>
        <w:t>• утечек из тепловой сети и систем теплопотребления;</w:t>
      </w:r>
    </w:p>
    <w:p w:rsidR="00A47750" w:rsidRPr="00A47750" w:rsidRDefault="00A47750" w:rsidP="00A47750">
      <w:pPr>
        <w:spacing w:line="360" w:lineRule="auto"/>
        <w:jc w:val="both"/>
        <w:rPr>
          <w:sz w:val="26"/>
          <w:szCs w:val="26"/>
        </w:rPr>
      </w:pPr>
      <w:r w:rsidRPr="00A47750">
        <w:rPr>
          <w:sz w:val="26"/>
          <w:szCs w:val="26"/>
        </w:rPr>
        <w:t>• тепловых потерь в трубопроводах тепловой сети;</w:t>
      </w:r>
    </w:p>
    <w:p w:rsidR="00A47750" w:rsidRPr="00A47750" w:rsidRDefault="00A47750" w:rsidP="00A47750">
      <w:pPr>
        <w:spacing w:line="360" w:lineRule="auto"/>
        <w:jc w:val="both"/>
        <w:rPr>
          <w:sz w:val="26"/>
          <w:szCs w:val="26"/>
        </w:rPr>
      </w:pPr>
      <w:r w:rsidRPr="00A47750">
        <w:rPr>
          <w:sz w:val="26"/>
          <w:szCs w:val="26"/>
        </w:rPr>
        <w:t>• фактически установленного оборудования на абонентских вводах и тепловых сетях.</w:t>
      </w:r>
    </w:p>
    <w:p w:rsidR="00A47750" w:rsidRPr="00A47750" w:rsidRDefault="00A47750" w:rsidP="00A47750">
      <w:pPr>
        <w:spacing w:line="360" w:lineRule="auto"/>
        <w:ind w:firstLine="707"/>
        <w:jc w:val="both"/>
        <w:rPr>
          <w:sz w:val="26"/>
          <w:szCs w:val="26"/>
        </w:rPr>
      </w:pPr>
      <w:r w:rsidRPr="00A47750">
        <w:rPr>
          <w:sz w:val="26"/>
          <w:szCs w:val="26"/>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rsidR="00A47750" w:rsidRPr="00A47750" w:rsidRDefault="00A47750" w:rsidP="00A47750">
      <w:pPr>
        <w:spacing w:line="360" w:lineRule="auto"/>
        <w:ind w:firstLine="707"/>
        <w:jc w:val="both"/>
        <w:rPr>
          <w:sz w:val="26"/>
          <w:szCs w:val="26"/>
        </w:rPr>
      </w:pPr>
      <w:r w:rsidRPr="00A47750">
        <w:rPr>
          <w:sz w:val="26"/>
          <w:szCs w:val="26"/>
        </w:rPr>
        <w:t>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зоны влияния источников на сеть.</w:t>
      </w:r>
    </w:p>
    <w:p w:rsidR="00A47750" w:rsidRPr="00A47750" w:rsidRDefault="00A47750" w:rsidP="00A47750">
      <w:pPr>
        <w:spacing w:line="360" w:lineRule="auto"/>
        <w:ind w:firstLine="707"/>
        <w:jc w:val="both"/>
        <w:rPr>
          <w:sz w:val="26"/>
          <w:szCs w:val="26"/>
        </w:rPr>
      </w:pPr>
      <w:r w:rsidRPr="00A47750">
        <w:rPr>
          <w:sz w:val="26"/>
          <w:szCs w:val="26"/>
        </w:rPr>
        <w:t xml:space="preserve">Ввиду того, что анализ аварийных ситуаций проводится на каком-либо конкретном участке тепловой сети или источнике теплоснабжения результаты </w:t>
      </w:r>
      <w:r w:rsidRPr="00A47750">
        <w:rPr>
          <w:sz w:val="26"/>
          <w:szCs w:val="26"/>
        </w:rPr>
        <w:lastRenderedPageBreak/>
        <w:t>нагляднее всего увидеть в разработанной электронной модели, проведя расчёт для конкретной системы теплоснабжения.</w:t>
      </w:r>
    </w:p>
    <w:p w:rsidR="00A47750" w:rsidRDefault="00A47750" w:rsidP="00A47750">
      <w:pPr>
        <w:spacing w:line="360" w:lineRule="auto"/>
        <w:ind w:firstLine="707"/>
        <w:jc w:val="both"/>
        <w:rPr>
          <w:sz w:val="26"/>
          <w:szCs w:val="26"/>
        </w:rPr>
      </w:pPr>
      <w:r w:rsidRPr="00A47750">
        <w:rPr>
          <w:sz w:val="26"/>
          <w:szCs w:val="26"/>
        </w:rPr>
        <w:t>Т</w:t>
      </w:r>
      <w:r w:rsidR="003F1E70">
        <w:rPr>
          <w:sz w:val="26"/>
          <w:szCs w:val="26"/>
        </w:rPr>
        <w:t>ак как</w:t>
      </w:r>
      <w:r w:rsidRPr="00A47750">
        <w:rPr>
          <w:sz w:val="26"/>
          <w:szCs w:val="26"/>
        </w:rPr>
        <w:t xml:space="preserve"> источники теплоснабжения г.</w:t>
      </w:r>
      <w:r w:rsidR="00B24409">
        <w:rPr>
          <w:sz w:val="26"/>
          <w:szCs w:val="26"/>
        </w:rPr>
        <w:t>о.</w:t>
      </w:r>
      <w:r w:rsidRPr="00A47750">
        <w:rPr>
          <w:sz w:val="26"/>
          <w:szCs w:val="26"/>
        </w:rPr>
        <w:t xml:space="preserve"> </w:t>
      </w:r>
      <w:r w:rsidR="00B24409">
        <w:rPr>
          <w:sz w:val="26"/>
          <w:szCs w:val="26"/>
        </w:rPr>
        <w:t>Эгвекинот</w:t>
      </w:r>
      <w:r w:rsidRPr="00A47750">
        <w:rPr>
          <w:sz w:val="26"/>
          <w:szCs w:val="26"/>
        </w:rPr>
        <w:t xml:space="preserve"> изолированы друг от друга и</w:t>
      </w:r>
      <w:r w:rsidR="003F1E70">
        <w:rPr>
          <w:sz w:val="26"/>
          <w:szCs w:val="26"/>
        </w:rPr>
        <w:t>,</w:t>
      </w:r>
      <w:r w:rsidRPr="00A47750">
        <w:rPr>
          <w:sz w:val="26"/>
          <w:szCs w:val="26"/>
        </w:rPr>
        <w:t xml:space="preserve"> соответственно</w:t>
      </w:r>
      <w:r w:rsidR="003F1E70">
        <w:rPr>
          <w:sz w:val="26"/>
          <w:szCs w:val="26"/>
        </w:rPr>
        <w:t>,</w:t>
      </w:r>
      <w:r w:rsidRPr="00A47750">
        <w:rPr>
          <w:sz w:val="26"/>
          <w:szCs w:val="26"/>
        </w:rPr>
        <w:t xml:space="preserve"> </w:t>
      </w:r>
      <w:r w:rsidR="003F1E70">
        <w:rPr>
          <w:sz w:val="26"/>
          <w:szCs w:val="26"/>
        </w:rPr>
        <w:t>в каждом поселении только один источник теплоснабжения</w:t>
      </w:r>
      <w:r w:rsidRPr="00A47750">
        <w:rPr>
          <w:sz w:val="26"/>
          <w:szCs w:val="26"/>
        </w:rPr>
        <w:t xml:space="preserve"> вырабатывает тепловую энергию в сеть теплоснабжения, в качестве моделирования аварийной ситуации приведем пример ограничения мощности котельной в связи с аварией на одном из котлоагрегатов.</w:t>
      </w:r>
    </w:p>
    <w:p w:rsidR="00B24409" w:rsidRPr="00A47750" w:rsidRDefault="00B24409" w:rsidP="00A47750">
      <w:pPr>
        <w:spacing w:line="360" w:lineRule="auto"/>
        <w:ind w:firstLine="707"/>
        <w:jc w:val="both"/>
        <w:rPr>
          <w:sz w:val="26"/>
          <w:szCs w:val="26"/>
        </w:rPr>
      </w:pPr>
      <w:r>
        <w:rPr>
          <w:sz w:val="26"/>
          <w:szCs w:val="26"/>
        </w:rPr>
        <w:t>Следует отметить, что в г.о. Эгвекинот используется достаточно большое резервирование мощности и даже при выходе из строя одного из котлоагрегатов, другие смогут при расчетных температурах воздуха обеспечить потребителей необходимым количеством тепловой энергии</w:t>
      </w:r>
    </w:p>
    <w:p w:rsidR="00A47750" w:rsidRPr="00A47750" w:rsidRDefault="00A47750" w:rsidP="00A47750">
      <w:pPr>
        <w:spacing w:line="360" w:lineRule="auto"/>
        <w:ind w:firstLine="707"/>
        <w:jc w:val="both"/>
        <w:rPr>
          <w:sz w:val="26"/>
          <w:szCs w:val="26"/>
        </w:rPr>
      </w:pPr>
      <w:r w:rsidRPr="00A47750">
        <w:rPr>
          <w:sz w:val="26"/>
          <w:szCs w:val="26"/>
        </w:rPr>
        <w:t>Приведем пример расчета при нехватке установленной мощности на источнике для котельной</w:t>
      </w:r>
      <w:r w:rsidR="00B24409">
        <w:rPr>
          <w:sz w:val="26"/>
          <w:szCs w:val="26"/>
        </w:rPr>
        <w:t xml:space="preserve"> № 12</w:t>
      </w:r>
      <w:r w:rsidRPr="00A47750">
        <w:rPr>
          <w:sz w:val="26"/>
          <w:szCs w:val="26"/>
        </w:rPr>
        <w:t xml:space="preserve"> </w:t>
      </w:r>
      <w:r w:rsidR="00B24409">
        <w:rPr>
          <w:sz w:val="26"/>
          <w:szCs w:val="26"/>
        </w:rPr>
        <w:t>в с. Конергино.</w:t>
      </w:r>
    </w:p>
    <w:p w:rsidR="00A47750" w:rsidRPr="00A47750" w:rsidRDefault="00A47750" w:rsidP="003F1E70">
      <w:pPr>
        <w:spacing w:line="360" w:lineRule="auto"/>
        <w:ind w:firstLine="709"/>
        <w:jc w:val="both"/>
        <w:rPr>
          <w:sz w:val="26"/>
          <w:szCs w:val="26"/>
        </w:rPr>
      </w:pPr>
      <w:r w:rsidRPr="00A47750">
        <w:rPr>
          <w:sz w:val="26"/>
          <w:szCs w:val="26"/>
        </w:rPr>
        <w:t>Использование данной задачи:</w:t>
      </w:r>
    </w:p>
    <w:p w:rsidR="00A47750" w:rsidRPr="00A47750" w:rsidRDefault="00A47750" w:rsidP="00A47750">
      <w:pPr>
        <w:spacing w:line="360" w:lineRule="auto"/>
        <w:jc w:val="both"/>
        <w:rPr>
          <w:sz w:val="26"/>
          <w:szCs w:val="26"/>
        </w:rPr>
      </w:pPr>
      <w:r w:rsidRPr="00A47750">
        <w:rPr>
          <w:sz w:val="26"/>
          <w:szCs w:val="26"/>
        </w:rPr>
        <w:t xml:space="preserve">• Авария на котельной, связанная с отключением </w:t>
      </w:r>
      <w:r w:rsidR="00B24409">
        <w:rPr>
          <w:sz w:val="26"/>
          <w:szCs w:val="26"/>
        </w:rPr>
        <w:t>сразу 3-х</w:t>
      </w:r>
      <w:r w:rsidRPr="00A47750">
        <w:rPr>
          <w:sz w:val="26"/>
          <w:szCs w:val="26"/>
        </w:rPr>
        <w:t xml:space="preserve"> из установленных котлов</w:t>
      </w:r>
      <w:r w:rsidR="00B24409">
        <w:rPr>
          <w:sz w:val="26"/>
          <w:szCs w:val="26"/>
        </w:rPr>
        <w:t xml:space="preserve"> (поскольку при отключении одного другие смогут обеспечить необходимый уровень теплоснабжения)</w:t>
      </w:r>
      <w:r w:rsidRPr="00A47750">
        <w:rPr>
          <w:sz w:val="26"/>
          <w:szCs w:val="26"/>
        </w:rPr>
        <w:t>.</w:t>
      </w:r>
    </w:p>
    <w:p w:rsidR="00A47750" w:rsidRPr="00A47750" w:rsidRDefault="00A47750" w:rsidP="00A47750">
      <w:pPr>
        <w:spacing w:line="360" w:lineRule="auto"/>
        <w:jc w:val="both"/>
        <w:rPr>
          <w:sz w:val="26"/>
          <w:szCs w:val="26"/>
        </w:rPr>
      </w:pPr>
      <w:r w:rsidRPr="00A47750">
        <w:rPr>
          <w:sz w:val="26"/>
          <w:szCs w:val="26"/>
        </w:rPr>
        <w:t>• При двух работающих источниках на сеть выход из строя одного из них.</w:t>
      </w:r>
    </w:p>
    <w:p w:rsidR="00A47750" w:rsidRPr="00A47750" w:rsidRDefault="00A47750" w:rsidP="00B24409">
      <w:pPr>
        <w:spacing w:line="360" w:lineRule="auto"/>
        <w:ind w:firstLine="707"/>
        <w:jc w:val="both"/>
        <w:rPr>
          <w:sz w:val="26"/>
          <w:szCs w:val="26"/>
        </w:rPr>
      </w:pPr>
      <w:r w:rsidRPr="00A47750">
        <w:rPr>
          <w:sz w:val="26"/>
          <w:szCs w:val="26"/>
        </w:rPr>
        <w:t>В люб</w:t>
      </w:r>
      <w:r w:rsidR="003F1E70">
        <w:rPr>
          <w:sz w:val="26"/>
          <w:szCs w:val="26"/>
        </w:rPr>
        <w:t>ом случае подключенная нагрузка</w:t>
      </w:r>
      <w:r w:rsidRPr="00A47750">
        <w:rPr>
          <w:sz w:val="26"/>
          <w:szCs w:val="26"/>
        </w:rPr>
        <w:t xml:space="preserve"> (определяем</w:t>
      </w:r>
      <w:r w:rsidR="00B24409">
        <w:rPr>
          <w:sz w:val="26"/>
          <w:szCs w:val="26"/>
        </w:rPr>
        <w:t>ая в результате расчета), превы</w:t>
      </w:r>
      <w:r w:rsidRPr="00A47750">
        <w:rPr>
          <w:sz w:val="26"/>
          <w:szCs w:val="26"/>
        </w:rPr>
        <w:t>шает установленную тепловую мощность источника (котельной).</w:t>
      </w:r>
    </w:p>
    <w:p w:rsidR="00A47750" w:rsidRPr="00A47750" w:rsidRDefault="00A47750" w:rsidP="00A47750">
      <w:pPr>
        <w:spacing w:line="360" w:lineRule="auto"/>
        <w:jc w:val="both"/>
        <w:rPr>
          <w:sz w:val="26"/>
          <w:szCs w:val="26"/>
        </w:rPr>
      </w:pPr>
      <w:r w:rsidRPr="00A47750">
        <w:rPr>
          <w:sz w:val="26"/>
          <w:szCs w:val="26"/>
        </w:rPr>
        <w:t>Для решения заданных задач используется поверочный расчет</w:t>
      </w:r>
    </w:p>
    <w:p w:rsidR="00B24409" w:rsidRDefault="00B24409" w:rsidP="00A47750">
      <w:pPr>
        <w:spacing w:line="360" w:lineRule="auto"/>
        <w:jc w:val="both"/>
        <w:rPr>
          <w:b/>
          <w:sz w:val="26"/>
          <w:szCs w:val="26"/>
        </w:rPr>
      </w:pPr>
    </w:p>
    <w:p w:rsidR="00A47750" w:rsidRPr="00A47750" w:rsidRDefault="00A47750" w:rsidP="00A47750">
      <w:pPr>
        <w:spacing w:line="360" w:lineRule="auto"/>
        <w:jc w:val="both"/>
        <w:rPr>
          <w:b/>
          <w:sz w:val="26"/>
          <w:szCs w:val="26"/>
        </w:rPr>
      </w:pPr>
      <w:r w:rsidRPr="00A47750">
        <w:rPr>
          <w:b/>
          <w:sz w:val="26"/>
          <w:szCs w:val="26"/>
        </w:rPr>
        <w:t>Цель расчета</w:t>
      </w:r>
    </w:p>
    <w:p w:rsidR="00A47750" w:rsidRPr="00A47750" w:rsidRDefault="00A47750" w:rsidP="003F1E70">
      <w:pPr>
        <w:spacing w:line="360" w:lineRule="auto"/>
        <w:ind w:firstLine="709"/>
        <w:jc w:val="both"/>
        <w:rPr>
          <w:sz w:val="26"/>
          <w:szCs w:val="26"/>
        </w:rPr>
      </w:pPr>
      <w:r w:rsidRPr="00A47750">
        <w:rPr>
          <w:sz w:val="26"/>
          <w:szCs w:val="26"/>
        </w:rPr>
        <w:t>1. Определить максимально возможную температуру теплоносителя в подающем трубопроводе тепловой сети при расчетной температуре наружного воздуха.</w:t>
      </w:r>
    </w:p>
    <w:p w:rsidR="00A47750" w:rsidRPr="00A47750" w:rsidRDefault="00A47750" w:rsidP="003F1E70">
      <w:pPr>
        <w:spacing w:line="360" w:lineRule="auto"/>
        <w:ind w:firstLine="709"/>
        <w:jc w:val="both"/>
        <w:rPr>
          <w:sz w:val="26"/>
          <w:szCs w:val="26"/>
        </w:rPr>
      </w:pPr>
      <w:r w:rsidRPr="00A47750">
        <w:rPr>
          <w:sz w:val="26"/>
          <w:szCs w:val="26"/>
        </w:rPr>
        <w:t>2. Определить температуру наружного воздуха, при которой не происходит нарушение режима работы потребителей.</w:t>
      </w:r>
    </w:p>
    <w:p w:rsidR="00A47750" w:rsidRPr="00A47750" w:rsidRDefault="00A47750" w:rsidP="003F1E70">
      <w:pPr>
        <w:spacing w:line="360" w:lineRule="auto"/>
        <w:ind w:firstLine="709"/>
        <w:jc w:val="both"/>
        <w:rPr>
          <w:sz w:val="26"/>
          <w:szCs w:val="26"/>
        </w:rPr>
      </w:pPr>
      <w:r w:rsidRPr="00A47750">
        <w:rPr>
          <w:sz w:val="26"/>
          <w:szCs w:val="26"/>
        </w:rPr>
        <w:t>При решении первой задачи известными являются:</w:t>
      </w:r>
    </w:p>
    <w:p w:rsidR="00A47750" w:rsidRPr="00A47750" w:rsidRDefault="00A47750" w:rsidP="003F1E70">
      <w:pPr>
        <w:spacing w:line="360" w:lineRule="auto"/>
        <w:ind w:left="709"/>
        <w:jc w:val="both"/>
        <w:rPr>
          <w:sz w:val="26"/>
          <w:szCs w:val="26"/>
        </w:rPr>
      </w:pPr>
      <w:r w:rsidRPr="00A47750">
        <w:rPr>
          <w:sz w:val="26"/>
          <w:szCs w:val="26"/>
        </w:rPr>
        <w:t>• температура наружного воздуха;</w:t>
      </w:r>
    </w:p>
    <w:p w:rsidR="00A47750" w:rsidRPr="00A47750" w:rsidRDefault="00A47750" w:rsidP="003F1E70">
      <w:pPr>
        <w:spacing w:line="360" w:lineRule="auto"/>
        <w:ind w:left="709"/>
        <w:jc w:val="both"/>
        <w:rPr>
          <w:sz w:val="26"/>
          <w:szCs w:val="26"/>
        </w:rPr>
      </w:pPr>
      <w:r w:rsidRPr="00A47750">
        <w:rPr>
          <w:sz w:val="26"/>
          <w:szCs w:val="26"/>
        </w:rPr>
        <w:t>• установленные регулирующие и дросселирующие устройства;</w:t>
      </w:r>
    </w:p>
    <w:p w:rsidR="00A47750" w:rsidRPr="00A47750" w:rsidRDefault="00A47750" w:rsidP="003F1E70">
      <w:pPr>
        <w:spacing w:line="360" w:lineRule="auto"/>
        <w:ind w:left="709"/>
        <w:jc w:val="both"/>
        <w:rPr>
          <w:sz w:val="26"/>
          <w:szCs w:val="26"/>
        </w:rPr>
      </w:pPr>
      <w:r w:rsidRPr="00A47750">
        <w:rPr>
          <w:sz w:val="26"/>
          <w:szCs w:val="26"/>
        </w:rPr>
        <w:t>• установленная мощность источника;</w:t>
      </w:r>
    </w:p>
    <w:p w:rsidR="00A47750" w:rsidRPr="00A47750" w:rsidRDefault="00A47750" w:rsidP="003F1E70">
      <w:pPr>
        <w:spacing w:line="360" w:lineRule="auto"/>
        <w:ind w:left="709"/>
        <w:jc w:val="both"/>
        <w:rPr>
          <w:sz w:val="26"/>
          <w:szCs w:val="26"/>
        </w:rPr>
      </w:pPr>
      <w:r w:rsidRPr="00A47750">
        <w:rPr>
          <w:sz w:val="26"/>
          <w:szCs w:val="26"/>
        </w:rPr>
        <w:lastRenderedPageBreak/>
        <w:t>• тепловая нагрузка, подключенная к тепловой сети.</w:t>
      </w:r>
    </w:p>
    <w:p w:rsidR="00A47750" w:rsidRPr="00A47750" w:rsidRDefault="00A47750" w:rsidP="003F1E70">
      <w:pPr>
        <w:spacing w:line="360" w:lineRule="auto"/>
        <w:ind w:firstLine="707"/>
        <w:jc w:val="both"/>
        <w:rPr>
          <w:sz w:val="26"/>
          <w:szCs w:val="26"/>
        </w:rPr>
      </w:pPr>
      <w:r w:rsidRPr="00A47750">
        <w:rPr>
          <w:sz w:val="26"/>
          <w:szCs w:val="26"/>
        </w:rPr>
        <w:t>Расчеты данного типа выполняются в поверочной задаче в автоматическом режиме.</w:t>
      </w:r>
    </w:p>
    <w:p w:rsidR="00010FFE" w:rsidRDefault="00B24409" w:rsidP="003F1E70">
      <w:pPr>
        <w:spacing w:line="360" w:lineRule="auto"/>
        <w:ind w:firstLine="707"/>
        <w:jc w:val="both"/>
        <w:rPr>
          <w:sz w:val="26"/>
          <w:szCs w:val="26"/>
        </w:rPr>
      </w:pPr>
      <w:r>
        <w:rPr>
          <w:sz w:val="26"/>
          <w:szCs w:val="26"/>
        </w:rPr>
        <w:t>Располагаемая</w:t>
      </w:r>
      <w:r w:rsidR="00A47750" w:rsidRPr="00A47750">
        <w:rPr>
          <w:sz w:val="26"/>
          <w:szCs w:val="26"/>
        </w:rPr>
        <w:t xml:space="preserve"> мощность котельной составляет </w:t>
      </w:r>
      <w:r>
        <w:rPr>
          <w:sz w:val="26"/>
          <w:szCs w:val="26"/>
        </w:rPr>
        <w:t>3,277</w:t>
      </w:r>
      <w:r w:rsidR="00A47750" w:rsidRPr="00A47750">
        <w:rPr>
          <w:sz w:val="26"/>
          <w:szCs w:val="26"/>
        </w:rPr>
        <w:t xml:space="preserve"> Гкал/ч (3 котла </w:t>
      </w:r>
      <w:r>
        <w:rPr>
          <w:sz w:val="26"/>
          <w:szCs w:val="26"/>
        </w:rPr>
        <w:t>1,144</w:t>
      </w:r>
      <w:r w:rsidR="00A47750" w:rsidRPr="00A47750">
        <w:rPr>
          <w:sz w:val="26"/>
          <w:szCs w:val="26"/>
        </w:rPr>
        <w:t>/</w:t>
      </w:r>
      <w:r>
        <w:rPr>
          <w:sz w:val="26"/>
          <w:szCs w:val="26"/>
        </w:rPr>
        <w:t>1,144</w:t>
      </w:r>
      <w:r w:rsidR="00A47750" w:rsidRPr="00A47750">
        <w:rPr>
          <w:sz w:val="26"/>
          <w:szCs w:val="26"/>
        </w:rPr>
        <w:t>/</w:t>
      </w:r>
      <w:r>
        <w:rPr>
          <w:sz w:val="26"/>
          <w:szCs w:val="26"/>
        </w:rPr>
        <w:t>0,989</w:t>
      </w:r>
      <w:r w:rsidR="00A47750" w:rsidRPr="00A47750">
        <w:rPr>
          <w:sz w:val="26"/>
          <w:szCs w:val="26"/>
        </w:rPr>
        <w:t xml:space="preserve"> Гкал/ч) при подключенной нагрузке </w:t>
      </w:r>
      <w:r>
        <w:rPr>
          <w:sz w:val="26"/>
          <w:szCs w:val="26"/>
        </w:rPr>
        <w:t>1,02</w:t>
      </w:r>
      <w:r w:rsidR="00A47750" w:rsidRPr="00A47750">
        <w:rPr>
          <w:sz w:val="26"/>
          <w:szCs w:val="26"/>
        </w:rPr>
        <w:t xml:space="preserve"> Гкал/ч.</w:t>
      </w:r>
      <w:r>
        <w:rPr>
          <w:sz w:val="26"/>
          <w:szCs w:val="26"/>
        </w:rPr>
        <w:t xml:space="preserve"> </w:t>
      </w:r>
      <w:r w:rsidR="00A47750" w:rsidRPr="00A47750">
        <w:rPr>
          <w:sz w:val="26"/>
          <w:szCs w:val="26"/>
        </w:rPr>
        <w:t>В случае</w:t>
      </w:r>
      <w:r w:rsidR="00CF2B1C">
        <w:rPr>
          <w:sz w:val="26"/>
          <w:szCs w:val="26"/>
        </w:rPr>
        <w:t>,</w:t>
      </w:r>
      <w:r w:rsidR="00A47750" w:rsidRPr="00A47750">
        <w:rPr>
          <w:sz w:val="26"/>
          <w:szCs w:val="26"/>
        </w:rPr>
        <w:t xml:space="preserve"> если установленная мощность источника будет равна </w:t>
      </w:r>
      <w:r w:rsidR="007023C9">
        <w:rPr>
          <w:sz w:val="26"/>
          <w:szCs w:val="26"/>
        </w:rPr>
        <w:t>0,989</w:t>
      </w:r>
      <w:r w:rsidR="00A47750" w:rsidRPr="00A47750">
        <w:rPr>
          <w:sz w:val="26"/>
          <w:szCs w:val="26"/>
        </w:rPr>
        <w:t xml:space="preserve"> Гкал/ч (вывод из строя </w:t>
      </w:r>
      <w:r w:rsidR="007023C9">
        <w:rPr>
          <w:sz w:val="26"/>
          <w:szCs w:val="26"/>
        </w:rPr>
        <w:t>1-го и 2-го</w:t>
      </w:r>
      <w:r w:rsidR="00A47750" w:rsidRPr="00A47750">
        <w:rPr>
          <w:sz w:val="26"/>
          <w:szCs w:val="26"/>
        </w:rPr>
        <w:t xml:space="preserve"> котлоагрегата), </w:t>
      </w:r>
      <w:r w:rsidR="00010FFE">
        <w:rPr>
          <w:sz w:val="26"/>
          <w:szCs w:val="26"/>
        </w:rPr>
        <w:t>то никаких ограничений наблюдаться не будет. Для наглядности представим, что мощность 3-го котла дополнительно ограничена и составляет всего 0,8 Гкал/ч.</w:t>
      </w:r>
    </w:p>
    <w:p w:rsidR="00A47750" w:rsidRPr="00A47750" w:rsidRDefault="00010FFE" w:rsidP="003F1E70">
      <w:pPr>
        <w:spacing w:line="360" w:lineRule="auto"/>
        <w:ind w:firstLine="707"/>
        <w:jc w:val="both"/>
        <w:rPr>
          <w:sz w:val="26"/>
          <w:szCs w:val="26"/>
        </w:rPr>
      </w:pPr>
      <w:r>
        <w:rPr>
          <w:sz w:val="26"/>
          <w:szCs w:val="26"/>
        </w:rPr>
        <w:t>Тогда</w:t>
      </w:r>
      <w:r w:rsidR="00A47750" w:rsidRPr="00A47750">
        <w:rPr>
          <w:sz w:val="26"/>
          <w:szCs w:val="26"/>
        </w:rPr>
        <w:t xml:space="preserve"> при температуре наружног</w:t>
      </w:r>
      <w:r w:rsidR="00CF2B1C">
        <w:rPr>
          <w:sz w:val="26"/>
          <w:szCs w:val="26"/>
        </w:rPr>
        <w:t>о воздуха –</w:t>
      </w:r>
      <w:r w:rsidR="007023C9">
        <w:rPr>
          <w:sz w:val="26"/>
          <w:szCs w:val="26"/>
        </w:rPr>
        <w:t>32</w:t>
      </w:r>
      <w:r w:rsidR="00A47750" w:rsidRPr="00A47750">
        <w:rPr>
          <w:sz w:val="26"/>
          <w:szCs w:val="26"/>
        </w:rPr>
        <w:t xml:space="preserve"> °С (расчетная температура для проектирования отопления) и правильно подобранных дросселирующих устройствах максимально возможная температура теплоносителя будет составлять </w:t>
      </w:r>
      <w:r>
        <w:rPr>
          <w:sz w:val="26"/>
          <w:szCs w:val="26"/>
        </w:rPr>
        <w:t>83</w:t>
      </w:r>
      <w:r w:rsidR="00A47750" w:rsidRPr="00A47750">
        <w:rPr>
          <w:sz w:val="26"/>
          <w:szCs w:val="26"/>
        </w:rPr>
        <w:t xml:space="preserve"> °С, а температура воздуха внутри отапливаемых зданий не </w:t>
      </w:r>
      <w:r w:rsidR="00CF2B1C">
        <w:rPr>
          <w:sz w:val="26"/>
          <w:szCs w:val="26"/>
        </w:rPr>
        <w:t xml:space="preserve">будет </w:t>
      </w:r>
      <w:r w:rsidR="00A47750" w:rsidRPr="00A47750">
        <w:rPr>
          <w:sz w:val="26"/>
          <w:szCs w:val="26"/>
        </w:rPr>
        <w:t xml:space="preserve">превышать </w:t>
      </w:r>
      <w:r>
        <w:rPr>
          <w:sz w:val="26"/>
          <w:szCs w:val="26"/>
        </w:rPr>
        <w:t>13</w:t>
      </w:r>
      <w:r w:rsidR="00A47750" w:rsidRPr="00A47750">
        <w:rPr>
          <w:sz w:val="26"/>
          <w:szCs w:val="26"/>
        </w:rPr>
        <w:t xml:space="preserve"> °С.</w:t>
      </w:r>
    </w:p>
    <w:p w:rsidR="00A47750" w:rsidRPr="00A47750" w:rsidRDefault="00A47750" w:rsidP="003F1E70">
      <w:pPr>
        <w:spacing w:line="360" w:lineRule="auto"/>
        <w:ind w:firstLine="707"/>
        <w:jc w:val="both"/>
        <w:rPr>
          <w:sz w:val="26"/>
          <w:szCs w:val="26"/>
        </w:rPr>
      </w:pPr>
      <w:r w:rsidRPr="00A47750">
        <w:rPr>
          <w:sz w:val="26"/>
          <w:szCs w:val="26"/>
        </w:rPr>
        <w:t xml:space="preserve">В качестве индикатора выберем удаленного потребителя </w:t>
      </w:r>
      <w:r w:rsidR="00CF2B1C">
        <w:rPr>
          <w:sz w:val="26"/>
          <w:szCs w:val="26"/>
        </w:rPr>
        <w:t xml:space="preserve">ул. </w:t>
      </w:r>
      <w:r w:rsidR="00010FFE" w:rsidRPr="00010FFE">
        <w:rPr>
          <w:sz w:val="26"/>
          <w:szCs w:val="26"/>
        </w:rPr>
        <w:t>Ровтытагина</w:t>
      </w:r>
      <w:r w:rsidR="00CF2B1C">
        <w:rPr>
          <w:sz w:val="26"/>
          <w:szCs w:val="26"/>
        </w:rPr>
        <w:t xml:space="preserve">, </w:t>
      </w:r>
      <w:r w:rsidR="00010FFE" w:rsidRPr="00010FFE">
        <w:rPr>
          <w:sz w:val="26"/>
          <w:szCs w:val="26"/>
        </w:rPr>
        <w:t>15а</w:t>
      </w:r>
      <w:r w:rsidRPr="00A47750">
        <w:rPr>
          <w:sz w:val="26"/>
          <w:szCs w:val="26"/>
        </w:rPr>
        <w:t xml:space="preserve"> и рассмотрим, как изменится его внутренняя температура.</w:t>
      </w:r>
    </w:p>
    <w:p w:rsidR="00A47750" w:rsidRPr="00A47750" w:rsidRDefault="00A47750" w:rsidP="003F1E70">
      <w:pPr>
        <w:spacing w:line="360" w:lineRule="auto"/>
        <w:ind w:firstLine="707"/>
        <w:jc w:val="both"/>
        <w:rPr>
          <w:sz w:val="26"/>
          <w:szCs w:val="26"/>
        </w:rPr>
      </w:pPr>
      <w:r w:rsidRPr="00A47750">
        <w:rPr>
          <w:sz w:val="26"/>
          <w:szCs w:val="26"/>
        </w:rPr>
        <w:t>Путь движения теплоносителя от источника до потребителя представлен на рисунке 11.3.1.</w:t>
      </w:r>
    </w:p>
    <w:p w:rsidR="00A47750" w:rsidRPr="00A47750" w:rsidRDefault="00A47750" w:rsidP="003F1E70">
      <w:pPr>
        <w:spacing w:line="360" w:lineRule="auto"/>
        <w:ind w:firstLine="707"/>
        <w:jc w:val="both"/>
        <w:rPr>
          <w:sz w:val="26"/>
          <w:szCs w:val="26"/>
        </w:rPr>
      </w:pPr>
      <w:r w:rsidRPr="00A47750">
        <w:rPr>
          <w:sz w:val="26"/>
          <w:szCs w:val="26"/>
        </w:rPr>
        <w:t xml:space="preserve">На рисунке 11.3.2 </w:t>
      </w:r>
      <w:r w:rsidR="00CF2B1C" w:rsidRPr="00A47750">
        <w:rPr>
          <w:sz w:val="26"/>
          <w:szCs w:val="26"/>
        </w:rPr>
        <w:t xml:space="preserve">приведены </w:t>
      </w:r>
      <w:r w:rsidRPr="00A47750">
        <w:rPr>
          <w:sz w:val="26"/>
          <w:szCs w:val="26"/>
        </w:rPr>
        <w:t>температуры внутреннего воздуха потребителя при расчетном и</w:t>
      </w:r>
      <w:r w:rsidR="00CF2B1C">
        <w:rPr>
          <w:sz w:val="26"/>
          <w:szCs w:val="26"/>
        </w:rPr>
        <w:t>,</w:t>
      </w:r>
      <w:r w:rsidRPr="00A47750">
        <w:rPr>
          <w:sz w:val="26"/>
          <w:szCs w:val="26"/>
        </w:rPr>
        <w:t xml:space="preserve"> соответственно</w:t>
      </w:r>
      <w:r w:rsidR="00CF2B1C">
        <w:rPr>
          <w:sz w:val="26"/>
          <w:szCs w:val="26"/>
        </w:rPr>
        <w:t>,</w:t>
      </w:r>
      <w:r w:rsidRPr="00A47750">
        <w:rPr>
          <w:sz w:val="26"/>
          <w:szCs w:val="26"/>
        </w:rPr>
        <w:t xml:space="preserve"> при аварийных режимах. При нехватке мощности у потребителей температура внутреннего воздуха будет ниже установленной (недотоп).</w:t>
      </w:r>
    </w:p>
    <w:p w:rsidR="00A47750" w:rsidRPr="00A47750" w:rsidRDefault="006E7387" w:rsidP="00A47750">
      <w:pPr>
        <w:spacing w:line="360" w:lineRule="auto"/>
        <w:jc w:val="both"/>
        <w:rPr>
          <w:sz w:val="26"/>
          <w:szCs w:val="26"/>
        </w:rPr>
      </w:pPr>
      <w:r>
        <w:rPr>
          <w:noProof/>
          <w:sz w:val="26"/>
          <w:szCs w:val="26"/>
        </w:rPr>
        <w:lastRenderedPageBreak/>
        <w:drawing>
          <wp:anchor distT="0" distB="0" distL="114300" distR="114300" simplePos="0" relativeHeight="251750400" behindDoc="0" locked="0" layoutInCell="1" allowOverlap="1">
            <wp:simplePos x="0" y="0"/>
            <wp:positionH relativeFrom="column">
              <wp:posOffset>268354</wp:posOffset>
            </wp:positionH>
            <wp:positionV relativeFrom="paragraph">
              <wp:posOffset>517</wp:posOffset>
            </wp:positionV>
            <wp:extent cx="5394960" cy="4297680"/>
            <wp:effectExtent l="0" t="0" r="0" b="7620"/>
            <wp:wrapThrough wrapText="bothSides">
              <wp:wrapPolygon edited="0">
                <wp:start x="0" y="0"/>
                <wp:lineTo x="0" y="21543"/>
                <wp:lineTo x="21508" y="21543"/>
                <wp:lineTo x="21508" y="0"/>
                <wp:lineTo x="0" y="0"/>
              </wp:wrapPolygon>
            </wp:wrapThrough>
            <wp:docPr id="606267045" name="Рисунок 60626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94960"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7750" w:rsidRPr="00A47750" w:rsidRDefault="00A47750" w:rsidP="00A47750">
      <w:pPr>
        <w:jc w:val="center"/>
        <w:rPr>
          <w:b/>
          <w:sz w:val="26"/>
          <w:szCs w:val="26"/>
        </w:rPr>
      </w:pPr>
      <w:r w:rsidRPr="00A47750">
        <w:rPr>
          <w:b/>
          <w:sz w:val="26"/>
          <w:szCs w:val="26"/>
        </w:rPr>
        <w:t xml:space="preserve">Рисунок 11.3.1 </w:t>
      </w:r>
      <w:r w:rsidR="00CF2B1C">
        <w:rPr>
          <w:b/>
          <w:sz w:val="26"/>
          <w:szCs w:val="26"/>
        </w:rPr>
        <w:t>–</w:t>
      </w:r>
      <w:r w:rsidRPr="00A47750">
        <w:rPr>
          <w:b/>
          <w:sz w:val="26"/>
          <w:szCs w:val="26"/>
        </w:rPr>
        <w:t xml:space="preserve"> Путь движения теплоносителя от источника до потребителя </w:t>
      </w:r>
      <w:r w:rsidR="006E7387" w:rsidRPr="006E7387">
        <w:rPr>
          <w:b/>
          <w:sz w:val="26"/>
          <w:szCs w:val="26"/>
        </w:rPr>
        <w:t>ЖД Р</w:t>
      </w:r>
      <w:r w:rsidR="006E7387">
        <w:rPr>
          <w:b/>
          <w:sz w:val="26"/>
          <w:szCs w:val="26"/>
        </w:rPr>
        <w:t>о</w:t>
      </w:r>
      <w:r w:rsidR="006E7387" w:rsidRPr="006E7387">
        <w:rPr>
          <w:b/>
          <w:sz w:val="26"/>
          <w:szCs w:val="26"/>
        </w:rPr>
        <w:t>втытагина15а</w:t>
      </w:r>
    </w:p>
    <w:p w:rsidR="00A47750" w:rsidRPr="00A47750" w:rsidRDefault="00A47750" w:rsidP="00A47750">
      <w:pPr>
        <w:spacing w:line="360" w:lineRule="auto"/>
        <w:jc w:val="both"/>
        <w:rPr>
          <w:sz w:val="26"/>
          <w:szCs w:val="26"/>
        </w:rPr>
      </w:pPr>
    </w:p>
    <w:p w:rsidR="00A47750" w:rsidRPr="00A47750" w:rsidRDefault="00A47750" w:rsidP="00A47750">
      <w:pPr>
        <w:spacing w:line="360" w:lineRule="auto"/>
        <w:ind w:firstLine="707"/>
        <w:jc w:val="both"/>
        <w:rPr>
          <w:sz w:val="26"/>
          <w:szCs w:val="26"/>
        </w:rPr>
      </w:pPr>
    </w:p>
    <w:p w:rsidR="00A47750" w:rsidRPr="00A47750" w:rsidRDefault="00A47750" w:rsidP="00A47750">
      <w:pPr>
        <w:spacing w:line="360" w:lineRule="auto"/>
        <w:ind w:firstLine="707"/>
        <w:jc w:val="center"/>
        <w:rPr>
          <w:b/>
          <w:sz w:val="26"/>
          <w:szCs w:val="26"/>
        </w:rPr>
      </w:pPr>
    </w:p>
    <w:p w:rsidR="00010FFE" w:rsidRDefault="00010FFE" w:rsidP="00A47750">
      <w:pPr>
        <w:spacing w:line="360" w:lineRule="auto"/>
        <w:ind w:firstLine="707"/>
        <w:jc w:val="center"/>
        <w:rPr>
          <w:b/>
          <w:sz w:val="26"/>
          <w:szCs w:val="26"/>
        </w:rPr>
        <w:sectPr w:rsidR="00010FFE" w:rsidSect="00A31949">
          <w:pgSz w:w="11907" w:h="16839" w:code="9"/>
          <w:pgMar w:top="1134" w:right="1134" w:bottom="1134" w:left="1134" w:header="708" w:footer="708" w:gutter="0"/>
          <w:cols w:space="708"/>
          <w:docGrid w:linePitch="360"/>
        </w:sectPr>
      </w:pPr>
    </w:p>
    <w:p w:rsidR="006E7387" w:rsidRDefault="00D25DD3" w:rsidP="00A47750">
      <w:pPr>
        <w:spacing w:line="360" w:lineRule="auto"/>
        <w:ind w:firstLine="707"/>
        <w:jc w:val="center"/>
        <w:rPr>
          <w:b/>
          <w:sz w:val="26"/>
          <w:szCs w:val="26"/>
        </w:rPr>
      </w:pPr>
      <w:r>
        <w:rPr>
          <w:noProof/>
        </w:rPr>
        <w:lastRenderedPageBreak/>
        <w:pict>
          <v:shape id="_x0000_s1029" type="#_x0000_t75" style="position:absolute;left:0;text-align:left;margin-left:-8.2pt;margin-top:6.35pt;width:764.75pt;height:356.4pt;z-index:-251564032;mso-position-horizontal-relative:text;mso-position-vertical-relative:text;mso-width-relative:page;mso-height-relative:page" wrapcoords="-34 0 -34 21528 21600 21528 21600 0 -34 0">
            <v:imagedata r:id="rId134" o:title="Аварийный"/>
            <w10:wrap type="through"/>
          </v:shape>
        </w:pict>
      </w:r>
    </w:p>
    <w:p w:rsidR="006E7387" w:rsidRDefault="006E7387" w:rsidP="00A47750">
      <w:pPr>
        <w:spacing w:line="360" w:lineRule="auto"/>
        <w:ind w:firstLine="707"/>
        <w:jc w:val="center"/>
        <w:rPr>
          <w:b/>
          <w:sz w:val="26"/>
          <w:szCs w:val="26"/>
        </w:rPr>
      </w:pPr>
    </w:p>
    <w:p w:rsidR="006E7387" w:rsidRDefault="006E7387" w:rsidP="00A47750">
      <w:pPr>
        <w:spacing w:line="360" w:lineRule="auto"/>
        <w:ind w:firstLine="707"/>
        <w:jc w:val="center"/>
        <w:rPr>
          <w:b/>
          <w:sz w:val="26"/>
          <w:szCs w:val="26"/>
        </w:rPr>
      </w:pPr>
    </w:p>
    <w:p w:rsidR="006E7387" w:rsidRPr="00A47750" w:rsidRDefault="006E7387" w:rsidP="00A47750">
      <w:pPr>
        <w:spacing w:line="360" w:lineRule="auto"/>
        <w:ind w:firstLine="707"/>
        <w:jc w:val="center"/>
        <w:rPr>
          <w:b/>
          <w:sz w:val="26"/>
          <w:szCs w:val="26"/>
        </w:rPr>
      </w:pPr>
    </w:p>
    <w:p w:rsidR="00A47750" w:rsidRPr="00A47750" w:rsidRDefault="00D25DD3" w:rsidP="00A47750">
      <w:pPr>
        <w:ind w:firstLine="707"/>
        <w:jc w:val="center"/>
        <w:rPr>
          <w:b/>
          <w:sz w:val="26"/>
          <w:szCs w:val="26"/>
        </w:rPr>
      </w:pPr>
      <w:r>
        <w:rPr>
          <w:noProof/>
        </w:rPr>
        <w:lastRenderedPageBreak/>
        <w:pict>
          <v:shape id="_x0000_s1030" type="#_x0000_t75" style="position:absolute;left:0;text-align:left;margin-left:-5.9pt;margin-top:.2pt;width:761.85pt;height:340.75pt;z-index:-251561984;mso-position-horizontal-relative:text;mso-position-vertical-relative:text;mso-width-relative:page;mso-height-relative:page" wrapcoords="-21 0 -21 21552 21600 21552 21600 0 -21 0">
            <v:imagedata r:id="rId135" o:title="Рассчтеный"/>
            <w10:wrap type="through"/>
          </v:shape>
        </w:pict>
      </w:r>
    </w:p>
    <w:p w:rsidR="00010FFE" w:rsidRDefault="00010FFE" w:rsidP="00A47750">
      <w:pPr>
        <w:ind w:firstLine="707"/>
        <w:jc w:val="center"/>
        <w:rPr>
          <w:b/>
          <w:sz w:val="26"/>
          <w:szCs w:val="26"/>
        </w:rPr>
      </w:pPr>
    </w:p>
    <w:p w:rsidR="00A47750" w:rsidRPr="00A47750" w:rsidRDefault="00A47750" w:rsidP="00A47750">
      <w:pPr>
        <w:ind w:firstLine="707"/>
        <w:jc w:val="center"/>
        <w:rPr>
          <w:b/>
          <w:sz w:val="26"/>
          <w:szCs w:val="26"/>
        </w:rPr>
      </w:pPr>
      <w:r w:rsidRPr="00A47750">
        <w:rPr>
          <w:b/>
          <w:sz w:val="26"/>
          <w:szCs w:val="26"/>
        </w:rPr>
        <w:t xml:space="preserve">Рисунок 11.3.2 </w:t>
      </w:r>
      <w:r w:rsidR="00CF2B1C">
        <w:rPr>
          <w:b/>
          <w:sz w:val="26"/>
          <w:szCs w:val="26"/>
        </w:rPr>
        <w:t>–</w:t>
      </w:r>
      <w:r w:rsidRPr="00A47750">
        <w:rPr>
          <w:b/>
          <w:sz w:val="26"/>
          <w:szCs w:val="26"/>
        </w:rPr>
        <w:t xml:space="preserve"> Температуры внутреннего воздуха потребителя при </w:t>
      </w:r>
      <w:r w:rsidR="00010FFE">
        <w:rPr>
          <w:b/>
          <w:sz w:val="26"/>
          <w:szCs w:val="26"/>
        </w:rPr>
        <w:t>аварийном</w:t>
      </w:r>
      <w:r w:rsidR="00091CAA">
        <w:rPr>
          <w:b/>
          <w:sz w:val="26"/>
          <w:szCs w:val="26"/>
        </w:rPr>
        <w:t xml:space="preserve"> и</w:t>
      </w:r>
      <w:r w:rsidR="00BA09E9">
        <w:rPr>
          <w:b/>
          <w:sz w:val="26"/>
          <w:szCs w:val="26"/>
        </w:rPr>
        <w:t xml:space="preserve"> ра</w:t>
      </w:r>
      <w:r w:rsidR="00091CAA">
        <w:rPr>
          <w:b/>
          <w:sz w:val="26"/>
          <w:szCs w:val="26"/>
        </w:rPr>
        <w:t>счетном</w:t>
      </w:r>
      <w:r w:rsidRPr="00A47750">
        <w:rPr>
          <w:b/>
          <w:sz w:val="26"/>
          <w:szCs w:val="26"/>
        </w:rPr>
        <w:t xml:space="preserve"> режимах</w:t>
      </w:r>
      <w:r w:rsidR="00CF2B1C">
        <w:rPr>
          <w:b/>
          <w:sz w:val="26"/>
          <w:szCs w:val="26"/>
        </w:rPr>
        <w:t xml:space="preserve"> соответственно</w:t>
      </w:r>
    </w:p>
    <w:p w:rsidR="00010FFE" w:rsidRDefault="00010FFE" w:rsidP="00A47750">
      <w:pPr>
        <w:spacing w:line="360" w:lineRule="auto"/>
        <w:ind w:firstLine="707"/>
        <w:jc w:val="both"/>
        <w:rPr>
          <w:sz w:val="26"/>
          <w:szCs w:val="26"/>
        </w:rPr>
      </w:pPr>
    </w:p>
    <w:p w:rsidR="00010FFE" w:rsidRDefault="00A47750" w:rsidP="00A47750">
      <w:pPr>
        <w:spacing w:line="360" w:lineRule="auto"/>
        <w:ind w:firstLine="707"/>
        <w:jc w:val="both"/>
        <w:rPr>
          <w:sz w:val="26"/>
          <w:szCs w:val="26"/>
        </w:rPr>
        <w:sectPr w:rsidR="00010FFE" w:rsidSect="00010FFE">
          <w:pgSz w:w="16839" w:h="11907" w:orient="landscape" w:code="9"/>
          <w:pgMar w:top="1134" w:right="1134" w:bottom="1134" w:left="1134" w:header="708" w:footer="708" w:gutter="0"/>
          <w:cols w:space="708"/>
          <w:docGrid w:linePitch="360"/>
        </w:sectPr>
      </w:pPr>
      <w:r w:rsidRPr="00A47750">
        <w:rPr>
          <w:sz w:val="26"/>
          <w:szCs w:val="26"/>
        </w:rPr>
        <w:t xml:space="preserve">У потребителя </w:t>
      </w:r>
      <w:r w:rsidR="00CF2B1C">
        <w:rPr>
          <w:sz w:val="26"/>
          <w:szCs w:val="26"/>
        </w:rPr>
        <w:t xml:space="preserve">ул. </w:t>
      </w:r>
      <w:r w:rsidR="006E7387" w:rsidRPr="006E7387">
        <w:rPr>
          <w:sz w:val="26"/>
          <w:szCs w:val="26"/>
        </w:rPr>
        <w:t>Ровтытагина</w:t>
      </w:r>
      <w:r w:rsidR="00CF2B1C">
        <w:rPr>
          <w:sz w:val="26"/>
          <w:szCs w:val="26"/>
        </w:rPr>
        <w:t xml:space="preserve">, </w:t>
      </w:r>
      <w:r w:rsidR="006E7387" w:rsidRPr="006E7387">
        <w:rPr>
          <w:sz w:val="26"/>
          <w:szCs w:val="26"/>
        </w:rPr>
        <w:t>15а</w:t>
      </w:r>
      <w:r w:rsidRPr="00A47750">
        <w:rPr>
          <w:sz w:val="26"/>
          <w:szCs w:val="26"/>
        </w:rPr>
        <w:t xml:space="preserve"> температура внутр</w:t>
      </w:r>
      <w:r w:rsidR="006E7387">
        <w:rPr>
          <w:sz w:val="26"/>
          <w:szCs w:val="26"/>
        </w:rPr>
        <w:t>еннего воздуха понизилась с 18</w:t>
      </w:r>
      <w:r w:rsidRPr="00A47750">
        <w:rPr>
          <w:sz w:val="26"/>
          <w:szCs w:val="26"/>
        </w:rPr>
        <w:t xml:space="preserve"> до </w:t>
      </w:r>
      <w:r w:rsidR="00010FFE">
        <w:rPr>
          <w:sz w:val="26"/>
          <w:szCs w:val="26"/>
        </w:rPr>
        <w:t>12,8</w:t>
      </w:r>
      <w:r w:rsidRPr="00A47750">
        <w:rPr>
          <w:sz w:val="26"/>
          <w:szCs w:val="26"/>
        </w:rPr>
        <w:t xml:space="preserve"> </w:t>
      </w:r>
      <w:r w:rsidRPr="00A47750">
        <w:rPr>
          <w:sz w:val="26"/>
          <w:szCs w:val="26"/>
          <w:vertAlign w:val="superscript"/>
        </w:rPr>
        <w:t>0</w:t>
      </w:r>
      <w:r w:rsidRPr="00A47750">
        <w:rPr>
          <w:sz w:val="26"/>
          <w:szCs w:val="26"/>
        </w:rPr>
        <w:t>С.</w:t>
      </w:r>
    </w:p>
    <w:p w:rsidR="00A47750" w:rsidRPr="00A47750" w:rsidRDefault="00A47750" w:rsidP="00A47750">
      <w:pPr>
        <w:spacing w:line="360" w:lineRule="auto"/>
        <w:ind w:firstLine="707"/>
        <w:jc w:val="both"/>
        <w:rPr>
          <w:sz w:val="26"/>
          <w:szCs w:val="26"/>
        </w:rPr>
      </w:pPr>
      <w:r w:rsidRPr="00A47750">
        <w:rPr>
          <w:sz w:val="26"/>
          <w:szCs w:val="26"/>
        </w:rPr>
        <w:lastRenderedPageBreak/>
        <w:t xml:space="preserve">Также </w:t>
      </w:r>
      <w:r w:rsidR="00CF2B1C">
        <w:rPr>
          <w:sz w:val="26"/>
          <w:szCs w:val="26"/>
        </w:rPr>
        <w:t>электронная модель</w:t>
      </w:r>
      <w:r w:rsidRPr="00A47750">
        <w:rPr>
          <w:sz w:val="26"/>
          <w:szCs w:val="26"/>
        </w:rPr>
        <w:t xml:space="preserve"> выдает предупреждение, что изменился режим работы и температуры внутреннего воздуха вс</w:t>
      </w:r>
      <w:r w:rsidR="00CF2B1C">
        <w:rPr>
          <w:sz w:val="26"/>
          <w:szCs w:val="26"/>
        </w:rPr>
        <w:t>ех потребителей ниже расчетных.</w:t>
      </w:r>
    </w:p>
    <w:p w:rsidR="00A47750" w:rsidRPr="00A47750" w:rsidRDefault="00A47750" w:rsidP="00A47750">
      <w:pPr>
        <w:spacing w:line="360" w:lineRule="auto"/>
        <w:ind w:firstLine="707"/>
        <w:jc w:val="both"/>
        <w:rPr>
          <w:sz w:val="26"/>
          <w:szCs w:val="26"/>
        </w:rPr>
      </w:pPr>
      <w:r w:rsidRPr="00A47750">
        <w:rPr>
          <w:sz w:val="26"/>
          <w:szCs w:val="26"/>
        </w:rPr>
        <w:t>При решении второй задачи известными являются:</w:t>
      </w:r>
    </w:p>
    <w:p w:rsidR="00A47750" w:rsidRPr="00A47750" w:rsidRDefault="00A47750" w:rsidP="00A47750">
      <w:pPr>
        <w:spacing w:line="360" w:lineRule="auto"/>
        <w:jc w:val="both"/>
        <w:rPr>
          <w:sz w:val="26"/>
          <w:szCs w:val="26"/>
        </w:rPr>
      </w:pPr>
      <w:r w:rsidRPr="00A47750">
        <w:rPr>
          <w:sz w:val="26"/>
          <w:szCs w:val="26"/>
        </w:rPr>
        <w:t>• установленная мощность источника;</w:t>
      </w:r>
    </w:p>
    <w:p w:rsidR="00A47750" w:rsidRPr="00A47750" w:rsidRDefault="00A47750" w:rsidP="00A47750">
      <w:pPr>
        <w:spacing w:line="360" w:lineRule="auto"/>
        <w:jc w:val="both"/>
        <w:rPr>
          <w:sz w:val="26"/>
          <w:szCs w:val="26"/>
        </w:rPr>
      </w:pPr>
      <w:r w:rsidRPr="00A47750">
        <w:rPr>
          <w:sz w:val="26"/>
          <w:szCs w:val="26"/>
        </w:rPr>
        <w:t>• установленные регулирующие и дросселирующие устройства;</w:t>
      </w:r>
    </w:p>
    <w:p w:rsidR="00A47750" w:rsidRPr="00A47750" w:rsidRDefault="00A47750" w:rsidP="00A47750">
      <w:pPr>
        <w:spacing w:line="360" w:lineRule="auto"/>
        <w:jc w:val="both"/>
        <w:rPr>
          <w:sz w:val="26"/>
          <w:szCs w:val="26"/>
        </w:rPr>
      </w:pPr>
      <w:r w:rsidRPr="00A47750">
        <w:rPr>
          <w:sz w:val="26"/>
          <w:szCs w:val="26"/>
        </w:rPr>
        <w:t>• тепловая нагрузка, подключенная к тепловой сети.</w:t>
      </w:r>
    </w:p>
    <w:p w:rsidR="00A47750" w:rsidRPr="00A47750" w:rsidRDefault="00A47750" w:rsidP="00A47750">
      <w:pPr>
        <w:spacing w:line="360" w:lineRule="auto"/>
        <w:ind w:firstLine="707"/>
        <w:jc w:val="both"/>
        <w:rPr>
          <w:sz w:val="26"/>
          <w:szCs w:val="26"/>
        </w:rPr>
      </w:pPr>
      <w:r w:rsidRPr="00A47750">
        <w:rPr>
          <w:sz w:val="26"/>
          <w:szCs w:val="26"/>
        </w:rPr>
        <w:t>Задача решается методом подбора такой температуры наружного воздуха, при которой не будет происходить нарушение режима работы отапливаемых зданий. Для нашего пример</w:t>
      </w:r>
      <w:r w:rsidR="00CF2B1C">
        <w:rPr>
          <w:sz w:val="26"/>
          <w:szCs w:val="26"/>
        </w:rPr>
        <w:t>а</w:t>
      </w:r>
      <w:r w:rsidRPr="00A47750">
        <w:rPr>
          <w:sz w:val="26"/>
          <w:szCs w:val="26"/>
        </w:rPr>
        <w:t xml:space="preserve"> при ограниченной установленной мощности источника в </w:t>
      </w:r>
      <w:r w:rsidR="008A310E">
        <w:rPr>
          <w:sz w:val="26"/>
          <w:szCs w:val="26"/>
        </w:rPr>
        <w:t>0,8</w:t>
      </w:r>
      <w:r w:rsidRPr="00A47750">
        <w:rPr>
          <w:sz w:val="26"/>
          <w:szCs w:val="26"/>
        </w:rPr>
        <w:t xml:space="preserve"> Гкал/ч и подключенной нагрузке в </w:t>
      </w:r>
      <w:r w:rsidR="008A310E">
        <w:rPr>
          <w:sz w:val="26"/>
          <w:szCs w:val="26"/>
        </w:rPr>
        <w:t>1,02</w:t>
      </w:r>
      <w:r w:rsidRPr="00A47750">
        <w:rPr>
          <w:sz w:val="26"/>
          <w:szCs w:val="26"/>
        </w:rPr>
        <w:t xml:space="preserve"> Гкал/ч минимальная температура наружного воздуха, до которой можно работать без нарушения режима работы потребителей,</w:t>
      </w:r>
      <w:r w:rsidR="00CF2B1C">
        <w:rPr>
          <w:sz w:val="26"/>
          <w:szCs w:val="26"/>
        </w:rPr>
        <w:t xml:space="preserve"> составляет –</w:t>
      </w:r>
      <w:r w:rsidR="008A310E">
        <w:rPr>
          <w:sz w:val="26"/>
          <w:szCs w:val="26"/>
        </w:rPr>
        <w:t>26,5</w:t>
      </w:r>
      <w:r w:rsidRPr="00A47750">
        <w:rPr>
          <w:sz w:val="26"/>
          <w:szCs w:val="26"/>
        </w:rPr>
        <w:t xml:space="preserve"> °С. При этом температура воздуха внутри отапливаемых зданий отличается от расчетного значения не более чем на ±0,4 °С. Температура воды в подающем трубопроводе </w:t>
      </w:r>
      <w:r w:rsidR="008A310E">
        <w:rPr>
          <w:sz w:val="26"/>
          <w:szCs w:val="26"/>
        </w:rPr>
        <w:t>88</w:t>
      </w:r>
      <w:r w:rsidRPr="00A47750">
        <w:rPr>
          <w:sz w:val="26"/>
          <w:szCs w:val="26"/>
        </w:rPr>
        <w:t xml:space="preserve"> °С.</w:t>
      </w:r>
    </w:p>
    <w:p w:rsidR="00EC68C1" w:rsidRDefault="00A47750" w:rsidP="00A47750">
      <w:pPr>
        <w:spacing w:line="360" w:lineRule="auto"/>
        <w:ind w:firstLine="707"/>
        <w:jc w:val="both"/>
        <w:rPr>
          <w:sz w:val="26"/>
          <w:szCs w:val="26"/>
        </w:rPr>
        <w:sectPr w:rsidR="00EC68C1" w:rsidSect="00010FFE">
          <w:pgSz w:w="11907" w:h="16839" w:code="9"/>
          <w:pgMar w:top="1134" w:right="1134" w:bottom="1134" w:left="1134" w:header="708" w:footer="708" w:gutter="0"/>
          <w:cols w:space="708"/>
          <w:docGrid w:linePitch="360"/>
        </w:sectPr>
      </w:pPr>
      <w:r w:rsidRPr="00A47750">
        <w:rPr>
          <w:sz w:val="26"/>
          <w:szCs w:val="26"/>
        </w:rPr>
        <w:t>На рисунке 11.3.4 приведено изображение параметров расчетной температуры внутреннего воздуха для потребителя</w:t>
      </w:r>
      <w:r w:rsidR="00CF2B1C">
        <w:rPr>
          <w:sz w:val="26"/>
          <w:szCs w:val="26"/>
        </w:rPr>
        <w:t xml:space="preserve"> ул.</w:t>
      </w:r>
      <w:r w:rsidRPr="00A47750">
        <w:rPr>
          <w:sz w:val="26"/>
          <w:szCs w:val="26"/>
        </w:rPr>
        <w:t xml:space="preserve"> </w:t>
      </w:r>
      <w:r w:rsidR="00EC68C1" w:rsidRPr="006E7387">
        <w:rPr>
          <w:sz w:val="26"/>
          <w:szCs w:val="26"/>
        </w:rPr>
        <w:t>Ровтытагина</w:t>
      </w:r>
      <w:r w:rsidR="00CF2B1C">
        <w:rPr>
          <w:sz w:val="26"/>
          <w:szCs w:val="26"/>
        </w:rPr>
        <w:t xml:space="preserve">, </w:t>
      </w:r>
      <w:r w:rsidR="00EC68C1" w:rsidRPr="006E7387">
        <w:rPr>
          <w:sz w:val="26"/>
          <w:szCs w:val="26"/>
        </w:rPr>
        <w:t>15а</w:t>
      </w:r>
      <w:r w:rsidRPr="00A47750">
        <w:rPr>
          <w:sz w:val="26"/>
          <w:szCs w:val="26"/>
        </w:rPr>
        <w:t xml:space="preserve"> при подобранной минимальной температуре наружного воздуха</w:t>
      </w:r>
      <w:r w:rsidR="00EC68C1">
        <w:rPr>
          <w:sz w:val="26"/>
          <w:szCs w:val="26"/>
        </w:rPr>
        <w:t>.</w:t>
      </w:r>
    </w:p>
    <w:p w:rsidR="00EC68C1" w:rsidRDefault="00EC68C1" w:rsidP="00A47750">
      <w:pPr>
        <w:spacing w:line="360" w:lineRule="auto"/>
        <w:ind w:firstLine="707"/>
        <w:jc w:val="both"/>
        <w:rPr>
          <w:sz w:val="26"/>
          <w:szCs w:val="26"/>
        </w:rPr>
      </w:pPr>
      <w:r>
        <w:rPr>
          <w:noProof/>
          <w:sz w:val="26"/>
          <w:szCs w:val="26"/>
        </w:rPr>
        <w:lastRenderedPageBreak/>
        <w:drawing>
          <wp:anchor distT="0" distB="0" distL="114300" distR="114300" simplePos="0" relativeHeight="251755520" behindDoc="1" locked="0" layoutInCell="1" allowOverlap="1">
            <wp:simplePos x="0" y="0"/>
            <wp:positionH relativeFrom="column">
              <wp:posOffset>278765</wp:posOffset>
            </wp:positionH>
            <wp:positionV relativeFrom="paragraph">
              <wp:posOffset>2540</wp:posOffset>
            </wp:positionV>
            <wp:extent cx="9187815" cy="4135755"/>
            <wp:effectExtent l="0" t="0" r="0" b="0"/>
            <wp:wrapThrough wrapText="bothSides">
              <wp:wrapPolygon edited="0">
                <wp:start x="0" y="0"/>
                <wp:lineTo x="0" y="21491"/>
                <wp:lineTo x="21542" y="21491"/>
                <wp:lineTo x="21542" y="0"/>
                <wp:lineTo x="0" y="0"/>
              </wp:wrapPolygon>
            </wp:wrapThrough>
            <wp:docPr id="606267042" name="Рисунок 606267042" descr="C:\Users\vsuschenko\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vsuschenko\AppData\Local\Microsoft\Windows\INetCache\Content.Word\Безымянный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187815" cy="413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7750" w:rsidRPr="00A47750" w:rsidRDefault="00A47750" w:rsidP="00A47750">
      <w:pPr>
        <w:ind w:firstLine="707"/>
        <w:jc w:val="both"/>
        <w:rPr>
          <w:b/>
          <w:sz w:val="26"/>
          <w:szCs w:val="26"/>
        </w:rPr>
      </w:pPr>
      <w:r w:rsidRPr="00A47750">
        <w:rPr>
          <w:b/>
          <w:sz w:val="26"/>
          <w:szCs w:val="26"/>
        </w:rPr>
        <w:t xml:space="preserve">Рисунок 11.3.4 </w:t>
      </w:r>
      <w:r w:rsidR="00CF2B1C">
        <w:rPr>
          <w:b/>
          <w:sz w:val="26"/>
          <w:szCs w:val="26"/>
        </w:rPr>
        <w:t>–</w:t>
      </w:r>
      <w:r w:rsidRPr="00A47750">
        <w:rPr>
          <w:b/>
          <w:sz w:val="26"/>
          <w:szCs w:val="26"/>
        </w:rPr>
        <w:t xml:space="preserve"> Изображение параметров расчетной температуры внутреннего воздуха для потребителя </w:t>
      </w:r>
      <w:r w:rsidR="00EC68C1" w:rsidRPr="00EC68C1">
        <w:rPr>
          <w:b/>
          <w:sz w:val="26"/>
          <w:szCs w:val="26"/>
        </w:rPr>
        <w:t>Ровтытагина15а</w:t>
      </w:r>
      <w:r w:rsidRPr="00A47750">
        <w:rPr>
          <w:b/>
          <w:sz w:val="26"/>
          <w:szCs w:val="26"/>
        </w:rPr>
        <w:t xml:space="preserve"> при подобранной минимальной температуре наружного воздуха</w:t>
      </w:r>
    </w:p>
    <w:p w:rsidR="00A47750" w:rsidRPr="00A47750" w:rsidRDefault="00A47750" w:rsidP="00A47750">
      <w:pPr>
        <w:spacing w:line="360" w:lineRule="auto"/>
        <w:ind w:firstLine="707"/>
        <w:jc w:val="both"/>
        <w:rPr>
          <w:sz w:val="26"/>
          <w:szCs w:val="26"/>
        </w:rPr>
      </w:pPr>
    </w:p>
    <w:p w:rsidR="00A47750" w:rsidRPr="00A47750" w:rsidRDefault="00A47750" w:rsidP="00A47750">
      <w:pPr>
        <w:spacing w:line="360" w:lineRule="auto"/>
        <w:ind w:firstLine="707"/>
        <w:jc w:val="both"/>
        <w:rPr>
          <w:sz w:val="26"/>
          <w:szCs w:val="26"/>
        </w:rPr>
      </w:pPr>
      <w:r w:rsidRPr="00A47750">
        <w:rPr>
          <w:sz w:val="26"/>
          <w:szCs w:val="26"/>
        </w:rPr>
        <w:t>В разработанной электронной модели подобные расчеты могут быть проведены для любого источника теплоснабжения.</w:t>
      </w:r>
    </w:p>
    <w:p w:rsidR="00A47750" w:rsidRPr="00A47750" w:rsidRDefault="00A47750" w:rsidP="00A47750">
      <w:pPr>
        <w:spacing w:line="360" w:lineRule="auto"/>
        <w:ind w:firstLine="707"/>
        <w:jc w:val="both"/>
        <w:rPr>
          <w:sz w:val="26"/>
          <w:szCs w:val="26"/>
        </w:rPr>
        <w:sectPr w:rsidR="00A47750" w:rsidRPr="00A47750" w:rsidSect="00EC68C1">
          <w:pgSz w:w="16839" w:h="11907" w:orient="landscape" w:code="9"/>
          <w:pgMar w:top="1134" w:right="1134" w:bottom="1134" w:left="1134" w:header="708" w:footer="708" w:gutter="0"/>
          <w:cols w:space="708"/>
          <w:docGrid w:linePitch="360"/>
        </w:sectPr>
      </w:pPr>
    </w:p>
    <w:p w:rsidR="00B010A4" w:rsidRDefault="00B010A4" w:rsidP="00B010A4"/>
    <w:p w:rsidR="00B010A4" w:rsidRDefault="00B010A4" w:rsidP="00B010A4"/>
    <w:p w:rsidR="00125346" w:rsidRDefault="00125346" w:rsidP="00125346">
      <w:pPr>
        <w:keepNext/>
        <w:keepLines/>
        <w:numPr>
          <w:ilvl w:val="1"/>
          <w:numId w:val="37"/>
        </w:numPr>
        <w:suppressAutoHyphens/>
        <w:spacing w:line="276" w:lineRule="auto"/>
        <w:contextualSpacing/>
        <w:jc w:val="both"/>
        <w:outlineLvl w:val="1"/>
        <w:rPr>
          <w:b/>
          <w:bCs/>
          <w:lang w:eastAsia="en-US"/>
        </w:rPr>
      </w:pPr>
      <w:bookmarkStart w:id="126" w:name="_Toc136533801"/>
      <w:bookmarkStart w:id="127" w:name="_Toc151412661"/>
      <w:r w:rsidRPr="009113B6">
        <w:rPr>
          <w:b/>
          <w:bCs/>
          <w:lang w:eastAsia="en-US"/>
        </w:rPr>
        <w:t>Результаты оценки коэффициентов готовности теплопроводов к несению тепловой нагрузки</w:t>
      </w:r>
      <w:bookmarkEnd w:id="126"/>
      <w:bookmarkEnd w:id="127"/>
    </w:p>
    <w:p w:rsidR="00B010A4" w:rsidRDefault="00B010A4" w:rsidP="00B010A4"/>
    <w:p w:rsidR="00125346" w:rsidRPr="00125346" w:rsidRDefault="00125346" w:rsidP="00125346">
      <w:pPr>
        <w:spacing w:line="360" w:lineRule="auto"/>
        <w:ind w:firstLine="708"/>
        <w:jc w:val="both"/>
        <w:rPr>
          <w:sz w:val="26"/>
          <w:szCs w:val="26"/>
        </w:rPr>
      </w:pPr>
      <w:r w:rsidRPr="00125346">
        <w:rPr>
          <w:sz w:val="26"/>
          <w:szCs w:val="26"/>
        </w:rPr>
        <w:t>Средневзвешенная величина отклонений температуры теплоносителя, соответствующая суммарному отклонению параметров теплоносителя в результате нарушений в подаче тепловой энергии, ожидается в пределах границ, установленных действующими НТД (ПТЭ</w:t>
      </w:r>
      <w:r w:rsidR="00CF110A">
        <w:rPr>
          <w:sz w:val="26"/>
          <w:szCs w:val="26"/>
        </w:rPr>
        <w:t>).</w:t>
      </w:r>
    </w:p>
    <w:p w:rsidR="00125346" w:rsidRPr="00125346" w:rsidRDefault="00125346" w:rsidP="00125346">
      <w:pPr>
        <w:spacing w:line="360" w:lineRule="auto"/>
        <w:ind w:firstLine="708"/>
        <w:jc w:val="both"/>
        <w:rPr>
          <w:sz w:val="26"/>
          <w:szCs w:val="26"/>
        </w:rPr>
      </w:pPr>
      <w:r w:rsidRPr="00125346">
        <w:rPr>
          <w:sz w:val="26"/>
          <w:szCs w:val="26"/>
        </w:rPr>
        <w:t>Исходя из основных положений «Методических указаний», все расчетные зависимости по определению численных значений показателей уровня надежности поставок тепловой энергии прямо пропорционально связаны с количеством технологических нарушений, происходящих на оборудовании производителей и поставщиков тепловой энергии в течение расчетного периода регулирования. Каждое анализируемое технологическое нарушение влечет за собой отключение потребителей на определенный промежуток времени с соответствующей недопоставкой определенного объема тепловой энергии. При этом суммарная продолжительность прекращения подачи тепловой энергии и объем недоотпуска тепла в результате нарушений в подаче тепловой энергии в отопительном периоде как факторы расчетных зависимостей технологически и функционально связаны между собой и с количеством технологических нарушений. Поэтому предотвращение технологических нарушений естественно уменьшит значения всех рассчитываемых показателей и позволит теплоснабжающим организациям повысить уровень надежности поставок тепловой энергии до плановых значений.</w:t>
      </w:r>
    </w:p>
    <w:p w:rsidR="00125346" w:rsidRPr="00125346" w:rsidRDefault="00125346" w:rsidP="00125346">
      <w:pPr>
        <w:spacing w:line="360" w:lineRule="auto"/>
        <w:ind w:firstLine="708"/>
        <w:jc w:val="both"/>
        <w:rPr>
          <w:sz w:val="26"/>
          <w:szCs w:val="26"/>
        </w:rPr>
      </w:pPr>
      <w:r w:rsidRPr="00125346">
        <w:rPr>
          <w:sz w:val="26"/>
          <w:szCs w:val="26"/>
        </w:rPr>
        <w:t>Как правило, в системах теплоснабжения технологические нарушения возникают в тепловых сетях, следовательно, очевидным является вывод о необходимости концентрации усилий теплоснабжающих организаций на обеспечении качественной организации:</w:t>
      </w:r>
    </w:p>
    <w:p w:rsidR="00125346" w:rsidRPr="00125346" w:rsidRDefault="00125346" w:rsidP="00125346">
      <w:pPr>
        <w:spacing w:line="360" w:lineRule="auto"/>
        <w:jc w:val="both"/>
        <w:rPr>
          <w:sz w:val="26"/>
          <w:szCs w:val="26"/>
        </w:rPr>
      </w:pPr>
      <w:r w:rsidRPr="00125346">
        <w:rPr>
          <w:sz w:val="26"/>
          <w:szCs w:val="26"/>
        </w:rPr>
        <w:t>-</w:t>
      </w:r>
      <w:r w:rsidRPr="00125346">
        <w:rPr>
          <w:sz w:val="26"/>
          <w:szCs w:val="26"/>
        </w:rPr>
        <w:tab/>
        <w:t>замены теплопроводов, срок эксплуатации которых превышает 25 лет; использования при этих заменах теплопроводов, изготовленных из новых материалов по современным технологиям. Темп перекладки теплопроводов должен соответствовать темпу их старения, а в случае недоремонта, превышать его;</w:t>
      </w:r>
    </w:p>
    <w:p w:rsidR="00125346" w:rsidRPr="00125346" w:rsidRDefault="00125346" w:rsidP="00125346">
      <w:pPr>
        <w:spacing w:line="360" w:lineRule="auto"/>
        <w:jc w:val="both"/>
        <w:rPr>
          <w:sz w:val="26"/>
          <w:szCs w:val="26"/>
        </w:rPr>
      </w:pPr>
      <w:r w:rsidRPr="00125346">
        <w:rPr>
          <w:sz w:val="26"/>
          <w:szCs w:val="26"/>
        </w:rPr>
        <w:t>-</w:t>
      </w:r>
      <w:r w:rsidRPr="00125346">
        <w:rPr>
          <w:sz w:val="26"/>
          <w:szCs w:val="26"/>
        </w:rPr>
        <w:tab/>
        <w:t xml:space="preserve">эксплуатации теплопроводов, связанной с внедрением современных методов контроля и диагностики технического состояния теплопроводов, проведения их </w:t>
      </w:r>
      <w:r w:rsidRPr="00125346">
        <w:rPr>
          <w:sz w:val="26"/>
          <w:szCs w:val="26"/>
        </w:rPr>
        <w:lastRenderedPageBreak/>
        <w:t>технического обслуживания, ремонтов и испытаний. При этом</w:t>
      </w:r>
      <w:r w:rsidR="00CF110A">
        <w:rPr>
          <w:sz w:val="26"/>
          <w:szCs w:val="26"/>
        </w:rPr>
        <w:t>,</w:t>
      </w:r>
      <w:r w:rsidRPr="00125346">
        <w:rPr>
          <w:sz w:val="26"/>
          <w:szCs w:val="26"/>
        </w:rPr>
        <w:t xml:space="preserve"> особое внимание должно уделяться строгому соответствию установленного регламента на проведение тех или иных операций по обслуживанию фактической их реализации, а также автоматизации технологических процессов эксплуатации, включая защиту теплопроводов от блуждающих токов;</w:t>
      </w:r>
    </w:p>
    <w:p w:rsidR="00125346" w:rsidRPr="00125346" w:rsidRDefault="00125346" w:rsidP="00125346">
      <w:pPr>
        <w:spacing w:line="360" w:lineRule="auto"/>
        <w:jc w:val="both"/>
        <w:rPr>
          <w:sz w:val="26"/>
          <w:szCs w:val="26"/>
        </w:rPr>
      </w:pPr>
      <w:r w:rsidRPr="00125346">
        <w:rPr>
          <w:sz w:val="26"/>
          <w:szCs w:val="26"/>
        </w:rPr>
        <w:t>-</w:t>
      </w:r>
      <w:r w:rsidRPr="00125346">
        <w:rPr>
          <w:sz w:val="26"/>
          <w:szCs w:val="26"/>
        </w:rPr>
        <w:tab/>
        <w:t>аварийно-восстановительной службы, ее оснащения и использования. При этом</w:t>
      </w:r>
      <w:r w:rsidR="00CF110A">
        <w:rPr>
          <w:sz w:val="26"/>
          <w:szCs w:val="26"/>
        </w:rPr>
        <w:t>,</w:t>
      </w:r>
      <w:r w:rsidRPr="00125346">
        <w:rPr>
          <w:sz w:val="26"/>
          <w:szCs w:val="26"/>
        </w:rPr>
        <w:t xml:space="preserve"> особое внимание должно уделяться внедрению современных методов и технологий замены теплопроводов, повышению квалификации персонала аварийно-восстановительной службы.</w:t>
      </w:r>
    </w:p>
    <w:p w:rsidR="00B010A4" w:rsidRDefault="00B010A4" w:rsidP="00B010A4"/>
    <w:p w:rsidR="00B010A4" w:rsidRPr="001D4AE6" w:rsidRDefault="00B010A4" w:rsidP="00B010A4">
      <w:pPr>
        <w:rPr>
          <w:sz w:val="26"/>
          <w:szCs w:val="26"/>
        </w:rPr>
      </w:pPr>
    </w:p>
    <w:p w:rsidR="00125346" w:rsidRPr="001D4AE6" w:rsidRDefault="00125346" w:rsidP="00AA5CAD">
      <w:pPr>
        <w:pStyle w:val="af0"/>
        <w:keepNext/>
        <w:keepLines/>
        <w:numPr>
          <w:ilvl w:val="1"/>
          <w:numId w:val="37"/>
        </w:numPr>
        <w:suppressAutoHyphens/>
        <w:spacing w:line="276" w:lineRule="auto"/>
        <w:jc w:val="both"/>
        <w:outlineLvl w:val="1"/>
        <w:rPr>
          <w:b/>
          <w:bCs/>
          <w:sz w:val="26"/>
          <w:szCs w:val="26"/>
          <w:lang w:eastAsia="en-US"/>
        </w:rPr>
      </w:pPr>
      <w:bookmarkStart w:id="128" w:name="_Toc136533802"/>
      <w:bookmarkStart w:id="129" w:name="_Toc151412662"/>
      <w:r w:rsidRPr="001D4AE6">
        <w:rPr>
          <w:b/>
          <w:bCs/>
          <w:sz w:val="26"/>
          <w:szCs w:val="26"/>
          <w:lang w:eastAsia="en-US"/>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128"/>
      <w:bookmarkEnd w:id="129"/>
    </w:p>
    <w:p w:rsidR="00B010A4" w:rsidRDefault="00B010A4" w:rsidP="00B010A4"/>
    <w:p w:rsidR="00125346" w:rsidRPr="00DB1718" w:rsidRDefault="00125346" w:rsidP="00125346">
      <w:pPr>
        <w:spacing w:line="360" w:lineRule="auto"/>
        <w:ind w:firstLine="708"/>
        <w:jc w:val="both"/>
        <w:rPr>
          <w:sz w:val="26"/>
          <w:szCs w:val="26"/>
        </w:rPr>
      </w:pPr>
      <w:r w:rsidRPr="00DB1718">
        <w:rPr>
          <w:sz w:val="26"/>
          <w:szCs w:val="26"/>
        </w:rPr>
        <w:t>Нормативные требования к надёжности теплоснабжения установлены в проекте приказа Министерства регионального развития Российской Федерации «Об утверждении Методических указаний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В настоящее время нормативные требования к надёжности теплоснабжения установленные в проекте приказа Министерства регионального развития Российской Федерации «Об утверждении Методических указаний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находятся на рассмотрении и не имеет юридической силы, в соответствии с этим формы приложений к «Методическим указаниям» к заполнению не обязательны и предприятия осуществляющие производство и передачу тепловой энергии в поселении городок не заполнялись. В перспективе до 2036 года организациями, производящими и передающими тепловую энергию, не запланированы изменения в оборудовании, влияющем на такие показатели, как:</w:t>
      </w:r>
    </w:p>
    <w:p w:rsidR="00125346" w:rsidRPr="00DB1718" w:rsidRDefault="00125346" w:rsidP="00125346">
      <w:pPr>
        <w:numPr>
          <w:ilvl w:val="0"/>
          <w:numId w:val="41"/>
        </w:numPr>
        <w:spacing w:line="360" w:lineRule="auto"/>
        <w:ind w:left="851"/>
        <w:jc w:val="both"/>
        <w:rPr>
          <w:sz w:val="26"/>
          <w:szCs w:val="26"/>
        </w:rPr>
      </w:pPr>
      <w:r w:rsidRPr="00DB1718">
        <w:rPr>
          <w:sz w:val="26"/>
          <w:szCs w:val="26"/>
        </w:rPr>
        <w:t>показатели, характеризующие надежность электроснабжения источников тепла;</w:t>
      </w:r>
    </w:p>
    <w:p w:rsidR="00125346" w:rsidRPr="00DB1718" w:rsidRDefault="00125346" w:rsidP="00125346">
      <w:pPr>
        <w:numPr>
          <w:ilvl w:val="0"/>
          <w:numId w:val="41"/>
        </w:numPr>
        <w:spacing w:line="360" w:lineRule="auto"/>
        <w:ind w:left="851"/>
        <w:jc w:val="both"/>
        <w:rPr>
          <w:sz w:val="26"/>
          <w:szCs w:val="26"/>
        </w:rPr>
      </w:pPr>
      <w:r w:rsidRPr="00DB1718">
        <w:rPr>
          <w:sz w:val="26"/>
          <w:szCs w:val="26"/>
        </w:rPr>
        <w:t>показатели, характеризующие надежность водоснабжения источников тепла;</w:t>
      </w:r>
    </w:p>
    <w:p w:rsidR="00125346" w:rsidRPr="00DB1718" w:rsidRDefault="00125346" w:rsidP="00125346">
      <w:pPr>
        <w:numPr>
          <w:ilvl w:val="0"/>
          <w:numId w:val="41"/>
        </w:numPr>
        <w:spacing w:line="360" w:lineRule="auto"/>
        <w:ind w:left="851"/>
        <w:jc w:val="both"/>
        <w:rPr>
          <w:sz w:val="26"/>
          <w:szCs w:val="26"/>
        </w:rPr>
      </w:pPr>
      <w:r w:rsidRPr="00DB1718">
        <w:rPr>
          <w:sz w:val="26"/>
          <w:szCs w:val="26"/>
        </w:rPr>
        <w:lastRenderedPageBreak/>
        <w:t>показатели, характеризующие надежность топливоснабжения источников тепла;</w:t>
      </w:r>
    </w:p>
    <w:p w:rsidR="00125346" w:rsidRPr="00DB1718" w:rsidRDefault="00125346" w:rsidP="00125346">
      <w:pPr>
        <w:numPr>
          <w:ilvl w:val="0"/>
          <w:numId w:val="41"/>
        </w:numPr>
        <w:spacing w:line="360" w:lineRule="auto"/>
        <w:ind w:left="851"/>
        <w:jc w:val="both"/>
        <w:rPr>
          <w:sz w:val="26"/>
          <w:szCs w:val="26"/>
        </w:rPr>
      </w:pPr>
      <w:r w:rsidRPr="00DB1718">
        <w:rPr>
          <w:sz w:val="26"/>
          <w:szCs w:val="26"/>
        </w:rPr>
        <w:t>показатели, характеризующие соответствие тепловой мощности источников тепла и пропускной способности тепловых сетей расчетным тепловым нагрузкам потребителей;</w:t>
      </w:r>
    </w:p>
    <w:p w:rsidR="00125346" w:rsidRPr="00DB1718" w:rsidRDefault="00125346" w:rsidP="00125346">
      <w:pPr>
        <w:numPr>
          <w:ilvl w:val="0"/>
          <w:numId w:val="41"/>
        </w:numPr>
        <w:spacing w:line="360" w:lineRule="auto"/>
        <w:ind w:left="851"/>
        <w:jc w:val="both"/>
        <w:rPr>
          <w:sz w:val="26"/>
          <w:szCs w:val="26"/>
        </w:rPr>
      </w:pPr>
      <w:r w:rsidRPr="00DB1718">
        <w:rPr>
          <w:sz w:val="26"/>
          <w:szCs w:val="26"/>
        </w:rPr>
        <w:t>показатели, характеризующие уровень резервирования (Кр) источников тепла и элементов тепловой сети;</w:t>
      </w:r>
    </w:p>
    <w:p w:rsidR="00125346" w:rsidRPr="00DB1718" w:rsidRDefault="00125346" w:rsidP="00125346">
      <w:pPr>
        <w:numPr>
          <w:ilvl w:val="0"/>
          <w:numId w:val="41"/>
        </w:numPr>
        <w:spacing w:line="360" w:lineRule="auto"/>
        <w:ind w:left="851"/>
        <w:jc w:val="both"/>
        <w:rPr>
          <w:sz w:val="26"/>
          <w:szCs w:val="26"/>
        </w:rPr>
      </w:pPr>
      <w:r w:rsidRPr="00DB1718">
        <w:rPr>
          <w:sz w:val="26"/>
          <w:szCs w:val="26"/>
        </w:rPr>
        <w:t>показатели, характеризующие уровень технического состояния тепловых сетей.</w:t>
      </w:r>
    </w:p>
    <w:p w:rsidR="00125346" w:rsidRPr="00DB1718" w:rsidRDefault="00125346" w:rsidP="00125346">
      <w:pPr>
        <w:spacing w:line="360" w:lineRule="auto"/>
        <w:ind w:firstLine="709"/>
        <w:jc w:val="both"/>
        <w:rPr>
          <w:sz w:val="26"/>
          <w:szCs w:val="26"/>
        </w:rPr>
      </w:pPr>
      <w:r w:rsidRPr="00DB1718">
        <w:rPr>
          <w:sz w:val="26"/>
          <w:szCs w:val="26"/>
        </w:rPr>
        <w:t xml:space="preserve">Общий показатель надежности систем теплоснабжения поселения, г., </w:t>
      </w:r>
      <w:r w:rsidRPr="00DB1718">
        <w:rPr>
          <w:sz w:val="26"/>
          <w:szCs w:val="26"/>
        </w:rPr>
        <w:object w:dxaOrig="440" w:dyaOrig="340">
          <v:shape id="_x0000_i1061" type="#_x0000_t75" style="width:21.75pt;height:14.25pt" o:ole="">
            <v:imagedata r:id="rId137" o:title=""/>
          </v:shape>
          <o:OLEObject Type="Embed" ProgID="Equation.DSMT4" ShapeID="_x0000_i1061" DrawAspect="Content" ObjectID="_1762849509" r:id="rId138"/>
        </w:object>
      </w:r>
      <w:r w:rsidRPr="00DB1718">
        <w:rPr>
          <w:sz w:val="26"/>
          <w:szCs w:val="26"/>
        </w:rPr>
        <w:t xml:space="preserve"> (при наличии нескольких систем теплоснабжения) определяется по формуле:</w:t>
      </w:r>
    </w:p>
    <w:p w:rsidR="00125346" w:rsidRPr="00DB1718" w:rsidRDefault="00125346" w:rsidP="00125346">
      <w:pPr>
        <w:spacing w:line="360" w:lineRule="auto"/>
        <w:jc w:val="right"/>
        <w:rPr>
          <w:sz w:val="26"/>
          <w:szCs w:val="26"/>
          <w:vertAlign w:val="subscript"/>
        </w:rPr>
      </w:pPr>
      <w:r w:rsidRPr="00DB1718">
        <w:rPr>
          <w:position w:val="-26"/>
          <w:sz w:val="26"/>
          <w:szCs w:val="26"/>
        </w:rPr>
        <w:object w:dxaOrig="3440" w:dyaOrig="639">
          <v:shape id="_x0000_i1062" type="#_x0000_t75" style="width:172.5pt;height:28.45pt" o:ole="">
            <v:imagedata r:id="rId139" o:title=""/>
          </v:shape>
          <o:OLEObject Type="Embed" ProgID="Equation.DSMT4" ShapeID="_x0000_i1062" DrawAspect="Content" ObjectID="_1762849510" r:id="rId140"/>
        </w:object>
      </w:r>
      <w:r w:rsidRPr="00DB1718">
        <w:rPr>
          <w:sz w:val="26"/>
          <w:szCs w:val="26"/>
        </w:rPr>
        <w:t xml:space="preserve">                                          (6)</w:t>
      </w:r>
    </w:p>
    <w:p w:rsidR="00125346" w:rsidRPr="00DB1718" w:rsidRDefault="00CF110A" w:rsidP="00125346">
      <w:pPr>
        <w:spacing w:line="360" w:lineRule="auto"/>
        <w:jc w:val="both"/>
        <w:rPr>
          <w:sz w:val="26"/>
          <w:szCs w:val="26"/>
        </w:rPr>
      </w:pPr>
      <w:r w:rsidRPr="00DB1718">
        <w:rPr>
          <w:sz w:val="26"/>
          <w:szCs w:val="26"/>
        </w:rPr>
        <w:t>Г</w:t>
      </w:r>
      <w:r w:rsidR="00125346" w:rsidRPr="00DB1718">
        <w:rPr>
          <w:sz w:val="26"/>
          <w:szCs w:val="26"/>
        </w:rPr>
        <w:t>де</w:t>
      </w:r>
      <w:r>
        <w:rPr>
          <w:sz w:val="26"/>
          <w:szCs w:val="26"/>
        </w:rPr>
        <w:t>:</w:t>
      </w:r>
    </w:p>
    <w:p w:rsidR="00125346" w:rsidRPr="00DB1718" w:rsidRDefault="00125346" w:rsidP="00125346">
      <w:pPr>
        <w:numPr>
          <w:ilvl w:val="0"/>
          <w:numId w:val="39"/>
        </w:numPr>
        <w:spacing w:line="360" w:lineRule="auto"/>
        <w:ind w:left="142"/>
        <w:jc w:val="both"/>
        <w:rPr>
          <w:sz w:val="26"/>
          <w:szCs w:val="26"/>
        </w:rPr>
      </w:pPr>
      <w:r w:rsidRPr="00DB1718">
        <w:rPr>
          <w:sz w:val="26"/>
          <w:szCs w:val="26"/>
        </w:rPr>
        <w:t>К</w:t>
      </w:r>
      <w:r w:rsidRPr="00DB1718">
        <w:rPr>
          <w:sz w:val="26"/>
          <w:szCs w:val="26"/>
          <w:vertAlign w:val="superscript"/>
        </w:rPr>
        <w:t>сист1</w:t>
      </w:r>
      <w:r w:rsidR="00CF110A">
        <w:rPr>
          <w:sz w:val="26"/>
          <w:szCs w:val="26"/>
          <w:vertAlign w:val="subscript"/>
        </w:rPr>
        <w:t>над</w:t>
      </w:r>
      <w:r w:rsidRPr="00DB1718">
        <w:rPr>
          <w:sz w:val="26"/>
          <w:szCs w:val="26"/>
        </w:rPr>
        <w:t>, К</w:t>
      </w:r>
      <w:r w:rsidRPr="00DB1718">
        <w:rPr>
          <w:sz w:val="26"/>
          <w:szCs w:val="26"/>
          <w:vertAlign w:val="superscript"/>
        </w:rPr>
        <w:t>сист</w:t>
      </w:r>
      <w:r w:rsidRPr="00DB1718">
        <w:rPr>
          <w:sz w:val="26"/>
          <w:szCs w:val="26"/>
          <w:vertAlign w:val="subscript"/>
        </w:rPr>
        <w:t>над</w:t>
      </w:r>
      <w:r w:rsidRPr="00DB1718">
        <w:rPr>
          <w:sz w:val="26"/>
          <w:szCs w:val="26"/>
          <w:vertAlign w:val="superscript"/>
        </w:rPr>
        <w:t xml:space="preserve"> n</w:t>
      </w:r>
      <w:r w:rsidRPr="00DB1718">
        <w:rPr>
          <w:sz w:val="26"/>
          <w:szCs w:val="26"/>
        </w:rPr>
        <w:t xml:space="preserve"> – значения показателей надежности отдельных систем теплоснабжения;</w:t>
      </w:r>
    </w:p>
    <w:p w:rsidR="00125346" w:rsidRPr="00DB1718" w:rsidRDefault="00125346" w:rsidP="00125346">
      <w:pPr>
        <w:numPr>
          <w:ilvl w:val="0"/>
          <w:numId w:val="39"/>
        </w:numPr>
        <w:spacing w:line="360" w:lineRule="auto"/>
        <w:ind w:left="142"/>
        <w:jc w:val="both"/>
        <w:rPr>
          <w:sz w:val="26"/>
          <w:szCs w:val="26"/>
        </w:rPr>
      </w:pPr>
      <w:r w:rsidRPr="00DB1718">
        <w:rPr>
          <w:sz w:val="26"/>
          <w:szCs w:val="26"/>
        </w:rPr>
        <w:t>Q</w:t>
      </w:r>
      <w:r w:rsidRPr="00DB1718">
        <w:rPr>
          <w:sz w:val="26"/>
          <w:szCs w:val="26"/>
          <w:vertAlign w:val="subscript"/>
        </w:rPr>
        <w:t>1</w:t>
      </w:r>
      <w:r w:rsidRPr="00DB1718">
        <w:rPr>
          <w:sz w:val="26"/>
          <w:szCs w:val="26"/>
        </w:rPr>
        <w:t>, Q</w:t>
      </w:r>
      <w:r w:rsidRPr="00DB1718">
        <w:rPr>
          <w:sz w:val="26"/>
          <w:szCs w:val="26"/>
          <w:vertAlign w:val="subscript"/>
        </w:rPr>
        <w:t>n</w:t>
      </w:r>
      <w:r w:rsidRPr="00DB1718">
        <w:rPr>
          <w:sz w:val="26"/>
          <w:szCs w:val="26"/>
        </w:rPr>
        <w:t xml:space="preserve"> – расчетные тепловые нагрузки потребителей о</w:t>
      </w:r>
      <w:r w:rsidR="00CF110A">
        <w:rPr>
          <w:sz w:val="26"/>
          <w:szCs w:val="26"/>
        </w:rPr>
        <w:t>тдельных систем теплоснабжения.</w:t>
      </w:r>
    </w:p>
    <w:p w:rsidR="00125346" w:rsidRPr="00DB1718" w:rsidRDefault="00125346" w:rsidP="00125346">
      <w:pPr>
        <w:spacing w:line="360" w:lineRule="auto"/>
        <w:ind w:firstLine="709"/>
        <w:jc w:val="both"/>
        <w:rPr>
          <w:sz w:val="26"/>
          <w:szCs w:val="26"/>
        </w:rPr>
      </w:pPr>
      <w:r w:rsidRPr="00DB1718">
        <w:rPr>
          <w:sz w:val="26"/>
          <w:szCs w:val="26"/>
        </w:rPr>
        <w:t>Оценка надежности систем теплоснабжения.</w:t>
      </w:r>
    </w:p>
    <w:p w:rsidR="00125346" w:rsidRPr="00DB1718" w:rsidRDefault="00125346" w:rsidP="00125346">
      <w:pPr>
        <w:spacing w:line="360" w:lineRule="auto"/>
        <w:ind w:firstLine="709"/>
        <w:jc w:val="both"/>
        <w:rPr>
          <w:sz w:val="26"/>
          <w:szCs w:val="26"/>
        </w:rPr>
      </w:pPr>
      <w:r w:rsidRPr="00DB1718">
        <w:rPr>
          <w:sz w:val="26"/>
          <w:szCs w:val="26"/>
        </w:rPr>
        <w:t>В зависимости от полученных показателей надежности системы теплоснабжения с точки зрения надежности могут быть оценены как:</w:t>
      </w:r>
    </w:p>
    <w:p w:rsidR="00125346" w:rsidRPr="00DB1718" w:rsidRDefault="00125346" w:rsidP="00125346">
      <w:pPr>
        <w:numPr>
          <w:ilvl w:val="0"/>
          <w:numId w:val="40"/>
        </w:numPr>
        <w:tabs>
          <w:tab w:val="left" w:pos="709"/>
        </w:tabs>
        <w:spacing w:line="360" w:lineRule="auto"/>
        <w:ind w:left="567"/>
        <w:jc w:val="both"/>
        <w:rPr>
          <w:sz w:val="26"/>
          <w:szCs w:val="26"/>
        </w:rPr>
      </w:pPr>
      <w:r w:rsidRPr="00DB1718">
        <w:rPr>
          <w:sz w:val="26"/>
          <w:szCs w:val="26"/>
        </w:rPr>
        <w:t>высоконадежные – более 0,9;</w:t>
      </w:r>
    </w:p>
    <w:p w:rsidR="00125346" w:rsidRPr="00DB1718" w:rsidRDefault="00125346" w:rsidP="00125346">
      <w:pPr>
        <w:numPr>
          <w:ilvl w:val="0"/>
          <w:numId w:val="40"/>
        </w:numPr>
        <w:tabs>
          <w:tab w:val="left" w:pos="709"/>
        </w:tabs>
        <w:spacing w:line="360" w:lineRule="auto"/>
        <w:ind w:left="567"/>
        <w:jc w:val="both"/>
        <w:rPr>
          <w:sz w:val="26"/>
          <w:szCs w:val="26"/>
        </w:rPr>
      </w:pPr>
      <w:r w:rsidRPr="00DB1718">
        <w:rPr>
          <w:sz w:val="26"/>
          <w:szCs w:val="26"/>
        </w:rPr>
        <w:t>надежные – 0,75-0,89;</w:t>
      </w:r>
    </w:p>
    <w:p w:rsidR="00125346" w:rsidRPr="00DB1718" w:rsidRDefault="00125346" w:rsidP="00125346">
      <w:pPr>
        <w:numPr>
          <w:ilvl w:val="0"/>
          <w:numId w:val="40"/>
        </w:numPr>
        <w:tabs>
          <w:tab w:val="left" w:pos="709"/>
        </w:tabs>
        <w:spacing w:line="360" w:lineRule="auto"/>
        <w:ind w:left="567"/>
        <w:jc w:val="both"/>
        <w:rPr>
          <w:sz w:val="26"/>
          <w:szCs w:val="26"/>
        </w:rPr>
      </w:pPr>
      <w:r w:rsidRPr="00DB1718">
        <w:rPr>
          <w:sz w:val="26"/>
          <w:szCs w:val="26"/>
        </w:rPr>
        <w:t>малонадежные – 0,5-0,74;</w:t>
      </w:r>
    </w:p>
    <w:p w:rsidR="00125346" w:rsidRPr="00DB1718" w:rsidRDefault="00125346" w:rsidP="00125346">
      <w:pPr>
        <w:numPr>
          <w:ilvl w:val="0"/>
          <w:numId w:val="40"/>
        </w:numPr>
        <w:tabs>
          <w:tab w:val="left" w:pos="709"/>
        </w:tabs>
        <w:spacing w:line="360" w:lineRule="auto"/>
        <w:ind w:left="567"/>
        <w:jc w:val="both"/>
        <w:rPr>
          <w:sz w:val="26"/>
          <w:szCs w:val="26"/>
        </w:rPr>
      </w:pPr>
      <w:r w:rsidRPr="00DB1718">
        <w:rPr>
          <w:sz w:val="26"/>
          <w:szCs w:val="26"/>
        </w:rPr>
        <w:t>ненадежные – менее 0,5.</w:t>
      </w:r>
    </w:p>
    <w:p w:rsidR="00125346" w:rsidRPr="00DB1718" w:rsidRDefault="00125346" w:rsidP="00125346">
      <w:pPr>
        <w:spacing w:line="360" w:lineRule="auto"/>
        <w:ind w:firstLine="709"/>
        <w:jc w:val="both"/>
        <w:rPr>
          <w:sz w:val="26"/>
          <w:szCs w:val="26"/>
        </w:rPr>
      </w:pPr>
      <w:r w:rsidRPr="00DB1718">
        <w:rPr>
          <w:sz w:val="26"/>
          <w:szCs w:val="26"/>
        </w:rPr>
        <w:t>Системы теплоснабжения, признанные по общему показателю надежности высоконадежными и надежными, в части обеспечения элементной надежности внешними системами электро-, водо-, топливоснабжения источников тепловой энергии могут признаваться ненадежными.</w:t>
      </w:r>
    </w:p>
    <w:p w:rsidR="00125346" w:rsidRPr="00DB1718" w:rsidRDefault="00125346" w:rsidP="00CF110A">
      <w:pPr>
        <w:spacing w:line="360" w:lineRule="auto"/>
        <w:ind w:firstLine="709"/>
        <w:jc w:val="both"/>
        <w:rPr>
          <w:sz w:val="26"/>
          <w:szCs w:val="26"/>
        </w:rPr>
        <w:sectPr w:rsidR="00125346" w:rsidRPr="00DB1718" w:rsidSect="00A31949">
          <w:footnotePr>
            <w:numRestart w:val="eachPage"/>
          </w:footnotePr>
          <w:pgSz w:w="11906" w:h="16838" w:code="9"/>
          <w:pgMar w:top="709" w:right="851" w:bottom="1134" w:left="1304" w:header="709" w:footer="709" w:gutter="0"/>
          <w:cols w:space="708"/>
          <w:docGrid w:linePitch="360"/>
        </w:sectPr>
      </w:pPr>
      <w:r w:rsidRPr="00DB1718">
        <w:rPr>
          <w:sz w:val="26"/>
          <w:szCs w:val="26"/>
        </w:rPr>
        <w:t>Критерии оценки надежности и коэффициент на</w:t>
      </w:r>
      <w:r w:rsidR="00CF110A">
        <w:rPr>
          <w:sz w:val="26"/>
          <w:szCs w:val="26"/>
        </w:rPr>
        <w:t xml:space="preserve">дежности систем теплоснабжения </w:t>
      </w:r>
      <w:r w:rsidRPr="00DB1718">
        <w:rPr>
          <w:sz w:val="26"/>
          <w:szCs w:val="26"/>
        </w:rPr>
        <w:t>г.о. Эгвекинот на перспективу развития приведены в таблице 11.5.1.</w:t>
      </w:r>
    </w:p>
    <w:p w:rsidR="00125346" w:rsidRPr="000E3235" w:rsidRDefault="00125346" w:rsidP="00125346">
      <w:pPr>
        <w:spacing w:line="360" w:lineRule="auto"/>
        <w:jc w:val="both"/>
        <w:rPr>
          <w:b/>
        </w:rPr>
      </w:pPr>
      <w:r>
        <w:rPr>
          <w:b/>
        </w:rPr>
        <w:lastRenderedPageBreak/>
        <w:t xml:space="preserve">Таблица 11.5.1 – </w:t>
      </w:r>
      <w:r w:rsidRPr="002911D0">
        <w:rPr>
          <w:b/>
        </w:rPr>
        <w:t xml:space="preserve">Критерии оценки надежности и коэффициент надежности систем теплоснабжения </w:t>
      </w:r>
      <w:r w:rsidR="00CF110A">
        <w:rPr>
          <w:b/>
        </w:rPr>
        <w:t>г.</w:t>
      </w:r>
      <w:r>
        <w:rPr>
          <w:b/>
        </w:rPr>
        <w:t>о.</w:t>
      </w:r>
      <w:r w:rsidR="00CF110A">
        <w:rPr>
          <w:b/>
        </w:rPr>
        <w:t xml:space="preserve"> </w:t>
      </w:r>
      <w:r>
        <w:rPr>
          <w:b/>
        </w:rPr>
        <w:t>Эгвекинот</w:t>
      </w:r>
    </w:p>
    <w:tbl>
      <w:tblPr>
        <w:tblW w:w="5000" w:type="pct"/>
        <w:jc w:val="center"/>
        <w:tblLook w:val="04A0" w:firstRow="1" w:lastRow="0" w:firstColumn="1" w:lastColumn="0" w:noHBand="0" w:noVBand="1"/>
      </w:tblPr>
      <w:tblGrid>
        <w:gridCol w:w="2509"/>
        <w:gridCol w:w="1337"/>
        <w:gridCol w:w="1116"/>
        <w:gridCol w:w="974"/>
        <w:gridCol w:w="1148"/>
        <w:gridCol w:w="1016"/>
        <w:gridCol w:w="1057"/>
        <w:gridCol w:w="1176"/>
      </w:tblGrid>
      <w:tr w:rsidR="00125346" w:rsidTr="00125346">
        <w:trPr>
          <w:trHeight w:val="27"/>
          <w:tblHeader/>
          <w:jc w:val="center"/>
        </w:trPr>
        <w:tc>
          <w:tcPr>
            <w:tcW w:w="12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125346" w:rsidRDefault="00125346">
            <w:pPr>
              <w:pStyle w:val="afb"/>
              <w:spacing w:line="256" w:lineRule="auto"/>
              <w:rPr>
                <w:szCs w:val="20"/>
                <w:lang w:eastAsia="en-US"/>
              </w:rPr>
            </w:pPr>
            <w:r>
              <w:rPr>
                <w:szCs w:val="20"/>
                <w:lang w:eastAsia="en-US"/>
              </w:rPr>
              <w:t>Наименование показателя</w:t>
            </w:r>
          </w:p>
        </w:tc>
        <w:tc>
          <w:tcPr>
            <w:tcW w:w="644"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25346" w:rsidRDefault="00125346">
            <w:pPr>
              <w:pStyle w:val="afb"/>
              <w:spacing w:line="256" w:lineRule="auto"/>
              <w:rPr>
                <w:szCs w:val="20"/>
                <w:lang w:eastAsia="en-US"/>
              </w:rPr>
            </w:pPr>
            <w:r>
              <w:rPr>
                <w:szCs w:val="20"/>
                <w:lang w:eastAsia="en-US"/>
              </w:rPr>
              <w:t>Обозначение</w:t>
            </w:r>
          </w:p>
        </w:tc>
        <w:tc>
          <w:tcPr>
            <w:tcW w:w="538"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125346" w:rsidRDefault="00125346">
            <w:pPr>
              <w:pStyle w:val="afb"/>
              <w:spacing w:line="256" w:lineRule="auto"/>
              <w:rPr>
                <w:szCs w:val="20"/>
                <w:lang w:eastAsia="en-US"/>
              </w:rPr>
            </w:pPr>
            <w:r>
              <w:rPr>
                <w:szCs w:val="20"/>
                <w:lang w:eastAsia="en-US"/>
              </w:rPr>
              <w:t>Эгвекинот</w:t>
            </w:r>
          </w:p>
        </w:tc>
        <w:tc>
          <w:tcPr>
            <w:tcW w:w="470"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125346" w:rsidRDefault="00125346">
            <w:pPr>
              <w:pStyle w:val="afb"/>
              <w:spacing w:line="256" w:lineRule="auto"/>
              <w:rPr>
                <w:szCs w:val="20"/>
                <w:lang w:eastAsia="en-US"/>
              </w:rPr>
            </w:pPr>
            <w:r>
              <w:rPr>
                <w:szCs w:val="20"/>
                <w:lang w:eastAsia="en-US"/>
              </w:rPr>
              <w:t>Амгуэма</w:t>
            </w:r>
          </w:p>
        </w:tc>
        <w:tc>
          <w:tcPr>
            <w:tcW w:w="553"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125346" w:rsidRDefault="00125346">
            <w:pPr>
              <w:pStyle w:val="afb"/>
              <w:spacing w:line="256" w:lineRule="auto"/>
              <w:rPr>
                <w:szCs w:val="20"/>
                <w:lang w:eastAsia="en-US"/>
              </w:rPr>
            </w:pPr>
            <w:r>
              <w:rPr>
                <w:szCs w:val="20"/>
                <w:lang w:eastAsia="en-US"/>
              </w:rPr>
              <w:t>Конергино</w:t>
            </w:r>
          </w:p>
        </w:tc>
        <w:tc>
          <w:tcPr>
            <w:tcW w:w="490"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125346" w:rsidRDefault="00125346">
            <w:pPr>
              <w:pStyle w:val="afb"/>
              <w:spacing w:line="256" w:lineRule="auto"/>
              <w:rPr>
                <w:szCs w:val="20"/>
                <w:lang w:eastAsia="en-US"/>
              </w:rPr>
            </w:pPr>
            <w:r>
              <w:rPr>
                <w:szCs w:val="20"/>
                <w:lang w:eastAsia="en-US"/>
              </w:rPr>
              <w:t>Уэлькаль</w:t>
            </w:r>
          </w:p>
        </w:tc>
        <w:tc>
          <w:tcPr>
            <w:tcW w:w="517"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125346" w:rsidRDefault="00125346">
            <w:pPr>
              <w:pStyle w:val="afb"/>
              <w:spacing w:line="256" w:lineRule="auto"/>
              <w:rPr>
                <w:szCs w:val="20"/>
                <w:lang w:eastAsia="en-US"/>
              </w:rPr>
            </w:pPr>
            <w:r>
              <w:rPr>
                <w:szCs w:val="20"/>
                <w:lang w:eastAsia="en-US"/>
              </w:rPr>
              <w:t>Мыс. Шмидта</w:t>
            </w:r>
          </w:p>
        </w:tc>
        <w:tc>
          <w:tcPr>
            <w:tcW w:w="569"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125346" w:rsidRDefault="00125346">
            <w:pPr>
              <w:pStyle w:val="afb"/>
              <w:spacing w:line="256" w:lineRule="auto"/>
              <w:rPr>
                <w:szCs w:val="20"/>
                <w:lang w:eastAsia="en-US"/>
              </w:rPr>
            </w:pPr>
            <w:r>
              <w:rPr>
                <w:szCs w:val="20"/>
                <w:lang w:eastAsia="en-US"/>
              </w:rPr>
              <w:t>Рыркайпий</w:t>
            </w:r>
          </w:p>
        </w:tc>
      </w:tr>
      <w:tr w:rsidR="00125346" w:rsidTr="00125346">
        <w:trPr>
          <w:trHeight w:val="27"/>
          <w:jc w:val="center"/>
        </w:trPr>
        <w:tc>
          <w:tcPr>
            <w:tcW w:w="1206"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Надежность электроснабжения источников тепловой энергии</w:t>
            </w:r>
          </w:p>
        </w:tc>
        <w:tc>
          <w:tcPr>
            <w:tcW w:w="653"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Кэ</w:t>
            </w:r>
          </w:p>
        </w:tc>
        <w:tc>
          <w:tcPr>
            <w:tcW w:w="546"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77"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561"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97"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83" w:type="pct"/>
            <w:vMerge w:val="restart"/>
            <w:tcBorders>
              <w:top w:val="nil"/>
              <w:left w:val="nil"/>
              <w:right w:val="single" w:sz="8" w:space="0" w:color="auto"/>
            </w:tcBorders>
            <w:textDirection w:val="tbRl"/>
            <w:vAlign w:val="center"/>
          </w:tcPr>
          <w:p w:rsidR="00125346" w:rsidRDefault="00125346" w:rsidP="00125346">
            <w:pPr>
              <w:pStyle w:val="afb"/>
              <w:spacing w:line="256" w:lineRule="auto"/>
              <w:ind w:left="113" w:right="113"/>
              <w:rPr>
                <w:szCs w:val="20"/>
                <w:lang w:eastAsia="en-US"/>
              </w:rPr>
            </w:pPr>
            <w:r>
              <w:rPr>
                <w:szCs w:val="20"/>
                <w:lang w:eastAsia="en-US"/>
              </w:rPr>
              <w:t>Закрытие системы теплоснабжения к 2029 г.</w:t>
            </w:r>
          </w:p>
        </w:tc>
        <w:tc>
          <w:tcPr>
            <w:tcW w:w="577"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1</w:t>
            </w:r>
          </w:p>
        </w:tc>
      </w:tr>
      <w:tr w:rsidR="00125346" w:rsidTr="00125346">
        <w:trPr>
          <w:trHeight w:val="27"/>
          <w:jc w:val="center"/>
        </w:trPr>
        <w:tc>
          <w:tcPr>
            <w:tcW w:w="1220"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Надежность водоснабжения источников тепловой энергии</w:t>
            </w:r>
          </w:p>
        </w:tc>
        <w:tc>
          <w:tcPr>
            <w:tcW w:w="644"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Кв</w:t>
            </w:r>
          </w:p>
        </w:tc>
        <w:tc>
          <w:tcPr>
            <w:tcW w:w="538"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7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553"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49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517" w:type="pct"/>
            <w:vMerge/>
            <w:tcBorders>
              <w:left w:val="nil"/>
              <w:right w:val="single" w:sz="8" w:space="0" w:color="auto"/>
            </w:tcBorders>
            <w:vAlign w:val="center"/>
          </w:tcPr>
          <w:p w:rsidR="00125346" w:rsidRDefault="00125346">
            <w:pPr>
              <w:pStyle w:val="afb"/>
              <w:spacing w:line="256" w:lineRule="auto"/>
              <w:rPr>
                <w:szCs w:val="20"/>
                <w:lang w:eastAsia="en-US"/>
              </w:rPr>
            </w:pPr>
          </w:p>
        </w:tc>
        <w:tc>
          <w:tcPr>
            <w:tcW w:w="569"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0,8</w:t>
            </w:r>
          </w:p>
        </w:tc>
      </w:tr>
      <w:tr w:rsidR="00125346" w:rsidTr="00125346">
        <w:trPr>
          <w:trHeight w:val="27"/>
          <w:jc w:val="center"/>
        </w:trPr>
        <w:tc>
          <w:tcPr>
            <w:tcW w:w="1220"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Надежность топливоснабжения источников тепловой энергии</w:t>
            </w:r>
          </w:p>
        </w:tc>
        <w:tc>
          <w:tcPr>
            <w:tcW w:w="644"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Кт</w:t>
            </w:r>
          </w:p>
        </w:tc>
        <w:tc>
          <w:tcPr>
            <w:tcW w:w="538"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7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553"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9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517" w:type="pct"/>
            <w:vMerge/>
            <w:tcBorders>
              <w:left w:val="nil"/>
              <w:right w:val="single" w:sz="8" w:space="0" w:color="auto"/>
            </w:tcBorders>
            <w:vAlign w:val="center"/>
          </w:tcPr>
          <w:p w:rsidR="00125346" w:rsidRDefault="00125346">
            <w:pPr>
              <w:pStyle w:val="afb"/>
              <w:spacing w:line="256" w:lineRule="auto"/>
              <w:rPr>
                <w:szCs w:val="20"/>
                <w:lang w:eastAsia="en-US"/>
              </w:rPr>
            </w:pPr>
          </w:p>
        </w:tc>
        <w:tc>
          <w:tcPr>
            <w:tcW w:w="569"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1</w:t>
            </w:r>
          </w:p>
        </w:tc>
      </w:tr>
      <w:tr w:rsidR="00125346" w:rsidTr="00125346">
        <w:trPr>
          <w:trHeight w:val="27"/>
          <w:jc w:val="center"/>
        </w:trPr>
        <w:tc>
          <w:tcPr>
            <w:tcW w:w="1220"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644"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Кб</w:t>
            </w:r>
          </w:p>
        </w:tc>
        <w:tc>
          <w:tcPr>
            <w:tcW w:w="538"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7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553"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49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1</w:t>
            </w:r>
          </w:p>
        </w:tc>
        <w:tc>
          <w:tcPr>
            <w:tcW w:w="517" w:type="pct"/>
            <w:vMerge/>
            <w:tcBorders>
              <w:left w:val="nil"/>
              <w:right w:val="single" w:sz="8" w:space="0" w:color="auto"/>
            </w:tcBorders>
            <w:vAlign w:val="center"/>
          </w:tcPr>
          <w:p w:rsidR="00125346" w:rsidRDefault="00125346">
            <w:pPr>
              <w:pStyle w:val="afb"/>
              <w:spacing w:line="256" w:lineRule="auto"/>
              <w:rPr>
                <w:szCs w:val="20"/>
                <w:lang w:eastAsia="en-US"/>
              </w:rPr>
            </w:pPr>
          </w:p>
        </w:tc>
        <w:tc>
          <w:tcPr>
            <w:tcW w:w="569"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1</w:t>
            </w:r>
          </w:p>
        </w:tc>
      </w:tr>
      <w:tr w:rsidR="00125346" w:rsidTr="00125346">
        <w:trPr>
          <w:trHeight w:val="27"/>
          <w:jc w:val="center"/>
        </w:trPr>
        <w:tc>
          <w:tcPr>
            <w:tcW w:w="1220"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Уровень резервирования источников тепловой энергии и элементов тепловой сети путем их кольцевания или устройства перемычек</w:t>
            </w:r>
          </w:p>
        </w:tc>
        <w:tc>
          <w:tcPr>
            <w:tcW w:w="644"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Кр</w:t>
            </w:r>
          </w:p>
        </w:tc>
        <w:tc>
          <w:tcPr>
            <w:tcW w:w="538"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0,2</w:t>
            </w:r>
          </w:p>
        </w:tc>
        <w:tc>
          <w:tcPr>
            <w:tcW w:w="47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0,2</w:t>
            </w:r>
          </w:p>
        </w:tc>
        <w:tc>
          <w:tcPr>
            <w:tcW w:w="553"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0,2</w:t>
            </w:r>
          </w:p>
        </w:tc>
        <w:tc>
          <w:tcPr>
            <w:tcW w:w="49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0,2</w:t>
            </w:r>
          </w:p>
        </w:tc>
        <w:tc>
          <w:tcPr>
            <w:tcW w:w="517" w:type="pct"/>
            <w:vMerge/>
            <w:tcBorders>
              <w:left w:val="nil"/>
              <w:right w:val="single" w:sz="8" w:space="0" w:color="auto"/>
            </w:tcBorders>
            <w:vAlign w:val="center"/>
          </w:tcPr>
          <w:p w:rsidR="00125346" w:rsidRDefault="00125346">
            <w:pPr>
              <w:pStyle w:val="afb"/>
              <w:spacing w:line="256" w:lineRule="auto"/>
              <w:rPr>
                <w:szCs w:val="20"/>
                <w:lang w:eastAsia="en-US"/>
              </w:rPr>
            </w:pPr>
          </w:p>
        </w:tc>
        <w:tc>
          <w:tcPr>
            <w:tcW w:w="569"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0,2</w:t>
            </w:r>
          </w:p>
        </w:tc>
      </w:tr>
      <w:tr w:rsidR="00125346" w:rsidTr="00125346">
        <w:trPr>
          <w:trHeight w:val="27"/>
          <w:jc w:val="center"/>
        </w:trPr>
        <w:tc>
          <w:tcPr>
            <w:tcW w:w="1220"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Техническое состояние тепловых сетей, характеризуемое наличием ветхих, подлежащих замене трубопроводов</w:t>
            </w:r>
          </w:p>
        </w:tc>
        <w:tc>
          <w:tcPr>
            <w:tcW w:w="644"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Кс</w:t>
            </w:r>
          </w:p>
        </w:tc>
        <w:tc>
          <w:tcPr>
            <w:tcW w:w="538"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0,6</w:t>
            </w:r>
          </w:p>
        </w:tc>
        <w:tc>
          <w:tcPr>
            <w:tcW w:w="47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553"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49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517" w:type="pct"/>
            <w:vMerge/>
            <w:tcBorders>
              <w:left w:val="nil"/>
              <w:right w:val="single" w:sz="8" w:space="0" w:color="auto"/>
            </w:tcBorders>
            <w:vAlign w:val="center"/>
          </w:tcPr>
          <w:p w:rsidR="00125346" w:rsidRDefault="00125346">
            <w:pPr>
              <w:pStyle w:val="afb"/>
              <w:spacing w:line="256" w:lineRule="auto"/>
              <w:rPr>
                <w:szCs w:val="20"/>
                <w:lang w:eastAsia="en-US"/>
              </w:rPr>
            </w:pPr>
          </w:p>
        </w:tc>
        <w:tc>
          <w:tcPr>
            <w:tcW w:w="569"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0,8</w:t>
            </w:r>
          </w:p>
        </w:tc>
      </w:tr>
      <w:tr w:rsidR="00125346" w:rsidTr="00125346">
        <w:trPr>
          <w:trHeight w:val="27"/>
          <w:jc w:val="center"/>
        </w:trPr>
        <w:tc>
          <w:tcPr>
            <w:tcW w:w="1220" w:type="pct"/>
            <w:tcBorders>
              <w:top w:val="nil"/>
              <w:left w:val="single" w:sz="4" w:space="0" w:color="auto"/>
              <w:bottom w:val="single" w:sz="4" w:space="0" w:color="auto"/>
              <w:right w:val="single" w:sz="4" w:space="0" w:color="auto"/>
            </w:tcBorders>
            <w:vAlign w:val="center"/>
            <w:hideMark/>
          </w:tcPr>
          <w:p w:rsidR="00125346" w:rsidRDefault="00125346">
            <w:pPr>
              <w:pStyle w:val="afb"/>
              <w:spacing w:line="256" w:lineRule="auto"/>
              <w:rPr>
                <w:szCs w:val="20"/>
                <w:lang w:eastAsia="en-US"/>
              </w:rPr>
            </w:pPr>
            <w:r>
              <w:rPr>
                <w:szCs w:val="20"/>
                <w:lang w:eastAsia="en-US"/>
              </w:rPr>
              <w:t>Коэффициент надежности системы коммунального теплоснабжения от источника тепловой энергии</w:t>
            </w:r>
          </w:p>
        </w:tc>
        <w:tc>
          <w:tcPr>
            <w:tcW w:w="644" w:type="pct"/>
            <w:tcBorders>
              <w:top w:val="nil"/>
              <w:left w:val="nil"/>
              <w:bottom w:val="single" w:sz="4" w:space="0" w:color="auto"/>
              <w:right w:val="single" w:sz="4" w:space="0" w:color="auto"/>
            </w:tcBorders>
            <w:noWrap/>
            <w:vAlign w:val="center"/>
            <w:hideMark/>
          </w:tcPr>
          <w:p w:rsidR="00125346" w:rsidRDefault="00125346">
            <w:pPr>
              <w:pStyle w:val="afb"/>
              <w:spacing w:line="256" w:lineRule="auto"/>
              <w:rPr>
                <w:szCs w:val="20"/>
                <w:lang w:eastAsia="en-US"/>
              </w:rPr>
            </w:pPr>
            <w:r>
              <w:rPr>
                <w:szCs w:val="20"/>
                <w:lang w:eastAsia="en-US"/>
              </w:rPr>
              <w:t>Кнад</w:t>
            </w:r>
          </w:p>
        </w:tc>
        <w:tc>
          <w:tcPr>
            <w:tcW w:w="538"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0,9</w:t>
            </w:r>
          </w:p>
        </w:tc>
        <w:tc>
          <w:tcPr>
            <w:tcW w:w="47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553"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490" w:type="pct"/>
            <w:tcBorders>
              <w:top w:val="nil"/>
              <w:left w:val="nil"/>
              <w:bottom w:val="single" w:sz="8" w:space="0" w:color="auto"/>
              <w:right w:val="single" w:sz="8" w:space="0" w:color="auto"/>
            </w:tcBorders>
            <w:noWrap/>
            <w:vAlign w:val="center"/>
            <w:hideMark/>
          </w:tcPr>
          <w:p w:rsidR="00125346" w:rsidRDefault="00125346">
            <w:pPr>
              <w:pStyle w:val="afb"/>
              <w:spacing w:line="256" w:lineRule="auto"/>
              <w:rPr>
                <w:szCs w:val="20"/>
                <w:lang w:eastAsia="en-US"/>
              </w:rPr>
            </w:pPr>
            <w:r>
              <w:rPr>
                <w:szCs w:val="20"/>
                <w:lang w:eastAsia="en-US"/>
              </w:rPr>
              <w:t>0,8</w:t>
            </w:r>
          </w:p>
        </w:tc>
        <w:tc>
          <w:tcPr>
            <w:tcW w:w="517" w:type="pct"/>
            <w:vMerge/>
            <w:tcBorders>
              <w:left w:val="nil"/>
              <w:bottom w:val="single" w:sz="8" w:space="0" w:color="auto"/>
              <w:right w:val="single" w:sz="8" w:space="0" w:color="auto"/>
            </w:tcBorders>
            <w:vAlign w:val="center"/>
          </w:tcPr>
          <w:p w:rsidR="00125346" w:rsidRDefault="00125346">
            <w:pPr>
              <w:pStyle w:val="afb"/>
              <w:spacing w:line="256" w:lineRule="auto"/>
              <w:rPr>
                <w:szCs w:val="20"/>
                <w:lang w:eastAsia="en-US"/>
              </w:rPr>
            </w:pPr>
          </w:p>
        </w:tc>
        <w:tc>
          <w:tcPr>
            <w:tcW w:w="569" w:type="pct"/>
            <w:tcBorders>
              <w:top w:val="nil"/>
              <w:left w:val="nil"/>
              <w:bottom w:val="single" w:sz="8" w:space="0" w:color="auto"/>
              <w:right w:val="single" w:sz="8" w:space="0" w:color="auto"/>
            </w:tcBorders>
            <w:vAlign w:val="center"/>
            <w:hideMark/>
          </w:tcPr>
          <w:p w:rsidR="00125346" w:rsidRDefault="00125346">
            <w:pPr>
              <w:pStyle w:val="afb"/>
              <w:spacing w:line="256" w:lineRule="auto"/>
              <w:rPr>
                <w:szCs w:val="20"/>
                <w:lang w:eastAsia="en-US"/>
              </w:rPr>
            </w:pPr>
            <w:r>
              <w:rPr>
                <w:szCs w:val="20"/>
                <w:lang w:eastAsia="en-US"/>
              </w:rPr>
              <w:t>0,8</w:t>
            </w:r>
          </w:p>
        </w:tc>
      </w:tr>
    </w:tbl>
    <w:p w:rsidR="00125346" w:rsidRDefault="00125346" w:rsidP="00B010A4"/>
    <w:p w:rsidR="00125346" w:rsidRPr="00125346" w:rsidRDefault="00125346" w:rsidP="00125346">
      <w:pPr>
        <w:spacing w:line="360" w:lineRule="auto"/>
        <w:ind w:firstLine="708"/>
        <w:jc w:val="both"/>
        <w:rPr>
          <w:sz w:val="26"/>
          <w:szCs w:val="26"/>
        </w:rPr>
      </w:pPr>
      <w:r w:rsidRPr="00125346">
        <w:rPr>
          <w:sz w:val="26"/>
          <w:szCs w:val="26"/>
        </w:rPr>
        <w:t xml:space="preserve">Системы теплоснабжения г.о. Эгвекинот относятся к </w:t>
      </w:r>
      <w:r w:rsidRPr="00125346">
        <w:rPr>
          <w:b/>
          <w:bCs/>
          <w:sz w:val="26"/>
          <w:szCs w:val="26"/>
        </w:rPr>
        <w:t xml:space="preserve">надежным </w:t>
      </w:r>
      <w:r w:rsidRPr="00125346">
        <w:rPr>
          <w:sz w:val="26"/>
          <w:szCs w:val="26"/>
        </w:rPr>
        <w:t xml:space="preserve">системам теплоснабжения. При увеличении количества ветхих сетей, снижения уровня резервирования источников тепловой энергии может приобрести значение </w:t>
      </w:r>
      <w:r w:rsidRPr="00125346">
        <w:rPr>
          <w:b/>
          <w:bCs/>
          <w:sz w:val="26"/>
          <w:szCs w:val="26"/>
        </w:rPr>
        <w:t>малонадежного.</w:t>
      </w:r>
    </w:p>
    <w:p w:rsidR="00125346" w:rsidRDefault="00125346" w:rsidP="00B010A4"/>
    <w:p w:rsidR="00125346" w:rsidRDefault="00125346" w:rsidP="00B010A4"/>
    <w:p w:rsidR="00125346" w:rsidRDefault="00125346" w:rsidP="00B010A4"/>
    <w:p w:rsidR="00125346" w:rsidRDefault="00125346" w:rsidP="00B010A4"/>
    <w:p w:rsidR="00125346" w:rsidRDefault="00125346" w:rsidP="00B010A4"/>
    <w:p w:rsidR="00125346" w:rsidRDefault="00125346" w:rsidP="00B010A4"/>
    <w:p w:rsidR="00125346" w:rsidRDefault="00125346" w:rsidP="00B010A4"/>
    <w:p w:rsidR="00125346" w:rsidRDefault="00125346" w:rsidP="00B010A4"/>
    <w:p w:rsidR="00125346" w:rsidRDefault="00125346" w:rsidP="00B010A4"/>
    <w:p w:rsidR="00125346" w:rsidRPr="001D4AE6" w:rsidRDefault="00125346" w:rsidP="00B010A4">
      <w:pPr>
        <w:rPr>
          <w:sz w:val="26"/>
          <w:szCs w:val="26"/>
        </w:rPr>
      </w:pPr>
    </w:p>
    <w:p w:rsidR="00AA5CAD" w:rsidRPr="001D4AE6" w:rsidRDefault="00AA5CAD" w:rsidP="00AA5CAD">
      <w:pPr>
        <w:keepNext/>
        <w:keepLines/>
        <w:numPr>
          <w:ilvl w:val="1"/>
          <w:numId w:val="37"/>
        </w:numPr>
        <w:suppressAutoHyphens/>
        <w:spacing w:line="276" w:lineRule="auto"/>
        <w:contextualSpacing/>
        <w:jc w:val="both"/>
        <w:outlineLvl w:val="1"/>
        <w:rPr>
          <w:b/>
          <w:bCs/>
          <w:sz w:val="26"/>
          <w:szCs w:val="26"/>
          <w:lang w:eastAsia="en-US"/>
        </w:rPr>
      </w:pPr>
      <w:bookmarkStart w:id="130" w:name="_Toc136533803"/>
      <w:bookmarkStart w:id="131" w:name="_Toc151412663"/>
      <w:r w:rsidRPr="001D4AE6">
        <w:rPr>
          <w:b/>
          <w:bCs/>
          <w:sz w:val="26"/>
          <w:szCs w:val="26"/>
          <w:lang w:eastAsia="en-US"/>
        </w:rPr>
        <w:t>Предложения, обеспечивающие надежность систем теплоснабжения</w:t>
      </w:r>
      <w:bookmarkEnd w:id="130"/>
      <w:bookmarkEnd w:id="131"/>
    </w:p>
    <w:p w:rsidR="00AA5CAD" w:rsidRPr="001D4AE6" w:rsidRDefault="00AA5CAD" w:rsidP="00AA5CAD">
      <w:pPr>
        <w:keepNext/>
        <w:keepLines/>
        <w:numPr>
          <w:ilvl w:val="2"/>
          <w:numId w:val="37"/>
        </w:numPr>
        <w:suppressAutoHyphens/>
        <w:spacing w:line="276" w:lineRule="auto"/>
        <w:jc w:val="both"/>
        <w:outlineLvl w:val="2"/>
        <w:rPr>
          <w:b/>
          <w:bCs/>
          <w:sz w:val="26"/>
          <w:szCs w:val="26"/>
          <w:lang w:eastAsia="en-US"/>
        </w:rPr>
      </w:pPr>
      <w:bookmarkStart w:id="132" w:name="_Toc108449770"/>
      <w:bookmarkStart w:id="133" w:name="_Toc136533804"/>
      <w:bookmarkStart w:id="134" w:name="_Toc151412664"/>
      <w:r w:rsidRPr="001D4AE6">
        <w:rPr>
          <w:b/>
          <w:bCs/>
          <w:sz w:val="26"/>
          <w:szCs w:val="26"/>
          <w:lang w:eastAsia="en-US"/>
        </w:rPr>
        <w:t>Применение на источниках тепловой энергии рациональных тепловых систем с дублированными связями и новых технологий, обеспечивающих нормативную готовность энергетического оборудования</w:t>
      </w:r>
      <w:bookmarkEnd w:id="132"/>
      <w:bookmarkEnd w:id="133"/>
      <w:bookmarkEnd w:id="134"/>
    </w:p>
    <w:p w:rsidR="00125346" w:rsidRDefault="00125346" w:rsidP="00B010A4"/>
    <w:p w:rsidR="00602C5F" w:rsidRPr="0036734D" w:rsidRDefault="00602C5F" w:rsidP="00195F95">
      <w:pPr>
        <w:spacing w:line="360" w:lineRule="auto"/>
        <w:ind w:firstLine="708"/>
        <w:jc w:val="both"/>
        <w:rPr>
          <w:sz w:val="26"/>
          <w:szCs w:val="26"/>
        </w:rPr>
      </w:pPr>
      <w:bookmarkStart w:id="135" w:name="_Toc465675978"/>
      <w:bookmarkStart w:id="136" w:name="_Toc483585085"/>
      <w:bookmarkStart w:id="137" w:name="_Toc494384637"/>
      <w:bookmarkStart w:id="138" w:name="_Toc519605724"/>
      <w:bookmarkStart w:id="139" w:name="_Toc519607176"/>
      <w:bookmarkStart w:id="140" w:name="_Toc465088934"/>
      <w:r w:rsidRPr="0036734D">
        <w:rPr>
          <w:sz w:val="26"/>
          <w:szCs w:val="26"/>
        </w:rPr>
        <w:t>Применение на источниках тепловой энергии рациональных тепловых схем с дублированными связями и новых технологий</w:t>
      </w:r>
      <w:bookmarkEnd w:id="135"/>
      <w:r w:rsidRPr="0036734D">
        <w:rPr>
          <w:sz w:val="26"/>
          <w:szCs w:val="26"/>
        </w:rPr>
        <w:t xml:space="preserve"> не планируется</w:t>
      </w:r>
      <w:bookmarkEnd w:id="136"/>
      <w:bookmarkEnd w:id="137"/>
      <w:bookmarkEnd w:id="138"/>
      <w:bookmarkEnd w:id="139"/>
      <w:r w:rsidR="00A55553" w:rsidRPr="0036734D">
        <w:rPr>
          <w:sz w:val="26"/>
          <w:szCs w:val="26"/>
        </w:rPr>
        <w:t xml:space="preserve"> ввиду работы источников тепловой энергии на общий коллектор и при аварии на одном из котлоагрегатов, остальные обеспечат требуемый уровень подачи тепловой энергии.</w:t>
      </w:r>
    </w:p>
    <w:p w:rsidR="00602C5F" w:rsidRPr="0036734D" w:rsidRDefault="00602C5F" w:rsidP="00602C5F">
      <w:pPr>
        <w:pStyle w:val="2"/>
        <w:rPr>
          <w:sz w:val="26"/>
        </w:rPr>
      </w:pPr>
      <w:bookmarkStart w:id="141" w:name="_Toc465675979"/>
      <w:bookmarkStart w:id="142" w:name="_Toc494384638"/>
      <w:bookmarkStart w:id="143" w:name="_Toc519607177"/>
      <w:bookmarkStart w:id="144" w:name="_Toc151412665"/>
      <w:r w:rsidRPr="0036734D">
        <w:rPr>
          <w:sz w:val="26"/>
        </w:rPr>
        <w:t>11.</w:t>
      </w:r>
      <w:r w:rsidR="00AA5CAD">
        <w:rPr>
          <w:sz w:val="26"/>
        </w:rPr>
        <w:t>6</w:t>
      </w:r>
      <w:r w:rsidRPr="0036734D">
        <w:rPr>
          <w:sz w:val="26"/>
        </w:rPr>
        <w:t>.2. Установка резервного оборудования</w:t>
      </w:r>
      <w:bookmarkEnd w:id="140"/>
      <w:bookmarkEnd w:id="141"/>
      <w:bookmarkEnd w:id="142"/>
      <w:bookmarkEnd w:id="143"/>
      <w:bookmarkEnd w:id="144"/>
    </w:p>
    <w:p w:rsidR="00602C5F" w:rsidRPr="0036734D" w:rsidRDefault="00A55553" w:rsidP="00602C5F">
      <w:pPr>
        <w:spacing w:before="120" w:after="120" w:line="360" w:lineRule="auto"/>
        <w:ind w:firstLine="709"/>
        <w:jc w:val="both"/>
        <w:rPr>
          <w:sz w:val="26"/>
          <w:szCs w:val="26"/>
        </w:rPr>
      </w:pPr>
      <w:r w:rsidRPr="0036734D">
        <w:rPr>
          <w:sz w:val="26"/>
          <w:szCs w:val="26"/>
        </w:rPr>
        <w:t>При реализации вариант</w:t>
      </w:r>
      <w:r w:rsidR="002F2F19">
        <w:rPr>
          <w:sz w:val="26"/>
          <w:szCs w:val="26"/>
        </w:rPr>
        <w:t>а</w:t>
      </w:r>
      <w:r w:rsidRPr="0036734D">
        <w:rPr>
          <w:sz w:val="26"/>
          <w:szCs w:val="26"/>
        </w:rPr>
        <w:t xml:space="preserve"> развития № 2 источник</w:t>
      </w:r>
      <w:r w:rsidR="002F2F19">
        <w:rPr>
          <w:sz w:val="26"/>
          <w:szCs w:val="26"/>
        </w:rPr>
        <w:t>и</w:t>
      </w:r>
      <w:r w:rsidRPr="0036734D">
        <w:rPr>
          <w:sz w:val="26"/>
          <w:szCs w:val="26"/>
        </w:rPr>
        <w:t xml:space="preserve"> тепловой энергии-нов</w:t>
      </w:r>
      <w:r w:rsidR="002F2F19">
        <w:rPr>
          <w:sz w:val="26"/>
          <w:szCs w:val="26"/>
        </w:rPr>
        <w:t>ые</w:t>
      </w:r>
      <w:r w:rsidRPr="0036734D">
        <w:rPr>
          <w:sz w:val="26"/>
          <w:szCs w:val="26"/>
        </w:rPr>
        <w:t xml:space="preserve"> котельн</w:t>
      </w:r>
      <w:r w:rsidR="002F2F19">
        <w:rPr>
          <w:sz w:val="26"/>
          <w:szCs w:val="26"/>
        </w:rPr>
        <w:t>ые</w:t>
      </w:r>
      <w:r w:rsidRPr="0036734D">
        <w:rPr>
          <w:sz w:val="26"/>
          <w:szCs w:val="26"/>
        </w:rPr>
        <w:t xml:space="preserve"> оснащается котлоагрегатами для возможности резервирования подачи тепловой </w:t>
      </w:r>
      <w:r w:rsidR="0043632D">
        <w:rPr>
          <w:sz w:val="26"/>
          <w:szCs w:val="26"/>
        </w:rPr>
        <w:t>энергии.</w:t>
      </w:r>
      <w:r w:rsidR="002F2F19">
        <w:rPr>
          <w:sz w:val="26"/>
          <w:szCs w:val="26"/>
        </w:rPr>
        <w:t xml:space="preserve"> Информация о мощности оборудования представлена в Главе 7.</w:t>
      </w:r>
    </w:p>
    <w:p w:rsidR="00602C5F" w:rsidRPr="0036734D" w:rsidRDefault="00602C5F" w:rsidP="00602C5F">
      <w:pPr>
        <w:pStyle w:val="2"/>
        <w:rPr>
          <w:bCs/>
          <w:sz w:val="26"/>
        </w:rPr>
      </w:pPr>
      <w:bookmarkStart w:id="145" w:name="_Toc465675980"/>
      <w:bookmarkStart w:id="146" w:name="_Toc465088935"/>
      <w:bookmarkStart w:id="147" w:name="_Toc494384639"/>
      <w:bookmarkStart w:id="148" w:name="_Toc519607178"/>
      <w:bookmarkStart w:id="149" w:name="_Toc151412666"/>
      <w:r w:rsidRPr="0036734D">
        <w:rPr>
          <w:sz w:val="26"/>
        </w:rPr>
        <w:t>11.</w:t>
      </w:r>
      <w:r w:rsidR="00AA5CAD">
        <w:rPr>
          <w:sz w:val="26"/>
        </w:rPr>
        <w:t>6</w:t>
      </w:r>
      <w:r w:rsidRPr="0036734D">
        <w:rPr>
          <w:sz w:val="26"/>
        </w:rPr>
        <w:t>.3. Организация совместной работы нескольких источников тепловой энергии</w:t>
      </w:r>
      <w:bookmarkEnd w:id="145"/>
      <w:bookmarkEnd w:id="146"/>
      <w:bookmarkEnd w:id="147"/>
      <w:bookmarkEnd w:id="148"/>
      <w:bookmarkEnd w:id="149"/>
    </w:p>
    <w:p w:rsidR="00602C5F" w:rsidRPr="0036734D" w:rsidRDefault="00602C5F" w:rsidP="00602C5F">
      <w:pPr>
        <w:spacing w:before="120" w:after="120" w:line="360" w:lineRule="auto"/>
        <w:ind w:firstLine="709"/>
        <w:jc w:val="both"/>
        <w:rPr>
          <w:sz w:val="26"/>
          <w:szCs w:val="26"/>
        </w:rPr>
      </w:pPr>
      <w:r w:rsidRPr="0036734D">
        <w:rPr>
          <w:sz w:val="26"/>
          <w:szCs w:val="26"/>
        </w:rPr>
        <w:t xml:space="preserve">Совместная работа нескольких источников тепловой энергии не </w:t>
      </w:r>
      <w:r w:rsidR="00A55553" w:rsidRPr="0036734D">
        <w:rPr>
          <w:sz w:val="26"/>
          <w:szCs w:val="26"/>
        </w:rPr>
        <w:t>возможна</w:t>
      </w:r>
      <w:r w:rsidRPr="0036734D">
        <w:rPr>
          <w:sz w:val="26"/>
          <w:szCs w:val="26"/>
        </w:rPr>
        <w:t>, так как на каждую систему теплоснабжения работает единственный источник.</w:t>
      </w:r>
    </w:p>
    <w:p w:rsidR="00602C5F" w:rsidRPr="0036734D" w:rsidRDefault="00602C5F" w:rsidP="00602C5F">
      <w:pPr>
        <w:pStyle w:val="2"/>
        <w:rPr>
          <w:bCs/>
          <w:sz w:val="26"/>
        </w:rPr>
      </w:pPr>
      <w:bookmarkStart w:id="150" w:name="_Toc465675981"/>
      <w:bookmarkStart w:id="151" w:name="_Toc465088936"/>
      <w:bookmarkStart w:id="152" w:name="_Toc494384640"/>
      <w:bookmarkStart w:id="153" w:name="_Toc519607179"/>
      <w:bookmarkStart w:id="154" w:name="_Toc151412667"/>
      <w:r w:rsidRPr="0036734D">
        <w:rPr>
          <w:sz w:val="26"/>
        </w:rPr>
        <w:t>11.</w:t>
      </w:r>
      <w:r w:rsidR="00AA5CAD">
        <w:rPr>
          <w:sz w:val="26"/>
        </w:rPr>
        <w:t>6</w:t>
      </w:r>
      <w:r w:rsidRPr="0036734D">
        <w:rPr>
          <w:sz w:val="26"/>
        </w:rPr>
        <w:t>.4. Взаимное резервирование тепловых сетей смежных районов поселения, городского округа</w:t>
      </w:r>
      <w:bookmarkEnd w:id="150"/>
      <w:bookmarkEnd w:id="151"/>
      <w:bookmarkEnd w:id="152"/>
      <w:bookmarkEnd w:id="153"/>
      <w:bookmarkEnd w:id="154"/>
    </w:p>
    <w:p w:rsidR="00602C5F" w:rsidRPr="0036734D" w:rsidRDefault="00602C5F" w:rsidP="00602C5F">
      <w:pPr>
        <w:spacing w:before="120" w:after="120" w:line="360" w:lineRule="auto"/>
        <w:ind w:firstLine="709"/>
        <w:jc w:val="both"/>
        <w:rPr>
          <w:sz w:val="26"/>
          <w:szCs w:val="26"/>
        </w:rPr>
      </w:pPr>
      <w:r w:rsidRPr="0036734D">
        <w:rPr>
          <w:sz w:val="26"/>
          <w:szCs w:val="26"/>
        </w:rPr>
        <w:t xml:space="preserve">Взаимное резервирование тепловых сетей смежных районов не </w:t>
      </w:r>
      <w:r w:rsidR="00514A21" w:rsidRPr="0036734D">
        <w:rPr>
          <w:sz w:val="26"/>
          <w:szCs w:val="26"/>
        </w:rPr>
        <w:t>требуется.</w:t>
      </w:r>
    </w:p>
    <w:p w:rsidR="00602C5F" w:rsidRPr="0036734D" w:rsidRDefault="00602C5F" w:rsidP="00602C5F">
      <w:pPr>
        <w:pStyle w:val="2"/>
        <w:rPr>
          <w:bCs/>
          <w:sz w:val="26"/>
        </w:rPr>
      </w:pPr>
      <w:bookmarkStart w:id="155" w:name="_Toc465675982"/>
      <w:bookmarkStart w:id="156" w:name="_Toc465088937"/>
      <w:bookmarkStart w:id="157" w:name="_Toc494384641"/>
      <w:bookmarkStart w:id="158" w:name="_Toc519607180"/>
      <w:bookmarkStart w:id="159" w:name="_Toc151412668"/>
      <w:r w:rsidRPr="0036734D">
        <w:rPr>
          <w:sz w:val="26"/>
        </w:rPr>
        <w:t>11.</w:t>
      </w:r>
      <w:r w:rsidR="00AA5CAD">
        <w:rPr>
          <w:sz w:val="26"/>
        </w:rPr>
        <w:t>6</w:t>
      </w:r>
      <w:r w:rsidRPr="0036734D">
        <w:rPr>
          <w:sz w:val="26"/>
        </w:rPr>
        <w:t>.5. Устройство резервных насосных станций</w:t>
      </w:r>
      <w:bookmarkEnd w:id="155"/>
      <w:bookmarkEnd w:id="156"/>
      <w:bookmarkEnd w:id="157"/>
      <w:bookmarkEnd w:id="158"/>
      <w:bookmarkEnd w:id="159"/>
    </w:p>
    <w:p w:rsidR="00602C5F" w:rsidRPr="0036734D" w:rsidRDefault="00602C5F" w:rsidP="00602C5F">
      <w:pPr>
        <w:spacing w:before="120" w:after="120" w:line="360" w:lineRule="auto"/>
        <w:ind w:firstLine="709"/>
        <w:jc w:val="both"/>
        <w:rPr>
          <w:sz w:val="26"/>
          <w:szCs w:val="26"/>
        </w:rPr>
      </w:pPr>
      <w:r w:rsidRPr="0036734D">
        <w:rPr>
          <w:sz w:val="26"/>
          <w:szCs w:val="26"/>
        </w:rPr>
        <w:t>Устройство резервных насосных станций не требуется.</w:t>
      </w:r>
    </w:p>
    <w:p w:rsidR="00602C5F" w:rsidRPr="0036734D" w:rsidRDefault="00602C5F" w:rsidP="00602C5F">
      <w:pPr>
        <w:pStyle w:val="2"/>
        <w:rPr>
          <w:bCs/>
          <w:sz w:val="26"/>
        </w:rPr>
      </w:pPr>
      <w:bookmarkStart w:id="160" w:name="_Toc465675983"/>
      <w:bookmarkStart w:id="161" w:name="_Toc465088938"/>
      <w:bookmarkStart w:id="162" w:name="_Toc494384642"/>
      <w:bookmarkStart w:id="163" w:name="_Toc519607181"/>
      <w:bookmarkStart w:id="164" w:name="_Toc151412669"/>
      <w:r w:rsidRPr="0036734D">
        <w:rPr>
          <w:sz w:val="26"/>
        </w:rPr>
        <w:t>11.</w:t>
      </w:r>
      <w:r w:rsidR="00AA5CAD">
        <w:rPr>
          <w:sz w:val="26"/>
        </w:rPr>
        <w:t>6</w:t>
      </w:r>
      <w:r w:rsidRPr="0036734D">
        <w:rPr>
          <w:sz w:val="26"/>
        </w:rPr>
        <w:t>.6. Установка баков-аккумуляторов</w:t>
      </w:r>
      <w:bookmarkEnd w:id="160"/>
      <w:bookmarkEnd w:id="161"/>
      <w:bookmarkEnd w:id="162"/>
      <w:bookmarkEnd w:id="163"/>
      <w:bookmarkEnd w:id="164"/>
    </w:p>
    <w:p w:rsidR="001D4AE6" w:rsidRDefault="00602C5F" w:rsidP="00602C5F">
      <w:pPr>
        <w:spacing w:before="120" w:after="120" w:line="360" w:lineRule="auto"/>
        <w:ind w:firstLine="709"/>
        <w:jc w:val="both"/>
        <w:rPr>
          <w:sz w:val="26"/>
          <w:szCs w:val="26"/>
        </w:rPr>
        <w:sectPr w:rsidR="001D4AE6" w:rsidSect="00B342E9">
          <w:pgSz w:w="11907" w:h="16839" w:code="9"/>
          <w:pgMar w:top="1134" w:right="709" w:bottom="1134" w:left="850" w:header="709" w:footer="709" w:gutter="0"/>
          <w:cols w:space="708"/>
          <w:docGrid w:linePitch="360"/>
        </w:sectPr>
      </w:pPr>
      <w:r w:rsidRPr="0036734D">
        <w:rPr>
          <w:sz w:val="26"/>
          <w:szCs w:val="26"/>
        </w:rPr>
        <w:t>Установка баков-аккумуляторов не требуется.</w:t>
      </w:r>
    </w:p>
    <w:p w:rsidR="002F2F19" w:rsidRDefault="002F2F19" w:rsidP="009F5109">
      <w:pPr>
        <w:rPr>
          <w:sz w:val="26"/>
          <w:szCs w:val="26"/>
        </w:rPr>
      </w:pPr>
    </w:p>
    <w:p w:rsidR="00A109AF" w:rsidRPr="0036734D" w:rsidRDefault="00A109AF" w:rsidP="009F5109">
      <w:pPr>
        <w:rPr>
          <w:sz w:val="26"/>
          <w:szCs w:val="26"/>
        </w:rPr>
      </w:pPr>
    </w:p>
    <w:p w:rsidR="002C28C7" w:rsidRPr="0036734D" w:rsidRDefault="002C28C7" w:rsidP="00CF110A">
      <w:pPr>
        <w:pStyle w:val="2"/>
        <w:ind w:firstLine="0"/>
        <w:rPr>
          <w:sz w:val="26"/>
        </w:rPr>
      </w:pPr>
      <w:bookmarkStart w:id="165" w:name="_Toc151412670"/>
      <w:r w:rsidRPr="0036734D">
        <w:rPr>
          <w:sz w:val="26"/>
        </w:rPr>
        <w:t>ГЛАВА 12. ОБОСНОВАНИЕ ИНВЕСТИЦИЙ В СТРОИТЕЛЬСТВО, РЕКОНСТРУКЦИЮ И ТЕХНИЧЕСКОЕ ПЕРЕВООРУЖЕНИЕ</w:t>
      </w:r>
      <w:bookmarkEnd w:id="165"/>
    </w:p>
    <w:p w:rsidR="00A109AF" w:rsidRPr="0036734D" w:rsidRDefault="00A109AF" w:rsidP="002C28C7">
      <w:pPr>
        <w:rPr>
          <w:rFonts w:eastAsiaTheme="minorEastAsia"/>
          <w:sz w:val="26"/>
          <w:szCs w:val="26"/>
        </w:rPr>
      </w:pPr>
    </w:p>
    <w:p w:rsidR="002C28C7" w:rsidRPr="0036734D" w:rsidRDefault="002C28C7" w:rsidP="00A109AF">
      <w:pPr>
        <w:pStyle w:val="2"/>
        <w:rPr>
          <w:sz w:val="26"/>
        </w:rPr>
      </w:pPr>
      <w:bookmarkStart w:id="166" w:name="_Toc151412671"/>
      <w:r w:rsidRPr="0036734D">
        <w:rPr>
          <w:sz w:val="26"/>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166"/>
    </w:p>
    <w:p w:rsidR="008C1625" w:rsidRPr="0036734D" w:rsidRDefault="008C1625" w:rsidP="008C1625">
      <w:pPr>
        <w:spacing w:line="360" w:lineRule="auto"/>
        <w:ind w:firstLine="709"/>
        <w:jc w:val="both"/>
        <w:rPr>
          <w:sz w:val="26"/>
          <w:szCs w:val="26"/>
        </w:rPr>
      </w:pPr>
      <w:r w:rsidRPr="0036734D">
        <w:rPr>
          <w:sz w:val="26"/>
          <w:szCs w:val="26"/>
        </w:rPr>
        <w:t>В таблице 12.1.1 приведены основные мероприятия для реализации на источниках тепловой энергии.</w:t>
      </w:r>
    </w:p>
    <w:p w:rsidR="008C1625" w:rsidRPr="002859F5" w:rsidRDefault="008C1625" w:rsidP="008C1625">
      <w:pPr>
        <w:spacing w:line="360" w:lineRule="auto"/>
        <w:ind w:firstLine="709"/>
        <w:jc w:val="both"/>
        <w:rPr>
          <w:b/>
          <w:sz w:val="26"/>
          <w:szCs w:val="26"/>
        </w:rPr>
      </w:pPr>
      <w:r w:rsidRPr="002859F5">
        <w:rPr>
          <w:b/>
          <w:sz w:val="26"/>
          <w:szCs w:val="26"/>
        </w:rPr>
        <w:t xml:space="preserve">Таблица 12.1.1 </w:t>
      </w:r>
      <w:r w:rsidR="00CF110A">
        <w:rPr>
          <w:b/>
          <w:sz w:val="26"/>
          <w:szCs w:val="26"/>
        </w:rPr>
        <w:t>–</w:t>
      </w:r>
      <w:r w:rsidRPr="002859F5">
        <w:rPr>
          <w:b/>
          <w:sz w:val="26"/>
          <w:szCs w:val="26"/>
        </w:rPr>
        <w:t xml:space="preserve"> </w:t>
      </w:r>
      <w:r w:rsidR="00CF110A">
        <w:rPr>
          <w:b/>
          <w:sz w:val="26"/>
          <w:szCs w:val="26"/>
        </w:rPr>
        <w:t>М</w:t>
      </w:r>
      <w:r w:rsidRPr="002859F5">
        <w:rPr>
          <w:b/>
          <w:sz w:val="26"/>
          <w:szCs w:val="26"/>
        </w:rPr>
        <w:t>ероприятия для реализации на источниках тепловой энергии</w:t>
      </w:r>
    </w:p>
    <w:tbl>
      <w:tblPr>
        <w:tblW w:w="5000" w:type="pct"/>
        <w:tblLook w:val="04A0" w:firstRow="1" w:lastRow="0" w:firstColumn="1" w:lastColumn="0" w:noHBand="0" w:noVBand="1"/>
      </w:tblPr>
      <w:tblGrid>
        <w:gridCol w:w="495"/>
        <w:gridCol w:w="1564"/>
        <w:gridCol w:w="2305"/>
        <w:gridCol w:w="4848"/>
        <w:gridCol w:w="1192"/>
        <w:gridCol w:w="811"/>
        <w:gridCol w:w="866"/>
        <w:gridCol w:w="866"/>
        <w:gridCol w:w="811"/>
        <w:gridCol w:w="808"/>
      </w:tblGrid>
      <w:tr w:rsidR="002859F5" w:rsidRPr="002859F5" w:rsidTr="000B5E29">
        <w:trPr>
          <w:trHeight w:val="20"/>
          <w:tblHeader/>
        </w:trPr>
        <w:tc>
          <w:tcPr>
            <w:tcW w:w="174"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 п/п</w:t>
            </w:r>
          </w:p>
        </w:tc>
        <w:tc>
          <w:tcPr>
            <w:tcW w:w="54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Наименование населенного пункта</w:t>
            </w:r>
          </w:p>
        </w:tc>
        <w:tc>
          <w:tcPr>
            <w:tcW w:w="79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Предлагаемое мероприятие</w:t>
            </w:r>
          </w:p>
        </w:tc>
        <w:tc>
          <w:tcPr>
            <w:tcW w:w="1668"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Краткое описание мероприятия</w:t>
            </w:r>
          </w:p>
        </w:tc>
        <w:tc>
          <w:tcPr>
            <w:tcW w:w="1823" w:type="pct"/>
            <w:gridSpan w:val="6"/>
            <w:tcBorders>
              <w:top w:val="single" w:sz="4" w:space="0" w:color="auto"/>
              <w:left w:val="nil"/>
              <w:bottom w:val="single" w:sz="4" w:space="0" w:color="auto"/>
              <w:right w:val="nil"/>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Прогнозная оценка инвестиций, тыс.руб. без НДС</w:t>
            </w:r>
          </w:p>
        </w:tc>
      </w:tr>
      <w:tr w:rsidR="002859F5" w:rsidRPr="002859F5" w:rsidTr="000B5E29">
        <w:trPr>
          <w:trHeight w:val="20"/>
          <w:tblHeader/>
        </w:trPr>
        <w:tc>
          <w:tcPr>
            <w:tcW w:w="174"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541"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795"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1668"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413"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ИТОГО</w:t>
            </w:r>
          </w:p>
        </w:tc>
        <w:tc>
          <w:tcPr>
            <w:tcW w:w="282"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2023</w:t>
            </w:r>
          </w:p>
        </w:tc>
        <w:tc>
          <w:tcPr>
            <w:tcW w:w="282"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2024</w:t>
            </w:r>
          </w:p>
        </w:tc>
        <w:tc>
          <w:tcPr>
            <w:tcW w:w="282"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2025</w:t>
            </w:r>
          </w:p>
        </w:tc>
        <w:tc>
          <w:tcPr>
            <w:tcW w:w="282"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2026</w:t>
            </w:r>
          </w:p>
        </w:tc>
        <w:tc>
          <w:tcPr>
            <w:tcW w:w="281"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2027</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w:t>
            </w:r>
            <w:r w:rsidR="00CF110A">
              <w:rPr>
                <w:color w:val="000000"/>
                <w:sz w:val="20"/>
                <w:szCs w:val="20"/>
              </w:rPr>
              <w:t xml:space="preserve"> </w:t>
            </w:r>
            <w:r w:rsidRPr="002859F5">
              <w:rPr>
                <w:color w:val="000000"/>
                <w:sz w:val="20"/>
                <w:szCs w:val="20"/>
              </w:rPr>
              <w:t>Эгвекинот</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Переход на собственный источник теплоснабжения</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Для пгт</w:t>
            </w:r>
            <w:r w:rsidR="00CF110A">
              <w:rPr>
                <w:color w:val="000000"/>
                <w:sz w:val="20"/>
                <w:szCs w:val="20"/>
              </w:rPr>
              <w:t>.</w:t>
            </w:r>
            <w:r w:rsidRPr="002859F5">
              <w:rPr>
                <w:color w:val="000000"/>
                <w:sz w:val="20"/>
                <w:szCs w:val="20"/>
              </w:rPr>
              <w:t xml:space="preserve"> Эгвекинот предлагается установить рядом с существующей котельной новую котельную, осуществив к ней переподключение потребителей. С учетом необходимого резервирования и запаса установленной мощности возможна установка котельной общей установленной мощностью 25 Гкал/ч.</w:t>
            </w:r>
          </w:p>
        </w:tc>
        <w:tc>
          <w:tcPr>
            <w:tcW w:w="413"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247 000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150000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97 000</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w:t>
            </w:r>
            <w:r w:rsidR="00CF110A">
              <w:rPr>
                <w:color w:val="000000"/>
                <w:sz w:val="20"/>
                <w:szCs w:val="20"/>
              </w:rPr>
              <w:t xml:space="preserve"> </w:t>
            </w:r>
            <w:r w:rsidRPr="002859F5">
              <w:rPr>
                <w:color w:val="000000"/>
                <w:sz w:val="20"/>
                <w:szCs w:val="20"/>
              </w:rPr>
              <w:t>Эгвекинот</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накопительной емкости для подпиточной воды</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В системе теплоснабжения используется подпитка теплоносителем  источником которой является, в т. ч., накопительная емкость, расположенная рядом со станцией смешения.</w:t>
            </w:r>
            <w:r w:rsidRPr="002859F5">
              <w:rPr>
                <w:color w:val="000000"/>
                <w:sz w:val="20"/>
                <w:szCs w:val="20"/>
              </w:rPr>
              <w:br/>
              <w:t>Техническое состояние емкости аварийное, необходимо провести замену на новую емкость.</w:t>
            </w:r>
            <w:r w:rsidRPr="002859F5">
              <w:rPr>
                <w:color w:val="000000"/>
                <w:sz w:val="20"/>
                <w:szCs w:val="20"/>
              </w:rPr>
              <w:br/>
              <w:t>Предлагается установить новую емкость объемом 50 куб. м, расположив ее рядом с существующей емкостью.</w:t>
            </w:r>
          </w:p>
        </w:tc>
        <w:tc>
          <w:tcPr>
            <w:tcW w:w="413"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7 600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7 600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3</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w:t>
            </w:r>
            <w:r w:rsidR="00CF110A">
              <w:rPr>
                <w:color w:val="000000"/>
                <w:sz w:val="20"/>
                <w:szCs w:val="20"/>
              </w:rPr>
              <w:t xml:space="preserve"> </w:t>
            </w:r>
            <w:r w:rsidRPr="002859F5">
              <w:rPr>
                <w:color w:val="000000"/>
                <w:sz w:val="20"/>
                <w:szCs w:val="20"/>
              </w:rPr>
              <w:t>Эгвекинот (Озерный)</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Переход на собственный источник теплоснабжения</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Для Эгвекинот-1 (Озерный) предлагается установить новую котельную модульного типа, осуществив к ней переподключение потребителей от ГРЭС. С учетом необходимого резервирования и запаса установленной мощности возможна установка котельной общей установленной мощностью 2,5 МВт.</w:t>
            </w:r>
          </w:p>
        </w:tc>
        <w:tc>
          <w:tcPr>
            <w:tcW w:w="413"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32 700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32 700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lastRenderedPageBreak/>
              <w:t>4</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w:t>
            </w:r>
            <w:r w:rsidR="00CF110A">
              <w:rPr>
                <w:color w:val="000000"/>
                <w:sz w:val="20"/>
                <w:szCs w:val="20"/>
              </w:rPr>
              <w:t xml:space="preserve"> </w:t>
            </w:r>
            <w:r w:rsidRPr="002859F5">
              <w:rPr>
                <w:color w:val="000000"/>
                <w:sz w:val="20"/>
                <w:szCs w:val="20"/>
              </w:rPr>
              <w:t>Эгвекинот (Озерный)</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Обустройство склада угля Эгвекинот-1 (Озерный)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Дополнительно к модульной котельной необходимо обустроить крытый склад угля (место разгрузки угля).</w:t>
            </w:r>
          </w:p>
        </w:tc>
        <w:tc>
          <w:tcPr>
            <w:tcW w:w="413"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7 600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7 600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5</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w:t>
            </w:r>
            <w:r w:rsidR="00CF110A">
              <w:rPr>
                <w:color w:val="000000"/>
                <w:sz w:val="20"/>
                <w:szCs w:val="20"/>
              </w:rPr>
              <w:t xml:space="preserve"> </w:t>
            </w:r>
            <w:r w:rsidRPr="002859F5">
              <w:rPr>
                <w:color w:val="000000"/>
                <w:sz w:val="20"/>
                <w:szCs w:val="20"/>
              </w:rPr>
              <w:t>Амгуэма</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Модернизация источника теплоснабжения (строительство новой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Предлагается установить рядом с существующей котельной новую котельную модульного типа мощностью 9,3 МВт с использованием как новых электрокотлов, так и существующих, осуществив к ней переподключение потребителей. Подробнее информация приведена в Главе 7.</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89000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89000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6</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w:t>
            </w:r>
            <w:r w:rsidR="00CF110A">
              <w:rPr>
                <w:color w:val="000000"/>
                <w:sz w:val="20"/>
                <w:szCs w:val="20"/>
              </w:rPr>
              <w:t xml:space="preserve"> </w:t>
            </w:r>
            <w:r w:rsidRPr="002859F5">
              <w:rPr>
                <w:color w:val="000000"/>
                <w:sz w:val="20"/>
                <w:szCs w:val="20"/>
              </w:rPr>
              <w:t>Амгуэма</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Установка балансировочных клапанов на вводных трубопроводах перед потребителями</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Провести гидравлический расчет и определены параметры оптимальных расходов теплоносителя на для каждого потребителя.</w:t>
            </w:r>
            <w:r w:rsidR="00CF110A">
              <w:rPr>
                <w:color w:val="000000"/>
                <w:sz w:val="20"/>
                <w:szCs w:val="20"/>
              </w:rPr>
              <w:t xml:space="preserve"> </w:t>
            </w:r>
            <w:r w:rsidRPr="002859F5">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7700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6900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7</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w:t>
            </w:r>
            <w:r w:rsidR="00CF110A">
              <w:rPr>
                <w:color w:val="000000"/>
                <w:sz w:val="20"/>
                <w:szCs w:val="20"/>
              </w:rPr>
              <w:t xml:space="preserve"> </w:t>
            </w:r>
            <w:r w:rsidRPr="002859F5">
              <w:rPr>
                <w:color w:val="000000"/>
                <w:sz w:val="20"/>
                <w:szCs w:val="20"/>
              </w:rPr>
              <w:t>Амгуэма</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резервных источников электроснабжения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Предлагается осуществить замену дизельных генераторов (ДГ) на аналогичные по установленной мощности и модели</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4800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4800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8</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с.Амгуэма</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w:t>
            </w:r>
            <w:r w:rsidR="00CF110A">
              <w:rPr>
                <w:color w:val="000000"/>
                <w:sz w:val="20"/>
                <w:szCs w:val="20"/>
              </w:rPr>
              <w:t>а МКД) до степени оснащения 100</w:t>
            </w:r>
            <w:r w:rsidRPr="002859F5">
              <w:rPr>
                <w:color w:val="000000"/>
                <w:sz w:val="20"/>
                <w:szCs w:val="20"/>
              </w:rPr>
              <w:t>%</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9</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Ремонт здания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67000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67000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Организация водоподготовки теплоносителя</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Установить ВПУ для увеличения ресурса трубопроводов и оборудования котельной</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1300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1300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11</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Организация учета тепловой энергии в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lastRenderedPageBreak/>
              <w:t>12</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Организация приборного учета угля на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Предлагается установить систему учета в виде конвейерных весов непрерывного действия.</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13</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Строительство крытого склада угля</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Построить крытый склад для исключения намокание топлива из-за осадков, отвердевания, а также снижения теплотворной способности</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16000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16000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14</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w:t>
            </w:r>
            <w:r w:rsidR="00CF110A">
              <w:rPr>
                <w:color w:val="000000"/>
                <w:sz w:val="20"/>
                <w:szCs w:val="20"/>
              </w:rPr>
              <w:t>а МКД) до степени оснащения 100</w:t>
            </w:r>
            <w:r w:rsidRPr="002859F5">
              <w:rPr>
                <w:color w:val="000000"/>
                <w:sz w:val="20"/>
                <w:szCs w:val="20"/>
              </w:rPr>
              <w:t>%</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15</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Установка балансировочных клапанов на вводных трубопроводах перед потребителями</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Провести гидравлический расчет и определены параметры оптимальных расходов теплоносителя на для каждого потребителя. 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3500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3500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16</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Конергино</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Установка балансировочных клапанов на вводных трубопроводах перед потребителями</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Провести гидравлический расчет и определены параметры оптимальных расходов теплоносителя на для каждого потребителя.</w:t>
            </w:r>
            <w:r w:rsidR="00CF110A">
              <w:rPr>
                <w:color w:val="000000"/>
                <w:sz w:val="20"/>
                <w:szCs w:val="20"/>
              </w:rPr>
              <w:t xml:space="preserve"> </w:t>
            </w:r>
            <w:r w:rsidRPr="002859F5">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2900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2900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17</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Конергино</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Модернизация источника теплоснабжения (строительство новой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Предлагается установить рядом с существующей котельной новую котельную модульного типа мощностью 2,5 МВт, осуществив к ней переподключение потребителей. Подробнее информация приведена в Главе 7.</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32700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32700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18</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Конергино</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Строительство крытого склада угля</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Построить крытый склад для исключения намокание топлива из-за осадков, отвердевания, а также снижения теплотворной способности</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7600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7600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lastRenderedPageBreak/>
              <w:t>19</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Конергино</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w:t>
            </w:r>
            <w:r w:rsidR="00CF110A">
              <w:rPr>
                <w:color w:val="000000"/>
                <w:sz w:val="20"/>
                <w:szCs w:val="20"/>
              </w:rPr>
              <w:t>а МКД) до степени оснащения 100</w:t>
            </w:r>
            <w:r w:rsidRPr="002859F5">
              <w:rPr>
                <w:color w:val="000000"/>
                <w:sz w:val="20"/>
                <w:szCs w:val="20"/>
              </w:rPr>
              <w:t>%</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20</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CF110A" w:rsidP="00CF110A">
            <w:pPr>
              <w:jc w:val="center"/>
              <w:rPr>
                <w:color w:val="000000"/>
                <w:sz w:val="20"/>
                <w:szCs w:val="20"/>
              </w:rPr>
            </w:pPr>
            <w:r>
              <w:rPr>
                <w:color w:val="000000"/>
                <w:sz w:val="20"/>
                <w:szCs w:val="20"/>
              </w:rPr>
              <w:t>п</w:t>
            </w:r>
            <w:r w:rsidR="002859F5" w:rsidRPr="002859F5">
              <w:rPr>
                <w:color w:val="000000"/>
                <w:sz w:val="20"/>
                <w:szCs w:val="20"/>
              </w:rPr>
              <w:t>.</w:t>
            </w:r>
            <w:r>
              <w:rPr>
                <w:color w:val="000000"/>
                <w:sz w:val="20"/>
                <w:szCs w:val="20"/>
              </w:rPr>
              <w:t xml:space="preserve"> </w:t>
            </w:r>
            <w:r w:rsidR="002859F5" w:rsidRPr="002859F5">
              <w:rPr>
                <w:color w:val="000000"/>
                <w:sz w:val="20"/>
                <w:szCs w:val="20"/>
              </w:rPr>
              <w:t>Мыс</w:t>
            </w:r>
            <w:r>
              <w:rPr>
                <w:color w:val="000000"/>
                <w:sz w:val="20"/>
                <w:szCs w:val="20"/>
              </w:rPr>
              <w:t xml:space="preserve"> </w:t>
            </w:r>
            <w:r w:rsidR="002859F5" w:rsidRPr="002859F5">
              <w:rPr>
                <w:color w:val="000000"/>
                <w:sz w:val="20"/>
                <w:szCs w:val="20"/>
              </w:rPr>
              <w:t>Шмидта</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Расселение поселка</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 xml:space="preserve">Прекращение работы системы теплоснабжения ввиду </w:t>
            </w:r>
            <w:r w:rsidR="00E836B0" w:rsidRPr="002859F5">
              <w:rPr>
                <w:color w:val="000000"/>
                <w:sz w:val="20"/>
                <w:szCs w:val="20"/>
              </w:rPr>
              <w:t>расселения</w:t>
            </w:r>
            <w:r w:rsidR="00E836B0">
              <w:rPr>
                <w:color w:val="000000"/>
                <w:sz w:val="20"/>
                <w:szCs w:val="20"/>
              </w:rPr>
              <w:t xml:space="preserve"> поселка</w:t>
            </w:r>
            <w:r w:rsidR="000B5E29">
              <w:rPr>
                <w:color w:val="000000"/>
                <w:sz w:val="20"/>
                <w:szCs w:val="20"/>
              </w:rPr>
              <w:t>к 2029 г.</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21</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CF110A" w:rsidP="002859F5">
            <w:pPr>
              <w:jc w:val="center"/>
              <w:rPr>
                <w:color w:val="000000"/>
                <w:sz w:val="20"/>
                <w:szCs w:val="20"/>
              </w:rPr>
            </w:pPr>
            <w:r>
              <w:rPr>
                <w:color w:val="000000"/>
                <w:sz w:val="20"/>
                <w:szCs w:val="20"/>
              </w:rPr>
              <w:t>с</w:t>
            </w:r>
            <w:r w:rsidR="002859F5" w:rsidRPr="002859F5">
              <w:rPr>
                <w:color w:val="000000"/>
                <w:sz w:val="20"/>
                <w:szCs w:val="20"/>
              </w:rPr>
              <w:t>. Рыркайпий</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Модернизация источника теплоснабжения (строительство новой котельной)</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80000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80000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2859F5" w:rsidRPr="002859F5" w:rsidTr="000B5E29">
        <w:trPr>
          <w:trHeight w:val="20"/>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22</w:t>
            </w:r>
          </w:p>
        </w:tc>
        <w:tc>
          <w:tcPr>
            <w:tcW w:w="541" w:type="pct"/>
            <w:tcBorders>
              <w:top w:val="nil"/>
              <w:left w:val="nil"/>
              <w:bottom w:val="single" w:sz="4" w:space="0" w:color="auto"/>
              <w:right w:val="single" w:sz="4" w:space="0" w:color="auto"/>
            </w:tcBorders>
            <w:shd w:val="clear" w:color="auto" w:fill="auto"/>
            <w:vAlign w:val="center"/>
            <w:hideMark/>
          </w:tcPr>
          <w:p w:rsidR="002859F5" w:rsidRPr="002859F5" w:rsidRDefault="00CF110A" w:rsidP="002859F5">
            <w:pPr>
              <w:jc w:val="center"/>
              <w:rPr>
                <w:color w:val="000000"/>
                <w:sz w:val="20"/>
                <w:szCs w:val="20"/>
              </w:rPr>
            </w:pPr>
            <w:r>
              <w:rPr>
                <w:color w:val="000000"/>
                <w:sz w:val="20"/>
                <w:szCs w:val="20"/>
              </w:rPr>
              <w:t>с</w:t>
            </w:r>
            <w:r w:rsidR="002859F5" w:rsidRPr="002859F5">
              <w:rPr>
                <w:color w:val="000000"/>
                <w:sz w:val="20"/>
                <w:szCs w:val="20"/>
              </w:rPr>
              <w:t>. Рыркайпий</w:t>
            </w:r>
          </w:p>
        </w:tc>
        <w:tc>
          <w:tcPr>
            <w:tcW w:w="79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1668"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Оснащение потребителей приборами учета тепловой энергии (общедомовыми приборами н</w:t>
            </w:r>
            <w:r w:rsidR="00CF110A">
              <w:rPr>
                <w:color w:val="000000"/>
                <w:sz w:val="20"/>
                <w:szCs w:val="20"/>
              </w:rPr>
              <w:t>а МКД) до степени оснащения 100</w:t>
            </w:r>
            <w:r w:rsidRPr="002859F5">
              <w:rPr>
                <w:color w:val="000000"/>
                <w:sz w:val="20"/>
                <w:szCs w:val="20"/>
              </w:rPr>
              <w:t>%</w:t>
            </w:r>
            <w:r w:rsidR="00CF110A">
              <w:rPr>
                <w:color w:val="000000"/>
                <w:sz w:val="20"/>
                <w:szCs w:val="20"/>
              </w:rPr>
              <w:t>.</w:t>
            </w:r>
          </w:p>
        </w:tc>
        <w:tc>
          <w:tcPr>
            <w:tcW w:w="413"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10800</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2"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c>
          <w:tcPr>
            <w:tcW w:w="28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rPr>
                <w:color w:val="000000"/>
                <w:sz w:val="20"/>
                <w:szCs w:val="20"/>
              </w:rPr>
            </w:pPr>
            <w:r w:rsidRPr="002859F5">
              <w:rPr>
                <w:color w:val="000000"/>
                <w:sz w:val="20"/>
                <w:szCs w:val="20"/>
              </w:rPr>
              <w:t> </w:t>
            </w:r>
          </w:p>
        </w:tc>
      </w:tr>
      <w:tr w:rsidR="000B5E29" w:rsidRPr="002859F5" w:rsidTr="000B5E29">
        <w:trPr>
          <w:trHeight w:val="20"/>
        </w:trPr>
        <w:tc>
          <w:tcPr>
            <w:tcW w:w="17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B5E29" w:rsidRPr="002859F5" w:rsidRDefault="000B5E29" w:rsidP="000B5E29">
            <w:pPr>
              <w:jc w:val="center"/>
              <w:rPr>
                <w:color w:val="000000"/>
                <w:sz w:val="20"/>
                <w:szCs w:val="20"/>
              </w:rPr>
            </w:pPr>
          </w:p>
        </w:tc>
        <w:tc>
          <w:tcPr>
            <w:tcW w:w="541" w:type="pct"/>
            <w:tcBorders>
              <w:top w:val="single" w:sz="4" w:space="0" w:color="auto"/>
              <w:left w:val="nil"/>
              <w:bottom w:val="single" w:sz="4" w:space="0" w:color="auto"/>
              <w:right w:val="single" w:sz="4" w:space="0" w:color="auto"/>
            </w:tcBorders>
            <w:shd w:val="clear" w:color="auto" w:fill="auto"/>
            <w:vAlign w:val="center"/>
          </w:tcPr>
          <w:p w:rsidR="000B5E29" w:rsidRPr="002859F5" w:rsidRDefault="000B5E29" w:rsidP="000B5E29">
            <w:pPr>
              <w:jc w:val="center"/>
              <w:rPr>
                <w:color w:val="000000"/>
                <w:sz w:val="20"/>
                <w:szCs w:val="20"/>
              </w:rPr>
            </w:pPr>
            <w:r>
              <w:rPr>
                <w:color w:val="000000"/>
                <w:sz w:val="20"/>
                <w:szCs w:val="20"/>
              </w:rPr>
              <w:t>ИТОГО</w:t>
            </w:r>
          </w:p>
        </w:tc>
        <w:tc>
          <w:tcPr>
            <w:tcW w:w="795" w:type="pct"/>
            <w:tcBorders>
              <w:top w:val="single" w:sz="4" w:space="0" w:color="auto"/>
              <w:left w:val="nil"/>
              <w:bottom w:val="single" w:sz="4" w:space="0" w:color="auto"/>
              <w:right w:val="single" w:sz="4" w:space="0" w:color="auto"/>
            </w:tcBorders>
            <w:shd w:val="clear" w:color="auto" w:fill="auto"/>
            <w:vAlign w:val="center"/>
          </w:tcPr>
          <w:p w:rsidR="000B5E29" w:rsidRPr="002859F5" w:rsidRDefault="000B5E29" w:rsidP="000B5E29">
            <w:pPr>
              <w:jc w:val="center"/>
              <w:rPr>
                <w:color w:val="000000"/>
                <w:sz w:val="20"/>
                <w:szCs w:val="20"/>
              </w:rPr>
            </w:pPr>
          </w:p>
        </w:tc>
        <w:tc>
          <w:tcPr>
            <w:tcW w:w="1668" w:type="pct"/>
            <w:tcBorders>
              <w:top w:val="single" w:sz="4" w:space="0" w:color="auto"/>
              <w:left w:val="nil"/>
              <w:bottom w:val="single" w:sz="4" w:space="0" w:color="auto"/>
              <w:right w:val="single" w:sz="4" w:space="0" w:color="auto"/>
            </w:tcBorders>
            <w:shd w:val="clear" w:color="auto" w:fill="auto"/>
            <w:vAlign w:val="center"/>
          </w:tcPr>
          <w:p w:rsidR="000B5E29" w:rsidRPr="002859F5" w:rsidRDefault="000B5E29" w:rsidP="000B5E29">
            <w:pPr>
              <w:jc w:val="center"/>
              <w:rPr>
                <w:color w:val="000000"/>
                <w:sz w:val="20"/>
                <w:szCs w:val="20"/>
              </w:rPr>
            </w:pPr>
          </w:p>
        </w:tc>
        <w:tc>
          <w:tcPr>
            <w:tcW w:w="413" w:type="pct"/>
            <w:tcBorders>
              <w:top w:val="single" w:sz="4" w:space="0" w:color="auto"/>
              <w:left w:val="nil"/>
              <w:bottom w:val="single" w:sz="4" w:space="0" w:color="auto"/>
              <w:right w:val="single" w:sz="4" w:space="0" w:color="auto"/>
            </w:tcBorders>
            <w:shd w:val="clear" w:color="auto" w:fill="auto"/>
            <w:noWrap/>
            <w:vAlign w:val="bottom"/>
          </w:tcPr>
          <w:p w:rsidR="000B5E29" w:rsidRDefault="000B5E29" w:rsidP="000B5E29">
            <w:pPr>
              <w:jc w:val="center"/>
              <w:rPr>
                <w:color w:val="000000"/>
                <w:sz w:val="20"/>
                <w:szCs w:val="20"/>
              </w:rPr>
            </w:pPr>
            <w:r>
              <w:rPr>
                <w:color w:val="000000"/>
                <w:sz w:val="20"/>
                <w:szCs w:val="20"/>
              </w:rPr>
              <w:t>655 000</w:t>
            </w:r>
          </w:p>
        </w:tc>
        <w:tc>
          <w:tcPr>
            <w:tcW w:w="282" w:type="pct"/>
            <w:tcBorders>
              <w:top w:val="single" w:sz="4" w:space="0" w:color="auto"/>
              <w:left w:val="nil"/>
              <w:bottom w:val="single" w:sz="4" w:space="0" w:color="auto"/>
              <w:right w:val="single" w:sz="4" w:space="0" w:color="auto"/>
            </w:tcBorders>
            <w:shd w:val="clear" w:color="auto" w:fill="auto"/>
            <w:noWrap/>
            <w:vAlign w:val="bottom"/>
          </w:tcPr>
          <w:p w:rsidR="000B5E29" w:rsidRDefault="000B5E29" w:rsidP="000B5E29">
            <w:pPr>
              <w:jc w:val="center"/>
              <w:rPr>
                <w:color w:val="000000"/>
                <w:sz w:val="20"/>
                <w:szCs w:val="20"/>
              </w:rPr>
            </w:pPr>
            <w:r>
              <w:rPr>
                <w:color w:val="000000"/>
                <w:sz w:val="20"/>
                <w:szCs w:val="20"/>
              </w:rPr>
              <w:t>0</w:t>
            </w:r>
          </w:p>
        </w:tc>
        <w:tc>
          <w:tcPr>
            <w:tcW w:w="282" w:type="pct"/>
            <w:tcBorders>
              <w:top w:val="single" w:sz="4" w:space="0" w:color="auto"/>
              <w:left w:val="nil"/>
              <w:bottom w:val="single" w:sz="4" w:space="0" w:color="auto"/>
              <w:right w:val="single" w:sz="4" w:space="0" w:color="auto"/>
            </w:tcBorders>
            <w:shd w:val="clear" w:color="auto" w:fill="auto"/>
            <w:noWrap/>
            <w:vAlign w:val="bottom"/>
          </w:tcPr>
          <w:p w:rsidR="000B5E29" w:rsidRDefault="000B5E29" w:rsidP="000B5E29">
            <w:pPr>
              <w:jc w:val="center"/>
              <w:rPr>
                <w:color w:val="000000"/>
                <w:sz w:val="20"/>
                <w:szCs w:val="20"/>
              </w:rPr>
            </w:pPr>
            <w:r>
              <w:rPr>
                <w:color w:val="000000"/>
                <w:sz w:val="20"/>
                <w:szCs w:val="20"/>
              </w:rPr>
              <w:t>299 800</w:t>
            </w:r>
          </w:p>
        </w:tc>
        <w:tc>
          <w:tcPr>
            <w:tcW w:w="282" w:type="pct"/>
            <w:tcBorders>
              <w:top w:val="single" w:sz="4" w:space="0" w:color="auto"/>
              <w:left w:val="nil"/>
              <w:bottom w:val="single" w:sz="4" w:space="0" w:color="auto"/>
              <w:right w:val="single" w:sz="4" w:space="0" w:color="auto"/>
            </w:tcBorders>
            <w:shd w:val="clear" w:color="auto" w:fill="auto"/>
            <w:noWrap/>
            <w:vAlign w:val="bottom"/>
          </w:tcPr>
          <w:p w:rsidR="000B5E29" w:rsidRDefault="000B5E29" w:rsidP="000B5E29">
            <w:pPr>
              <w:jc w:val="center"/>
              <w:rPr>
                <w:color w:val="000000"/>
                <w:sz w:val="20"/>
                <w:szCs w:val="20"/>
              </w:rPr>
            </w:pPr>
            <w:r>
              <w:rPr>
                <w:color w:val="000000"/>
                <w:sz w:val="20"/>
                <w:szCs w:val="20"/>
              </w:rPr>
              <w:t>258 200</w:t>
            </w:r>
          </w:p>
        </w:tc>
        <w:tc>
          <w:tcPr>
            <w:tcW w:w="282" w:type="pct"/>
            <w:tcBorders>
              <w:top w:val="single" w:sz="4" w:space="0" w:color="auto"/>
              <w:left w:val="nil"/>
              <w:bottom w:val="single" w:sz="4" w:space="0" w:color="auto"/>
              <w:right w:val="single" w:sz="4" w:space="0" w:color="auto"/>
            </w:tcBorders>
            <w:shd w:val="clear" w:color="auto" w:fill="auto"/>
            <w:noWrap/>
            <w:vAlign w:val="bottom"/>
          </w:tcPr>
          <w:p w:rsidR="000B5E29" w:rsidRDefault="000B5E29" w:rsidP="000B5E29">
            <w:pPr>
              <w:jc w:val="center"/>
              <w:rPr>
                <w:color w:val="000000"/>
                <w:sz w:val="20"/>
                <w:szCs w:val="20"/>
              </w:rPr>
            </w:pPr>
            <w:r>
              <w:rPr>
                <w:color w:val="000000"/>
                <w:sz w:val="20"/>
                <w:szCs w:val="20"/>
              </w:rPr>
              <w:t>97 000</w:t>
            </w:r>
          </w:p>
        </w:tc>
        <w:tc>
          <w:tcPr>
            <w:tcW w:w="281" w:type="pct"/>
            <w:tcBorders>
              <w:top w:val="single" w:sz="4" w:space="0" w:color="auto"/>
              <w:left w:val="nil"/>
              <w:bottom w:val="single" w:sz="4" w:space="0" w:color="auto"/>
              <w:right w:val="single" w:sz="4" w:space="0" w:color="auto"/>
            </w:tcBorders>
            <w:shd w:val="clear" w:color="auto" w:fill="auto"/>
            <w:noWrap/>
            <w:vAlign w:val="bottom"/>
          </w:tcPr>
          <w:p w:rsidR="000B5E29" w:rsidRDefault="000B5E29" w:rsidP="000B5E29">
            <w:pPr>
              <w:jc w:val="center"/>
              <w:rPr>
                <w:color w:val="000000"/>
                <w:sz w:val="20"/>
                <w:szCs w:val="20"/>
              </w:rPr>
            </w:pPr>
            <w:r>
              <w:rPr>
                <w:color w:val="000000"/>
                <w:sz w:val="20"/>
                <w:szCs w:val="20"/>
              </w:rPr>
              <w:t>0</w:t>
            </w:r>
          </w:p>
        </w:tc>
      </w:tr>
    </w:tbl>
    <w:p w:rsidR="00382D15" w:rsidRPr="0036734D" w:rsidRDefault="00382D15" w:rsidP="008C1625">
      <w:pPr>
        <w:jc w:val="both"/>
        <w:rPr>
          <w:sz w:val="26"/>
          <w:szCs w:val="26"/>
        </w:rPr>
      </w:pPr>
    </w:p>
    <w:p w:rsidR="002C0480" w:rsidRDefault="002859F5" w:rsidP="00463B2E">
      <w:pPr>
        <w:ind w:firstLine="708"/>
        <w:rPr>
          <w:sz w:val="26"/>
          <w:szCs w:val="26"/>
        </w:rPr>
      </w:pPr>
      <w:r>
        <w:rPr>
          <w:sz w:val="26"/>
          <w:szCs w:val="26"/>
        </w:rPr>
        <w:t xml:space="preserve">Все мероприятия предполагаются к реализации </w:t>
      </w:r>
      <w:r w:rsidR="000B5E29">
        <w:rPr>
          <w:sz w:val="26"/>
          <w:szCs w:val="26"/>
        </w:rPr>
        <w:t>к</w:t>
      </w:r>
      <w:r>
        <w:rPr>
          <w:sz w:val="26"/>
          <w:szCs w:val="26"/>
        </w:rPr>
        <w:t xml:space="preserve"> 2028 г.</w:t>
      </w:r>
    </w:p>
    <w:p w:rsidR="001645B7" w:rsidRDefault="001645B7" w:rsidP="002C28C7">
      <w:pPr>
        <w:rPr>
          <w:sz w:val="26"/>
          <w:szCs w:val="26"/>
        </w:rPr>
      </w:pPr>
    </w:p>
    <w:p w:rsidR="001645B7" w:rsidRDefault="001645B7" w:rsidP="002C28C7">
      <w:pPr>
        <w:rPr>
          <w:sz w:val="26"/>
          <w:szCs w:val="26"/>
        </w:rPr>
      </w:pPr>
    </w:p>
    <w:p w:rsidR="001645B7" w:rsidRDefault="001645B7" w:rsidP="002C28C7">
      <w:pPr>
        <w:rPr>
          <w:sz w:val="26"/>
          <w:szCs w:val="26"/>
        </w:rPr>
      </w:pPr>
    </w:p>
    <w:p w:rsidR="001645B7" w:rsidRDefault="001645B7" w:rsidP="002C28C7">
      <w:pPr>
        <w:rPr>
          <w:sz w:val="26"/>
          <w:szCs w:val="26"/>
        </w:rPr>
      </w:pPr>
    </w:p>
    <w:p w:rsidR="001645B7" w:rsidRDefault="001645B7" w:rsidP="002C28C7">
      <w:pPr>
        <w:rPr>
          <w:sz w:val="26"/>
          <w:szCs w:val="26"/>
        </w:rPr>
      </w:pPr>
    </w:p>
    <w:p w:rsidR="001645B7" w:rsidRDefault="001645B7" w:rsidP="002C28C7">
      <w:pPr>
        <w:rPr>
          <w:sz w:val="26"/>
          <w:szCs w:val="26"/>
        </w:rPr>
      </w:pPr>
    </w:p>
    <w:p w:rsidR="002859F5" w:rsidRDefault="002859F5" w:rsidP="002C28C7">
      <w:pPr>
        <w:rPr>
          <w:sz w:val="26"/>
          <w:szCs w:val="26"/>
        </w:rPr>
        <w:sectPr w:rsidR="002859F5" w:rsidSect="002859F5">
          <w:pgSz w:w="16839" w:h="11907" w:orient="landscape" w:code="9"/>
          <w:pgMar w:top="850" w:right="1134" w:bottom="709" w:left="1134" w:header="709" w:footer="709" w:gutter="0"/>
          <w:cols w:space="708"/>
          <w:docGrid w:linePitch="360"/>
        </w:sectPr>
      </w:pPr>
    </w:p>
    <w:p w:rsidR="004F11B2" w:rsidRDefault="002C50F6" w:rsidP="004F11B2">
      <w:pPr>
        <w:spacing w:line="360" w:lineRule="auto"/>
        <w:ind w:firstLine="708"/>
        <w:jc w:val="both"/>
        <w:rPr>
          <w:sz w:val="26"/>
          <w:szCs w:val="26"/>
        </w:rPr>
      </w:pPr>
      <w:r>
        <w:rPr>
          <w:sz w:val="26"/>
          <w:szCs w:val="26"/>
        </w:rPr>
        <w:lastRenderedPageBreak/>
        <w:t>В таблице 12.1.2</w:t>
      </w:r>
      <w:r w:rsidR="00604F53">
        <w:rPr>
          <w:sz w:val="26"/>
          <w:szCs w:val="26"/>
        </w:rPr>
        <w:t xml:space="preserve"> приведены ориентировочные затраты на з</w:t>
      </w:r>
      <w:r w:rsidR="004F11B2" w:rsidRPr="0036734D">
        <w:rPr>
          <w:sz w:val="26"/>
          <w:szCs w:val="26"/>
        </w:rPr>
        <w:t>амен</w:t>
      </w:r>
      <w:r w:rsidR="00463B2E">
        <w:rPr>
          <w:sz w:val="26"/>
          <w:szCs w:val="26"/>
        </w:rPr>
        <w:t>у</w:t>
      </w:r>
      <w:r w:rsidR="004F11B2" w:rsidRPr="0036734D">
        <w:rPr>
          <w:sz w:val="26"/>
          <w:szCs w:val="26"/>
        </w:rPr>
        <w:t xml:space="preserve"> тепловых сетей в связи с исчерп</w:t>
      </w:r>
      <w:r w:rsidR="00604F53">
        <w:rPr>
          <w:sz w:val="26"/>
          <w:szCs w:val="26"/>
        </w:rPr>
        <w:t>анием эксплуатационного ресурса.</w:t>
      </w:r>
      <w:r w:rsidR="00463B2E">
        <w:rPr>
          <w:sz w:val="26"/>
          <w:szCs w:val="26"/>
        </w:rPr>
        <w:t xml:space="preserve"> </w:t>
      </w:r>
      <w:r w:rsidR="004F11B2" w:rsidRPr="0036734D">
        <w:rPr>
          <w:sz w:val="26"/>
          <w:szCs w:val="26"/>
        </w:rPr>
        <w:t>Включение данных затрат в тариф приведет к росту тарифов превышающему рост, ограниченный в соответствии со «Сценарными условиями долгосрочного прогноза социально-экономического развития Российской Федерации до 2030 года», разработанными Министерством экономического развития Российской Федерации (МЭР) в апреле 2012 г. Капитальный ремонт должен проводиться либо за счет прибыли предприятия в соответствии с реальным финансовым положением, либо за счет бюджетных средств различного уровня.</w:t>
      </w:r>
    </w:p>
    <w:p w:rsidR="00C753B4" w:rsidRPr="0036734D" w:rsidRDefault="00C753B4" w:rsidP="00C753B4">
      <w:pPr>
        <w:spacing w:line="360" w:lineRule="auto"/>
        <w:jc w:val="both"/>
        <w:rPr>
          <w:sz w:val="26"/>
          <w:szCs w:val="26"/>
        </w:rPr>
      </w:pPr>
    </w:p>
    <w:p w:rsidR="004F11B2" w:rsidRPr="002859F5" w:rsidRDefault="004F11B2" w:rsidP="004F11B2">
      <w:pPr>
        <w:spacing w:line="360" w:lineRule="auto"/>
        <w:ind w:firstLine="708"/>
        <w:jc w:val="both"/>
        <w:rPr>
          <w:b/>
          <w:sz w:val="26"/>
          <w:szCs w:val="26"/>
        </w:rPr>
      </w:pPr>
      <w:r w:rsidRPr="002859F5">
        <w:rPr>
          <w:b/>
          <w:sz w:val="26"/>
          <w:szCs w:val="26"/>
        </w:rPr>
        <w:t>Таблица 12.1.</w:t>
      </w:r>
      <w:r w:rsidR="002859F5">
        <w:rPr>
          <w:b/>
          <w:sz w:val="26"/>
          <w:szCs w:val="26"/>
        </w:rPr>
        <w:t>2</w:t>
      </w:r>
      <w:r w:rsidRPr="002859F5">
        <w:rPr>
          <w:b/>
          <w:sz w:val="26"/>
          <w:szCs w:val="26"/>
        </w:rPr>
        <w:t xml:space="preserve"> </w:t>
      </w:r>
      <w:r w:rsidR="00C753B4">
        <w:rPr>
          <w:b/>
          <w:sz w:val="26"/>
          <w:szCs w:val="26"/>
        </w:rPr>
        <w:t>–</w:t>
      </w:r>
      <w:r w:rsidRPr="002859F5">
        <w:rPr>
          <w:b/>
          <w:sz w:val="26"/>
          <w:szCs w:val="26"/>
        </w:rPr>
        <w:t xml:space="preserve"> Ориентировочные затраты на замену тепловых сетей, выработавших ресурс</w:t>
      </w:r>
      <w:r w:rsidR="0060311B" w:rsidRPr="002859F5">
        <w:rPr>
          <w:b/>
          <w:sz w:val="26"/>
          <w:szCs w:val="26"/>
        </w:rPr>
        <w:t xml:space="preserve"> для варианта № </w:t>
      </w:r>
      <w:r w:rsidR="002859F5" w:rsidRPr="002859F5">
        <w:rPr>
          <w:b/>
          <w:sz w:val="26"/>
          <w:szCs w:val="26"/>
        </w:rPr>
        <w:t>2</w:t>
      </w:r>
    </w:p>
    <w:tbl>
      <w:tblPr>
        <w:tblW w:w="5000" w:type="pct"/>
        <w:tblLook w:val="04A0" w:firstRow="1" w:lastRow="0" w:firstColumn="1" w:lastColumn="0" w:noHBand="0" w:noVBand="1"/>
      </w:tblPr>
      <w:tblGrid>
        <w:gridCol w:w="601"/>
        <w:gridCol w:w="1831"/>
        <w:gridCol w:w="2025"/>
        <w:gridCol w:w="1107"/>
        <w:gridCol w:w="765"/>
        <w:gridCol w:w="1016"/>
        <w:gridCol w:w="1016"/>
        <w:gridCol w:w="1016"/>
        <w:gridCol w:w="966"/>
      </w:tblGrid>
      <w:tr w:rsidR="002859F5" w:rsidRPr="002859F5" w:rsidTr="000B5E29">
        <w:trPr>
          <w:trHeight w:val="20"/>
        </w:trPr>
        <w:tc>
          <w:tcPr>
            <w:tcW w:w="29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 п/п</w:t>
            </w:r>
          </w:p>
        </w:tc>
        <w:tc>
          <w:tcPr>
            <w:tcW w:w="88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Наименование населенного пункта</w:t>
            </w:r>
          </w:p>
        </w:tc>
        <w:tc>
          <w:tcPr>
            <w:tcW w:w="97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Предлагаемое мероприятие</w:t>
            </w:r>
          </w:p>
        </w:tc>
        <w:tc>
          <w:tcPr>
            <w:tcW w:w="2846" w:type="pct"/>
            <w:gridSpan w:val="6"/>
            <w:tcBorders>
              <w:top w:val="single" w:sz="4" w:space="0" w:color="auto"/>
              <w:left w:val="nil"/>
              <w:bottom w:val="single" w:sz="4" w:space="0" w:color="auto"/>
              <w:right w:val="nil"/>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Прогнозная оценка инвестиций, тыс.</w:t>
            </w:r>
            <w:r w:rsidR="00C753B4">
              <w:rPr>
                <w:color w:val="000000"/>
                <w:sz w:val="20"/>
                <w:szCs w:val="20"/>
              </w:rPr>
              <w:t xml:space="preserve"> </w:t>
            </w:r>
            <w:r w:rsidRPr="002859F5">
              <w:rPr>
                <w:color w:val="000000"/>
                <w:sz w:val="20"/>
                <w:szCs w:val="20"/>
              </w:rPr>
              <w:t>руб. без НДС</w:t>
            </w:r>
          </w:p>
        </w:tc>
      </w:tr>
      <w:tr w:rsidR="002859F5" w:rsidRPr="002859F5" w:rsidTr="000B5E29">
        <w:trPr>
          <w:trHeight w:val="20"/>
        </w:trPr>
        <w:tc>
          <w:tcPr>
            <w:tcW w:w="291"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885"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979" w:type="pct"/>
            <w:vMerge/>
            <w:tcBorders>
              <w:top w:val="single" w:sz="4" w:space="0" w:color="auto"/>
              <w:left w:val="single" w:sz="4" w:space="0" w:color="auto"/>
              <w:bottom w:val="single" w:sz="4" w:space="0" w:color="auto"/>
              <w:right w:val="single" w:sz="4" w:space="0" w:color="auto"/>
            </w:tcBorders>
            <w:vAlign w:val="center"/>
            <w:hideMark/>
          </w:tcPr>
          <w:p w:rsidR="002859F5" w:rsidRPr="002859F5" w:rsidRDefault="002859F5" w:rsidP="002859F5">
            <w:pPr>
              <w:rPr>
                <w:color w:val="000000"/>
                <w:sz w:val="20"/>
                <w:szCs w:val="20"/>
              </w:rPr>
            </w:pPr>
          </w:p>
        </w:tc>
        <w:tc>
          <w:tcPr>
            <w:tcW w:w="535"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ИТОГО</w:t>
            </w:r>
          </w:p>
        </w:tc>
        <w:tc>
          <w:tcPr>
            <w:tcW w:w="370"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2023</w:t>
            </w:r>
          </w:p>
        </w:tc>
        <w:tc>
          <w:tcPr>
            <w:tcW w:w="491"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2024</w:t>
            </w:r>
          </w:p>
        </w:tc>
        <w:tc>
          <w:tcPr>
            <w:tcW w:w="491"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2025</w:t>
            </w:r>
          </w:p>
        </w:tc>
        <w:tc>
          <w:tcPr>
            <w:tcW w:w="491"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2026</w:t>
            </w:r>
          </w:p>
        </w:tc>
        <w:tc>
          <w:tcPr>
            <w:tcW w:w="467" w:type="pct"/>
            <w:tcBorders>
              <w:top w:val="nil"/>
              <w:left w:val="nil"/>
              <w:bottom w:val="single" w:sz="4" w:space="0" w:color="auto"/>
              <w:right w:val="single" w:sz="4" w:space="0" w:color="auto"/>
            </w:tcBorders>
            <w:shd w:val="clear" w:color="000000" w:fill="F2F2F2"/>
            <w:vAlign w:val="center"/>
            <w:hideMark/>
          </w:tcPr>
          <w:p w:rsidR="002859F5" w:rsidRPr="002859F5" w:rsidRDefault="002859F5" w:rsidP="002859F5">
            <w:pPr>
              <w:jc w:val="center"/>
              <w:rPr>
                <w:color w:val="000000"/>
                <w:sz w:val="20"/>
                <w:szCs w:val="20"/>
              </w:rPr>
            </w:pPr>
            <w:r w:rsidRPr="002859F5">
              <w:rPr>
                <w:color w:val="000000"/>
                <w:sz w:val="20"/>
                <w:szCs w:val="20"/>
              </w:rPr>
              <w:t>2027</w:t>
            </w:r>
          </w:p>
        </w:tc>
      </w:tr>
      <w:tr w:rsidR="002859F5" w:rsidRPr="002859F5" w:rsidTr="000B5E29">
        <w:trPr>
          <w:trHeight w:val="20"/>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1</w:t>
            </w:r>
          </w:p>
        </w:tc>
        <w:tc>
          <w:tcPr>
            <w:tcW w:w="88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п.</w:t>
            </w:r>
            <w:r w:rsidR="00C753B4">
              <w:rPr>
                <w:color w:val="000000"/>
                <w:sz w:val="20"/>
                <w:szCs w:val="20"/>
              </w:rPr>
              <w:t xml:space="preserve"> </w:t>
            </w:r>
            <w:r w:rsidRPr="002859F5">
              <w:rPr>
                <w:color w:val="000000"/>
                <w:sz w:val="20"/>
                <w:szCs w:val="20"/>
              </w:rPr>
              <w:t>Эгвекинот</w:t>
            </w:r>
          </w:p>
        </w:tc>
        <w:tc>
          <w:tcPr>
            <w:tcW w:w="979"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изношенных сетей теплоснабжения до уровня износа 13%.</w:t>
            </w:r>
          </w:p>
        </w:tc>
        <w:tc>
          <w:tcPr>
            <w:tcW w:w="535"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520000</w:t>
            </w:r>
          </w:p>
        </w:tc>
        <w:tc>
          <w:tcPr>
            <w:tcW w:w="370"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170000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170000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100000</w:t>
            </w:r>
          </w:p>
        </w:tc>
        <w:tc>
          <w:tcPr>
            <w:tcW w:w="467"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80000</w:t>
            </w:r>
          </w:p>
        </w:tc>
      </w:tr>
      <w:tr w:rsidR="002859F5" w:rsidRPr="002859F5" w:rsidTr="000B5E29">
        <w:trPr>
          <w:trHeight w:val="20"/>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2</w:t>
            </w:r>
          </w:p>
        </w:tc>
        <w:tc>
          <w:tcPr>
            <w:tcW w:w="88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w:t>
            </w:r>
            <w:r w:rsidR="00C753B4">
              <w:rPr>
                <w:color w:val="000000"/>
                <w:sz w:val="20"/>
                <w:szCs w:val="20"/>
              </w:rPr>
              <w:t xml:space="preserve"> </w:t>
            </w:r>
            <w:r w:rsidRPr="002859F5">
              <w:rPr>
                <w:color w:val="000000"/>
                <w:sz w:val="20"/>
                <w:szCs w:val="20"/>
              </w:rPr>
              <w:t>Амгуэма</w:t>
            </w:r>
          </w:p>
        </w:tc>
        <w:tc>
          <w:tcPr>
            <w:tcW w:w="979"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изношенных сетей те</w:t>
            </w:r>
            <w:r w:rsidR="00C753B4">
              <w:rPr>
                <w:color w:val="000000"/>
                <w:sz w:val="20"/>
                <w:szCs w:val="20"/>
              </w:rPr>
              <w:t>плоснабжения до уровня износа 3</w:t>
            </w:r>
            <w:r w:rsidRPr="002859F5">
              <w:rPr>
                <w:color w:val="000000"/>
                <w:sz w:val="20"/>
                <w:szCs w:val="20"/>
              </w:rPr>
              <w:t>%</w:t>
            </w:r>
          </w:p>
        </w:tc>
        <w:tc>
          <w:tcPr>
            <w:tcW w:w="535"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340000</w:t>
            </w:r>
          </w:p>
        </w:tc>
        <w:tc>
          <w:tcPr>
            <w:tcW w:w="370"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18000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297000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25000</w:t>
            </w:r>
          </w:p>
        </w:tc>
      </w:tr>
      <w:tr w:rsidR="002859F5" w:rsidRPr="002859F5" w:rsidTr="000B5E29">
        <w:trPr>
          <w:trHeight w:val="20"/>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3</w:t>
            </w:r>
          </w:p>
        </w:tc>
        <w:tc>
          <w:tcPr>
            <w:tcW w:w="88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w:t>
            </w:r>
            <w:r w:rsidR="00C753B4">
              <w:rPr>
                <w:color w:val="000000"/>
                <w:sz w:val="20"/>
                <w:szCs w:val="20"/>
              </w:rPr>
              <w:t xml:space="preserve"> </w:t>
            </w:r>
            <w:r w:rsidRPr="002859F5">
              <w:rPr>
                <w:color w:val="000000"/>
                <w:sz w:val="20"/>
                <w:szCs w:val="20"/>
              </w:rPr>
              <w:t>Амгуэма</w:t>
            </w:r>
          </w:p>
        </w:tc>
        <w:tc>
          <w:tcPr>
            <w:tcW w:w="979"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изношенных сетей горячего в</w:t>
            </w:r>
            <w:r w:rsidR="00C753B4">
              <w:rPr>
                <w:color w:val="000000"/>
                <w:sz w:val="20"/>
                <w:szCs w:val="20"/>
              </w:rPr>
              <w:t>одоснабжения до уровня износа 3</w:t>
            </w:r>
            <w:r w:rsidRPr="002859F5">
              <w:rPr>
                <w:color w:val="000000"/>
                <w:sz w:val="20"/>
                <w:szCs w:val="20"/>
              </w:rPr>
              <w:t>%</w:t>
            </w:r>
          </w:p>
        </w:tc>
        <w:tc>
          <w:tcPr>
            <w:tcW w:w="535"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143000</w:t>
            </w:r>
          </w:p>
        </w:tc>
        <w:tc>
          <w:tcPr>
            <w:tcW w:w="370"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8000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125000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10000</w:t>
            </w:r>
          </w:p>
        </w:tc>
      </w:tr>
      <w:tr w:rsidR="002859F5" w:rsidRPr="002859F5" w:rsidTr="000B5E29">
        <w:trPr>
          <w:trHeight w:val="20"/>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4</w:t>
            </w:r>
          </w:p>
        </w:tc>
        <w:tc>
          <w:tcPr>
            <w:tcW w:w="88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Уэлькаль</w:t>
            </w:r>
          </w:p>
        </w:tc>
        <w:tc>
          <w:tcPr>
            <w:tcW w:w="979"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изношенных сетей теп</w:t>
            </w:r>
            <w:r w:rsidR="00C753B4">
              <w:rPr>
                <w:color w:val="000000"/>
                <w:sz w:val="20"/>
                <w:szCs w:val="20"/>
              </w:rPr>
              <w:t>лоснабжения до уровня износа 16</w:t>
            </w:r>
            <w:r w:rsidRPr="002859F5">
              <w:rPr>
                <w:color w:val="000000"/>
                <w:sz w:val="20"/>
                <w:szCs w:val="20"/>
              </w:rPr>
              <w:t>%</w:t>
            </w:r>
          </w:p>
        </w:tc>
        <w:tc>
          <w:tcPr>
            <w:tcW w:w="535"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62600</w:t>
            </w:r>
          </w:p>
        </w:tc>
        <w:tc>
          <w:tcPr>
            <w:tcW w:w="370"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62600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r>
      <w:tr w:rsidR="002859F5" w:rsidRPr="002859F5" w:rsidTr="000B5E29">
        <w:trPr>
          <w:trHeight w:val="20"/>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5</w:t>
            </w:r>
          </w:p>
        </w:tc>
        <w:tc>
          <w:tcPr>
            <w:tcW w:w="88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 Конергино</w:t>
            </w:r>
          </w:p>
        </w:tc>
        <w:tc>
          <w:tcPr>
            <w:tcW w:w="979"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сетей теп</w:t>
            </w:r>
            <w:r w:rsidR="00C753B4">
              <w:rPr>
                <w:color w:val="000000"/>
                <w:sz w:val="20"/>
                <w:szCs w:val="20"/>
              </w:rPr>
              <w:t>лоснабжения до уровня износа 10</w:t>
            </w:r>
            <w:r w:rsidRPr="002859F5">
              <w:rPr>
                <w:color w:val="000000"/>
                <w:sz w:val="20"/>
                <w:szCs w:val="20"/>
              </w:rPr>
              <w:t>%</w:t>
            </w:r>
          </w:p>
        </w:tc>
        <w:tc>
          <w:tcPr>
            <w:tcW w:w="535"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47800</w:t>
            </w:r>
          </w:p>
        </w:tc>
        <w:tc>
          <w:tcPr>
            <w:tcW w:w="370"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r w:rsidRPr="002859F5">
              <w:rPr>
                <w:color w:val="000000"/>
                <w:sz w:val="20"/>
                <w:szCs w:val="20"/>
              </w:rPr>
              <w:t>47800</w:t>
            </w: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r>
      <w:tr w:rsidR="002859F5" w:rsidRPr="002859F5" w:rsidTr="000B5E29">
        <w:trPr>
          <w:trHeight w:val="20"/>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2859F5" w:rsidRPr="002859F5" w:rsidRDefault="002859F5" w:rsidP="002859F5">
            <w:pPr>
              <w:jc w:val="right"/>
              <w:rPr>
                <w:color w:val="000000"/>
                <w:sz w:val="20"/>
                <w:szCs w:val="20"/>
              </w:rPr>
            </w:pPr>
            <w:r w:rsidRPr="002859F5">
              <w:rPr>
                <w:color w:val="000000"/>
                <w:sz w:val="20"/>
                <w:szCs w:val="20"/>
              </w:rPr>
              <w:t>6</w:t>
            </w:r>
          </w:p>
        </w:tc>
        <w:tc>
          <w:tcPr>
            <w:tcW w:w="885"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с.</w:t>
            </w:r>
            <w:r w:rsidR="00C753B4">
              <w:rPr>
                <w:color w:val="000000"/>
                <w:sz w:val="20"/>
                <w:szCs w:val="20"/>
              </w:rPr>
              <w:t xml:space="preserve"> </w:t>
            </w:r>
            <w:r w:rsidRPr="002859F5">
              <w:rPr>
                <w:color w:val="000000"/>
                <w:sz w:val="20"/>
                <w:szCs w:val="20"/>
              </w:rPr>
              <w:t>Рыркайпий</w:t>
            </w:r>
          </w:p>
        </w:tc>
        <w:tc>
          <w:tcPr>
            <w:tcW w:w="979" w:type="pct"/>
            <w:tcBorders>
              <w:top w:val="nil"/>
              <w:left w:val="nil"/>
              <w:bottom w:val="single" w:sz="4" w:space="0" w:color="auto"/>
              <w:right w:val="single" w:sz="4" w:space="0" w:color="auto"/>
            </w:tcBorders>
            <w:shd w:val="clear" w:color="auto" w:fill="auto"/>
            <w:vAlign w:val="center"/>
            <w:hideMark/>
          </w:tcPr>
          <w:p w:rsidR="002859F5" w:rsidRPr="002859F5" w:rsidRDefault="002859F5" w:rsidP="002859F5">
            <w:pPr>
              <w:jc w:val="center"/>
              <w:rPr>
                <w:color w:val="000000"/>
                <w:sz w:val="20"/>
                <w:szCs w:val="20"/>
              </w:rPr>
            </w:pPr>
            <w:r w:rsidRPr="002859F5">
              <w:rPr>
                <w:color w:val="000000"/>
                <w:sz w:val="20"/>
                <w:szCs w:val="20"/>
              </w:rPr>
              <w:t>Замена сетей теп</w:t>
            </w:r>
            <w:r w:rsidR="00C753B4">
              <w:rPr>
                <w:color w:val="000000"/>
                <w:sz w:val="20"/>
                <w:szCs w:val="20"/>
              </w:rPr>
              <w:t>лоснабжения до уровня износа 10</w:t>
            </w:r>
            <w:r w:rsidRPr="002859F5">
              <w:rPr>
                <w:color w:val="000000"/>
                <w:sz w:val="20"/>
                <w:szCs w:val="20"/>
              </w:rPr>
              <w:t>%</w:t>
            </w:r>
          </w:p>
        </w:tc>
        <w:tc>
          <w:tcPr>
            <w:tcW w:w="535" w:type="pct"/>
            <w:tcBorders>
              <w:top w:val="nil"/>
              <w:left w:val="nil"/>
              <w:bottom w:val="single" w:sz="4" w:space="0" w:color="auto"/>
              <w:right w:val="single" w:sz="4" w:space="0" w:color="auto"/>
            </w:tcBorders>
            <w:shd w:val="clear" w:color="auto" w:fill="auto"/>
            <w:noWrap/>
            <w:vAlign w:val="center"/>
            <w:hideMark/>
          </w:tcPr>
          <w:p w:rsidR="002859F5" w:rsidRPr="002859F5" w:rsidRDefault="000F7DF7" w:rsidP="002859F5">
            <w:pPr>
              <w:jc w:val="center"/>
              <w:rPr>
                <w:color w:val="000000"/>
                <w:sz w:val="20"/>
                <w:szCs w:val="20"/>
              </w:rPr>
            </w:pPr>
            <w:r>
              <w:rPr>
                <w:color w:val="000000"/>
                <w:sz w:val="20"/>
                <w:szCs w:val="20"/>
              </w:rPr>
              <w:t>15246,22</w:t>
            </w:r>
          </w:p>
        </w:tc>
        <w:tc>
          <w:tcPr>
            <w:tcW w:w="370"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2859F5" w:rsidRPr="002859F5" w:rsidRDefault="002859F5" w:rsidP="002859F5">
            <w:pPr>
              <w:jc w:val="center"/>
              <w:rPr>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rsidR="002859F5" w:rsidRPr="002859F5" w:rsidRDefault="002859F5" w:rsidP="002859F5">
            <w:pPr>
              <w:jc w:val="center"/>
              <w:rPr>
                <w:color w:val="000000"/>
                <w:sz w:val="20"/>
                <w:szCs w:val="20"/>
              </w:rPr>
            </w:pPr>
          </w:p>
        </w:tc>
        <w:tc>
          <w:tcPr>
            <w:tcW w:w="467" w:type="pct"/>
            <w:tcBorders>
              <w:top w:val="nil"/>
              <w:left w:val="nil"/>
              <w:bottom w:val="single" w:sz="4" w:space="0" w:color="auto"/>
              <w:right w:val="single" w:sz="4" w:space="0" w:color="auto"/>
            </w:tcBorders>
            <w:shd w:val="clear" w:color="auto" w:fill="auto"/>
            <w:noWrap/>
            <w:vAlign w:val="center"/>
            <w:hideMark/>
          </w:tcPr>
          <w:p w:rsidR="002859F5" w:rsidRPr="002859F5" w:rsidRDefault="000F7DF7" w:rsidP="002859F5">
            <w:pPr>
              <w:jc w:val="center"/>
              <w:rPr>
                <w:color w:val="000000"/>
                <w:sz w:val="20"/>
                <w:szCs w:val="20"/>
              </w:rPr>
            </w:pPr>
            <w:r>
              <w:rPr>
                <w:color w:val="000000"/>
                <w:sz w:val="20"/>
                <w:szCs w:val="20"/>
              </w:rPr>
              <w:t>15246,22</w:t>
            </w:r>
          </w:p>
        </w:tc>
      </w:tr>
      <w:tr w:rsidR="000B5E29" w:rsidRPr="002859F5" w:rsidTr="000B5E29">
        <w:trPr>
          <w:trHeight w:val="20"/>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B5E29" w:rsidRPr="002859F5" w:rsidRDefault="000B5E29" w:rsidP="000B5E29">
            <w:pPr>
              <w:jc w:val="right"/>
              <w:rPr>
                <w:color w:val="000000"/>
                <w:sz w:val="20"/>
                <w:szCs w:val="20"/>
              </w:rPr>
            </w:pPr>
          </w:p>
        </w:tc>
        <w:tc>
          <w:tcPr>
            <w:tcW w:w="885" w:type="pct"/>
            <w:tcBorders>
              <w:top w:val="single" w:sz="4" w:space="0" w:color="auto"/>
              <w:left w:val="nil"/>
              <w:bottom w:val="single" w:sz="4" w:space="0" w:color="auto"/>
              <w:right w:val="single" w:sz="4" w:space="0" w:color="auto"/>
            </w:tcBorders>
            <w:shd w:val="clear" w:color="auto" w:fill="auto"/>
            <w:vAlign w:val="center"/>
          </w:tcPr>
          <w:p w:rsidR="000B5E29" w:rsidRPr="002859F5" w:rsidRDefault="000B5E29" w:rsidP="000B5E29">
            <w:pPr>
              <w:jc w:val="center"/>
              <w:rPr>
                <w:color w:val="000000"/>
                <w:sz w:val="20"/>
                <w:szCs w:val="20"/>
              </w:rPr>
            </w:pPr>
            <w:r>
              <w:rPr>
                <w:color w:val="000000"/>
                <w:sz w:val="20"/>
                <w:szCs w:val="20"/>
              </w:rPr>
              <w:t>ИТОГО</w:t>
            </w:r>
          </w:p>
        </w:tc>
        <w:tc>
          <w:tcPr>
            <w:tcW w:w="979" w:type="pct"/>
            <w:tcBorders>
              <w:top w:val="single" w:sz="4" w:space="0" w:color="auto"/>
              <w:left w:val="nil"/>
              <w:bottom w:val="single" w:sz="4" w:space="0" w:color="auto"/>
              <w:right w:val="single" w:sz="4" w:space="0" w:color="auto"/>
            </w:tcBorders>
            <w:shd w:val="clear" w:color="auto" w:fill="auto"/>
            <w:vAlign w:val="center"/>
          </w:tcPr>
          <w:p w:rsidR="000B5E29" w:rsidRPr="002859F5" w:rsidRDefault="000B5E29" w:rsidP="000B5E29">
            <w:pPr>
              <w:jc w:val="center"/>
              <w:rPr>
                <w:color w:val="000000"/>
                <w:sz w:val="20"/>
                <w:szCs w:val="20"/>
              </w:rPr>
            </w:pPr>
          </w:p>
        </w:tc>
        <w:tc>
          <w:tcPr>
            <w:tcW w:w="535" w:type="pct"/>
            <w:tcBorders>
              <w:top w:val="single" w:sz="4" w:space="0" w:color="auto"/>
              <w:left w:val="nil"/>
              <w:bottom w:val="single" w:sz="4" w:space="0" w:color="auto"/>
              <w:right w:val="single" w:sz="4" w:space="0" w:color="auto"/>
            </w:tcBorders>
            <w:shd w:val="clear" w:color="auto" w:fill="auto"/>
            <w:noWrap/>
            <w:vAlign w:val="bottom"/>
          </w:tcPr>
          <w:p w:rsidR="000B5E29" w:rsidRPr="000B5E29" w:rsidRDefault="000B5E29" w:rsidP="000B5E29">
            <w:pPr>
              <w:jc w:val="center"/>
              <w:rPr>
                <w:color w:val="000000"/>
                <w:sz w:val="20"/>
                <w:szCs w:val="20"/>
              </w:rPr>
            </w:pPr>
            <w:r w:rsidRPr="000B5E29">
              <w:rPr>
                <w:color w:val="000000"/>
                <w:sz w:val="20"/>
                <w:szCs w:val="20"/>
              </w:rPr>
              <w:t>1128646</w:t>
            </w:r>
          </w:p>
        </w:tc>
        <w:tc>
          <w:tcPr>
            <w:tcW w:w="370" w:type="pct"/>
            <w:tcBorders>
              <w:top w:val="single" w:sz="4" w:space="0" w:color="auto"/>
              <w:left w:val="nil"/>
              <w:bottom w:val="single" w:sz="4" w:space="0" w:color="auto"/>
              <w:right w:val="single" w:sz="4" w:space="0" w:color="auto"/>
            </w:tcBorders>
            <w:shd w:val="clear" w:color="auto" w:fill="auto"/>
            <w:noWrap/>
            <w:vAlign w:val="bottom"/>
          </w:tcPr>
          <w:p w:rsidR="000B5E29" w:rsidRPr="000B5E29" w:rsidRDefault="000B5E29" w:rsidP="000B5E29">
            <w:pPr>
              <w:jc w:val="center"/>
              <w:rPr>
                <w:color w:val="000000"/>
                <w:sz w:val="20"/>
                <w:szCs w:val="20"/>
              </w:rPr>
            </w:pPr>
            <w:r w:rsidRPr="000B5E29">
              <w:rPr>
                <w:color w:val="000000"/>
                <w:sz w:val="20"/>
                <w:szCs w:val="20"/>
              </w:rPr>
              <w:t>0</w:t>
            </w:r>
          </w:p>
        </w:tc>
        <w:tc>
          <w:tcPr>
            <w:tcW w:w="491" w:type="pct"/>
            <w:tcBorders>
              <w:top w:val="single" w:sz="4" w:space="0" w:color="auto"/>
              <w:left w:val="nil"/>
              <w:bottom w:val="single" w:sz="4" w:space="0" w:color="auto"/>
              <w:right w:val="single" w:sz="4" w:space="0" w:color="auto"/>
            </w:tcBorders>
            <w:shd w:val="clear" w:color="auto" w:fill="auto"/>
            <w:noWrap/>
            <w:vAlign w:val="bottom"/>
          </w:tcPr>
          <w:p w:rsidR="000B5E29" w:rsidRPr="000B5E29" w:rsidRDefault="000B5E29" w:rsidP="000B5E29">
            <w:pPr>
              <w:jc w:val="center"/>
              <w:rPr>
                <w:color w:val="000000"/>
                <w:sz w:val="20"/>
                <w:szCs w:val="20"/>
              </w:rPr>
            </w:pPr>
            <w:r w:rsidRPr="000B5E29">
              <w:rPr>
                <w:color w:val="000000"/>
                <w:sz w:val="20"/>
                <w:szCs w:val="20"/>
              </w:rPr>
              <w:t>306400</w:t>
            </w:r>
          </w:p>
        </w:tc>
        <w:tc>
          <w:tcPr>
            <w:tcW w:w="491" w:type="pct"/>
            <w:tcBorders>
              <w:top w:val="single" w:sz="4" w:space="0" w:color="auto"/>
              <w:left w:val="nil"/>
              <w:bottom w:val="single" w:sz="4" w:space="0" w:color="auto"/>
              <w:right w:val="single" w:sz="4" w:space="0" w:color="auto"/>
            </w:tcBorders>
            <w:shd w:val="clear" w:color="auto" w:fill="auto"/>
            <w:noWrap/>
            <w:vAlign w:val="bottom"/>
          </w:tcPr>
          <w:p w:rsidR="000B5E29" w:rsidRPr="000B5E29" w:rsidRDefault="000B5E29" w:rsidP="000B5E29">
            <w:pPr>
              <w:jc w:val="center"/>
              <w:rPr>
                <w:color w:val="000000"/>
                <w:sz w:val="20"/>
                <w:szCs w:val="20"/>
              </w:rPr>
            </w:pPr>
            <w:r w:rsidRPr="000B5E29">
              <w:rPr>
                <w:color w:val="000000"/>
                <w:sz w:val="20"/>
                <w:szCs w:val="20"/>
              </w:rPr>
              <w:t>592000</w:t>
            </w:r>
          </w:p>
        </w:tc>
        <w:tc>
          <w:tcPr>
            <w:tcW w:w="491" w:type="pct"/>
            <w:tcBorders>
              <w:top w:val="single" w:sz="4" w:space="0" w:color="auto"/>
              <w:left w:val="nil"/>
              <w:bottom w:val="single" w:sz="4" w:space="0" w:color="auto"/>
              <w:right w:val="single" w:sz="4" w:space="0" w:color="auto"/>
            </w:tcBorders>
            <w:shd w:val="clear" w:color="auto" w:fill="auto"/>
            <w:noWrap/>
            <w:vAlign w:val="bottom"/>
          </w:tcPr>
          <w:p w:rsidR="000B5E29" w:rsidRPr="000B5E29" w:rsidRDefault="000B5E29" w:rsidP="000B5E29">
            <w:pPr>
              <w:jc w:val="center"/>
              <w:rPr>
                <w:color w:val="000000"/>
                <w:sz w:val="20"/>
                <w:szCs w:val="20"/>
              </w:rPr>
            </w:pPr>
            <w:r w:rsidRPr="000B5E29">
              <w:rPr>
                <w:color w:val="000000"/>
                <w:sz w:val="20"/>
                <w:szCs w:val="20"/>
              </w:rPr>
              <w:t>100000</w:t>
            </w:r>
          </w:p>
        </w:tc>
        <w:tc>
          <w:tcPr>
            <w:tcW w:w="467" w:type="pct"/>
            <w:tcBorders>
              <w:top w:val="single" w:sz="4" w:space="0" w:color="auto"/>
              <w:left w:val="nil"/>
              <w:bottom w:val="single" w:sz="4" w:space="0" w:color="auto"/>
              <w:right w:val="single" w:sz="4" w:space="0" w:color="auto"/>
            </w:tcBorders>
            <w:shd w:val="clear" w:color="auto" w:fill="auto"/>
            <w:noWrap/>
            <w:vAlign w:val="bottom"/>
          </w:tcPr>
          <w:p w:rsidR="000B5E29" w:rsidRPr="000B5E29" w:rsidRDefault="000B5E29" w:rsidP="000B5E29">
            <w:pPr>
              <w:jc w:val="center"/>
              <w:rPr>
                <w:color w:val="000000"/>
                <w:sz w:val="20"/>
                <w:szCs w:val="20"/>
              </w:rPr>
            </w:pPr>
            <w:r w:rsidRPr="000B5E29">
              <w:rPr>
                <w:color w:val="000000"/>
                <w:sz w:val="20"/>
                <w:szCs w:val="20"/>
              </w:rPr>
              <w:t>130246</w:t>
            </w:r>
          </w:p>
        </w:tc>
      </w:tr>
    </w:tbl>
    <w:p w:rsidR="008C1625" w:rsidRPr="0036734D" w:rsidRDefault="008C1625" w:rsidP="002C28C7">
      <w:pPr>
        <w:rPr>
          <w:sz w:val="26"/>
          <w:szCs w:val="26"/>
        </w:rPr>
      </w:pPr>
    </w:p>
    <w:p w:rsidR="002859F5" w:rsidRPr="002859F5" w:rsidRDefault="002859F5" w:rsidP="00C753B4">
      <w:pPr>
        <w:widowControl w:val="0"/>
        <w:adjustRightInd w:val="0"/>
        <w:spacing w:line="360" w:lineRule="auto"/>
        <w:ind w:firstLine="709"/>
        <w:jc w:val="both"/>
        <w:textAlignment w:val="baseline"/>
        <w:rPr>
          <w:spacing w:val="-5"/>
          <w:sz w:val="26"/>
          <w:szCs w:val="26"/>
          <w:lang w:eastAsia="en-US"/>
        </w:rPr>
      </w:pPr>
      <w:r w:rsidRPr="002859F5">
        <w:rPr>
          <w:spacing w:val="-5"/>
          <w:sz w:val="26"/>
          <w:szCs w:val="26"/>
          <w:lang w:eastAsia="en-US"/>
        </w:rPr>
        <w:t xml:space="preserve">Федеральный закон от 30 декабря 2021 г. </w:t>
      </w:r>
      <w:r w:rsidR="00C753B4">
        <w:rPr>
          <w:spacing w:val="-5"/>
          <w:sz w:val="26"/>
          <w:szCs w:val="26"/>
          <w:lang w:eastAsia="en-US"/>
        </w:rPr>
        <w:t>№</w:t>
      </w:r>
      <w:r w:rsidRPr="002859F5">
        <w:rPr>
          <w:spacing w:val="-5"/>
          <w:sz w:val="26"/>
          <w:szCs w:val="26"/>
          <w:lang w:eastAsia="en-US"/>
        </w:rPr>
        <w:t xml:space="preserve"> 438-Ф3 </w:t>
      </w:r>
      <w:r w:rsidR="00C753B4">
        <w:rPr>
          <w:spacing w:val="-5"/>
          <w:sz w:val="26"/>
          <w:szCs w:val="26"/>
          <w:lang w:eastAsia="en-US"/>
        </w:rPr>
        <w:t>«</w:t>
      </w:r>
      <w:r w:rsidRPr="002859F5">
        <w:rPr>
          <w:spacing w:val="-5"/>
          <w:sz w:val="26"/>
          <w:szCs w:val="26"/>
          <w:lang w:eastAsia="en-US"/>
        </w:rPr>
        <w:t xml:space="preserve">О внесении изменений в Федеральный закон </w:t>
      </w:r>
      <w:r w:rsidR="00C753B4">
        <w:rPr>
          <w:spacing w:val="-5"/>
          <w:sz w:val="26"/>
          <w:szCs w:val="26"/>
          <w:lang w:eastAsia="en-US"/>
        </w:rPr>
        <w:t>«</w:t>
      </w:r>
      <w:r w:rsidRPr="002859F5">
        <w:rPr>
          <w:spacing w:val="-5"/>
          <w:sz w:val="26"/>
          <w:szCs w:val="26"/>
          <w:lang w:eastAsia="en-US"/>
        </w:rPr>
        <w:t>О теплоснабжении</w:t>
      </w:r>
      <w:r w:rsidR="00C753B4">
        <w:rPr>
          <w:spacing w:val="-5"/>
          <w:sz w:val="26"/>
          <w:szCs w:val="26"/>
          <w:lang w:eastAsia="en-US"/>
        </w:rPr>
        <w:t>»</w:t>
      </w:r>
      <w:r w:rsidRPr="002859F5">
        <w:rPr>
          <w:spacing w:val="-5"/>
          <w:sz w:val="26"/>
          <w:szCs w:val="26"/>
          <w:lang w:eastAsia="en-US"/>
        </w:rPr>
        <w:t xml:space="preserve"> отменяет обязательное переоборудование с 1 января 2022 г</w:t>
      </w:r>
      <w:r w:rsidR="00C753B4">
        <w:rPr>
          <w:spacing w:val="-5"/>
          <w:sz w:val="26"/>
          <w:szCs w:val="26"/>
          <w:lang w:eastAsia="en-US"/>
        </w:rPr>
        <w:t>.</w:t>
      </w:r>
      <w:r w:rsidRPr="002859F5">
        <w:rPr>
          <w:spacing w:val="-5"/>
          <w:sz w:val="26"/>
          <w:szCs w:val="26"/>
          <w:lang w:eastAsia="en-US"/>
        </w:rPr>
        <w:t xml:space="preserve"> открытых систем горячего водоснабжения (ГВС) в закрытые.</w:t>
      </w:r>
    </w:p>
    <w:p w:rsidR="002859F5" w:rsidRPr="00443763" w:rsidRDefault="002859F5" w:rsidP="00C753B4">
      <w:pPr>
        <w:widowControl w:val="0"/>
        <w:adjustRightInd w:val="0"/>
        <w:spacing w:line="360" w:lineRule="auto"/>
        <w:ind w:firstLine="709"/>
        <w:jc w:val="both"/>
        <w:textAlignment w:val="baseline"/>
        <w:rPr>
          <w:spacing w:val="-5"/>
          <w:sz w:val="26"/>
          <w:szCs w:val="26"/>
          <w:lang w:eastAsia="en-US"/>
        </w:rPr>
      </w:pPr>
      <w:r w:rsidRPr="00443763">
        <w:rPr>
          <w:spacing w:val="-5"/>
          <w:sz w:val="26"/>
          <w:szCs w:val="26"/>
          <w:lang w:eastAsia="en-US"/>
        </w:rPr>
        <w:t>При этом норма о запрете подключения новых объектов капитального строительства к открытым системам теплоснабжения сохраняется.</w:t>
      </w:r>
    </w:p>
    <w:p w:rsidR="002859F5" w:rsidRPr="00443763" w:rsidRDefault="002859F5" w:rsidP="00C753B4">
      <w:pPr>
        <w:widowControl w:val="0"/>
        <w:adjustRightInd w:val="0"/>
        <w:spacing w:line="360" w:lineRule="auto"/>
        <w:ind w:firstLine="709"/>
        <w:jc w:val="both"/>
        <w:textAlignment w:val="baseline"/>
        <w:rPr>
          <w:spacing w:val="-5"/>
          <w:sz w:val="26"/>
          <w:szCs w:val="26"/>
          <w:lang w:eastAsia="en-US"/>
        </w:rPr>
      </w:pPr>
      <w:r w:rsidRPr="00443763">
        <w:rPr>
          <w:spacing w:val="-5"/>
          <w:sz w:val="26"/>
          <w:szCs w:val="26"/>
          <w:lang w:eastAsia="en-US"/>
        </w:rPr>
        <w:t xml:space="preserve">Решение о переходе на закрытые системы теплоснабжения должно приниматься по результатам оценки экономической эффективности мероприятий по переводу открытых систем </w:t>
      </w:r>
      <w:r w:rsidRPr="00443763">
        <w:rPr>
          <w:spacing w:val="-5"/>
          <w:sz w:val="26"/>
          <w:szCs w:val="26"/>
          <w:lang w:eastAsia="en-US"/>
        </w:rPr>
        <w:lastRenderedPageBreak/>
        <w:t xml:space="preserve">теплоснабжения (горячего водоснабжения), отдельных участков таких систем на закрытые </w:t>
      </w:r>
      <w:r w:rsidR="00C753B4">
        <w:rPr>
          <w:spacing w:val="-5"/>
          <w:sz w:val="26"/>
          <w:szCs w:val="26"/>
          <w:lang w:eastAsia="en-US"/>
        </w:rPr>
        <w:t>системы горячего водоснабжения.</w:t>
      </w:r>
    </w:p>
    <w:p w:rsidR="002259A1" w:rsidRPr="0036734D" w:rsidRDefault="002259A1" w:rsidP="00C753B4">
      <w:pPr>
        <w:spacing w:line="360" w:lineRule="auto"/>
        <w:ind w:firstLine="709"/>
        <w:jc w:val="both"/>
        <w:rPr>
          <w:sz w:val="26"/>
          <w:szCs w:val="26"/>
        </w:rPr>
      </w:pPr>
      <w:r w:rsidRPr="0036734D">
        <w:rPr>
          <w:sz w:val="26"/>
          <w:szCs w:val="26"/>
        </w:rPr>
        <w:t>Объем инвестиций в реконструкцию тепловых сетей, необходимый для перевода на закрытую схему теплоснабжения приведен в таблице 12.1.</w:t>
      </w:r>
      <w:r w:rsidR="002859F5">
        <w:rPr>
          <w:sz w:val="26"/>
          <w:szCs w:val="26"/>
        </w:rPr>
        <w:t>3</w:t>
      </w:r>
      <w:r w:rsidRPr="0036734D">
        <w:rPr>
          <w:sz w:val="26"/>
          <w:szCs w:val="26"/>
        </w:rPr>
        <w:t>.</w:t>
      </w:r>
    </w:p>
    <w:p w:rsidR="002C0480" w:rsidRPr="0036734D" w:rsidRDefault="002C0480" w:rsidP="002C28C7">
      <w:pPr>
        <w:rPr>
          <w:sz w:val="26"/>
          <w:szCs w:val="26"/>
        </w:rPr>
      </w:pPr>
    </w:p>
    <w:p w:rsidR="002259A1" w:rsidRPr="002859F5" w:rsidRDefault="002259A1" w:rsidP="002259A1">
      <w:pPr>
        <w:spacing w:line="360" w:lineRule="auto"/>
        <w:jc w:val="both"/>
        <w:rPr>
          <w:b/>
          <w:sz w:val="26"/>
          <w:szCs w:val="26"/>
        </w:rPr>
      </w:pPr>
      <w:r w:rsidRPr="002859F5">
        <w:rPr>
          <w:b/>
          <w:sz w:val="26"/>
          <w:szCs w:val="26"/>
        </w:rPr>
        <w:t>Таблица 12.1.</w:t>
      </w:r>
      <w:r w:rsidR="002859F5">
        <w:rPr>
          <w:b/>
          <w:sz w:val="26"/>
          <w:szCs w:val="26"/>
        </w:rPr>
        <w:t>3</w:t>
      </w:r>
      <w:r w:rsidRPr="002859F5">
        <w:rPr>
          <w:b/>
          <w:sz w:val="26"/>
          <w:szCs w:val="26"/>
        </w:rPr>
        <w:t xml:space="preserve"> – Потребность в финансовых средствах для перевода на закрытую схему </w:t>
      </w:r>
      <w:r w:rsidR="00C753B4">
        <w:rPr>
          <w:b/>
          <w:sz w:val="26"/>
          <w:szCs w:val="26"/>
        </w:rPr>
        <w:t>теплоснабжения в г.о. Эгвекинот</w:t>
      </w:r>
      <w:r w:rsidRPr="002859F5">
        <w:rPr>
          <w:b/>
          <w:sz w:val="26"/>
          <w:szCs w:val="26"/>
        </w:rPr>
        <w:t xml:space="preserve"> (ИТП)</w:t>
      </w:r>
    </w:p>
    <w:p w:rsidR="002259A1" w:rsidRPr="0036734D" w:rsidRDefault="002259A1" w:rsidP="002259A1">
      <w:pPr>
        <w:jc w:val="both"/>
        <w:rPr>
          <w:sz w:val="26"/>
          <w:szCs w:val="26"/>
        </w:rPr>
      </w:pPr>
    </w:p>
    <w:tbl>
      <w:tblPr>
        <w:tblStyle w:val="ad"/>
        <w:tblW w:w="5000" w:type="pct"/>
        <w:tblLook w:val="04A0" w:firstRow="1" w:lastRow="0" w:firstColumn="1" w:lastColumn="0" w:noHBand="0" w:noVBand="1"/>
      </w:tblPr>
      <w:tblGrid>
        <w:gridCol w:w="3334"/>
        <w:gridCol w:w="2336"/>
        <w:gridCol w:w="2336"/>
        <w:gridCol w:w="2332"/>
      </w:tblGrid>
      <w:tr w:rsidR="00F32698" w:rsidRPr="002859F5" w:rsidTr="002859F5">
        <w:trPr>
          <w:trHeight w:val="20"/>
          <w:tblHeader/>
        </w:trPr>
        <w:tc>
          <w:tcPr>
            <w:tcW w:w="1612" w:type="pct"/>
            <w:shd w:val="clear" w:color="auto" w:fill="F2F2F2" w:themeFill="background1" w:themeFillShade="F2"/>
            <w:vAlign w:val="center"/>
          </w:tcPr>
          <w:p w:rsidR="00F32698" w:rsidRPr="002859F5" w:rsidRDefault="00F32698" w:rsidP="00DC1B4D">
            <w:pPr>
              <w:pStyle w:val="afb"/>
              <w:rPr>
                <w:szCs w:val="20"/>
                <w:lang w:eastAsia="en-US"/>
              </w:rPr>
            </w:pPr>
            <w:r w:rsidRPr="002859F5">
              <w:rPr>
                <w:szCs w:val="20"/>
                <w:lang w:eastAsia="en-US"/>
              </w:rPr>
              <w:t>Тип потребителей</w:t>
            </w:r>
          </w:p>
        </w:tc>
        <w:tc>
          <w:tcPr>
            <w:tcW w:w="1130" w:type="pct"/>
            <w:shd w:val="clear" w:color="auto" w:fill="F2F2F2" w:themeFill="background1" w:themeFillShade="F2"/>
            <w:vAlign w:val="center"/>
          </w:tcPr>
          <w:p w:rsidR="00F32698" w:rsidRPr="002859F5" w:rsidRDefault="00F32698" w:rsidP="00DC1B4D">
            <w:pPr>
              <w:pStyle w:val="afb"/>
              <w:rPr>
                <w:szCs w:val="20"/>
                <w:lang w:eastAsia="en-US"/>
              </w:rPr>
            </w:pPr>
            <w:r w:rsidRPr="002859F5">
              <w:rPr>
                <w:szCs w:val="20"/>
                <w:lang w:eastAsia="en-US"/>
              </w:rPr>
              <w:t>Количество потребителей</w:t>
            </w:r>
          </w:p>
        </w:tc>
        <w:tc>
          <w:tcPr>
            <w:tcW w:w="1130" w:type="pct"/>
            <w:shd w:val="clear" w:color="auto" w:fill="F2F2F2" w:themeFill="background1" w:themeFillShade="F2"/>
            <w:vAlign w:val="center"/>
          </w:tcPr>
          <w:p w:rsidR="00F32698" w:rsidRPr="002859F5" w:rsidRDefault="00F32698" w:rsidP="00DC1B4D">
            <w:pPr>
              <w:pStyle w:val="afb"/>
              <w:rPr>
                <w:szCs w:val="20"/>
                <w:lang w:eastAsia="en-US"/>
              </w:rPr>
            </w:pPr>
            <w:r w:rsidRPr="002859F5">
              <w:rPr>
                <w:szCs w:val="20"/>
                <w:lang w:eastAsia="en-US"/>
              </w:rPr>
              <w:t xml:space="preserve">Нагрузка ГВС </w:t>
            </w:r>
            <w:r w:rsidRPr="002859F5">
              <w:rPr>
                <w:szCs w:val="20"/>
                <w:lang w:val="en-US" w:eastAsia="en-US"/>
              </w:rPr>
              <w:t>max</w:t>
            </w:r>
            <w:r w:rsidRPr="002859F5">
              <w:rPr>
                <w:szCs w:val="20"/>
                <w:lang w:eastAsia="en-US"/>
              </w:rPr>
              <w:t>.ч., Гкал/ч</w:t>
            </w:r>
          </w:p>
        </w:tc>
        <w:tc>
          <w:tcPr>
            <w:tcW w:w="1128" w:type="pct"/>
            <w:shd w:val="clear" w:color="auto" w:fill="F2F2F2" w:themeFill="background1" w:themeFillShade="F2"/>
            <w:vAlign w:val="center"/>
          </w:tcPr>
          <w:p w:rsidR="00F32698" w:rsidRPr="002859F5" w:rsidRDefault="00F32698" w:rsidP="00DC1B4D">
            <w:pPr>
              <w:pStyle w:val="afb"/>
              <w:rPr>
                <w:szCs w:val="20"/>
                <w:lang w:eastAsia="en-US"/>
              </w:rPr>
            </w:pPr>
            <w:r w:rsidRPr="002859F5">
              <w:rPr>
                <w:szCs w:val="20"/>
                <w:lang w:eastAsia="en-US"/>
              </w:rPr>
              <w:t>Стоимость, тыс.руб.</w:t>
            </w:r>
          </w:p>
        </w:tc>
      </w:tr>
      <w:tr w:rsidR="00F32698" w:rsidRPr="002859F5" w:rsidTr="002859F5">
        <w:trPr>
          <w:trHeight w:val="20"/>
        </w:trPr>
        <w:tc>
          <w:tcPr>
            <w:tcW w:w="5000" w:type="pct"/>
            <w:gridSpan w:val="4"/>
            <w:vAlign w:val="center"/>
          </w:tcPr>
          <w:p w:rsidR="00F32698" w:rsidRPr="002859F5" w:rsidRDefault="00F32698" w:rsidP="00DC1B4D">
            <w:pPr>
              <w:pStyle w:val="afb"/>
              <w:rPr>
                <w:szCs w:val="20"/>
                <w:lang w:eastAsia="en-US"/>
              </w:rPr>
            </w:pPr>
            <w:r w:rsidRPr="002859F5">
              <w:rPr>
                <w:szCs w:val="20"/>
                <w:lang w:eastAsia="en-US"/>
              </w:rPr>
              <w:t>п. Эгвекинот</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ИТП</w:t>
            </w:r>
          </w:p>
        </w:tc>
        <w:tc>
          <w:tcPr>
            <w:tcW w:w="1130" w:type="pct"/>
            <w:vAlign w:val="center"/>
          </w:tcPr>
          <w:p w:rsidR="00F32698" w:rsidRPr="002859F5" w:rsidRDefault="00F32698" w:rsidP="00DC1B4D">
            <w:pPr>
              <w:pStyle w:val="afb"/>
              <w:rPr>
                <w:szCs w:val="20"/>
                <w:lang w:eastAsia="en-US"/>
              </w:rPr>
            </w:pPr>
            <w:r w:rsidRPr="002859F5">
              <w:rPr>
                <w:szCs w:val="20"/>
                <w:lang w:eastAsia="en-US"/>
              </w:rPr>
              <w:t>65</w:t>
            </w:r>
          </w:p>
        </w:tc>
        <w:tc>
          <w:tcPr>
            <w:tcW w:w="1130" w:type="pct"/>
            <w:vAlign w:val="center"/>
          </w:tcPr>
          <w:p w:rsidR="00F32698" w:rsidRPr="002859F5" w:rsidRDefault="00F32698" w:rsidP="00DC1B4D">
            <w:pPr>
              <w:pStyle w:val="afb"/>
              <w:rPr>
                <w:szCs w:val="20"/>
                <w:lang w:eastAsia="en-US"/>
              </w:rPr>
            </w:pPr>
            <w:r w:rsidRPr="002859F5">
              <w:rPr>
                <w:szCs w:val="20"/>
                <w:lang w:eastAsia="en-US"/>
              </w:rPr>
              <w:t>1,708</w:t>
            </w:r>
          </w:p>
        </w:tc>
        <w:tc>
          <w:tcPr>
            <w:tcW w:w="1128" w:type="pct"/>
            <w:vAlign w:val="center"/>
          </w:tcPr>
          <w:p w:rsidR="00F32698" w:rsidRPr="002859F5" w:rsidRDefault="00F32698" w:rsidP="00DC1B4D">
            <w:pPr>
              <w:pStyle w:val="afb"/>
              <w:rPr>
                <w:szCs w:val="20"/>
                <w:lang w:eastAsia="en-US"/>
              </w:rPr>
            </w:pPr>
            <w:r w:rsidRPr="002859F5">
              <w:rPr>
                <w:szCs w:val="20"/>
                <w:lang w:eastAsia="en-US"/>
              </w:rPr>
              <w:t>38310,6</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электрических водонагревателей</w:t>
            </w:r>
          </w:p>
        </w:tc>
        <w:tc>
          <w:tcPr>
            <w:tcW w:w="1130" w:type="pct"/>
            <w:vAlign w:val="center"/>
          </w:tcPr>
          <w:p w:rsidR="00F32698" w:rsidRPr="002859F5" w:rsidRDefault="00F32698" w:rsidP="00DC1B4D">
            <w:pPr>
              <w:pStyle w:val="afb"/>
              <w:rPr>
                <w:szCs w:val="20"/>
                <w:lang w:eastAsia="en-US"/>
              </w:rPr>
            </w:pPr>
            <w:r w:rsidRPr="002859F5">
              <w:rPr>
                <w:szCs w:val="20"/>
                <w:lang w:eastAsia="en-US"/>
              </w:rPr>
              <w:t>183</w:t>
            </w:r>
          </w:p>
        </w:tc>
        <w:tc>
          <w:tcPr>
            <w:tcW w:w="1130" w:type="pct"/>
            <w:vAlign w:val="center"/>
          </w:tcPr>
          <w:p w:rsidR="00F32698" w:rsidRPr="002859F5" w:rsidRDefault="00F32698" w:rsidP="00DC1B4D">
            <w:pPr>
              <w:pStyle w:val="afb"/>
              <w:rPr>
                <w:szCs w:val="20"/>
                <w:lang w:eastAsia="en-US"/>
              </w:rPr>
            </w:pPr>
            <w:r w:rsidRPr="002859F5">
              <w:rPr>
                <w:szCs w:val="20"/>
                <w:lang w:eastAsia="en-US"/>
              </w:rPr>
              <w:t>0,078</w:t>
            </w:r>
          </w:p>
        </w:tc>
        <w:tc>
          <w:tcPr>
            <w:tcW w:w="1128" w:type="pct"/>
            <w:vAlign w:val="center"/>
          </w:tcPr>
          <w:p w:rsidR="00F32698" w:rsidRPr="002859F5" w:rsidRDefault="00F32698" w:rsidP="00DC1B4D">
            <w:pPr>
              <w:pStyle w:val="afb"/>
              <w:rPr>
                <w:szCs w:val="20"/>
                <w:lang w:eastAsia="en-US"/>
              </w:rPr>
            </w:pPr>
            <w:r w:rsidRPr="002859F5">
              <w:rPr>
                <w:szCs w:val="20"/>
                <w:lang w:eastAsia="en-US"/>
              </w:rPr>
              <w:t>1281</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ВСЕГО</w:t>
            </w:r>
          </w:p>
        </w:tc>
        <w:tc>
          <w:tcPr>
            <w:tcW w:w="1130" w:type="pct"/>
            <w:vAlign w:val="center"/>
          </w:tcPr>
          <w:p w:rsidR="00F32698" w:rsidRPr="002859F5" w:rsidRDefault="00F32698" w:rsidP="00DC1B4D">
            <w:pPr>
              <w:pStyle w:val="afb"/>
              <w:rPr>
                <w:szCs w:val="20"/>
                <w:lang w:eastAsia="en-US"/>
              </w:rPr>
            </w:pPr>
            <w:r w:rsidRPr="002859F5">
              <w:rPr>
                <w:szCs w:val="20"/>
                <w:lang w:eastAsia="en-US"/>
              </w:rPr>
              <w:t>248</w:t>
            </w:r>
          </w:p>
        </w:tc>
        <w:tc>
          <w:tcPr>
            <w:tcW w:w="1130" w:type="pct"/>
            <w:vAlign w:val="center"/>
          </w:tcPr>
          <w:p w:rsidR="00F32698" w:rsidRPr="002859F5" w:rsidRDefault="00F32698" w:rsidP="00DC1B4D">
            <w:pPr>
              <w:pStyle w:val="afb"/>
              <w:rPr>
                <w:szCs w:val="20"/>
                <w:lang w:eastAsia="en-US"/>
              </w:rPr>
            </w:pPr>
            <w:r w:rsidRPr="002859F5">
              <w:rPr>
                <w:szCs w:val="20"/>
                <w:lang w:eastAsia="en-US"/>
              </w:rPr>
              <w:t>1,786</w:t>
            </w:r>
          </w:p>
        </w:tc>
        <w:tc>
          <w:tcPr>
            <w:tcW w:w="1128" w:type="pct"/>
            <w:vAlign w:val="center"/>
          </w:tcPr>
          <w:p w:rsidR="00F32698" w:rsidRPr="002859F5" w:rsidRDefault="00F32698" w:rsidP="00DC1B4D">
            <w:pPr>
              <w:pStyle w:val="afb"/>
              <w:rPr>
                <w:szCs w:val="20"/>
                <w:lang w:eastAsia="en-US"/>
              </w:rPr>
            </w:pPr>
            <w:r w:rsidRPr="002859F5">
              <w:rPr>
                <w:szCs w:val="20"/>
                <w:lang w:eastAsia="en-US"/>
              </w:rPr>
              <w:t>39591,6</w:t>
            </w:r>
          </w:p>
        </w:tc>
      </w:tr>
      <w:tr w:rsidR="00F32698" w:rsidRPr="002859F5" w:rsidTr="002859F5">
        <w:trPr>
          <w:trHeight w:val="20"/>
        </w:trPr>
        <w:tc>
          <w:tcPr>
            <w:tcW w:w="5000" w:type="pct"/>
            <w:gridSpan w:val="4"/>
            <w:vAlign w:val="center"/>
          </w:tcPr>
          <w:p w:rsidR="00F32698" w:rsidRPr="002859F5" w:rsidRDefault="00F32698" w:rsidP="00DC1B4D">
            <w:pPr>
              <w:pStyle w:val="afb"/>
              <w:rPr>
                <w:szCs w:val="20"/>
                <w:lang w:eastAsia="en-US"/>
              </w:rPr>
            </w:pPr>
            <w:r w:rsidRPr="002859F5">
              <w:rPr>
                <w:szCs w:val="20"/>
                <w:lang w:eastAsia="en-US"/>
              </w:rPr>
              <w:t>с. Конергино</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ИТП</w:t>
            </w:r>
          </w:p>
        </w:tc>
        <w:tc>
          <w:tcPr>
            <w:tcW w:w="1130" w:type="pct"/>
            <w:vAlign w:val="center"/>
          </w:tcPr>
          <w:p w:rsidR="00F32698" w:rsidRPr="002859F5" w:rsidRDefault="00F32698" w:rsidP="00DC1B4D">
            <w:pPr>
              <w:pStyle w:val="afb"/>
              <w:rPr>
                <w:szCs w:val="20"/>
                <w:lang w:eastAsia="en-US"/>
              </w:rPr>
            </w:pPr>
            <w:r w:rsidRPr="002859F5">
              <w:rPr>
                <w:szCs w:val="20"/>
                <w:lang w:eastAsia="en-US"/>
              </w:rPr>
              <w:t>3</w:t>
            </w:r>
          </w:p>
        </w:tc>
        <w:tc>
          <w:tcPr>
            <w:tcW w:w="1130" w:type="pct"/>
            <w:vAlign w:val="center"/>
          </w:tcPr>
          <w:p w:rsidR="00F32698" w:rsidRPr="002859F5" w:rsidRDefault="00F32698" w:rsidP="00DC1B4D">
            <w:pPr>
              <w:pStyle w:val="afb"/>
              <w:rPr>
                <w:szCs w:val="20"/>
                <w:lang w:eastAsia="en-US"/>
              </w:rPr>
            </w:pPr>
            <w:r w:rsidRPr="002859F5">
              <w:rPr>
                <w:szCs w:val="20"/>
                <w:lang w:eastAsia="en-US"/>
              </w:rPr>
              <w:t>0,046</w:t>
            </w:r>
          </w:p>
        </w:tc>
        <w:tc>
          <w:tcPr>
            <w:tcW w:w="1128" w:type="pct"/>
            <w:vAlign w:val="center"/>
          </w:tcPr>
          <w:p w:rsidR="00F32698" w:rsidRPr="002859F5" w:rsidRDefault="00F32698" w:rsidP="00DC1B4D">
            <w:pPr>
              <w:pStyle w:val="afb"/>
              <w:rPr>
                <w:szCs w:val="20"/>
                <w:lang w:eastAsia="en-US"/>
              </w:rPr>
            </w:pPr>
            <w:r w:rsidRPr="002859F5">
              <w:rPr>
                <w:szCs w:val="20"/>
                <w:lang w:eastAsia="en-US"/>
              </w:rPr>
              <w:t>1383,9</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электрических водонагревателей</w:t>
            </w:r>
          </w:p>
        </w:tc>
        <w:tc>
          <w:tcPr>
            <w:tcW w:w="1130" w:type="pct"/>
            <w:vAlign w:val="center"/>
          </w:tcPr>
          <w:p w:rsidR="00F32698" w:rsidRPr="002859F5" w:rsidRDefault="00F32698" w:rsidP="00DC1B4D">
            <w:pPr>
              <w:pStyle w:val="afb"/>
              <w:rPr>
                <w:szCs w:val="20"/>
                <w:lang w:eastAsia="en-US"/>
              </w:rPr>
            </w:pPr>
            <w:r w:rsidRPr="002859F5">
              <w:rPr>
                <w:szCs w:val="20"/>
                <w:lang w:eastAsia="en-US"/>
              </w:rPr>
              <w:t>32</w:t>
            </w:r>
          </w:p>
        </w:tc>
        <w:tc>
          <w:tcPr>
            <w:tcW w:w="1130" w:type="pct"/>
            <w:vAlign w:val="center"/>
          </w:tcPr>
          <w:p w:rsidR="00F32698" w:rsidRPr="002859F5" w:rsidRDefault="00F32698" w:rsidP="00DC1B4D">
            <w:pPr>
              <w:pStyle w:val="afb"/>
              <w:rPr>
                <w:szCs w:val="20"/>
                <w:lang w:eastAsia="en-US"/>
              </w:rPr>
            </w:pPr>
            <w:r w:rsidRPr="002859F5">
              <w:rPr>
                <w:szCs w:val="20"/>
                <w:lang w:eastAsia="en-US"/>
              </w:rPr>
              <w:t>0,032</w:t>
            </w:r>
          </w:p>
        </w:tc>
        <w:tc>
          <w:tcPr>
            <w:tcW w:w="1128" w:type="pct"/>
            <w:vAlign w:val="center"/>
          </w:tcPr>
          <w:p w:rsidR="00F32698" w:rsidRPr="002859F5" w:rsidRDefault="00F32698" w:rsidP="00DC1B4D">
            <w:pPr>
              <w:pStyle w:val="afb"/>
              <w:rPr>
                <w:szCs w:val="20"/>
                <w:lang w:eastAsia="en-US"/>
              </w:rPr>
            </w:pPr>
            <w:r w:rsidRPr="002859F5">
              <w:rPr>
                <w:szCs w:val="20"/>
                <w:lang w:eastAsia="en-US"/>
              </w:rPr>
              <w:t>224</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ВСЕГО</w:t>
            </w:r>
          </w:p>
        </w:tc>
        <w:tc>
          <w:tcPr>
            <w:tcW w:w="1130" w:type="pct"/>
            <w:vAlign w:val="center"/>
          </w:tcPr>
          <w:p w:rsidR="00F32698" w:rsidRPr="002859F5" w:rsidRDefault="00F32698" w:rsidP="00DC1B4D">
            <w:pPr>
              <w:pStyle w:val="afb"/>
              <w:rPr>
                <w:szCs w:val="20"/>
                <w:lang w:eastAsia="en-US"/>
              </w:rPr>
            </w:pPr>
            <w:r w:rsidRPr="002859F5">
              <w:rPr>
                <w:szCs w:val="20"/>
                <w:lang w:eastAsia="en-US"/>
              </w:rPr>
              <w:t>35</w:t>
            </w:r>
          </w:p>
        </w:tc>
        <w:tc>
          <w:tcPr>
            <w:tcW w:w="1130" w:type="pct"/>
            <w:vAlign w:val="center"/>
          </w:tcPr>
          <w:p w:rsidR="00F32698" w:rsidRPr="002859F5" w:rsidRDefault="00F32698" w:rsidP="00DC1B4D">
            <w:pPr>
              <w:pStyle w:val="afb"/>
              <w:rPr>
                <w:szCs w:val="20"/>
                <w:lang w:eastAsia="en-US"/>
              </w:rPr>
            </w:pPr>
            <w:r w:rsidRPr="002859F5">
              <w:rPr>
                <w:szCs w:val="20"/>
                <w:lang w:eastAsia="en-US"/>
              </w:rPr>
              <w:t>0,078</w:t>
            </w:r>
          </w:p>
        </w:tc>
        <w:tc>
          <w:tcPr>
            <w:tcW w:w="1128" w:type="pct"/>
            <w:vAlign w:val="center"/>
          </w:tcPr>
          <w:p w:rsidR="00F32698" w:rsidRPr="002859F5" w:rsidRDefault="00F32698" w:rsidP="00DC1B4D">
            <w:pPr>
              <w:pStyle w:val="afb"/>
              <w:rPr>
                <w:szCs w:val="20"/>
                <w:lang w:eastAsia="en-US"/>
              </w:rPr>
            </w:pPr>
            <w:r w:rsidRPr="002859F5">
              <w:rPr>
                <w:szCs w:val="20"/>
                <w:lang w:eastAsia="en-US"/>
              </w:rPr>
              <w:t>1607,9</w:t>
            </w:r>
          </w:p>
        </w:tc>
      </w:tr>
      <w:tr w:rsidR="00F32698" w:rsidRPr="002859F5" w:rsidTr="002859F5">
        <w:trPr>
          <w:trHeight w:val="20"/>
        </w:trPr>
        <w:tc>
          <w:tcPr>
            <w:tcW w:w="5000" w:type="pct"/>
            <w:gridSpan w:val="4"/>
            <w:vAlign w:val="center"/>
          </w:tcPr>
          <w:p w:rsidR="00F32698" w:rsidRPr="002859F5" w:rsidRDefault="00F32698" w:rsidP="00DC1B4D">
            <w:pPr>
              <w:pStyle w:val="afb"/>
              <w:rPr>
                <w:szCs w:val="20"/>
                <w:lang w:eastAsia="en-US"/>
              </w:rPr>
            </w:pPr>
            <w:r w:rsidRPr="002859F5">
              <w:rPr>
                <w:szCs w:val="20"/>
                <w:lang w:eastAsia="en-US"/>
              </w:rPr>
              <w:t>с. Уэлькаль</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ИТП</w:t>
            </w:r>
          </w:p>
        </w:tc>
        <w:tc>
          <w:tcPr>
            <w:tcW w:w="1130" w:type="pct"/>
            <w:vAlign w:val="center"/>
          </w:tcPr>
          <w:p w:rsidR="00F32698" w:rsidRPr="002859F5" w:rsidRDefault="00F32698" w:rsidP="00DC1B4D">
            <w:pPr>
              <w:pStyle w:val="afb"/>
              <w:rPr>
                <w:szCs w:val="20"/>
                <w:lang w:eastAsia="en-US"/>
              </w:rPr>
            </w:pPr>
            <w:r w:rsidRPr="002859F5">
              <w:rPr>
                <w:szCs w:val="20"/>
                <w:lang w:eastAsia="en-US"/>
              </w:rPr>
              <w:t>2</w:t>
            </w:r>
          </w:p>
        </w:tc>
        <w:tc>
          <w:tcPr>
            <w:tcW w:w="1130" w:type="pct"/>
            <w:vAlign w:val="center"/>
          </w:tcPr>
          <w:p w:rsidR="00F32698" w:rsidRPr="002859F5" w:rsidRDefault="00F32698" w:rsidP="00DC1B4D">
            <w:pPr>
              <w:pStyle w:val="afb"/>
              <w:rPr>
                <w:szCs w:val="20"/>
                <w:lang w:eastAsia="en-US"/>
              </w:rPr>
            </w:pPr>
            <w:r w:rsidRPr="002859F5">
              <w:rPr>
                <w:szCs w:val="20"/>
                <w:lang w:eastAsia="en-US"/>
              </w:rPr>
              <w:t>0,027</w:t>
            </w:r>
          </w:p>
        </w:tc>
        <w:tc>
          <w:tcPr>
            <w:tcW w:w="1128" w:type="pct"/>
            <w:vAlign w:val="center"/>
          </w:tcPr>
          <w:p w:rsidR="00F32698" w:rsidRPr="002859F5" w:rsidRDefault="00F32698" w:rsidP="00DC1B4D">
            <w:pPr>
              <w:pStyle w:val="afb"/>
              <w:rPr>
                <w:szCs w:val="20"/>
                <w:lang w:eastAsia="en-US"/>
              </w:rPr>
            </w:pPr>
            <w:r w:rsidRPr="002859F5">
              <w:rPr>
                <w:szCs w:val="20"/>
                <w:lang w:eastAsia="en-US"/>
              </w:rPr>
              <w:t>696</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электрических водонагревателей</w:t>
            </w:r>
          </w:p>
        </w:tc>
        <w:tc>
          <w:tcPr>
            <w:tcW w:w="1130" w:type="pct"/>
            <w:vAlign w:val="center"/>
          </w:tcPr>
          <w:p w:rsidR="00F32698" w:rsidRPr="002859F5" w:rsidRDefault="00F32698" w:rsidP="00DC1B4D">
            <w:pPr>
              <w:pStyle w:val="afb"/>
              <w:rPr>
                <w:szCs w:val="20"/>
                <w:lang w:eastAsia="en-US"/>
              </w:rPr>
            </w:pPr>
            <w:r w:rsidRPr="002859F5">
              <w:rPr>
                <w:szCs w:val="20"/>
                <w:lang w:eastAsia="en-US"/>
              </w:rPr>
              <w:t>29</w:t>
            </w:r>
          </w:p>
        </w:tc>
        <w:tc>
          <w:tcPr>
            <w:tcW w:w="1130" w:type="pct"/>
            <w:vAlign w:val="center"/>
          </w:tcPr>
          <w:p w:rsidR="00F32698" w:rsidRPr="002859F5" w:rsidRDefault="00F32698" w:rsidP="00DC1B4D">
            <w:pPr>
              <w:pStyle w:val="afb"/>
              <w:rPr>
                <w:szCs w:val="20"/>
                <w:lang w:eastAsia="en-US"/>
              </w:rPr>
            </w:pPr>
            <w:r w:rsidRPr="002859F5">
              <w:rPr>
                <w:szCs w:val="20"/>
                <w:lang w:eastAsia="en-US"/>
              </w:rPr>
              <w:t>0,037</w:t>
            </w:r>
          </w:p>
        </w:tc>
        <w:tc>
          <w:tcPr>
            <w:tcW w:w="1128" w:type="pct"/>
            <w:vAlign w:val="center"/>
          </w:tcPr>
          <w:p w:rsidR="00F32698" w:rsidRPr="002859F5" w:rsidRDefault="00F32698" w:rsidP="00DC1B4D">
            <w:pPr>
              <w:pStyle w:val="afb"/>
              <w:rPr>
                <w:szCs w:val="20"/>
                <w:lang w:eastAsia="en-US"/>
              </w:rPr>
            </w:pPr>
            <w:r w:rsidRPr="002859F5">
              <w:rPr>
                <w:szCs w:val="20"/>
                <w:lang w:eastAsia="en-US"/>
              </w:rPr>
              <w:t>203</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ВСЕГО</w:t>
            </w:r>
          </w:p>
        </w:tc>
        <w:tc>
          <w:tcPr>
            <w:tcW w:w="1130" w:type="pct"/>
            <w:vAlign w:val="center"/>
          </w:tcPr>
          <w:p w:rsidR="00F32698" w:rsidRPr="002859F5" w:rsidRDefault="00F32698" w:rsidP="00DC1B4D">
            <w:pPr>
              <w:pStyle w:val="afb"/>
              <w:rPr>
                <w:szCs w:val="20"/>
                <w:lang w:eastAsia="en-US"/>
              </w:rPr>
            </w:pPr>
            <w:r w:rsidRPr="002859F5">
              <w:rPr>
                <w:szCs w:val="20"/>
                <w:lang w:eastAsia="en-US"/>
              </w:rPr>
              <w:t>31</w:t>
            </w:r>
          </w:p>
        </w:tc>
        <w:tc>
          <w:tcPr>
            <w:tcW w:w="1130" w:type="pct"/>
            <w:vAlign w:val="center"/>
          </w:tcPr>
          <w:p w:rsidR="00F32698" w:rsidRPr="002859F5" w:rsidRDefault="00F32698" w:rsidP="00DC1B4D">
            <w:pPr>
              <w:pStyle w:val="afb"/>
              <w:rPr>
                <w:szCs w:val="20"/>
                <w:lang w:eastAsia="en-US"/>
              </w:rPr>
            </w:pPr>
            <w:r w:rsidRPr="002859F5">
              <w:rPr>
                <w:szCs w:val="20"/>
                <w:lang w:eastAsia="en-US"/>
              </w:rPr>
              <w:t>0,064</w:t>
            </w:r>
          </w:p>
        </w:tc>
        <w:tc>
          <w:tcPr>
            <w:tcW w:w="1128" w:type="pct"/>
            <w:vAlign w:val="center"/>
          </w:tcPr>
          <w:p w:rsidR="00F32698" w:rsidRPr="002859F5" w:rsidRDefault="00F32698" w:rsidP="00DC1B4D">
            <w:pPr>
              <w:pStyle w:val="afb"/>
              <w:rPr>
                <w:szCs w:val="20"/>
                <w:lang w:eastAsia="en-US"/>
              </w:rPr>
            </w:pPr>
            <w:r w:rsidRPr="002859F5">
              <w:rPr>
                <w:szCs w:val="20"/>
                <w:lang w:eastAsia="en-US"/>
              </w:rPr>
              <w:t>899</w:t>
            </w:r>
          </w:p>
        </w:tc>
      </w:tr>
      <w:tr w:rsidR="00F32698" w:rsidRPr="002859F5" w:rsidTr="002859F5">
        <w:trPr>
          <w:trHeight w:val="20"/>
        </w:trPr>
        <w:tc>
          <w:tcPr>
            <w:tcW w:w="5000" w:type="pct"/>
            <w:gridSpan w:val="4"/>
            <w:vAlign w:val="center"/>
          </w:tcPr>
          <w:p w:rsidR="00F32698" w:rsidRPr="002859F5" w:rsidRDefault="00F32698" w:rsidP="00DC1B4D">
            <w:pPr>
              <w:pStyle w:val="afb"/>
              <w:rPr>
                <w:szCs w:val="20"/>
                <w:lang w:eastAsia="en-US"/>
              </w:rPr>
            </w:pPr>
            <w:r w:rsidRPr="002859F5">
              <w:rPr>
                <w:szCs w:val="20"/>
                <w:lang w:eastAsia="en-US"/>
              </w:rPr>
              <w:t>с. Рыркайпий</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ИТП</w:t>
            </w:r>
          </w:p>
        </w:tc>
        <w:tc>
          <w:tcPr>
            <w:tcW w:w="1130" w:type="pct"/>
            <w:vAlign w:val="center"/>
          </w:tcPr>
          <w:p w:rsidR="00F32698" w:rsidRPr="002859F5" w:rsidRDefault="00F32698" w:rsidP="00DC1B4D">
            <w:pPr>
              <w:pStyle w:val="afb"/>
              <w:rPr>
                <w:szCs w:val="20"/>
                <w:lang w:eastAsia="en-US"/>
              </w:rPr>
            </w:pPr>
            <w:r w:rsidRPr="002859F5">
              <w:rPr>
                <w:szCs w:val="20"/>
                <w:lang w:eastAsia="en-US"/>
              </w:rPr>
              <w:t>19</w:t>
            </w:r>
          </w:p>
        </w:tc>
        <w:tc>
          <w:tcPr>
            <w:tcW w:w="1130" w:type="pct"/>
            <w:vAlign w:val="center"/>
          </w:tcPr>
          <w:p w:rsidR="00F32698" w:rsidRPr="002859F5" w:rsidRDefault="00F32698" w:rsidP="00DC1B4D">
            <w:pPr>
              <w:pStyle w:val="afb"/>
              <w:rPr>
                <w:szCs w:val="20"/>
                <w:lang w:eastAsia="en-US"/>
              </w:rPr>
            </w:pPr>
            <w:r w:rsidRPr="002859F5">
              <w:rPr>
                <w:szCs w:val="20"/>
                <w:lang w:eastAsia="en-US"/>
              </w:rPr>
              <w:t>0,295</w:t>
            </w:r>
          </w:p>
        </w:tc>
        <w:tc>
          <w:tcPr>
            <w:tcW w:w="1128" w:type="pct"/>
            <w:vAlign w:val="center"/>
          </w:tcPr>
          <w:p w:rsidR="00F32698" w:rsidRPr="002859F5" w:rsidRDefault="00F32698" w:rsidP="00DC1B4D">
            <w:pPr>
              <w:pStyle w:val="afb"/>
              <w:rPr>
                <w:szCs w:val="20"/>
                <w:lang w:eastAsia="en-US"/>
              </w:rPr>
            </w:pPr>
            <w:r w:rsidRPr="002859F5">
              <w:rPr>
                <w:szCs w:val="20"/>
                <w:lang w:eastAsia="en-US"/>
              </w:rPr>
              <w:t>8651,4</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Установка электрических водонагревателей</w:t>
            </w:r>
          </w:p>
        </w:tc>
        <w:tc>
          <w:tcPr>
            <w:tcW w:w="1130" w:type="pct"/>
            <w:vAlign w:val="center"/>
          </w:tcPr>
          <w:p w:rsidR="00F32698" w:rsidRPr="002859F5" w:rsidRDefault="00F32698" w:rsidP="00DC1B4D">
            <w:pPr>
              <w:pStyle w:val="afb"/>
              <w:rPr>
                <w:szCs w:val="20"/>
                <w:lang w:eastAsia="en-US"/>
              </w:rPr>
            </w:pPr>
            <w:r w:rsidRPr="002859F5">
              <w:rPr>
                <w:szCs w:val="20"/>
                <w:lang w:eastAsia="en-US"/>
              </w:rPr>
              <w:t>15</w:t>
            </w:r>
          </w:p>
        </w:tc>
        <w:tc>
          <w:tcPr>
            <w:tcW w:w="1130" w:type="pct"/>
            <w:vAlign w:val="center"/>
          </w:tcPr>
          <w:p w:rsidR="00F32698" w:rsidRPr="002859F5" w:rsidRDefault="00F32698" w:rsidP="00DC1B4D">
            <w:pPr>
              <w:pStyle w:val="afb"/>
              <w:rPr>
                <w:szCs w:val="20"/>
                <w:lang w:eastAsia="en-US"/>
              </w:rPr>
            </w:pPr>
            <w:r w:rsidRPr="002859F5">
              <w:rPr>
                <w:szCs w:val="20"/>
                <w:lang w:eastAsia="en-US"/>
              </w:rPr>
              <w:t>0,0092</w:t>
            </w:r>
          </w:p>
        </w:tc>
        <w:tc>
          <w:tcPr>
            <w:tcW w:w="1128" w:type="pct"/>
            <w:vAlign w:val="center"/>
          </w:tcPr>
          <w:p w:rsidR="00F32698" w:rsidRPr="002859F5" w:rsidRDefault="00F32698" w:rsidP="00DC1B4D">
            <w:pPr>
              <w:pStyle w:val="afb"/>
              <w:rPr>
                <w:szCs w:val="20"/>
                <w:lang w:eastAsia="en-US"/>
              </w:rPr>
            </w:pPr>
            <w:r w:rsidRPr="002859F5">
              <w:rPr>
                <w:szCs w:val="20"/>
                <w:lang w:eastAsia="en-US"/>
              </w:rPr>
              <w:t>105</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r w:rsidRPr="002859F5">
              <w:rPr>
                <w:szCs w:val="20"/>
                <w:lang w:eastAsia="en-US"/>
              </w:rPr>
              <w:t>ВСЕГО</w:t>
            </w:r>
          </w:p>
        </w:tc>
        <w:tc>
          <w:tcPr>
            <w:tcW w:w="1130" w:type="pct"/>
            <w:vAlign w:val="center"/>
          </w:tcPr>
          <w:p w:rsidR="00F32698" w:rsidRPr="002859F5" w:rsidRDefault="00F32698" w:rsidP="00DC1B4D">
            <w:pPr>
              <w:pStyle w:val="afb"/>
              <w:rPr>
                <w:szCs w:val="20"/>
                <w:lang w:eastAsia="en-US"/>
              </w:rPr>
            </w:pPr>
            <w:r w:rsidRPr="002859F5">
              <w:rPr>
                <w:szCs w:val="20"/>
                <w:lang w:eastAsia="en-US"/>
              </w:rPr>
              <w:t>35</w:t>
            </w:r>
          </w:p>
        </w:tc>
        <w:tc>
          <w:tcPr>
            <w:tcW w:w="1130" w:type="pct"/>
            <w:vAlign w:val="center"/>
          </w:tcPr>
          <w:p w:rsidR="00F32698" w:rsidRPr="002859F5" w:rsidRDefault="00F32698" w:rsidP="00DC1B4D">
            <w:pPr>
              <w:pStyle w:val="afb"/>
              <w:rPr>
                <w:szCs w:val="20"/>
                <w:lang w:eastAsia="en-US"/>
              </w:rPr>
            </w:pPr>
            <w:r w:rsidRPr="002859F5">
              <w:rPr>
                <w:szCs w:val="20"/>
                <w:lang w:eastAsia="en-US"/>
              </w:rPr>
              <w:t>0,3</w:t>
            </w:r>
          </w:p>
        </w:tc>
        <w:tc>
          <w:tcPr>
            <w:tcW w:w="1128" w:type="pct"/>
            <w:vAlign w:val="center"/>
          </w:tcPr>
          <w:p w:rsidR="00F32698" w:rsidRPr="002859F5" w:rsidRDefault="00F32698" w:rsidP="00DC1B4D">
            <w:pPr>
              <w:pStyle w:val="afb"/>
              <w:rPr>
                <w:szCs w:val="20"/>
                <w:lang w:eastAsia="en-US"/>
              </w:rPr>
            </w:pPr>
            <w:r w:rsidRPr="002859F5">
              <w:rPr>
                <w:szCs w:val="20"/>
                <w:lang w:eastAsia="en-US"/>
              </w:rPr>
              <w:t>8756,4</w:t>
            </w:r>
          </w:p>
        </w:tc>
      </w:tr>
      <w:tr w:rsidR="00F32698" w:rsidRPr="002859F5" w:rsidTr="002859F5">
        <w:trPr>
          <w:trHeight w:val="20"/>
        </w:trPr>
        <w:tc>
          <w:tcPr>
            <w:tcW w:w="1612" w:type="pct"/>
            <w:vAlign w:val="center"/>
          </w:tcPr>
          <w:p w:rsidR="00F32698" w:rsidRPr="002859F5" w:rsidRDefault="00F32698" w:rsidP="00DC1B4D">
            <w:pPr>
              <w:pStyle w:val="afb"/>
              <w:rPr>
                <w:szCs w:val="20"/>
                <w:lang w:eastAsia="en-US"/>
              </w:rPr>
            </w:pPr>
          </w:p>
        </w:tc>
        <w:tc>
          <w:tcPr>
            <w:tcW w:w="1130" w:type="pct"/>
            <w:vAlign w:val="center"/>
          </w:tcPr>
          <w:p w:rsidR="00F32698" w:rsidRPr="002859F5" w:rsidRDefault="00F32698" w:rsidP="00DC1B4D">
            <w:pPr>
              <w:pStyle w:val="afb"/>
              <w:rPr>
                <w:szCs w:val="20"/>
                <w:lang w:eastAsia="en-US"/>
              </w:rPr>
            </w:pPr>
          </w:p>
        </w:tc>
        <w:tc>
          <w:tcPr>
            <w:tcW w:w="1130" w:type="pct"/>
            <w:vAlign w:val="center"/>
          </w:tcPr>
          <w:p w:rsidR="00F32698" w:rsidRPr="002859F5" w:rsidRDefault="00F32698" w:rsidP="00DC1B4D">
            <w:pPr>
              <w:pStyle w:val="afb"/>
              <w:rPr>
                <w:szCs w:val="20"/>
                <w:lang w:eastAsia="en-US"/>
              </w:rPr>
            </w:pPr>
          </w:p>
        </w:tc>
        <w:tc>
          <w:tcPr>
            <w:tcW w:w="1128" w:type="pct"/>
            <w:vAlign w:val="center"/>
          </w:tcPr>
          <w:p w:rsidR="00F32698" w:rsidRPr="002859F5" w:rsidRDefault="00F32698" w:rsidP="00DC1B4D">
            <w:pPr>
              <w:pStyle w:val="afb"/>
              <w:rPr>
                <w:szCs w:val="20"/>
                <w:lang w:eastAsia="en-US"/>
              </w:rPr>
            </w:pPr>
          </w:p>
        </w:tc>
      </w:tr>
    </w:tbl>
    <w:p w:rsidR="002259A1" w:rsidRPr="0036734D" w:rsidRDefault="002259A1" w:rsidP="002259A1">
      <w:pPr>
        <w:jc w:val="both"/>
        <w:rPr>
          <w:sz w:val="26"/>
          <w:szCs w:val="26"/>
        </w:rPr>
      </w:pPr>
    </w:p>
    <w:p w:rsidR="00BD7603" w:rsidRPr="0036734D" w:rsidRDefault="00BD7603" w:rsidP="002C28C7">
      <w:pPr>
        <w:rPr>
          <w:sz w:val="26"/>
          <w:szCs w:val="26"/>
        </w:rPr>
      </w:pPr>
    </w:p>
    <w:p w:rsidR="00A109AF" w:rsidRPr="0036734D" w:rsidRDefault="00A109AF" w:rsidP="002C28C7">
      <w:pPr>
        <w:rPr>
          <w:rFonts w:eastAsiaTheme="minorEastAsia"/>
          <w:sz w:val="26"/>
          <w:szCs w:val="26"/>
        </w:rPr>
      </w:pPr>
    </w:p>
    <w:p w:rsidR="002C28C7" w:rsidRPr="0036734D" w:rsidRDefault="002C28C7" w:rsidP="00A109AF">
      <w:pPr>
        <w:pStyle w:val="2"/>
        <w:rPr>
          <w:sz w:val="26"/>
        </w:rPr>
      </w:pPr>
      <w:bookmarkStart w:id="167" w:name="_Toc151412672"/>
      <w:r w:rsidRPr="0036734D">
        <w:rPr>
          <w:sz w:val="26"/>
        </w:rPr>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bookmarkEnd w:id="167"/>
    </w:p>
    <w:p w:rsidR="00A109AF" w:rsidRPr="0036734D" w:rsidRDefault="00A109AF" w:rsidP="002C28C7">
      <w:pPr>
        <w:rPr>
          <w:sz w:val="26"/>
          <w:szCs w:val="26"/>
        </w:rPr>
      </w:pPr>
    </w:p>
    <w:p w:rsidR="00B240AD" w:rsidRPr="0036734D" w:rsidRDefault="00B240AD" w:rsidP="00C753B4">
      <w:pPr>
        <w:spacing w:before="120" w:after="120" w:line="360" w:lineRule="auto"/>
        <w:ind w:firstLine="709"/>
        <w:jc w:val="both"/>
        <w:rPr>
          <w:sz w:val="26"/>
          <w:szCs w:val="26"/>
        </w:rPr>
      </w:pPr>
      <w:r w:rsidRPr="0036734D">
        <w:rPr>
          <w:sz w:val="26"/>
          <w:szCs w:val="26"/>
        </w:rPr>
        <w:t>Предложения по источникам инвестиций финансовых потребностей для осуществления мероприятий сформированы с учетом требований действующего законодательства:</w:t>
      </w:r>
    </w:p>
    <w:p w:rsidR="00B240AD" w:rsidRPr="0036734D" w:rsidRDefault="00B240AD" w:rsidP="00C954C5">
      <w:pPr>
        <w:pStyle w:val="af0"/>
        <w:numPr>
          <w:ilvl w:val="0"/>
          <w:numId w:val="21"/>
        </w:numPr>
        <w:spacing w:before="120" w:after="120" w:line="360" w:lineRule="auto"/>
        <w:jc w:val="both"/>
        <w:rPr>
          <w:sz w:val="26"/>
          <w:szCs w:val="26"/>
        </w:rPr>
      </w:pPr>
      <w:r w:rsidRPr="0036734D">
        <w:rPr>
          <w:sz w:val="26"/>
          <w:szCs w:val="26"/>
        </w:rPr>
        <w:t>Федеральный закон от 27.07.2010 г. № 190 «О теплоснабжении»;</w:t>
      </w:r>
    </w:p>
    <w:p w:rsidR="00B240AD" w:rsidRPr="0036734D" w:rsidRDefault="00B240AD" w:rsidP="00C954C5">
      <w:pPr>
        <w:pStyle w:val="af0"/>
        <w:numPr>
          <w:ilvl w:val="0"/>
          <w:numId w:val="21"/>
        </w:numPr>
        <w:spacing w:before="120" w:after="120" w:line="360" w:lineRule="auto"/>
        <w:jc w:val="both"/>
        <w:rPr>
          <w:sz w:val="26"/>
          <w:szCs w:val="26"/>
        </w:rPr>
      </w:pPr>
      <w:r w:rsidRPr="0036734D">
        <w:rPr>
          <w:sz w:val="26"/>
          <w:szCs w:val="26"/>
        </w:rPr>
        <w:t>Постановление правительства РФ от 22.10.2012 г. № 1075 «О</w:t>
      </w:r>
      <w:r w:rsidRPr="0036734D">
        <w:rPr>
          <w:sz w:val="26"/>
          <w:szCs w:val="26"/>
          <w:lang w:val="en-US"/>
        </w:rPr>
        <w:t> </w:t>
      </w:r>
      <w:r w:rsidRPr="0036734D">
        <w:rPr>
          <w:sz w:val="26"/>
          <w:szCs w:val="26"/>
        </w:rPr>
        <w:t>ценообразовании в сфере теплоснабжения»;</w:t>
      </w:r>
    </w:p>
    <w:p w:rsidR="00B240AD" w:rsidRPr="0036734D" w:rsidRDefault="00B240AD" w:rsidP="00C954C5">
      <w:pPr>
        <w:pStyle w:val="af0"/>
        <w:numPr>
          <w:ilvl w:val="0"/>
          <w:numId w:val="21"/>
        </w:numPr>
        <w:spacing w:before="120" w:after="120" w:line="360" w:lineRule="auto"/>
        <w:jc w:val="both"/>
        <w:rPr>
          <w:sz w:val="26"/>
          <w:szCs w:val="26"/>
        </w:rPr>
      </w:pPr>
      <w:r w:rsidRPr="0036734D">
        <w:rPr>
          <w:sz w:val="26"/>
          <w:szCs w:val="26"/>
        </w:rPr>
        <w:lastRenderedPageBreak/>
        <w:t>Приказ ФСТ России от 13.06.2013 г. № 760-э «Об утверждении Методических указаний по расчету регулируемых цен (тарифов) в сфере теплоснабжения»;</w:t>
      </w:r>
    </w:p>
    <w:p w:rsidR="009A28B4" w:rsidRPr="0036734D" w:rsidRDefault="009A28B4" w:rsidP="00C753B4">
      <w:pPr>
        <w:spacing w:before="120" w:after="120" w:line="360" w:lineRule="auto"/>
        <w:ind w:firstLine="709"/>
        <w:jc w:val="both"/>
        <w:rPr>
          <w:sz w:val="26"/>
          <w:szCs w:val="26"/>
        </w:rPr>
      </w:pPr>
      <w:r w:rsidRPr="0036734D">
        <w:rPr>
          <w:sz w:val="26"/>
          <w:szCs w:val="26"/>
        </w:rPr>
        <w:t>В рамках действующего законодательства, реализацию мероприятий предлагается осуществить за счет следующих источников финансирования:</w:t>
      </w:r>
    </w:p>
    <w:p w:rsidR="009A28B4" w:rsidRPr="0036734D" w:rsidRDefault="009A28B4" w:rsidP="00C954C5">
      <w:pPr>
        <w:pStyle w:val="af0"/>
        <w:numPr>
          <w:ilvl w:val="0"/>
          <w:numId w:val="22"/>
        </w:numPr>
        <w:autoSpaceDE w:val="0"/>
        <w:autoSpaceDN w:val="0"/>
        <w:adjustRightInd w:val="0"/>
        <w:spacing w:before="120" w:after="120" w:line="360" w:lineRule="auto"/>
        <w:jc w:val="both"/>
        <w:rPr>
          <w:color w:val="000000"/>
          <w:sz w:val="26"/>
          <w:szCs w:val="26"/>
        </w:rPr>
      </w:pPr>
      <w:r w:rsidRPr="0036734D">
        <w:rPr>
          <w:color w:val="000000"/>
          <w:sz w:val="26"/>
          <w:szCs w:val="26"/>
        </w:rPr>
        <w:t>Собственные средства организаций, в том числе:</w:t>
      </w:r>
    </w:p>
    <w:p w:rsidR="009A28B4" w:rsidRPr="0036734D" w:rsidRDefault="009A28B4" w:rsidP="00C954C5">
      <w:pPr>
        <w:pStyle w:val="af0"/>
        <w:numPr>
          <w:ilvl w:val="1"/>
          <w:numId w:val="23"/>
        </w:numPr>
        <w:autoSpaceDE w:val="0"/>
        <w:autoSpaceDN w:val="0"/>
        <w:adjustRightInd w:val="0"/>
        <w:spacing w:before="120" w:after="120" w:line="360" w:lineRule="auto"/>
        <w:jc w:val="both"/>
        <w:rPr>
          <w:color w:val="000000"/>
          <w:sz w:val="26"/>
          <w:szCs w:val="26"/>
        </w:rPr>
      </w:pPr>
      <w:r w:rsidRPr="0036734D">
        <w:rPr>
          <w:color w:val="000000"/>
          <w:sz w:val="26"/>
          <w:szCs w:val="26"/>
        </w:rPr>
        <w:t xml:space="preserve">амортизационные отчисления </w:t>
      </w:r>
    </w:p>
    <w:p w:rsidR="009A28B4" w:rsidRPr="0036734D" w:rsidRDefault="009A28B4" w:rsidP="00C954C5">
      <w:pPr>
        <w:pStyle w:val="af0"/>
        <w:numPr>
          <w:ilvl w:val="1"/>
          <w:numId w:val="23"/>
        </w:numPr>
        <w:autoSpaceDE w:val="0"/>
        <w:autoSpaceDN w:val="0"/>
        <w:adjustRightInd w:val="0"/>
        <w:spacing w:before="120" w:after="120" w:line="360" w:lineRule="auto"/>
        <w:jc w:val="both"/>
        <w:rPr>
          <w:color w:val="000000"/>
          <w:sz w:val="26"/>
          <w:szCs w:val="26"/>
        </w:rPr>
      </w:pPr>
      <w:r w:rsidRPr="0036734D">
        <w:rPr>
          <w:color w:val="000000"/>
          <w:sz w:val="26"/>
          <w:szCs w:val="26"/>
        </w:rPr>
        <w:t xml:space="preserve">прибыль, направляемая на инвестиции </w:t>
      </w:r>
    </w:p>
    <w:p w:rsidR="009A28B4" w:rsidRPr="0036734D" w:rsidRDefault="009A28B4" w:rsidP="00C954C5">
      <w:pPr>
        <w:pStyle w:val="af0"/>
        <w:numPr>
          <w:ilvl w:val="0"/>
          <w:numId w:val="22"/>
        </w:numPr>
        <w:autoSpaceDE w:val="0"/>
        <w:autoSpaceDN w:val="0"/>
        <w:adjustRightInd w:val="0"/>
        <w:spacing w:before="120" w:after="120" w:line="360" w:lineRule="auto"/>
        <w:jc w:val="both"/>
        <w:rPr>
          <w:color w:val="000000"/>
          <w:sz w:val="26"/>
          <w:szCs w:val="26"/>
        </w:rPr>
      </w:pPr>
      <w:r w:rsidRPr="0036734D">
        <w:rPr>
          <w:color w:val="000000"/>
          <w:sz w:val="26"/>
          <w:szCs w:val="26"/>
        </w:rPr>
        <w:t xml:space="preserve">Заемные средства кредитных организаций </w:t>
      </w:r>
    </w:p>
    <w:p w:rsidR="009A28B4" w:rsidRPr="0036734D" w:rsidRDefault="009A28B4" w:rsidP="00C954C5">
      <w:pPr>
        <w:pStyle w:val="af0"/>
        <w:numPr>
          <w:ilvl w:val="0"/>
          <w:numId w:val="22"/>
        </w:numPr>
        <w:autoSpaceDE w:val="0"/>
        <w:autoSpaceDN w:val="0"/>
        <w:adjustRightInd w:val="0"/>
        <w:spacing w:before="120" w:after="120" w:line="360" w:lineRule="auto"/>
        <w:jc w:val="both"/>
        <w:rPr>
          <w:color w:val="000000"/>
          <w:sz w:val="26"/>
          <w:szCs w:val="26"/>
        </w:rPr>
      </w:pPr>
      <w:r w:rsidRPr="0036734D">
        <w:rPr>
          <w:color w:val="000000"/>
          <w:sz w:val="26"/>
          <w:szCs w:val="26"/>
        </w:rPr>
        <w:t>Бюджетные (привлеченные) средства</w:t>
      </w:r>
    </w:p>
    <w:p w:rsidR="009A28B4" w:rsidRPr="0036734D" w:rsidRDefault="009A28B4" w:rsidP="00C954C5">
      <w:pPr>
        <w:pStyle w:val="af0"/>
        <w:numPr>
          <w:ilvl w:val="0"/>
          <w:numId w:val="22"/>
        </w:numPr>
        <w:autoSpaceDE w:val="0"/>
        <w:autoSpaceDN w:val="0"/>
        <w:adjustRightInd w:val="0"/>
        <w:spacing w:before="120" w:after="120" w:line="360" w:lineRule="auto"/>
        <w:jc w:val="both"/>
        <w:rPr>
          <w:color w:val="000000"/>
          <w:sz w:val="26"/>
          <w:szCs w:val="26"/>
        </w:rPr>
      </w:pPr>
      <w:r w:rsidRPr="0036734D">
        <w:rPr>
          <w:color w:val="000000"/>
          <w:sz w:val="26"/>
          <w:szCs w:val="26"/>
        </w:rPr>
        <w:t>Средства потребителей, в том числе плата за подключение.</w:t>
      </w:r>
    </w:p>
    <w:p w:rsidR="009A28B4" w:rsidRPr="0036734D" w:rsidRDefault="009A28B4" w:rsidP="00C753B4">
      <w:pPr>
        <w:spacing w:before="120" w:after="120" w:line="360" w:lineRule="auto"/>
        <w:ind w:firstLine="709"/>
        <w:jc w:val="both"/>
        <w:rPr>
          <w:sz w:val="26"/>
          <w:szCs w:val="26"/>
        </w:rPr>
      </w:pPr>
      <w:r w:rsidRPr="0036734D">
        <w:rPr>
          <w:sz w:val="26"/>
          <w:szCs w:val="26"/>
        </w:rPr>
        <w:t>Рассмотрим более подробно каждый источник финансирования и его применимость для г.о. Эгвекинот.</w:t>
      </w:r>
    </w:p>
    <w:p w:rsidR="009A28B4" w:rsidRPr="0036734D" w:rsidRDefault="009A28B4" w:rsidP="00C753B4">
      <w:pPr>
        <w:spacing w:before="120" w:after="120" w:line="360" w:lineRule="auto"/>
        <w:ind w:firstLine="709"/>
        <w:jc w:val="both"/>
        <w:rPr>
          <w:sz w:val="26"/>
          <w:szCs w:val="26"/>
        </w:rPr>
      </w:pPr>
      <w:r w:rsidRPr="0036734D">
        <w:rPr>
          <w:sz w:val="26"/>
          <w:szCs w:val="26"/>
        </w:rPr>
        <w:t>Следует отметить сразу основную особенность финансирования ресурсообеспечения потребителей г.о. Эгвекинот, которая заключается в дотировании предприятий со стороны бюджета из-за высокой себестоимости производимых ком</w:t>
      </w:r>
      <w:r w:rsidR="00C753B4">
        <w:rPr>
          <w:sz w:val="26"/>
          <w:szCs w:val="26"/>
        </w:rPr>
        <w:t>мунально-бытовых услуг (электро-</w:t>
      </w:r>
      <w:r w:rsidRPr="0036734D">
        <w:rPr>
          <w:sz w:val="26"/>
          <w:szCs w:val="26"/>
        </w:rPr>
        <w:t>, тепло-, водоснабжение и водоотведение). Тариф для населения устанавливается значительно ниже реальной себестоимости производимой коммунальной услуги.</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sz w:val="26"/>
          <w:szCs w:val="26"/>
        </w:rPr>
      </w:pPr>
      <w:r w:rsidRPr="0036734D">
        <w:rPr>
          <w:b/>
          <w:bCs/>
          <w:sz w:val="26"/>
          <w:szCs w:val="26"/>
        </w:rPr>
        <w:t>Амортизационные отчисления</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За счет данной статьи теплоснабжающие организации реализуют часть расходов по проектам, предусмотренных Схемой теплоснабжения, в части реконструкции источников теплоснабжения и тепловых сетей, связанных с изменением их проектных характеристик – мощности, пропускной способности, использованием новых технологий.</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Использование средств в рамках данного источника финансирования ограничено величиной амортизационных отчислений от балансовой стоимости существующего оборудования и сооружений, а также от основных средств, ввод в эксплуатацию которых намечен в рамках реализации проекта.</w:t>
      </w:r>
    </w:p>
    <w:p w:rsidR="009A28B4" w:rsidRDefault="009A28B4" w:rsidP="00C753B4">
      <w:pPr>
        <w:spacing w:before="120" w:after="120" w:line="360" w:lineRule="auto"/>
        <w:ind w:firstLine="709"/>
        <w:jc w:val="both"/>
        <w:rPr>
          <w:sz w:val="26"/>
          <w:szCs w:val="26"/>
          <w:lang w:eastAsia="ar-SA"/>
        </w:rPr>
      </w:pPr>
      <w:r w:rsidRPr="0036734D">
        <w:rPr>
          <w:sz w:val="26"/>
          <w:szCs w:val="26"/>
          <w:lang w:eastAsia="ar-SA"/>
        </w:rPr>
        <w:t xml:space="preserve">Следует отметить, что доля амортизационных отчислений в тарифе на тепловую энергию составляет около 1% (см. таблицу ниже). </w:t>
      </w:r>
    </w:p>
    <w:p w:rsidR="00820A5D" w:rsidRPr="0036734D" w:rsidRDefault="00820A5D" w:rsidP="00C753B4">
      <w:pPr>
        <w:spacing w:before="120" w:after="120" w:line="360" w:lineRule="auto"/>
        <w:jc w:val="both"/>
        <w:rPr>
          <w:sz w:val="26"/>
          <w:szCs w:val="26"/>
          <w:lang w:eastAsia="ar-SA"/>
        </w:rPr>
      </w:pPr>
    </w:p>
    <w:p w:rsidR="009A28B4" w:rsidRPr="0036734D" w:rsidRDefault="009A28B4" w:rsidP="00042416">
      <w:pPr>
        <w:pStyle w:val="afe"/>
      </w:pPr>
      <w:r w:rsidRPr="0036734D">
        <w:lastRenderedPageBreak/>
        <w:t xml:space="preserve">Таблица </w:t>
      </w:r>
      <w:r w:rsidR="00820A5D">
        <w:rPr>
          <w:noProof/>
        </w:rPr>
        <w:t xml:space="preserve">12.2.1 </w:t>
      </w:r>
      <w:r w:rsidR="00C753B4">
        <w:rPr>
          <w:noProof/>
        </w:rPr>
        <w:t>–</w:t>
      </w:r>
      <w:r w:rsidRPr="0036734D">
        <w:t xml:space="preserve"> Доля амортизационных отчислений</w:t>
      </w:r>
    </w:p>
    <w:tbl>
      <w:tblPr>
        <w:tblW w:w="106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1275"/>
        <w:gridCol w:w="1381"/>
        <w:gridCol w:w="1197"/>
        <w:gridCol w:w="1419"/>
        <w:gridCol w:w="1251"/>
        <w:gridCol w:w="1464"/>
      </w:tblGrid>
      <w:tr w:rsidR="009A28B4" w:rsidRPr="00820A5D" w:rsidTr="00820A5D">
        <w:trPr>
          <w:trHeight w:val="300"/>
        </w:trPr>
        <w:tc>
          <w:tcPr>
            <w:tcW w:w="2709" w:type="dxa"/>
            <w:shd w:val="clear" w:color="auto" w:fill="F2F2F2" w:themeFill="background1" w:themeFillShade="F2"/>
            <w:noWrap/>
            <w:vAlign w:val="bottom"/>
            <w:hideMark/>
          </w:tcPr>
          <w:p w:rsidR="009A28B4" w:rsidRPr="00820A5D" w:rsidRDefault="009A28B4" w:rsidP="009A28B4">
            <w:pPr>
              <w:spacing w:line="360" w:lineRule="auto"/>
              <w:rPr>
                <w:color w:val="000000"/>
                <w:sz w:val="20"/>
                <w:szCs w:val="20"/>
              </w:rPr>
            </w:pPr>
          </w:p>
        </w:tc>
        <w:tc>
          <w:tcPr>
            <w:tcW w:w="1275" w:type="dxa"/>
            <w:shd w:val="clear" w:color="auto" w:fill="F2F2F2" w:themeFill="background1" w:themeFillShade="F2"/>
            <w:noWrap/>
            <w:vAlign w:val="bottom"/>
            <w:hideMark/>
          </w:tcPr>
          <w:p w:rsidR="009A28B4" w:rsidRPr="00820A5D" w:rsidRDefault="009A28B4" w:rsidP="00C753B4">
            <w:pPr>
              <w:spacing w:line="360" w:lineRule="auto"/>
              <w:jc w:val="center"/>
              <w:rPr>
                <w:color w:val="000000"/>
                <w:sz w:val="20"/>
                <w:szCs w:val="20"/>
              </w:rPr>
            </w:pPr>
            <w:r w:rsidRPr="00820A5D">
              <w:rPr>
                <w:color w:val="000000"/>
                <w:sz w:val="20"/>
                <w:szCs w:val="20"/>
              </w:rPr>
              <w:t>Ед. Изм.</w:t>
            </w:r>
          </w:p>
        </w:tc>
        <w:tc>
          <w:tcPr>
            <w:tcW w:w="1381" w:type="dxa"/>
            <w:shd w:val="clear" w:color="auto" w:fill="F2F2F2" w:themeFill="background1" w:themeFillShade="F2"/>
            <w:noWrap/>
            <w:vAlign w:val="bottom"/>
            <w:hideMark/>
          </w:tcPr>
          <w:p w:rsidR="009A28B4" w:rsidRPr="00820A5D" w:rsidRDefault="009A28B4" w:rsidP="00C753B4">
            <w:pPr>
              <w:spacing w:line="360" w:lineRule="auto"/>
              <w:jc w:val="center"/>
              <w:rPr>
                <w:color w:val="000000"/>
                <w:sz w:val="20"/>
                <w:szCs w:val="20"/>
              </w:rPr>
            </w:pPr>
            <w:r w:rsidRPr="00820A5D">
              <w:rPr>
                <w:color w:val="000000"/>
                <w:sz w:val="20"/>
                <w:szCs w:val="20"/>
              </w:rPr>
              <w:t>Эгвекинот</w:t>
            </w:r>
          </w:p>
        </w:tc>
        <w:tc>
          <w:tcPr>
            <w:tcW w:w="1197" w:type="dxa"/>
            <w:shd w:val="clear" w:color="auto" w:fill="F2F2F2" w:themeFill="background1" w:themeFillShade="F2"/>
            <w:noWrap/>
            <w:vAlign w:val="bottom"/>
            <w:hideMark/>
          </w:tcPr>
          <w:p w:rsidR="009A28B4" w:rsidRPr="00820A5D" w:rsidRDefault="009A28B4" w:rsidP="00C753B4">
            <w:pPr>
              <w:spacing w:line="360" w:lineRule="auto"/>
              <w:jc w:val="center"/>
              <w:rPr>
                <w:color w:val="000000"/>
                <w:sz w:val="20"/>
                <w:szCs w:val="20"/>
              </w:rPr>
            </w:pPr>
            <w:r w:rsidRPr="00820A5D">
              <w:rPr>
                <w:color w:val="000000"/>
                <w:sz w:val="20"/>
                <w:szCs w:val="20"/>
              </w:rPr>
              <w:t>Амгуэма</w:t>
            </w:r>
          </w:p>
        </w:tc>
        <w:tc>
          <w:tcPr>
            <w:tcW w:w="1419" w:type="dxa"/>
            <w:shd w:val="clear" w:color="auto" w:fill="F2F2F2" w:themeFill="background1" w:themeFillShade="F2"/>
            <w:noWrap/>
            <w:vAlign w:val="bottom"/>
            <w:hideMark/>
          </w:tcPr>
          <w:p w:rsidR="009A28B4" w:rsidRPr="00820A5D" w:rsidRDefault="009A28B4" w:rsidP="00C753B4">
            <w:pPr>
              <w:spacing w:line="360" w:lineRule="auto"/>
              <w:jc w:val="center"/>
              <w:rPr>
                <w:color w:val="000000"/>
                <w:sz w:val="20"/>
                <w:szCs w:val="20"/>
              </w:rPr>
            </w:pPr>
            <w:r w:rsidRPr="00820A5D">
              <w:rPr>
                <w:color w:val="000000"/>
                <w:sz w:val="20"/>
                <w:szCs w:val="20"/>
              </w:rPr>
              <w:t>Конергино</w:t>
            </w:r>
          </w:p>
        </w:tc>
        <w:tc>
          <w:tcPr>
            <w:tcW w:w="1251" w:type="dxa"/>
            <w:shd w:val="clear" w:color="auto" w:fill="F2F2F2" w:themeFill="background1" w:themeFillShade="F2"/>
            <w:noWrap/>
            <w:vAlign w:val="bottom"/>
            <w:hideMark/>
          </w:tcPr>
          <w:p w:rsidR="009A28B4" w:rsidRPr="00820A5D" w:rsidRDefault="009A28B4" w:rsidP="00C753B4">
            <w:pPr>
              <w:spacing w:line="360" w:lineRule="auto"/>
              <w:jc w:val="center"/>
              <w:rPr>
                <w:color w:val="000000"/>
                <w:sz w:val="20"/>
                <w:szCs w:val="20"/>
              </w:rPr>
            </w:pPr>
            <w:r w:rsidRPr="00820A5D">
              <w:rPr>
                <w:color w:val="000000"/>
                <w:sz w:val="20"/>
                <w:szCs w:val="20"/>
              </w:rPr>
              <w:t>Уэлькаль</w:t>
            </w:r>
          </w:p>
        </w:tc>
        <w:tc>
          <w:tcPr>
            <w:tcW w:w="1464" w:type="dxa"/>
            <w:shd w:val="clear" w:color="auto" w:fill="F2F2F2" w:themeFill="background1" w:themeFillShade="F2"/>
            <w:noWrap/>
            <w:vAlign w:val="bottom"/>
            <w:hideMark/>
          </w:tcPr>
          <w:p w:rsidR="009A28B4" w:rsidRPr="00820A5D" w:rsidRDefault="009A28B4" w:rsidP="00C753B4">
            <w:pPr>
              <w:spacing w:line="360" w:lineRule="auto"/>
              <w:jc w:val="center"/>
              <w:rPr>
                <w:color w:val="000000"/>
                <w:sz w:val="20"/>
                <w:szCs w:val="20"/>
              </w:rPr>
            </w:pPr>
            <w:r w:rsidRPr="00820A5D">
              <w:rPr>
                <w:color w:val="000000"/>
                <w:sz w:val="20"/>
                <w:szCs w:val="20"/>
              </w:rPr>
              <w:t>Рыркайпий</w:t>
            </w:r>
          </w:p>
        </w:tc>
      </w:tr>
      <w:tr w:rsidR="009A28B4" w:rsidRPr="00820A5D" w:rsidTr="009A28B4">
        <w:trPr>
          <w:trHeight w:val="300"/>
        </w:trPr>
        <w:tc>
          <w:tcPr>
            <w:tcW w:w="2709" w:type="dxa"/>
            <w:shd w:val="clear" w:color="auto" w:fill="auto"/>
            <w:noWrap/>
            <w:vAlign w:val="bottom"/>
            <w:hideMark/>
          </w:tcPr>
          <w:p w:rsidR="009A28B4" w:rsidRPr="00820A5D" w:rsidRDefault="009A28B4" w:rsidP="009A28B4">
            <w:pPr>
              <w:spacing w:line="360" w:lineRule="auto"/>
              <w:rPr>
                <w:color w:val="000000"/>
                <w:sz w:val="20"/>
                <w:szCs w:val="20"/>
              </w:rPr>
            </w:pPr>
            <w:r w:rsidRPr="00820A5D">
              <w:rPr>
                <w:color w:val="000000"/>
                <w:sz w:val="20"/>
                <w:szCs w:val="20"/>
              </w:rPr>
              <w:t>Доля амортизации в НВВ</w:t>
            </w:r>
          </w:p>
        </w:tc>
        <w:tc>
          <w:tcPr>
            <w:tcW w:w="1275"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w:t>
            </w:r>
          </w:p>
        </w:tc>
        <w:tc>
          <w:tcPr>
            <w:tcW w:w="1381"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0,58%</w:t>
            </w:r>
          </w:p>
        </w:tc>
        <w:tc>
          <w:tcPr>
            <w:tcW w:w="1197"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1,48%</w:t>
            </w:r>
          </w:p>
        </w:tc>
        <w:tc>
          <w:tcPr>
            <w:tcW w:w="1419"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0,92%</w:t>
            </w:r>
          </w:p>
        </w:tc>
        <w:tc>
          <w:tcPr>
            <w:tcW w:w="1251"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1,78%</w:t>
            </w:r>
          </w:p>
        </w:tc>
        <w:tc>
          <w:tcPr>
            <w:tcW w:w="1464"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0,02%</w:t>
            </w:r>
          </w:p>
        </w:tc>
      </w:tr>
      <w:tr w:rsidR="009A28B4" w:rsidRPr="00820A5D" w:rsidTr="009A28B4">
        <w:trPr>
          <w:trHeight w:val="300"/>
        </w:trPr>
        <w:tc>
          <w:tcPr>
            <w:tcW w:w="2709" w:type="dxa"/>
            <w:shd w:val="clear" w:color="auto" w:fill="auto"/>
            <w:noWrap/>
            <w:vAlign w:val="bottom"/>
            <w:hideMark/>
          </w:tcPr>
          <w:p w:rsidR="009A28B4" w:rsidRPr="00820A5D" w:rsidRDefault="009A28B4" w:rsidP="009A28B4">
            <w:pPr>
              <w:spacing w:line="360" w:lineRule="auto"/>
              <w:rPr>
                <w:color w:val="000000"/>
                <w:sz w:val="20"/>
                <w:szCs w:val="20"/>
              </w:rPr>
            </w:pPr>
            <w:r w:rsidRPr="00820A5D">
              <w:rPr>
                <w:color w:val="000000"/>
                <w:sz w:val="20"/>
                <w:szCs w:val="20"/>
              </w:rPr>
              <w:t xml:space="preserve">Годовые амортизационные отчисления </w:t>
            </w:r>
          </w:p>
        </w:tc>
        <w:tc>
          <w:tcPr>
            <w:tcW w:w="1275"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тыс. руб.</w:t>
            </w:r>
          </w:p>
        </w:tc>
        <w:tc>
          <w:tcPr>
            <w:tcW w:w="1381"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1 956,86</w:t>
            </w:r>
          </w:p>
        </w:tc>
        <w:tc>
          <w:tcPr>
            <w:tcW w:w="1197"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975,76</w:t>
            </w:r>
          </w:p>
        </w:tc>
        <w:tc>
          <w:tcPr>
            <w:tcW w:w="1419"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749,12</w:t>
            </w:r>
          </w:p>
        </w:tc>
        <w:tc>
          <w:tcPr>
            <w:tcW w:w="1251"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1 093,56</w:t>
            </w:r>
          </w:p>
        </w:tc>
        <w:tc>
          <w:tcPr>
            <w:tcW w:w="1464" w:type="dxa"/>
            <w:shd w:val="clear" w:color="auto" w:fill="auto"/>
            <w:noWrap/>
            <w:vAlign w:val="center"/>
            <w:hideMark/>
          </w:tcPr>
          <w:p w:rsidR="009A28B4" w:rsidRPr="00820A5D" w:rsidRDefault="009A28B4" w:rsidP="00C753B4">
            <w:pPr>
              <w:spacing w:line="360" w:lineRule="auto"/>
              <w:jc w:val="center"/>
              <w:rPr>
                <w:color w:val="000000"/>
                <w:sz w:val="20"/>
                <w:szCs w:val="20"/>
              </w:rPr>
            </w:pPr>
            <w:r w:rsidRPr="00820A5D">
              <w:rPr>
                <w:color w:val="000000"/>
                <w:sz w:val="20"/>
                <w:szCs w:val="20"/>
              </w:rPr>
              <w:t>41,91</w:t>
            </w:r>
          </w:p>
        </w:tc>
      </w:tr>
    </w:tbl>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Имеющиеся амортизационные отчисления и накопленный амортизационный фонд могут быть использованы как дополнительный источник финансирования на мероприяти</w:t>
      </w:r>
      <w:r w:rsidR="00C753B4">
        <w:rPr>
          <w:sz w:val="26"/>
          <w:szCs w:val="26"/>
          <w:lang w:eastAsia="ar-SA"/>
        </w:rPr>
        <w:t>я с невысокой капиталоемкостью.</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b/>
          <w:bCs/>
          <w:sz w:val="26"/>
          <w:szCs w:val="26"/>
        </w:rPr>
      </w:pPr>
      <w:r w:rsidRPr="0036734D">
        <w:rPr>
          <w:b/>
          <w:bCs/>
          <w:sz w:val="26"/>
          <w:szCs w:val="26"/>
        </w:rPr>
        <w:t>Прибыль, направляемая на инвестиции</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 xml:space="preserve">В рамках законодательства предприятие имеет право за счет прибыли (инвестиционной составляющей тарифа) финансировать мероприятия собственной инвестиционной программы развития. Однако, т.к. в г.о. Эгвекинот велика доля бюджетной поддержки, то по сути этот источник финансирования является бюджетным: увеличение тарифа за счет инвестиционной надбавки приводит к увеличению субсидий со стороны бюджета. </w:t>
      </w:r>
    </w:p>
    <w:p w:rsidR="009A28B4" w:rsidRPr="0036734D" w:rsidRDefault="009A28B4" w:rsidP="00C753B4">
      <w:pPr>
        <w:pStyle w:val="af0"/>
        <w:keepNext/>
        <w:autoSpaceDE w:val="0"/>
        <w:autoSpaceDN w:val="0"/>
        <w:adjustRightInd w:val="0"/>
        <w:spacing w:before="120" w:after="120" w:line="360" w:lineRule="auto"/>
        <w:ind w:left="0" w:firstLine="709"/>
        <w:contextualSpacing w:val="0"/>
        <w:jc w:val="both"/>
        <w:rPr>
          <w:b/>
          <w:bCs/>
          <w:sz w:val="26"/>
          <w:szCs w:val="26"/>
        </w:rPr>
      </w:pPr>
      <w:r w:rsidRPr="0036734D">
        <w:rPr>
          <w:b/>
          <w:bCs/>
          <w:sz w:val="26"/>
          <w:szCs w:val="26"/>
        </w:rPr>
        <w:t>Плата за подключение к системе теплоснабжения</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В качестве источника финансирования мероприятий по новому строительству тепловых сетей может быть использована плата за подключение к системе теплоснабжения, определяемой в соответствии с Федеральным законом от 27 июля 2010 года № 190-ФЗ «О теплоснабжении», постановлением правитель</w:t>
      </w:r>
      <w:r w:rsidR="00C753B4">
        <w:rPr>
          <w:sz w:val="26"/>
          <w:szCs w:val="26"/>
          <w:lang w:eastAsia="ar-SA"/>
        </w:rPr>
        <w:t>ства РФ от 22.10.2012 г. № 107.</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Использование этого источника не актуально, т.к. новых потребителей в г.о. Эгвеки</w:t>
      </w:r>
      <w:r w:rsidR="00C753B4">
        <w:rPr>
          <w:sz w:val="26"/>
          <w:szCs w:val="26"/>
          <w:lang w:eastAsia="ar-SA"/>
        </w:rPr>
        <w:t>нот нет.</w:t>
      </w:r>
    </w:p>
    <w:p w:rsidR="009A28B4" w:rsidRPr="0036734D" w:rsidRDefault="009A28B4" w:rsidP="00C753B4">
      <w:pPr>
        <w:pStyle w:val="af0"/>
        <w:keepNext/>
        <w:autoSpaceDE w:val="0"/>
        <w:autoSpaceDN w:val="0"/>
        <w:adjustRightInd w:val="0"/>
        <w:spacing w:before="120" w:after="120" w:line="360" w:lineRule="auto"/>
        <w:ind w:left="0" w:firstLine="709"/>
        <w:contextualSpacing w:val="0"/>
        <w:jc w:val="both"/>
        <w:rPr>
          <w:b/>
          <w:bCs/>
          <w:sz w:val="26"/>
          <w:szCs w:val="26"/>
        </w:rPr>
      </w:pPr>
      <w:r w:rsidRPr="0036734D">
        <w:rPr>
          <w:b/>
          <w:bCs/>
          <w:sz w:val="26"/>
          <w:szCs w:val="26"/>
        </w:rPr>
        <w:t>Заемные средства кредитных организаций</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Заемные средства целесообразно привлекать на отдельные небольшие мероприятия программы, такие как Модернизация оборудования насосно-подкачивающих станции. Возврат заемных средств можно выполнить за счет включения расходов по возврату заемных средств и процентов по ним в составе необходимой валовой выручки от реализации теп</w:t>
      </w:r>
      <w:r w:rsidR="00C753B4">
        <w:rPr>
          <w:sz w:val="26"/>
          <w:szCs w:val="26"/>
          <w:lang w:eastAsia="ar-SA"/>
        </w:rPr>
        <w:t>ловой энергии будущих периодов.</w:t>
      </w:r>
    </w:p>
    <w:p w:rsidR="009A28B4" w:rsidRPr="0036734D" w:rsidRDefault="009A28B4" w:rsidP="00C753B4">
      <w:pPr>
        <w:spacing w:before="120" w:after="120" w:line="360" w:lineRule="auto"/>
        <w:ind w:firstLine="709"/>
        <w:jc w:val="both"/>
        <w:rPr>
          <w:sz w:val="26"/>
          <w:szCs w:val="26"/>
          <w:lang w:eastAsia="ar-SA"/>
        </w:rPr>
      </w:pPr>
      <w:r w:rsidRPr="0036734D">
        <w:rPr>
          <w:sz w:val="26"/>
          <w:szCs w:val="26"/>
          <w:lang w:eastAsia="ar-SA"/>
        </w:rPr>
        <w:t>Однако ввиду дотационной зависимости предприятий отрасли использование данного источника возможно только при о</w:t>
      </w:r>
      <w:r w:rsidR="00C753B4">
        <w:rPr>
          <w:sz w:val="26"/>
          <w:szCs w:val="26"/>
          <w:lang w:eastAsia="ar-SA"/>
        </w:rPr>
        <w:t>беспечении бюджетной поддержки.</w:t>
      </w:r>
    </w:p>
    <w:p w:rsidR="009A28B4" w:rsidRPr="0036734D" w:rsidRDefault="009A28B4" w:rsidP="00C753B4">
      <w:pPr>
        <w:pStyle w:val="af0"/>
        <w:keepNext/>
        <w:autoSpaceDE w:val="0"/>
        <w:autoSpaceDN w:val="0"/>
        <w:adjustRightInd w:val="0"/>
        <w:spacing w:before="120" w:after="120" w:line="360" w:lineRule="auto"/>
        <w:ind w:left="0" w:firstLine="709"/>
        <w:contextualSpacing w:val="0"/>
        <w:jc w:val="both"/>
        <w:rPr>
          <w:b/>
          <w:bCs/>
          <w:sz w:val="26"/>
          <w:szCs w:val="26"/>
        </w:rPr>
      </w:pPr>
      <w:r w:rsidRPr="0036734D">
        <w:rPr>
          <w:b/>
          <w:bCs/>
          <w:sz w:val="26"/>
          <w:szCs w:val="26"/>
        </w:rPr>
        <w:lastRenderedPageBreak/>
        <w:t>Средства фонда капитального ремонта (привлеченные средства)</w:t>
      </w:r>
    </w:p>
    <w:p w:rsidR="009A28B4" w:rsidRPr="0036734D" w:rsidRDefault="009A28B4" w:rsidP="00C753B4">
      <w:pPr>
        <w:spacing w:before="120" w:after="120" w:line="360" w:lineRule="auto"/>
        <w:ind w:firstLine="709"/>
        <w:jc w:val="both"/>
        <w:rPr>
          <w:color w:val="000000"/>
          <w:sz w:val="26"/>
          <w:szCs w:val="26"/>
        </w:rPr>
      </w:pPr>
      <w:r w:rsidRPr="0036734D">
        <w:rPr>
          <w:sz w:val="26"/>
          <w:szCs w:val="26"/>
          <w:lang w:eastAsia="ar-SA"/>
        </w:rPr>
        <w:t>При выполнении мероприятий по переводу потребителей на закрытую схему возможно привлечение средств Фонда капитального ремонта только в части замены внутридомовых инженерных коммуникаций и установке приборов учета. Поэтому данный источник финансирования может быть использован для небольшой части мероприятий программы.</w:t>
      </w:r>
    </w:p>
    <w:p w:rsidR="009A28B4" w:rsidRPr="0036734D" w:rsidRDefault="009A28B4" w:rsidP="00C753B4">
      <w:pPr>
        <w:pStyle w:val="af0"/>
        <w:keepNext/>
        <w:autoSpaceDE w:val="0"/>
        <w:autoSpaceDN w:val="0"/>
        <w:adjustRightInd w:val="0"/>
        <w:spacing w:before="120" w:after="120" w:line="360" w:lineRule="auto"/>
        <w:ind w:left="0" w:firstLine="709"/>
        <w:contextualSpacing w:val="0"/>
        <w:jc w:val="both"/>
        <w:rPr>
          <w:b/>
          <w:bCs/>
          <w:sz w:val="26"/>
          <w:szCs w:val="26"/>
        </w:rPr>
      </w:pPr>
      <w:r w:rsidRPr="0036734D">
        <w:rPr>
          <w:b/>
          <w:bCs/>
          <w:sz w:val="26"/>
          <w:szCs w:val="26"/>
        </w:rPr>
        <w:t>Бюджетные средства</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Постановлением Правительства РФ от 31 июля 2014 г. № 754 «О предоставлении субсидий из федерального бюджета бюджетам субъектов Российской Федерации на реализацию региональных программ в области энергосбережения и повышения энергетической эффективности и признании утратившими силу актов Правительства Российской Федерации» утверждены Правила предоставления субсидий из федерального бюджета, порядок конкурсного отбора на право получения субсидий.</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В соответствии с вышеуказанным нормативным правовым актом субсидия из федерального бюджета предоставляется:</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а) на возмещение части затрат хозяйствующим субъектам на приобретенное ими энергоэффективное оборудование, используемое в процессе реализации мероприятий (проектов) в области энергосбережения и повышения энергетической эффективности, в том числе хозяйствующим субъектам, реализовавшим энергосервисные договоры (контракты);</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б) на возмещение части затрат хозяйствующим субъектам на уплату ими процентов по кредитам (займам), полученным в кредитных организациях и израсходованным при реализации мероприятий (проектов) в области энергосбережения и повышения энергетической эффективности, в том числе хозяйствующим субъектам, реализовавшим энергосервисные договоры (контракты);</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в) на возмещение части затрат хозяйствующим субъектам на уплату ими лизинговых платежей, возникших при приобретении энергоэффективного оборудования, в том числе хозяйствующим субъектам, реализовавшим энергосервисные договоры (контракты);</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г) на разработку муниципальными образованиями схем теплоснабжения, проектно-сметной документации с целью реализации мероприятий (проектов) в области энергосбережения и повышения энергетической эффективности;</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lastRenderedPageBreak/>
        <w:t>д) на приобретение услуг (работ), связанных с проведением научно-исследовательских работ в рамках реализации мероприятий (проектов) в области энергосбережения и повышения энергетической эффективности;</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е) на приобретение товаров, работ и услуг, необходимых для создания информационных систем в области энергосбережения и повышения энергетической эффективности.</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Субсидии предоставляются субъектам Российской Федерации, прошедшим конкурсный отбор на право получения субсидии.</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Уровень софинансирования расходного обязательства субъекта Российской Федерации за счет субсидии не может быть менее 70 и более 95 процентов расходного обязательства, предусмотренного на реализацию региональной программы в области энергосбережения и повышения энергетической эффективности.</w:t>
      </w:r>
    </w:p>
    <w:p w:rsidR="009A28B4" w:rsidRPr="0036734D" w:rsidRDefault="009A28B4" w:rsidP="00C753B4">
      <w:pPr>
        <w:pStyle w:val="af0"/>
        <w:autoSpaceDE w:val="0"/>
        <w:autoSpaceDN w:val="0"/>
        <w:adjustRightInd w:val="0"/>
        <w:spacing w:before="120" w:after="120" w:line="360" w:lineRule="auto"/>
        <w:ind w:left="0" w:firstLine="709"/>
        <w:contextualSpacing w:val="0"/>
        <w:jc w:val="both"/>
        <w:rPr>
          <w:bCs/>
          <w:color w:val="000000"/>
          <w:sz w:val="26"/>
          <w:szCs w:val="26"/>
        </w:rPr>
      </w:pPr>
      <w:r w:rsidRPr="0036734D">
        <w:rPr>
          <w:bCs/>
          <w:color w:val="000000"/>
          <w:sz w:val="26"/>
          <w:szCs w:val="26"/>
        </w:rPr>
        <w:t>При распределении субсидии в отношении одного субъекта Российской Федерации размер ежегодного софинансирования расходного обязательства, предусмотренного на реализацию региональной программы в области энергосбережения и повышения энергетической эффективности за счет субсидии, не может быть менее 35 и более 350 млн. рублей.</w:t>
      </w:r>
    </w:p>
    <w:p w:rsidR="00107F63" w:rsidRPr="0036734D" w:rsidRDefault="00107F63" w:rsidP="00C753B4">
      <w:pPr>
        <w:pStyle w:val="af0"/>
        <w:autoSpaceDE w:val="0"/>
        <w:autoSpaceDN w:val="0"/>
        <w:adjustRightInd w:val="0"/>
        <w:spacing w:before="120" w:after="120" w:line="360" w:lineRule="auto"/>
        <w:ind w:left="0" w:firstLine="709"/>
        <w:contextualSpacing w:val="0"/>
        <w:jc w:val="both"/>
        <w:rPr>
          <w:color w:val="000000"/>
          <w:sz w:val="26"/>
          <w:szCs w:val="26"/>
        </w:rPr>
      </w:pPr>
      <w:r w:rsidRPr="0036734D">
        <w:rPr>
          <w:color w:val="000000"/>
          <w:sz w:val="26"/>
          <w:szCs w:val="26"/>
        </w:rPr>
        <w:t xml:space="preserve">В сложившихся условиях с учетом того, что: </w:t>
      </w:r>
    </w:p>
    <w:p w:rsidR="00107F63" w:rsidRPr="0036734D" w:rsidRDefault="00107F63" w:rsidP="00C954C5">
      <w:pPr>
        <w:pStyle w:val="af0"/>
        <w:numPr>
          <w:ilvl w:val="0"/>
          <w:numId w:val="27"/>
        </w:numPr>
        <w:autoSpaceDE w:val="0"/>
        <w:autoSpaceDN w:val="0"/>
        <w:adjustRightInd w:val="0"/>
        <w:spacing w:before="120" w:after="120" w:line="360" w:lineRule="auto"/>
        <w:contextualSpacing w:val="0"/>
        <w:jc w:val="both"/>
        <w:rPr>
          <w:color w:val="000000"/>
          <w:sz w:val="26"/>
          <w:szCs w:val="26"/>
        </w:rPr>
      </w:pPr>
      <w:r w:rsidRPr="0036734D">
        <w:rPr>
          <w:color w:val="000000"/>
          <w:sz w:val="26"/>
          <w:szCs w:val="26"/>
        </w:rPr>
        <w:t>привлечение ч</w:t>
      </w:r>
      <w:r w:rsidR="00C753B4">
        <w:rPr>
          <w:color w:val="000000"/>
          <w:sz w:val="26"/>
          <w:szCs w:val="26"/>
        </w:rPr>
        <w:t>астных инвестиций маловероятно;</w:t>
      </w:r>
    </w:p>
    <w:p w:rsidR="00107F63" w:rsidRPr="0036734D" w:rsidRDefault="00107F63" w:rsidP="00C954C5">
      <w:pPr>
        <w:pStyle w:val="af0"/>
        <w:numPr>
          <w:ilvl w:val="0"/>
          <w:numId w:val="27"/>
        </w:numPr>
        <w:autoSpaceDE w:val="0"/>
        <w:autoSpaceDN w:val="0"/>
        <w:adjustRightInd w:val="0"/>
        <w:spacing w:before="120" w:after="120" w:line="360" w:lineRule="auto"/>
        <w:contextualSpacing w:val="0"/>
        <w:jc w:val="both"/>
        <w:rPr>
          <w:color w:val="000000"/>
          <w:sz w:val="26"/>
          <w:szCs w:val="26"/>
        </w:rPr>
      </w:pPr>
      <w:r w:rsidRPr="0036734D">
        <w:rPr>
          <w:color w:val="000000"/>
          <w:sz w:val="26"/>
          <w:szCs w:val="26"/>
        </w:rPr>
        <w:t>разработанные мероприятия, во-первых, направлены на поддержание системы в рабочем состоянии и обеспечении условий для жизнедеятельности населения</w:t>
      </w:r>
      <w:r w:rsidR="00C753B4">
        <w:rPr>
          <w:color w:val="000000"/>
          <w:sz w:val="26"/>
          <w:szCs w:val="26"/>
        </w:rPr>
        <w:t>;</w:t>
      </w:r>
    </w:p>
    <w:p w:rsidR="00107F63" w:rsidRPr="0036734D" w:rsidRDefault="00107F63" w:rsidP="00C954C5">
      <w:pPr>
        <w:pStyle w:val="af0"/>
        <w:numPr>
          <w:ilvl w:val="0"/>
          <w:numId w:val="27"/>
        </w:numPr>
        <w:autoSpaceDE w:val="0"/>
        <w:autoSpaceDN w:val="0"/>
        <w:adjustRightInd w:val="0"/>
        <w:spacing w:before="120" w:after="120" w:line="360" w:lineRule="auto"/>
        <w:contextualSpacing w:val="0"/>
        <w:jc w:val="both"/>
        <w:rPr>
          <w:color w:val="000000"/>
          <w:sz w:val="26"/>
          <w:szCs w:val="26"/>
        </w:rPr>
      </w:pPr>
      <w:r w:rsidRPr="0036734D">
        <w:rPr>
          <w:color w:val="000000"/>
          <w:sz w:val="26"/>
          <w:szCs w:val="26"/>
        </w:rPr>
        <w:t>во-вторых, предложенные мероприятия решают задачу повышения энерге</w:t>
      </w:r>
      <w:r w:rsidR="00C753B4">
        <w:rPr>
          <w:color w:val="000000"/>
          <w:sz w:val="26"/>
          <w:szCs w:val="26"/>
        </w:rPr>
        <w:t>тической эффективности системы.</w:t>
      </w:r>
    </w:p>
    <w:p w:rsidR="00107F63" w:rsidRPr="0036734D" w:rsidRDefault="00820A5D" w:rsidP="00C753B4">
      <w:pPr>
        <w:autoSpaceDE w:val="0"/>
        <w:autoSpaceDN w:val="0"/>
        <w:adjustRightInd w:val="0"/>
        <w:spacing w:before="120" w:after="120" w:line="360" w:lineRule="auto"/>
        <w:ind w:firstLine="709"/>
        <w:jc w:val="both"/>
        <w:rPr>
          <w:color w:val="000000"/>
          <w:sz w:val="26"/>
          <w:szCs w:val="26"/>
        </w:rPr>
      </w:pPr>
      <w:r>
        <w:rPr>
          <w:color w:val="000000"/>
          <w:sz w:val="26"/>
          <w:szCs w:val="26"/>
        </w:rPr>
        <w:t>Д</w:t>
      </w:r>
      <w:r w:rsidR="00107F63" w:rsidRPr="0036734D">
        <w:rPr>
          <w:color w:val="000000"/>
          <w:sz w:val="26"/>
          <w:szCs w:val="26"/>
        </w:rPr>
        <w:t>ля г.о. Эгвекинот бюджетные средства являются основным источником финансирования. Для их использования необходимо разработать соответствующую программу и обеспечить ее финансирование за счет средств федерального бюджета из соответствующих федеральных программ.</w:t>
      </w:r>
    </w:p>
    <w:p w:rsidR="00A109AF" w:rsidRPr="0036734D" w:rsidRDefault="00A109AF" w:rsidP="002C28C7">
      <w:pPr>
        <w:rPr>
          <w:rFonts w:eastAsiaTheme="minorEastAsia"/>
          <w:sz w:val="26"/>
          <w:szCs w:val="26"/>
        </w:rPr>
      </w:pPr>
    </w:p>
    <w:p w:rsidR="002C28C7" w:rsidRPr="0036734D" w:rsidRDefault="002C28C7" w:rsidP="00A109AF">
      <w:pPr>
        <w:pStyle w:val="2"/>
        <w:rPr>
          <w:sz w:val="26"/>
        </w:rPr>
      </w:pPr>
      <w:bookmarkStart w:id="168" w:name="_Toc151412673"/>
      <w:r w:rsidRPr="0036734D">
        <w:rPr>
          <w:sz w:val="26"/>
        </w:rPr>
        <w:lastRenderedPageBreak/>
        <w:t>12.3. Расчеты экономической эффективности инвестиций</w:t>
      </w:r>
      <w:bookmarkEnd w:id="168"/>
    </w:p>
    <w:p w:rsidR="00156E0C" w:rsidRPr="0036734D" w:rsidRDefault="00156E0C" w:rsidP="00C753B4">
      <w:pPr>
        <w:pStyle w:val="af0"/>
        <w:autoSpaceDE w:val="0"/>
        <w:autoSpaceDN w:val="0"/>
        <w:adjustRightInd w:val="0"/>
        <w:spacing w:line="360" w:lineRule="auto"/>
        <w:ind w:left="0" w:firstLine="709"/>
        <w:contextualSpacing w:val="0"/>
        <w:jc w:val="both"/>
        <w:rPr>
          <w:bCs/>
          <w:color w:val="000000"/>
          <w:sz w:val="26"/>
          <w:szCs w:val="26"/>
        </w:rPr>
      </w:pPr>
      <w:r w:rsidRPr="0036734D">
        <w:rPr>
          <w:bCs/>
          <w:color w:val="000000"/>
          <w:sz w:val="26"/>
          <w:szCs w:val="26"/>
        </w:rPr>
        <w:t>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w:t>
      </w:r>
      <w:r w:rsidR="00D9281E">
        <w:rPr>
          <w:bCs/>
          <w:color w:val="000000"/>
          <w:sz w:val="26"/>
          <w:szCs w:val="26"/>
        </w:rPr>
        <w:t xml:space="preserve">стников схемы, а на их основе – </w:t>
      </w:r>
      <w:r w:rsidRPr="0036734D">
        <w:rPr>
          <w:bCs/>
          <w:color w:val="000000"/>
          <w:sz w:val="26"/>
          <w:szCs w:val="26"/>
        </w:rPr>
        <w:t>выбора наиболее оптимального варианта схемы теплоснабжения.</w:t>
      </w:r>
    </w:p>
    <w:p w:rsidR="00156E0C" w:rsidRPr="0036734D" w:rsidRDefault="00156E0C" w:rsidP="00C753B4">
      <w:pPr>
        <w:pStyle w:val="af0"/>
        <w:autoSpaceDE w:val="0"/>
        <w:autoSpaceDN w:val="0"/>
        <w:adjustRightInd w:val="0"/>
        <w:spacing w:line="360" w:lineRule="auto"/>
        <w:ind w:left="0" w:firstLine="709"/>
        <w:contextualSpacing w:val="0"/>
        <w:jc w:val="both"/>
        <w:rPr>
          <w:bCs/>
          <w:color w:val="000000"/>
          <w:sz w:val="26"/>
          <w:szCs w:val="26"/>
        </w:rPr>
      </w:pPr>
      <w:r w:rsidRPr="0036734D">
        <w:rPr>
          <w:bCs/>
          <w:color w:val="000000"/>
          <w:sz w:val="26"/>
          <w:szCs w:val="26"/>
        </w:rPr>
        <w:t xml:space="preserve">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обусловленных физической (дефицит тепловых мощностей), технической (критичный износ существующих тепловых мощностей и теплосетей) и качественной (не соответствующие требованиям и нормам параметры теплоносителя) </w:t>
      </w:r>
      <w:r w:rsidR="00234907" w:rsidRPr="0036734D">
        <w:rPr>
          <w:bCs/>
          <w:color w:val="000000"/>
          <w:sz w:val="26"/>
          <w:szCs w:val="26"/>
        </w:rPr>
        <w:t>необходимостью.</w:t>
      </w:r>
      <w:r w:rsidRPr="0036734D">
        <w:rPr>
          <w:bCs/>
          <w:color w:val="000000"/>
          <w:sz w:val="26"/>
          <w:szCs w:val="26"/>
        </w:rPr>
        <w:t xml:space="preserve"> а также на выполнен</w:t>
      </w:r>
      <w:r w:rsidR="00D9281E">
        <w:rPr>
          <w:bCs/>
          <w:color w:val="000000"/>
          <w:sz w:val="26"/>
          <w:szCs w:val="26"/>
        </w:rPr>
        <w:t>ие требований законодательства.</w:t>
      </w:r>
    </w:p>
    <w:p w:rsidR="00156E0C" w:rsidRPr="0036734D" w:rsidRDefault="00156E0C" w:rsidP="00C753B4">
      <w:pPr>
        <w:pStyle w:val="af0"/>
        <w:autoSpaceDE w:val="0"/>
        <w:autoSpaceDN w:val="0"/>
        <w:adjustRightInd w:val="0"/>
        <w:spacing w:line="360" w:lineRule="auto"/>
        <w:ind w:left="0" w:firstLine="709"/>
        <w:contextualSpacing w:val="0"/>
        <w:jc w:val="both"/>
        <w:rPr>
          <w:sz w:val="26"/>
          <w:szCs w:val="26"/>
        </w:rPr>
      </w:pPr>
      <w:r w:rsidRPr="0036734D">
        <w:rPr>
          <w:bCs/>
          <w:color w:val="000000"/>
          <w:sz w:val="26"/>
          <w:szCs w:val="26"/>
        </w:rPr>
        <w:t xml:space="preserve">Следует отметить, что реализация мероприятий по реконструкции тепловых сетей, направленных на повышение </w:t>
      </w:r>
      <w:r w:rsidR="00E656DF" w:rsidRPr="0036734D">
        <w:rPr>
          <w:bCs/>
          <w:color w:val="000000"/>
          <w:sz w:val="26"/>
          <w:szCs w:val="26"/>
        </w:rPr>
        <w:t>надежности теплоснабжения,</w:t>
      </w:r>
      <w:r w:rsidRPr="0036734D">
        <w:rPr>
          <w:bCs/>
          <w:color w:val="000000"/>
          <w:sz w:val="26"/>
          <w:szCs w:val="26"/>
        </w:rPr>
        <w:t xml:space="preserve">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в данную группу в схеме теплоснабжения не приводится.</w:t>
      </w:r>
    </w:p>
    <w:p w:rsidR="00156E0C" w:rsidRPr="0036734D" w:rsidRDefault="00156E0C" w:rsidP="00C753B4">
      <w:pPr>
        <w:pStyle w:val="af0"/>
        <w:autoSpaceDE w:val="0"/>
        <w:autoSpaceDN w:val="0"/>
        <w:adjustRightInd w:val="0"/>
        <w:spacing w:line="360" w:lineRule="auto"/>
        <w:ind w:left="0" w:firstLine="709"/>
        <w:contextualSpacing w:val="0"/>
        <w:jc w:val="both"/>
        <w:rPr>
          <w:bCs/>
          <w:color w:val="000000"/>
          <w:sz w:val="26"/>
          <w:szCs w:val="26"/>
        </w:rPr>
      </w:pPr>
      <w:r w:rsidRPr="0036734D">
        <w:rPr>
          <w:bCs/>
          <w:color w:val="000000"/>
          <w:sz w:val="26"/>
          <w:szCs w:val="26"/>
        </w:rPr>
        <w:t>Группа мероприятий по переводу потребителей на закрытую схему теплоснабжения также является высокозатратной и имеет низкий экономический эффект. Данные мероприятий необходимо проводить в соответствии с требованиями Федераль</w:t>
      </w:r>
      <w:r w:rsidR="00D9281E">
        <w:rPr>
          <w:bCs/>
          <w:color w:val="000000"/>
          <w:sz w:val="26"/>
          <w:szCs w:val="26"/>
        </w:rPr>
        <w:t>ного Закона «О теплоснабжении».</w:t>
      </w:r>
    </w:p>
    <w:p w:rsidR="00156E0C" w:rsidRDefault="00AF5AB0" w:rsidP="00C753B4">
      <w:pPr>
        <w:pStyle w:val="af0"/>
        <w:autoSpaceDE w:val="0"/>
        <w:autoSpaceDN w:val="0"/>
        <w:adjustRightInd w:val="0"/>
        <w:spacing w:line="360" w:lineRule="auto"/>
        <w:ind w:left="0" w:firstLine="709"/>
        <w:contextualSpacing w:val="0"/>
        <w:jc w:val="both"/>
        <w:rPr>
          <w:bCs/>
          <w:color w:val="000000"/>
          <w:sz w:val="26"/>
          <w:szCs w:val="26"/>
        </w:rPr>
      </w:pPr>
      <w:r w:rsidRPr="0036734D">
        <w:rPr>
          <w:sz w:val="26"/>
          <w:szCs w:val="26"/>
        </w:rPr>
        <w:t>Экономическая приоритетность выбора варианта развития № 2 по сравнению с текущей схемой теплоснабжения п. Эгвекинот</w:t>
      </w:r>
      <w:r w:rsidRPr="0036734D">
        <w:rPr>
          <w:bCs/>
          <w:color w:val="000000"/>
          <w:sz w:val="26"/>
          <w:szCs w:val="26"/>
        </w:rPr>
        <w:t xml:space="preserve"> </w:t>
      </w:r>
      <w:r w:rsidR="00156E0C" w:rsidRPr="0036734D">
        <w:rPr>
          <w:bCs/>
          <w:color w:val="000000"/>
          <w:sz w:val="26"/>
          <w:szCs w:val="26"/>
        </w:rPr>
        <w:t xml:space="preserve">представлена в </w:t>
      </w:r>
      <w:r w:rsidR="00D9281E">
        <w:rPr>
          <w:bCs/>
          <w:color w:val="000000"/>
          <w:sz w:val="26"/>
          <w:szCs w:val="26"/>
        </w:rPr>
        <w:t>Главе</w:t>
      </w:r>
      <w:r w:rsidR="00156E0C" w:rsidRPr="0036734D">
        <w:rPr>
          <w:bCs/>
          <w:color w:val="000000"/>
          <w:sz w:val="26"/>
          <w:szCs w:val="26"/>
        </w:rPr>
        <w:t xml:space="preserve"> </w:t>
      </w:r>
      <w:r w:rsidR="00E656DF">
        <w:rPr>
          <w:bCs/>
          <w:color w:val="000000"/>
          <w:sz w:val="26"/>
          <w:szCs w:val="26"/>
        </w:rPr>
        <w:t>5</w:t>
      </w:r>
      <w:r w:rsidR="00D9281E">
        <w:rPr>
          <w:bCs/>
          <w:color w:val="000000"/>
          <w:sz w:val="26"/>
          <w:szCs w:val="26"/>
        </w:rPr>
        <w:t xml:space="preserve"> «Мастер-</w:t>
      </w:r>
      <w:r w:rsidRPr="0036734D">
        <w:rPr>
          <w:bCs/>
          <w:color w:val="000000"/>
          <w:sz w:val="26"/>
          <w:szCs w:val="26"/>
        </w:rPr>
        <w:t>план</w:t>
      </w:r>
      <w:r w:rsidR="00D9281E">
        <w:rPr>
          <w:bCs/>
          <w:color w:val="000000"/>
          <w:sz w:val="26"/>
          <w:szCs w:val="26"/>
        </w:rPr>
        <w:t xml:space="preserve"> вариантов развития</w:t>
      </w:r>
      <w:r w:rsidRPr="0036734D">
        <w:rPr>
          <w:bCs/>
          <w:color w:val="000000"/>
          <w:sz w:val="26"/>
          <w:szCs w:val="26"/>
        </w:rPr>
        <w:t>».</w:t>
      </w:r>
    </w:p>
    <w:p w:rsidR="00633ACC" w:rsidRPr="0036734D" w:rsidRDefault="00633ACC" w:rsidP="00C753B4">
      <w:pPr>
        <w:pStyle w:val="af0"/>
        <w:autoSpaceDE w:val="0"/>
        <w:autoSpaceDN w:val="0"/>
        <w:adjustRightInd w:val="0"/>
        <w:spacing w:line="360" w:lineRule="auto"/>
        <w:ind w:left="0" w:firstLine="709"/>
        <w:contextualSpacing w:val="0"/>
        <w:jc w:val="both"/>
        <w:rPr>
          <w:bCs/>
          <w:color w:val="000000"/>
          <w:sz w:val="26"/>
          <w:szCs w:val="26"/>
        </w:rPr>
      </w:pPr>
      <w:r>
        <w:rPr>
          <w:bCs/>
          <w:color w:val="000000"/>
          <w:sz w:val="26"/>
          <w:szCs w:val="26"/>
        </w:rPr>
        <w:t>В качестве примера приведем экономическую эффективность строительства нового источника теплоснабжения в п.</w:t>
      </w:r>
      <w:r w:rsidR="00D9281E">
        <w:rPr>
          <w:bCs/>
          <w:color w:val="000000"/>
          <w:sz w:val="26"/>
          <w:szCs w:val="26"/>
        </w:rPr>
        <w:t xml:space="preserve"> </w:t>
      </w:r>
      <w:r>
        <w:rPr>
          <w:bCs/>
          <w:color w:val="000000"/>
          <w:sz w:val="26"/>
          <w:szCs w:val="26"/>
        </w:rPr>
        <w:t>Эгвекинот.</w:t>
      </w:r>
    </w:p>
    <w:p w:rsidR="004D2182" w:rsidRDefault="004D2182" w:rsidP="00C753B4">
      <w:pPr>
        <w:spacing w:line="360" w:lineRule="auto"/>
        <w:ind w:firstLine="709"/>
        <w:contextualSpacing/>
        <w:jc w:val="both"/>
        <w:rPr>
          <w:bCs/>
          <w:color w:val="000000"/>
          <w:sz w:val="26"/>
          <w:szCs w:val="26"/>
        </w:rPr>
      </w:pPr>
      <w:r w:rsidRPr="00525AD6">
        <w:rPr>
          <w:bCs/>
          <w:color w:val="000000"/>
          <w:sz w:val="26"/>
          <w:szCs w:val="26"/>
        </w:rPr>
        <w:t>Сроки реализации: временной период пров</w:t>
      </w:r>
      <w:r w:rsidR="00D9281E">
        <w:rPr>
          <w:bCs/>
          <w:color w:val="000000"/>
          <w:sz w:val="26"/>
          <w:szCs w:val="26"/>
        </w:rPr>
        <w:t>едения мероприятия по объектам/</w:t>
      </w:r>
      <w:r w:rsidRPr="00525AD6">
        <w:rPr>
          <w:bCs/>
          <w:color w:val="000000"/>
          <w:sz w:val="26"/>
          <w:szCs w:val="26"/>
        </w:rPr>
        <w:t xml:space="preserve">ключевым этапам с выделением сроков транспортно-заготовительных работ (ТЗР), проектно-изыскательских (ПИР), строительно-монтажных (СМР) и пуско-наладочных (ПНР) работ в таблице </w:t>
      </w:r>
      <w:r w:rsidR="002024B4">
        <w:rPr>
          <w:bCs/>
          <w:color w:val="000000"/>
          <w:sz w:val="26"/>
          <w:szCs w:val="26"/>
        </w:rPr>
        <w:t>12</w:t>
      </w:r>
      <w:r>
        <w:rPr>
          <w:bCs/>
          <w:color w:val="000000"/>
          <w:sz w:val="26"/>
          <w:szCs w:val="26"/>
        </w:rPr>
        <w:t>.</w:t>
      </w:r>
      <w:r w:rsidR="002024B4">
        <w:rPr>
          <w:bCs/>
          <w:color w:val="000000"/>
          <w:sz w:val="26"/>
          <w:szCs w:val="26"/>
        </w:rPr>
        <w:t>3</w:t>
      </w:r>
      <w:r>
        <w:rPr>
          <w:bCs/>
          <w:color w:val="000000"/>
          <w:sz w:val="26"/>
          <w:szCs w:val="26"/>
        </w:rPr>
        <w:t>.1.</w:t>
      </w:r>
    </w:p>
    <w:p w:rsidR="004D2182" w:rsidRDefault="004D2182" w:rsidP="00D9281E">
      <w:pPr>
        <w:spacing w:line="360" w:lineRule="auto"/>
        <w:contextualSpacing/>
        <w:jc w:val="both"/>
        <w:rPr>
          <w:b/>
          <w:bCs/>
          <w:color w:val="000000"/>
          <w:sz w:val="26"/>
          <w:szCs w:val="26"/>
        </w:rPr>
      </w:pPr>
    </w:p>
    <w:p w:rsidR="004D2182" w:rsidRPr="00525AD6" w:rsidRDefault="004D2182" w:rsidP="004D2182">
      <w:pPr>
        <w:spacing w:line="360" w:lineRule="auto"/>
        <w:ind w:firstLine="709"/>
        <w:contextualSpacing/>
        <w:jc w:val="both"/>
        <w:rPr>
          <w:b/>
          <w:bCs/>
          <w:color w:val="000000"/>
          <w:sz w:val="26"/>
          <w:szCs w:val="26"/>
        </w:rPr>
      </w:pPr>
      <w:r w:rsidRPr="00525AD6">
        <w:rPr>
          <w:b/>
          <w:bCs/>
          <w:color w:val="000000"/>
          <w:sz w:val="26"/>
          <w:szCs w:val="26"/>
        </w:rPr>
        <w:lastRenderedPageBreak/>
        <w:t xml:space="preserve">Таблица </w:t>
      </w:r>
      <w:r w:rsidR="002024B4">
        <w:rPr>
          <w:b/>
          <w:bCs/>
          <w:color w:val="000000"/>
          <w:sz w:val="26"/>
          <w:szCs w:val="26"/>
        </w:rPr>
        <w:t>12</w:t>
      </w:r>
      <w:r w:rsidRPr="00525AD6">
        <w:rPr>
          <w:b/>
          <w:bCs/>
          <w:color w:val="000000"/>
          <w:sz w:val="26"/>
          <w:szCs w:val="26"/>
        </w:rPr>
        <w:t>.</w:t>
      </w:r>
      <w:r w:rsidR="002024B4">
        <w:rPr>
          <w:b/>
          <w:bCs/>
          <w:color w:val="000000"/>
          <w:sz w:val="26"/>
          <w:szCs w:val="26"/>
        </w:rPr>
        <w:t>3</w:t>
      </w:r>
      <w:r w:rsidRPr="00525AD6">
        <w:rPr>
          <w:b/>
          <w:bCs/>
          <w:color w:val="000000"/>
          <w:sz w:val="26"/>
          <w:szCs w:val="26"/>
        </w:rPr>
        <w:t xml:space="preserve">.1 </w:t>
      </w:r>
      <w:r w:rsidR="00D9281E">
        <w:rPr>
          <w:b/>
          <w:bCs/>
          <w:color w:val="000000"/>
          <w:sz w:val="26"/>
          <w:szCs w:val="26"/>
        </w:rPr>
        <w:t>–</w:t>
      </w:r>
      <w:r w:rsidRPr="00525AD6">
        <w:rPr>
          <w:b/>
          <w:bCs/>
          <w:color w:val="000000"/>
          <w:sz w:val="26"/>
          <w:szCs w:val="26"/>
        </w:rPr>
        <w:t xml:space="preserve"> Сроки реализации: временной период проведения мероприятия по объектам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587"/>
        <w:gridCol w:w="1439"/>
        <w:gridCol w:w="1439"/>
        <w:gridCol w:w="1439"/>
        <w:gridCol w:w="1439"/>
        <w:gridCol w:w="1439"/>
      </w:tblGrid>
      <w:tr w:rsidR="004D2182" w:rsidRPr="00525AD6" w:rsidTr="004D2182">
        <w:trPr>
          <w:trHeight w:val="20"/>
          <w:tblHeader/>
        </w:trPr>
        <w:tc>
          <w:tcPr>
            <w:tcW w:w="269"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w:t>
            </w:r>
          </w:p>
        </w:tc>
        <w:tc>
          <w:tcPr>
            <w:tcW w:w="1251"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Объект/ Этап</w:t>
            </w:r>
          </w:p>
        </w:tc>
        <w:tc>
          <w:tcPr>
            <w:tcW w:w="696" w:type="pct"/>
            <w:shd w:val="clear" w:color="auto" w:fill="F2F2F2" w:themeFill="background1" w:themeFillShade="F2"/>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ТЗР, мес.</w:t>
            </w:r>
          </w:p>
        </w:tc>
        <w:tc>
          <w:tcPr>
            <w:tcW w:w="696"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ПИР, мес.</w:t>
            </w:r>
          </w:p>
        </w:tc>
        <w:tc>
          <w:tcPr>
            <w:tcW w:w="696"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СМР, мес.</w:t>
            </w:r>
          </w:p>
        </w:tc>
        <w:tc>
          <w:tcPr>
            <w:tcW w:w="696"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ПНР, мес.</w:t>
            </w:r>
          </w:p>
        </w:tc>
        <w:tc>
          <w:tcPr>
            <w:tcW w:w="696"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Итого, мес.</w:t>
            </w:r>
          </w:p>
        </w:tc>
      </w:tr>
      <w:tr w:rsidR="004D2182" w:rsidRPr="00525AD6" w:rsidTr="004D2182">
        <w:trPr>
          <w:trHeight w:val="20"/>
        </w:trPr>
        <w:tc>
          <w:tcPr>
            <w:tcW w:w="269"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w:t>
            </w:r>
          </w:p>
        </w:tc>
        <w:tc>
          <w:tcPr>
            <w:tcW w:w="1251" w:type="pct"/>
            <w:shd w:val="clear" w:color="auto" w:fill="auto"/>
          </w:tcPr>
          <w:p w:rsidR="004D2182" w:rsidRPr="00525AD6" w:rsidRDefault="004D2182" w:rsidP="00497819">
            <w:pPr>
              <w:jc w:val="both"/>
              <w:rPr>
                <w:rFonts w:eastAsia="Calibri"/>
                <w:sz w:val="20"/>
                <w:szCs w:val="20"/>
                <w:lang w:eastAsia="en-US"/>
              </w:rPr>
            </w:pPr>
            <w:r w:rsidRPr="00525AD6">
              <w:rPr>
                <w:rFonts w:eastAsia="Calibri"/>
                <w:sz w:val="20"/>
                <w:szCs w:val="20"/>
                <w:lang w:eastAsia="en-US"/>
              </w:rPr>
              <w:t>Переход на собственный источник теплоснабжения Эгвекинот-1 (Озерный)</w:t>
            </w:r>
          </w:p>
        </w:tc>
        <w:tc>
          <w:tcPr>
            <w:tcW w:w="696" w:type="pct"/>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5</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5</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10</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4</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24</w:t>
            </w:r>
          </w:p>
        </w:tc>
      </w:tr>
      <w:tr w:rsidR="004D2182" w:rsidRPr="00525AD6" w:rsidTr="004D2182">
        <w:trPr>
          <w:trHeight w:val="20"/>
        </w:trPr>
        <w:tc>
          <w:tcPr>
            <w:tcW w:w="269" w:type="pct"/>
            <w:shd w:val="clear" w:color="auto" w:fill="auto"/>
            <w:vAlign w:val="center"/>
          </w:tcPr>
          <w:p w:rsidR="004D2182" w:rsidRPr="00525AD6" w:rsidRDefault="004D2182" w:rsidP="00497819">
            <w:pPr>
              <w:jc w:val="center"/>
              <w:rPr>
                <w:rFonts w:eastAsia="Calibri"/>
                <w:sz w:val="20"/>
                <w:szCs w:val="20"/>
                <w:lang w:eastAsia="en-US"/>
              </w:rPr>
            </w:pPr>
          </w:p>
        </w:tc>
        <w:tc>
          <w:tcPr>
            <w:tcW w:w="1251" w:type="pct"/>
            <w:shd w:val="clear" w:color="auto" w:fill="auto"/>
          </w:tcPr>
          <w:p w:rsidR="004D2182" w:rsidRPr="00525AD6" w:rsidRDefault="004D2182" w:rsidP="00497819">
            <w:pPr>
              <w:jc w:val="both"/>
              <w:rPr>
                <w:rFonts w:eastAsia="Calibri"/>
                <w:sz w:val="20"/>
                <w:szCs w:val="20"/>
                <w:lang w:eastAsia="en-US"/>
              </w:rPr>
            </w:pPr>
            <w:r w:rsidRPr="00525AD6">
              <w:rPr>
                <w:rFonts w:eastAsia="Calibri"/>
                <w:sz w:val="20"/>
                <w:szCs w:val="20"/>
                <w:lang w:eastAsia="en-US"/>
              </w:rPr>
              <w:t>Переход на собственный источник теплоснабжения пгт</w:t>
            </w:r>
            <w:r w:rsidR="00D9281E">
              <w:rPr>
                <w:rFonts w:eastAsia="Calibri"/>
                <w:sz w:val="20"/>
                <w:szCs w:val="20"/>
                <w:lang w:eastAsia="en-US"/>
              </w:rPr>
              <w:t>.</w:t>
            </w:r>
            <w:r w:rsidRPr="00525AD6">
              <w:rPr>
                <w:rFonts w:eastAsia="Calibri"/>
                <w:sz w:val="20"/>
                <w:szCs w:val="20"/>
                <w:lang w:eastAsia="en-US"/>
              </w:rPr>
              <w:t xml:space="preserve"> Эгвекинот</w:t>
            </w:r>
          </w:p>
        </w:tc>
        <w:tc>
          <w:tcPr>
            <w:tcW w:w="696" w:type="pct"/>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8</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12</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20</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6</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46</w:t>
            </w:r>
          </w:p>
        </w:tc>
      </w:tr>
      <w:tr w:rsidR="004D2182" w:rsidRPr="00525AD6" w:rsidTr="004D2182">
        <w:trPr>
          <w:trHeight w:val="20"/>
        </w:trPr>
        <w:tc>
          <w:tcPr>
            <w:tcW w:w="269" w:type="pct"/>
            <w:shd w:val="clear" w:color="auto" w:fill="auto"/>
            <w:vAlign w:val="center"/>
          </w:tcPr>
          <w:p w:rsidR="004D2182" w:rsidRPr="00525AD6" w:rsidRDefault="004D2182" w:rsidP="00497819">
            <w:pPr>
              <w:jc w:val="center"/>
              <w:rPr>
                <w:rFonts w:eastAsia="Calibri"/>
                <w:sz w:val="20"/>
                <w:szCs w:val="20"/>
                <w:lang w:eastAsia="en-US"/>
              </w:rPr>
            </w:pPr>
          </w:p>
        </w:tc>
        <w:tc>
          <w:tcPr>
            <w:tcW w:w="1251" w:type="pct"/>
            <w:shd w:val="clear" w:color="auto" w:fill="auto"/>
          </w:tcPr>
          <w:p w:rsidR="004D2182" w:rsidRPr="00525AD6" w:rsidRDefault="004D2182" w:rsidP="00497819">
            <w:pPr>
              <w:jc w:val="both"/>
              <w:rPr>
                <w:rFonts w:eastAsia="Calibri"/>
                <w:sz w:val="20"/>
                <w:szCs w:val="20"/>
                <w:lang w:eastAsia="en-US"/>
              </w:rPr>
            </w:pPr>
            <w:r w:rsidRPr="00525AD6">
              <w:rPr>
                <w:rFonts w:eastAsia="Calibri"/>
                <w:sz w:val="20"/>
                <w:szCs w:val="20"/>
                <w:lang w:eastAsia="en-US"/>
              </w:rPr>
              <w:t>Итого, мес.</w:t>
            </w:r>
          </w:p>
        </w:tc>
        <w:tc>
          <w:tcPr>
            <w:tcW w:w="696" w:type="pct"/>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13</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17</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30</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10</w:t>
            </w:r>
          </w:p>
        </w:tc>
        <w:tc>
          <w:tcPr>
            <w:tcW w:w="696"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60</w:t>
            </w:r>
          </w:p>
        </w:tc>
      </w:tr>
    </w:tbl>
    <w:p w:rsidR="004D2182" w:rsidRPr="00525AD6" w:rsidRDefault="004D2182" w:rsidP="004D2182">
      <w:pPr>
        <w:spacing w:line="360" w:lineRule="auto"/>
        <w:jc w:val="both"/>
        <w:rPr>
          <w:rFonts w:eastAsia="Calibri"/>
          <w:b/>
          <w:bCs/>
          <w:szCs w:val="22"/>
          <w:lang w:eastAsia="en-US"/>
        </w:rPr>
      </w:pPr>
    </w:p>
    <w:p w:rsidR="004D2182" w:rsidRDefault="004D2182" w:rsidP="004D2182">
      <w:pPr>
        <w:spacing w:before="120" w:line="360" w:lineRule="auto"/>
        <w:ind w:firstLine="708"/>
        <w:jc w:val="both"/>
        <w:rPr>
          <w:bCs/>
          <w:color w:val="000000"/>
          <w:sz w:val="26"/>
          <w:szCs w:val="26"/>
        </w:rPr>
      </w:pPr>
      <w:r w:rsidRPr="00525AD6">
        <w:rPr>
          <w:bCs/>
          <w:color w:val="000000"/>
          <w:sz w:val="26"/>
          <w:szCs w:val="26"/>
        </w:rPr>
        <w:t xml:space="preserve">Объем капитальных вложений: расчет инвестиционных расходов по объектам, включенным в мероприятие в таблице </w:t>
      </w:r>
      <w:r w:rsidR="002024B4">
        <w:rPr>
          <w:bCs/>
          <w:color w:val="000000"/>
          <w:sz w:val="26"/>
          <w:szCs w:val="26"/>
        </w:rPr>
        <w:t>12</w:t>
      </w:r>
      <w:r>
        <w:rPr>
          <w:bCs/>
          <w:color w:val="000000"/>
          <w:sz w:val="26"/>
          <w:szCs w:val="26"/>
        </w:rPr>
        <w:t>.</w:t>
      </w:r>
      <w:r w:rsidR="002024B4">
        <w:rPr>
          <w:bCs/>
          <w:color w:val="000000"/>
          <w:sz w:val="26"/>
          <w:szCs w:val="26"/>
        </w:rPr>
        <w:t>3</w:t>
      </w:r>
      <w:r>
        <w:rPr>
          <w:bCs/>
          <w:color w:val="000000"/>
          <w:sz w:val="26"/>
          <w:szCs w:val="26"/>
        </w:rPr>
        <w:t>.2.</w:t>
      </w:r>
    </w:p>
    <w:p w:rsidR="004D2182" w:rsidRPr="00525AD6" w:rsidRDefault="004D2182" w:rsidP="004D2182">
      <w:pPr>
        <w:spacing w:before="120" w:line="360" w:lineRule="auto"/>
        <w:jc w:val="both"/>
        <w:rPr>
          <w:b/>
          <w:bCs/>
          <w:color w:val="000000"/>
          <w:sz w:val="26"/>
          <w:szCs w:val="26"/>
        </w:rPr>
      </w:pPr>
      <w:r w:rsidRPr="00525AD6">
        <w:rPr>
          <w:b/>
          <w:bCs/>
          <w:color w:val="000000"/>
          <w:sz w:val="26"/>
          <w:szCs w:val="26"/>
        </w:rPr>
        <w:t xml:space="preserve">Таблица </w:t>
      </w:r>
      <w:r w:rsidR="002024B4">
        <w:rPr>
          <w:b/>
          <w:bCs/>
          <w:color w:val="000000"/>
          <w:sz w:val="26"/>
          <w:szCs w:val="26"/>
        </w:rPr>
        <w:t>12.3.2</w:t>
      </w:r>
      <w:r w:rsidRPr="00525AD6">
        <w:rPr>
          <w:b/>
          <w:bCs/>
          <w:color w:val="000000"/>
          <w:sz w:val="26"/>
          <w:szCs w:val="26"/>
        </w:rPr>
        <w:t xml:space="preserve"> </w:t>
      </w:r>
      <w:r w:rsidR="00D9281E">
        <w:rPr>
          <w:b/>
          <w:bCs/>
          <w:color w:val="000000"/>
          <w:sz w:val="26"/>
          <w:szCs w:val="26"/>
        </w:rPr>
        <w:t>–</w:t>
      </w:r>
      <w:r w:rsidRPr="00525AD6">
        <w:rPr>
          <w:b/>
          <w:bCs/>
          <w:color w:val="000000"/>
          <w:sz w:val="26"/>
          <w:szCs w:val="26"/>
        </w:rPr>
        <w:t xml:space="preserve"> Объем капитальных вложений: расчет инвестиционных расходов по объектам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2111"/>
        <w:gridCol w:w="1290"/>
        <w:gridCol w:w="1290"/>
        <w:gridCol w:w="1290"/>
        <w:gridCol w:w="1290"/>
        <w:gridCol w:w="1290"/>
        <w:gridCol w:w="1286"/>
      </w:tblGrid>
      <w:tr w:rsidR="004D2182" w:rsidRPr="00525AD6" w:rsidTr="004D2182">
        <w:trPr>
          <w:tblHeader/>
          <w:jc w:val="center"/>
        </w:trPr>
        <w:tc>
          <w:tcPr>
            <w:tcW w:w="237"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w:t>
            </w:r>
          </w:p>
        </w:tc>
        <w:tc>
          <w:tcPr>
            <w:tcW w:w="1021"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Объект</w:t>
            </w:r>
          </w:p>
        </w:tc>
        <w:tc>
          <w:tcPr>
            <w:tcW w:w="624"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Стоимость основных средств, тыс. руб. без НДС</w:t>
            </w:r>
          </w:p>
        </w:tc>
        <w:tc>
          <w:tcPr>
            <w:tcW w:w="624"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ПИР, тыс. руб. без НДС</w:t>
            </w:r>
          </w:p>
        </w:tc>
        <w:tc>
          <w:tcPr>
            <w:tcW w:w="624"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ТЗР, тыс. руб. без НДС</w:t>
            </w:r>
          </w:p>
        </w:tc>
        <w:tc>
          <w:tcPr>
            <w:tcW w:w="624"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СМР, тыс. руб. без НДС</w:t>
            </w:r>
          </w:p>
        </w:tc>
        <w:tc>
          <w:tcPr>
            <w:tcW w:w="624"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ПНР, тыс. руб. без НДС</w:t>
            </w:r>
          </w:p>
        </w:tc>
        <w:tc>
          <w:tcPr>
            <w:tcW w:w="623"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Итого, тыс. руб. без НДС</w:t>
            </w:r>
          </w:p>
        </w:tc>
      </w:tr>
      <w:tr w:rsidR="004D2182" w:rsidRPr="00525AD6" w:rsidTr="004D2182">
        <w:trPr>
          <w:jc w:val="center"/>
        </w:trPr>
        <w:tc>
          <w:tcPr>
            <w:tcW w:w="237"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w:t>
            </w:r>
          </w:p>
        </w:tc>
        <w:tc>
          <w:tcPr>
            <w:tcW w:w="1021" w:type="pct"/>
            <w:shd w:val="clear" w:color="auto" w:fill="auto"/>
            <w:vAlign w:val="center"/>
          </w:tcPr>
          <w:p w:rsidR="004D2182" w:rsidRPr="00525AD6" w:rsidRDefault="004D2182" w:rsidP="00497819">
            <w:pPr>
              <w:rPr>
                <w:rFonts w:eastAsia="Calibri"/>
                <w:sz w:val="20"/>
                <w:szCs w:val="20"/>
                <w:lang w:eastAsia="en-US"/>
              </w:rPr>
            </w:pPr>
            <w:r w:rsidRPr="00525AD6">
              <w:rPr>
                <w:rFonts w:eastAsia="Calibri"/>
                <w:sz w:val="20"/>
                <w:szCs w:val="20"/>
                <w:lang w:eastAsia="en-US"/>
              </w:rPr>
              <w:t>Переход на собственный источник теплоснабжения Эгвекинот-1 (Озерный)</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19 000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1 500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3 000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6 000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1 000</w:t>
            </w:r>
          </w:p>
        </w:tc>
        <w:tc>
          <w:tcPr>
            <w:tcW w:w="623"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32 700</w:t>
            </w:r>
          </w:p>
        </w:tc>
      </w:tr>
      <w:tr w:rsidR="004D2182" w:rsidRPr="00525AD6" w:rsidTr="004D2182">
        <w:trPr>
          <w:jc w:val="center"/>
        </w:trPr>
        <w:tc>
          <w:tcPr>
            <w:tcW w:w="237" w:type="pct"/>
            <w:shd w:val="clear" w:color="auto" w:fill="auto"/>
            <w:vAlign w:val="center"/>
          </w:tcPr>
          <w:p w:rsidR="004D2182" w:rsidRPr="00525AD6" w:rsidRDefault="004D2182" w:rsidP="00497819">
            <w:pPr>
              <w:jc w:val="center"/>
              <w:rPr>
                <w:rFonts w:eastAsia="Calibri"/>
                <w:sz w:val="20"/>
                <w:szCs w:val="20"/>
                <w:lang w:val="en-US" w:eastAsia="en-US"/>
              </w:rPr>
            </w:pPr>
            <w:r w:rsidRPr="00525AD6">
              <w:rPr>
                <w:rFonts w:eastAsia="Calibri"/>
                <w:sz w:val="20"/>
                <w:szCs w:val="20"/>
                <w:lang w:eastAsia="en-US"/>
              </w:rPr>
              <w:t>2</w:t>
            </w:r>
          </w:p>
        </w:tc>
        <w:tc>
          <w:tcPr>
            <w:tcW w:w="1021" w:type="pct"/>
            <w:shd w:val="clear" w:color="auto" w:fill="auto"/>
            <w:vAlign w:val="center"/>
          </w:tcPr>
          <w:p w:rsidR="004D2182" w:rsidRPr="00525AD6" w:rsidRDefault="004D2182" w:rsidP="00497819">
            <w:pPr>
              <w:rPr>
                <w:rFonts w:eastAsia="Calibri"/>
                <w:sz w:val="20"/>
                <w:szCs w:val="20"/>
                <w:lang w:eastAsia="en-US"/>
              </w:rPr>
            </w:pPr>
            <w:r w:rsidRPr="00525AD6">
              <w:rPr>
                <w:rFonts w:eastAsia="Calibri"/>
                <w:sz w:val="20"/>
                <w:szCs w:val="20"/>
                <w:lang w:eastAsia="en-US"/>
              </w:rPr>
              <w:t>Обустройство склада угля Эгвекинот-1 (Озерный)</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1 900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400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2 200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2900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200</w:t>
            </w:r>
          </w:p>
        </w:tc>
        <w:tc>
          <w:tcPr>
            <w:tcW w:w="623"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7 600</w:t>
            </w:r>
          </w:p>
        </w:tc>
      </w:tr>
      <w:tr w:rsidR="004D2182" w:rsidRPr="00525AD6" w:rsidTr="004D2182">
        <w:trPr>
          <w:jc w:val="center"/>
        </w:trPr>
        <w:tc>
          <w:tcPr>
            <w:tcW w:w="237"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3</w:t>
            </w:r>
          </w:p>
        </w:tc>
        <w:tc>
          <w:tcPr>
            <w:tcW w:w="1021" w:type="pct"/>
            <w:shd w:val="clear" w:color="auto" w:fill="auto"/>
            <w:vAlign w:val="center"/>
          </w:tcPr>
          <w:p w:rsidR="004D2182" w:rsidRPr="00525AD6" w:rsidRDefault="004D2182" w:rsidP="00497819">
            <w:pPr>
              <w:rPr>
                <w:rFonts w:eastAsia="Calibri"/>
                <w:sz w:val="20"/>
                <w:szCs w:val="20"/>
                <w:lang w:eastAsia="en-US"/>
              </w:rPr>
            </w:pPr>
            <w:r w:rsidRPr="00525AD6">
              <w:rPr>
                <w:rFonts w:eastAsia="Calibri"/>
                <w:sz w:val="20"/>
                <w:szCs w:val="20"/>
                <w:lang w:eastAsia="en-US"/>
              </w:rPr>
              <w:t>Переход на собственный источник теплоснабжения пгт Эгвекинот</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82 000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5 000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5 000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150 000</w:t>
            </w:r>
          </w:p>
        </w:tc>
        <w:tc>
          <w:tcPr>
            <w:tcW w:w="624"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5 000</w:t>
            </w:r>
          </w:p>
        </w:tc>
        <w:tc>
          <w:tcPr>
            <w:tcW w:w="623"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247 000</w:t>
            </w:r>
          </w:p>
        </w:tc>
      </w:tr>
      <w:tr w:rsidR="004D2182" w:rsidRPr="00525AD6" w:rsidTr="004D2182">
        <w:trPr>
          <w:jc w:val="center"/>
        </w:trPr>
        <w:tc>
          <w:tcPr>
            <w:tcW w:w="1258" w:type="pct"/>
            <w:gridSpan w:val="2"/>
            <w:shd w:val="clear" w:color="auto" w:fill="auto"/>
            <w:vAlign w:val="center"/>
          </w:tcPr>
          <w:p w:rsidR="004D2182" w:rsidRPr="00525AD6" w:rsidRDefault="004D2182" w:rsidP="00497819">
            <w:pPr>
              <w:rPr>
                <w:rFonts w:eastAsia="Calibri"/>
                <w:b/>
                <w:sz w:val="20"/>
                <w:szCs w:val="20"/>
                <w:lang w:eastAsia="en-US"/>
              </w:rPr>
            </w:pPr>
            <w:r w:rsidRPr="00525AD6">
              <w:rPr>
                <w:rFonts w:eastAsia="Calibri"/>
                <w:b/>
                <w:bCs/>
                <w:sz w:val="20"/>
                <w:szCs w:val="20"/>
                <w:lang w:eastAsia="en-US"/>
              </w:rPr>
              <w:t>Итого, тыс. руб. без НДС</w:t>
            </w:r>
          </w:p>
        </w:tc>
        <w:tc>
          <w:tcPr>
            <w:tcW w:w="624" w:type="pct"/>
            <w:shd w:val="clear" w:color="auto" w:fill="auto"/>
            <w:vAlign w:val="bottom"/>
          </w:tcPr>
          <w:p w:rsidR="004D2182" w:rsidRPr="00525AD6" w:rsidRDefault="004D2182" w:rsidP="00497819">
            <w:pPr>
              <w:jc w:val="center"/>
              <w:rPr>
                <w:rFonts w:eastAsia="Calibri"/>
                <w:b/>
                <w:sz w:val="20"/>
                <w:szCs w:val="20"/>
                <w:lang w:eastAsia="en-US"/>
              </w:rPr>
            </w:pPr>
            <w:r w:rsidRPr="00525AD6">
              <w:rPr>
                <w:rFonts w:eastAsia="Calibri"/>
                <w:color w:val="000000"/>
                <w:sz w:val="20"/>
                <w:szCs w:val="20"/>
                <w:lang w:eastAsia="en-US"/>
              </w:rPr>
              <w:t>102 900</w:t>
            </w:r>
          </w:p>
        </w:tc>
        <w:tc>
          <w:tcPr>
            <w:tcW w:w="624" w:type="pct"/>
            <w:shd w:val="clear" w:color="auto" w:fill="auto"/>
            <w:vAlign w:val="bottom"/>
          </w:tcPr>
          <w:p w:rsidR="004D2182" w:rsidRPr="00525AD6" w:rsidRDefault="004D2182" w:rsidP="00497819">
            <w:pPr>
              <w:jc w:val="center"/>
              <w:rPr>
                <w:rFonts w:eastAsia="Calibri"/>
                <w:b/>
                <w:sz w:val="20"/>
                <w:szCs w:val="20"/>
                <w:lang w:eastAsia="en-US"/>
              </w:rPr>
            </w:pPr>
            <w:r w:rsidRPr="00525AD6">
              <w:rPr>
                <w:rFonts w:eastAsia="Calibri"/>
                <w:color w:val="000000"/>
                <w:sz w:val="20"/>
                <w:szCs w:val="20"/>
                <w:lang w:eastAsia="en-US"/>
              </w:rPr>
              <w:t>6 900</w:t>
            </w:r>
          </w:p>
        </w:tc>
        <w:tc>
          <w:tcPr>
            <w:tcW w:w="624" w:type="pct"/>
            <w:shd w:val="clear" w:color="auto" w:fill="auto"/>
            <w:vAlign w:val="bottom"/>
          </w:tcPr>
          <w:p w:rsidR="004D2182" w:rsidRPr="00525AD6" w:rsidRDefault="004D2182" w:rsidP="00497819">
            <w:pPr>
              <w:jc w:val="center"/>
              <w:rPr>
                <w:rFonts w:eastAsia="Calibri"/>
                <w:b/>
                <w:sz w:val="20"/>
                <w:szCs w:val="20"/>
                <w:lang w:eastAsia="en-US"/>
              </w:rPr>
            </w:pPr>
            <w:r w:rsidRPr="00525AD6">
              <w:rPr>
                <w:rFonts w:eastAsia="Calibri"/>
                <w:color w:val="000000"/>
                <w:sz w:val="20"/>
                <w:szCs w:val="20"/>
                <w:lang w:eastAsia="en-US"/>
              </w:rPr>
              <w:t>10 200</w:t>
            </w:r>
          </w:p>
        </w:tc>
        <w:tc>
          <w:tcPr>
            <w:tcW w:w="624" w:type="pct"/>
            <w:shd w:val="clear" w:color="auto" w:fill="auto"/>
            <w:vAlign w:val="bottom"/>
          </w:tcPr>
          <w:p w:rsidR="004D2182" w:rsidRPr="00525AD6" w:rsidRDefault="004D2182" w:rsidP="00497819">
            <w:pPr>
              <w:jc w:val="center"/>
              <w:rPr>
                <w:rFonts w:eastAsia="Calibri"/>
                <w:b/>
                <w:sz w:val="20"/>
                <w:szCs w:val="20"/>
                <w:lang w:eastAsia="en-US"/>
              </w:rPr>
            </w:pPr>
            <w:r w:rsidRPr="00525AD6">
              <w:rPr>
                <w:rFonts w:eastAsia="Calibri"/>
                <w:color w:val="000000"/>
                <w:sz w:val="20"/>
                <w:szCs w:val="20"/>
                <w:lang w:eastAsia="en-US"/>
              </w:rPr>
              <w:t>158 900</w:t>
            </w:r>
          </w:p>
        </w:tc>
        <w:tc>
          <w:tcPr>
            <w:tcW w:w="624" w:type="pct"/>
            <w:shd w:val="clear" w:color="auto" w:fill="auto"/>
            <w:vAlign w:val="bottom"/>
          </w:tcPr>
          <w:p w:rsidR="004D2182" w:rsidRPr="00525AD6" w:rsidRDefault="004D2182" w:rsidP="00497819">
            <w:pPr>
              <w:jc w:val="center"/>
              <w:rPr>
                <w:rFonts w:eastAsia="Calibri"/>
                <w:b/>
                <w:sz w:val="20"/>
                <w:szCs w:val="20"/>
                <w:lang w:eastAsia="en-US"/>
              </w:rPr>
            </w:pPr>
            <w:r w:rsidRPr="00525AD6">
              <w:rPr>
                <w:rFonts w:eastAsia="Calibri"/>
                <w:color w:val="000000"/>
                <w:sz w:val="20"/>
                <w:szCs w:val="20"/>
                <w:lang w:eastAsia="en-US"/>
              </w:rPr>
              <w:t>6 200</w:t>
            </w:r>
          </w:p>
        </w:tc>
        <w:tc>
          <w:tcPr>
            <w:tcW w:w="623" w:type="pct"/>
            <w:shd w:val="clear" w:color="auto" w:fill="auto"/>
            <w:vAlign w:val="bottom"/>
          </w:tcPr>
          <w:p w:rsidR="004D2182" w:rsidRPr="00525AD6" w:rsidRDefault="004D2182" w:rsidP="00497819">
            <w:pPr>
              <w:jc w:val="center"/>
              <w:rPr>
                <w:rFonts w:eastAsia="Calibri"/>
                <w:b/>
                <w:sz w:val="20"/>
                <w:szCs w:val="20"/>
                <w:lang w:eastAsia="en-US"/>
              </w:rPr>
            </w:pPr>
            <w:r w:rsidRPr="00525AD6">
              <w:rPr>
                <w:rFonts w:eastAsia="Calibri"/>
                <w:color w:val="000000"/>
                <w:sz w:val="20"/>
                <w:szCs w:val="20"/>
                <w:lang w:eastAsia="en-US"/>
              </w:rPr>
              <w:t>287 300</w:t>
            </w:r>
          </w:p>
        </w:tc>
      </w:tr>
    </w:tbl>
    <w:p w:rsidR="004D2182" w:rsidRPr="00525AD6" w:rsidRDefault="004D2182" w:rsidP="004D2182">
      <w:pPr>
        <w:spacing w:before="120" w:line="360" w:lineRule="auto"/>
        <w:ind w:firstLine="708"/>
        <w:jc w:val="both"/>
        <w:rPr>
          <w:bCs/>
          <w:color w:val="000000"/>
          <w:sz w:val="26"/>
          <w:szCs w:val="26"/>
        </w:rPr>
      </w:pPr>
      <w:r w:rsidRPr="00525AD6">
        <w:rPr>
          <w:bCs/>
          <w:color w:val="000000"/>
          <w:sz w:val="26"/>
          <w:szCs w:val="26"/>
        </w:rPr>
        <w:t>Источники информации о капитальных вложениях:</w:t>
      </w:r>
    </w:p>
    <w:p w:rsidR="004D2182" w:rsidRPr="00525AD6" w:rsidRDefault="004D2182" w:rsidP="004D2182">
      <w:pPr>
        <w:spacing w:line="360" w:lineRule="auto"/>
        <w:ind w:firstLine="709"/>
        <w:contextualSpacing/>
        <w:jc w:val="both"/>
        <w:rPr>
          <w:rFonts w:eastAsia="Calibri"/>
          <w:sz w:val="26"/>
          <w:szCs w:val="26"/>
          <w:lang w:eastAsia="en-US"/>
        </w:rPr>
      </w:pPr>
      <w:r w:rsidRPr="00525AD6">
        <w:rPr>
          <w:rFonts w:eastAsia="Calibri"/>
          <w:sz w:val="26"/>
          <w:szCs w:val="26"/>
          <w:lang w:eastAsia="en-US"/>
        </w:rPr>
        <w:t>- стоимость основных средств принята в соответствии со средними ценовыми предложениями поставщиков аналогичного оборудования и ранее реализованных аналогичных проектов (ООО «Котельный завод «РЭП», ООО «Тепловые машины», ООО «Монтажэнергострой»);</w:t>
      </w:r>
    </w:p>
    <w:p w:rsidR="004D2182" w:rsidRPr="00525AD6" w:rsidRDefault="004D2182" w:rsidP="004D2182">
      <w:pPr>
        <w:spacing w:line="360" w:lineRule="auto"/>
        <w:ind w:firstLine="709"/>
        <w:contextualSpacing/>
        <w:jc w:val="both"/>
        <w:rPr>
          <w:rFonts w:eastAsia="Calibri"/>
          <w:sz w:val="26"/>
          <w:szCs w:val="26"/>
          <w:lang w:eastAsia="en-US"/>
        </w:rPr>
      </w:pPr>
      <w:r w:rsidRPr="00525AD6">
        <w:rPr>
          <w:rFonts w:eastAsia="Calibri"/>
          <w:sz w:val="26"/>
          <w:szCs w:val="26"/>
          <w:lang w:eastAsia="en-US"/>
        </w:rPr>
        <w:t>- строительно-монтажные работы включены в общую стоимость поставки и возведения объектов;</w:t>
      </w:r>
    </w:p>
    <w:p w:rsidR="004D2182" w:rsidRPr="00525AD6" w:rsidRDefault="004D2182" w:rsidP="004D2182">
      <w:pPr>
        <w:spacing w:line="360" w:lineRule="auto"/>
        <w:ind w:firstLine="709"/>
        <w:contextualSpacing/>
        <w:jc w:val="both"/>
        <w:rPr>
          <w:rFonts w:eastAsia="Calibri"/>
          <w:sz w:val="26"/>
          <w:szCs w:val="26"/>
          <w:lang w:eastAsia="en-US"/>
        </w:rPr>
      </w:pPr>
      <w:r w:rsidRPr="00525AD6">
        <w:rPr>
          <w:rFonts w:eastAsia="Calibri"/>
          <w:sz w:val="26"/>
          <w:szCs w:val="26"/>
          <w:lang w:eastAsia="en-US"/>
        </w:rPr>
        <w:t>- стоимость ПИР: согласно информации поставщиков (ООО «ТеплоЭнергоСервис-Проект»);</w:t>
      </w:r>
    </w:p>
    <w:p w:rsidR="004D2182" w:rsidRPr="00525AD6" w:rsidRDefault="004D2182" w:rsidP="004D2182">
      <w:pPr>
        <w:spacing w:line="360" w:lineRule="auto"/>
        <w:ind w:firstLine="709"/>
        <w:contextualSpacing/>
        <w:jc w:val="both"/>
        <w:rPr>
          <w:rFonts w:eastAsia="Calibri"/>
          <w:sz w:val="26"/>
          <w:szCs w:val="26"/>
          <w:lang w:eastAsia="en-US"/>
        </w:rPr>
      </w:pPr>
      <w:r w:rsidRPr="00525AD6">
        <w:rPr>
          <w:rFonts w:eastAsia="Calibri"/>
          <w:sz w:val="26"/>
          <w:szCs w:val="26"/>
          <w:lang w:eastAsia="en-US"/>
        </w:rPr>
        <w:lastRenderedPageBreak/>
        <w:t>- стоимость ТЗР: исходя из средней стоимости доставки, сложившейся в регионе (контейнер 20 футов – 250 000 руб., контейнер 40 футов – 350 000 руб., морской грузовой рейс негабаритных изделий – 1 100 000 руб.).</w:t>
      </w:r>
    </w:p>
    <w:p w:rsidR="004D2182" w:rsidRPr="00525AD6" w:rsidRDefault="004D2182" w:rsidP="004D2182">
      <w:pPr>
        <w:spacing w:line="360" w:lineRule="auto"/>
        <w:ind w:firstLine="709"/>
        <w:contextualSpacing/>
        <w:jc w:val="both"/>
        <w:rPr>
          <w:rFonts w:eastAsia="Calibri"/>
          <w:sz w:val="26"/>
          <w:szCs w:val="26"/>
          <w:lang w:eastAsia="en-US"/>
        </w:rPr>
      </w:pPr>
      <w:r w:rsidRPr="00525AD6">
        <w:rPr>
          <w:rFonts w:eastAsia="Calibri"/>
          <w:sz w:val="26"/>
          <w:szCs w:val="26"/>
          <w:lang w:eastAsia="en-US"/>
        </w:rPr>
        <w:t>Фактический срок службы оборудования превышает срок полезного использования. Необходимость замены определяется в порядке текущего осмотра и определения технического состояния.</w:t>
      </w: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Также необходимо увеличение штатной численности эксплуатирующего котельную персонала. Расчетная численность составляет 35 человек (ФОТ – 6 300 000 руб. / год).</w:t>
      </w:r>
    </w:p>
    <w:p w:rsidR="004D2182" w:rsidRPr="00525AD6" w:rsidRDefault="004D2182" w:rsidP="004D2182">
      <w:pPr>
        <w:spacing w:line="360" w:lineRule="auto"/>
        <w:ind w:firstLine="709"/>
        <w:contextualSpacing/>
        <w:jc w:val="both"/>
        <w:rPr>
          <w:rFonts w:eastAsia="Calibri"/>
          <w:sz w:val="26"/>
          <w:szCs w:val="26"/>
          <w:lang w:eastAsia="en-US"/>
        </w:rPr>
      </w:pPr>
      <w:r w:rsidRPr="00525AD6">
        <w:rPr>
          <w:rFonts w:eastAsia="Calibri"/>
          <w:sz w:val="26"/>
          <w:szCs w:val="26"/>
          <w:lang w:eastAsia="en-US"/>
        </w:rPr>
        <w:t>Также потребуется периодическое техническое обслуживание котельных (1 раз в 2 года), стоимость услуг около 400 000 рублей.</w:t>
      </w:r>
    </w:p>
    <w:p w:rsidR="004D2182" w:rsidRPr="00525AD6" w:rsidRDefault="004D2182" w:rsidP="004D2182">
      <w:pPr>
        <w:spacing w:after="160" w:line="360" w:lineRule="auto"/>
        <w:ind w:firstLine="709"/>
        <w:contextualSpacing/>
        <w:jc w:val="both"/>
        <w:rPr>
          <w:rFonts w:eastAsia="Calibri"/>
          <w:sz w:val="26"/>
          <w:szCs w:val="26"/>
          <w:lang w:eastAsia="en-US"/>
        </w:rPr>
      </w:pP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Эксплуатационные характеристики вводимого оборудования:</w:t>
      </w: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обслуживание: требуется периодическое обслуживание;</w:t>
      </w: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срок полезного использования: 10 лет.</w:t>
      </w:r>
    </w:p>
    <w:p w:rsidR="004D2182"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xml:space="preserve">Планируемый год реализации мероприятия: </w:t>
      </w:r>
      <w:r>
        <w:rPr>
          <w:rFonts w:eastAsia="Calibri"/>
          <w:sz w:val="26"/>
          <w:szCs w:val="26"/>
          <w:lang w:eastAsia="en-US"/>
        </w:rPr>
        <w:t xml:space="preserve">к </w:t>
      </w:r>
      <w:r w:rsidRPr="00525AD6">
        <w:rPr>
          <w:rFonts w:eastAsia="Calibri"/>
          <w:sz w:val="26"/>
          <w:szCs w:val="26"/>
          <w:lang w:eastAsia="en-US"/>
        </w:rPr>
        <w:t>2028</w:t>
      </w:r>
      <w:r w:rsidR="00D9281E">
        <w:rPr>
          <w:rFonts w:eastAsia="Calibri"/>
          <w:sz w:val="26"/>
          <w:szCs w:val="26"/>
          <w:lang w:eastAsia="en-US"/>
        </w:rPr>
        <w:t xml:space="preserve"> г</w:t>
      </w:r>
      <w:r w:rsidRPr="00525AD6">
        <w:rPr>
          <w:rFonts w:eastAsia="Calibri"/>
          <w:sz w:val="26"/>
          <w:szCs w:val="26"/>
          <w:lang w:eastAsia="en-US"/>
        </w:rPr>
        <w:t>.</w:t>
      </w:r>
    </w:p>
    <w:p w:rsidR="004D2182" w:rsidRDefault="004D2182" w:rsidP="004D2182">
      <w:pPr>
        <w:spacing w:after="160" w:line="360" w:lineRule="auto"/>
        <w:ind w:firstLine="709"/>
        <w:contextualSpacing/>
        <w:jc w:val="both"/>
        <w:rPr>
          <w:rFonts w:eastAsia="Calibri"/>
          <w:b/>
          <w:bCs/>
          <w:sz w:val="26"/>
          <w:szCs w:val="26"/>
          <w:lang w:eastAsia="en-US"/>
        </w:rPr>
      </w:pP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b/>
          <w:bCs/>
          <w:sz w:val="26"/>
          <w:szCs w:val="26"/>
          <w:lang w:eastAsia="en-US"/>
        </w:rPr>
        <w:t>Эффекты от мероприятия:</w:t>
      </w: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Переход на собственный источник теплоснабжения позволит исключить из эксплуатации магистраль МГ-2 (соответственно, снизив потери в сетях), а также отказаться от покупной со стороны тепловой энергии и теплоносителя.</w:t>
      </w: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Согласно исходным данным, удельный расход натурального топлива для ко</w:t>
      </w:r>
      <w:r w:rsidR="00D9281E">
        <w:rPr>
          <w:rFonts w:eastAsia="Calibri"/>
          <w:sz w:val="26"/>
          <w:szCs w:val="26"/>
          <w:lang w:eastAsia="en-US"/>
        </w:rPr>
        <w:t>тельной составляет около 0,23 т/</w:t>
      </w:r>
      <w:r w:rsidRPr="00525AD6">
        <w:rPr>
          <w:rFonts w:eastAsia="Calibri"/>
          <w:sz w:val="26"/>
          <w:szCs w:val="26"/>
          <w:lang w:eastAsia="en-US"/>
        </w:rPr>
        <w:t>Гкал/ч, что соответствует годовому потреблению угля около 13 800 т.</w:t>
      </w:r>
    </w:p>
    <w:p w:rsidR="004D2182" w:rsidRPr="00525AD6" w:rsidRDefault="004D2182" w:rsidP="004D2182">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xml:space="preserve">Потребление </w:t>
      </w:r>
      <w:r w:rsidR="00D9281E">
        <w:rPr>
          <w:rFonts w:eastAsia="Calibri"/>
          <w:sz w:val="26"/>
          <w:szCs w:val="26"/>
          <w:lang w:eastAsia="en-US"/>
        </w:rPr>
        <w:t>электроэнергии составит около 2 </w:t>
      </w:r>
      <w:r w:rsidRPr="00525AD6">
        <w:rPr>
          <w:rFonts w:eastAsia="Calibri"/>
          <w:sz w:val="26"/>
          <w:szCs w:val="26"/>
          <w:lang w:eastAsia="en-US"/>
        </w:rPr>
        <w:t>100 тыс. кВт*ч.</w:t>
      </w:r>
    </w:p>
    <w:p w:rsidR="004D2182" w:rsidRDefault="004D2182" w:rsidP="004D2182">
      <w:pPr>
        <w:spacing w:after="200"/>
        <w:ind w:firstLine="708"/>
        <w:jc w:val="both"/>
        <w:rPr>
          <w:rFonts w:eastAsia="Calibri"/>
          <w:color w:val="000000"/>
          <w:sz w:val="26"/>
          <w:szCs w:val="26"/>
          <w:lang w:eastAsia="en-US"/>
        </w:rPr>
      </w:pPr>
      <w:r w:rsidRPr="00525AD6">
        <w:rPr>
          <w:rFonts w:eastAsia="Calibri"/>
          <w:color w:val="000000"/>
          <w:sz w:val="26"/>
          <w:szCs w:val="26"/>
          <w:lang w:eastAsia="en-US"/>
        </w:rPr>
        <w:t>Описание, количественное и стоимостное выражение эффектов</w:t>
      </w:r>
      <w:r>
        <w:rPr>
          <w:rFonts w:eastAsia="Calibri"/>
          <w:color w:val="000000"/>
          <w:sz w:val="26"/>
          <w:szCs w:val="26"/>
          <w:lang w:eastAsia="en-US"/>
        </w:rPr>
        <w:t xml:space="preserve"> представлено в таблице </w:t>
      </w:r>
      <w:r w:rsidR="002024B4">
        <w:rPr>
          <w:rFonts w:eastAsia="Calibri"/>
          <w:color w:val="000000"/>
          <w:sz w:val="26"/>
          <w:szCs w:val="26"/>
          <w:lang w:eastAsia="en-US"/>
        </w:rPr>
        <w:t>12.3.3</w:t>
      </w:r>
      <w:r w:rsidR="00D9281E">
        <w:rPr>
          <w:rFonts w:eastAsia="Calibri"/>
          <w:color w:val="000000"/>
          <w:sz w:val="26"/>
          <w:szCs w:val="26"/>
          <w:lang w:eastAsia="en-US"/>
        </w:rPr>
        <w:t>.</w:t>
      </w:r>
    </w:p>
    <w:p w:rsidR="004D2182" w:rsidRPr="00525AD6" w:rsidRDefault="004D2182" w:rsidP="004D2182">
      <w:pPr>
        <w:spacing w:after="200"/>
        <w:ind w:firstLine="708"/>
        <w:jc w:val="both"/>
        <w:rPr>
          <w:rFonts w:eastAsia="Calibri"/>
          <w:b/>
          <w:color w:val="000000"/>
          <w:sz w:val="26"/>
          <w:szCs w:val="26"/>
          <w:lang w:eastAsia="en-US"/>
        </w:rPr>
      </w:pPr>
      <w:r w:rsidRPr="00525AD6">
        <w:rPr>
          <w:rFonts w:eastAsia="Calibri"/>
          <w:b/>
          <w:color w:val="000000"/>
          <w:sz w:val="26"/>
          <w:szCs w:val="26"/>
          <w:lang w:eastAsia="en-US"/>
        </w:rPr>
        <w:t xml:space="preserve">Таблица </w:t>
      </w:r>
      <w:r w:rsidR="002024B4">
        <w:rPr>
          <w:rFonts w:eastAsia="Calibri"/>
          <w:b/>
          <w:color w:val="000000"/>
          <w:sz w:val="26"/>
          <w:szCs w:val="26"/>
          <w:lang w:eastAsia="en-US"/>
        </w:rPr>
        <w:t>12.3.3</w:t>
      </w:r>
      <w:r w:rsidRPr="00525AD6">
        <w:rPr>
          <w:rFonts w:eastAsia="Calibri"/>
          <w:b/>
          <w:color w:val="000000"/>
          <w:sz w:val="26"/>
          <w:szCs w:val="26"/>
          <w:lang w:eastAsia="en-US"/>
        </w:rPr>
        <w:t xml:space="preserve"> </w:t>
      </w:r>
      <w:r w:rsidR="00D9281E">
        <w:rPr>
          <w:rFonts w:eastAsia="Calibri"/>
          <w:b/>
          <w:color w:val="000000"/>
          <w:sz w:val="26"/>
          <w:szCs w:val="26"/>
          <w:lang w:eastAsia="en-US"/>
        </w:rPr>
        <w:t>–</w:t>
      </w:r>
      <w:r w:rsidRPr="00525AD6">
        <w:rPr>
          <w:rFonts w:eastAsia="Calibri"/>
          <w:b/>
          <w:color w:val="000000"/>
          <w:sz w:val="26"/>
          <w:szCs w:val="26"/>
          <w:lang w:eastAsia="en-US"/>
        </w:rPr>
        <w:t xml:space="preserve"> Описание, количественное и стоимостное выражение эффектов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2543"/>
        <w:gridCol w:w="957"/>
        <w:gridCol w:w="2078"/>
        <w:gridCol w:w="2078"/>
        <w:gridCol w:w="2078"/>
      </w:tblGrid>
      <w:tr w:rsidR="004D2182" w:rsidRPr="00525AD6" w:rsidTr="004D2182">
        <w:trPr>
          <w:trHeight w:val="1322"/>
          <w:tblHeader/>
        </w:trPr>
        <w:tc>
          <w:tcPr>
            <w:tcW w:w="292"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w:t>
            </w:r>
          </w:p>
        </w:tc>
        <w:tc>
          <w:tcPr>
            <w:tcW w:w="1230"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Описание эффекта от мероприятия</w:t>
            </w:r>
          </w:p>
        </w:tc>
        <w:tc>
          <w:tcPr>
            <w:tcW w:w="463"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Ед. изм.</w:t>
            </w:r>
          </w:p>
        </w:tc>
        <w:tc>
          <w:tcPr>
            <w:tcW w:w="1005"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Эффект в натуральном выражении (годовой)</w:t>
            </w:r>
          </w:p>
        </w:tc>
        <w:tc>
          <w:tcPr>
            <w:tcW w:w="1005"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Стоимость единицы, руб./ед. изм</w:t>
            </w:r>
            <w:r w:rsidR="00F54CCA">
              <w:rPr>
                <w:rFonts w:eastAsia="Calibri"/>
                <w:b/>
                <w:bCs/>
                <w:sz w:val="20"/>
                <w:szCs w:val="20"/>
                <w:lang w:eastAsia="en-US"/>
              </w:rPr>
              <w:t>.</w:t>
            </w:r>
            <w:r w:rsidRPr="00525AD6">
              <w:rPr>
                <w:rFonts w:eastAsia="Calibri"/>
                <w:b/>
                <w:bCs/>
                <w:sz w:val="20"/>
                <w:szCs w:val="20"/>
                <w:lang w:eastAsia="en-US"/>
              </w:rPr>
              <w:t>, без НДС</w:t>
            </w:r>
          </w:p>
        </w:tc>
        <w:tc>
          <w:tcPr>
            <w:tcW w:w="1005" w:type="pct"/>
            <w:shd w:val="clear" w:color="auto" w:fill="F2F2F2" w:themeFill="background1" w:themeFillShade="F2"/>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Эффект в стоимостном выражении (годовой), руб. без НДС</w:t>
            </w:r>
          </w:p>
        </w:tc>
      </w:tr>
      <w:tr w:rsidR="004D2182" w:rsidRPr="00525AD6" w:rsidTr="00497819">
        <w:trPr>
          <w:trHeight w:val="258"/>
        </w:trPr>
        <w:tc>
          <w:tcPr>
            <w:tcW w:w="292"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w:t>
            </w:r>
          </w:p>
        </w:tc>
        <w:tc>
          <w:tcPr>
            <w:tcW w:w="1230" w:type="pct"/>
            <w:shd w:val="clear" w:color="auto" w:fill="auto"/>
            <w:vAlign w:val="center"/>
          </w:tcPr>
          <w:p w:rsidR="004D2182" w:rsidRPr="00525AD6" w:rsidRDefault="004D2182" w:rsidP="00497819">
            <w:pPr>
              <w:jc w:val="both"/>
              <w:rPr>
                <w:rFonts w:eastAsia="Calibri"/>
                <w:sz w:val="20"/>
                <w:szCs w:val="20"/>
                <w:lang w:eastAsia="en-US"/>
              </w:rPr>
            </w:pPr>
            <w:r w:rsidRPr="00525AD6">
              <w:rPr>
                <w:rFonts w:eastAsia="Calibri"/>
                <w:color w:val="000000"/>
                <w:sz w:val="20"/>
                <w:szCs w:val="20"/>
                <w:lang w:eastAsia="en-US"/>
              </w:rPr>
              <w:t>Увеличение потребляемой электроэнергии</w:t>
            </w:r>
          </w:p>
        </w:tc>
        <w:tc>
          <w:tcPr>
            <w:tcW w:w="463"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color w:val="000000"/>
                <w:sz w:val="20"/>
                <w:szCs w:val="20"/>
                <w:lang w:eastAsia="en-US"/>
              </w:rPr>
              <w:t>кВт*ч</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+ 2 100 000</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9,6</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+ 20 160 000</w:t>
            </w:r>
          </w:p>
        </w:tc>
      </w:tr>
      <w:tr w:rsidR="004D2182" w:rsidRPr="00525AD6" w:rsidTr="00497819">
        <w:trPr>
          <w:trHeight w:val="258"/>
        </w:trPr>
        <w:tc>
          <w:tcPr>
            <w:tcW w:w="292"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w:t>
            </w:r>
          </w:p>
        </w:tc>
        <w:tc>
          <w:tcPr>
            <w:tcW w:w="1230" w:type="pct"/>
            <w:shd w:val="clear" w:color="auto" w:fill="auto"/>
            <w:vAlign w:val="center"/>
          </w:tcPr>
          <w:p w:rsidR="004D2182" w:rsidRPr="00525AD6" w:rsidRDefault="004D2182" w:rsidP="00497819">
            <w:pPr>
              <w:jc w:val="both"/>
              <w:rPr>
                <w:rFonts w:eastAsia="Calibri"/>
                <w:color w:val="000000"/>
                <w:sz w:val="20"/>
                <w:szCs w:val="20"/>
                <w:lang w:eastAsia="en-US"/>
              </w:rPr>
            </w:pPr>
            <w:r w:rsidRPr="00525AD6">
              <w:rPr>
                <w:rFonts w:eastAsia="Calibri"/>
                <w:color w:val="000000"/>
                <w:sz w:val="20"/>
                <w:szCs w:val="20"/>
                <w:lang w:eastAsia="en-US"/>
              </w:rPr>
              <w:t>Увеличение потребления угля</w:t>
            </w:r>
          </w:p>
        </w:tc>
        <w:tc>
          <w:tcPr>
            <w:tcW w:w="463" w:type="pct"/>
            <w:shd w:val="clear" w:color="auto" w:fill="auto"/>
            <w:vAlign w:val="center"/>
          </w:tcPr>
          <w:p w:rsidR="004D2182" w:rsidRPr="00525AD6" w:rsidRDefault="004D2182" w:rsidP="00497819">
            <w:pPr>
              <w:jc w:val="center"/>
              <w:rPr>
                <w:rFonts w:eastAsia="Calibri"/>
                <w:color w:val="000000"/>
                <w:sz w:val="20"/>
                <w:szCs w:val="20"/>
                <w:lang w:eastAsia="en-US"/>
              </w:rPr>
            </w:pPr>
            <w:r w:rsidRPr="00525AD6">
              <w:rPr>
                <w:rFonts w:eastAsia="Calibri"/>
                <w:color w:val="000000"/>
                <w:sz w:val="20"/>
                <w:szCs w:val="20"/>
                <w:lang w:eastAsia="en-US"/>
              </w:rPr>
              <w:t>т</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+ 1</w:t>
            </w:r>
            <w:r w:rsidRPr="00525AD6">
              <w:rPr>
                <w:rFonts w:eastAsia="Calibri"/>
                <w:sz w:val="20"/>
                <w:szCs w:val="20"/>
                <w:lang w:val="en-US" w:eastAsia="en-US"/>
              </w:rPr>
              <w:t>6</w:t>
            </w:r>
            <w:r w:rsidRPr="00525AD6">
              <w:rPr>
                <w:rFonts w:eastAsia="Calibri"/>
                <w:sz w:val="20"/>
                <w:szCs w:val="20"/>
                <w:lang w:eastAsia="en-US"/>
              </w:rPr>
              <w:t xml:space="preserve"> 300</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20 600</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+ 315 180 000</w:t>
            </w:r>
          </w:p>
        </w:tc>
      </w:tr>
      <w:tr w:rsidR="004D2182" w:rsidRPr="00525AD6" w:rsidTr="00497819">
        <w:trPr>
          <w:trHeight w:val="258"/>
        </w:trPr>
        <w:tc>
          <w:tcPr>
            <w:tcW w:w="292"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lastRenderedPageBreak/>
              <w:t>3</w:t>
            </w:r>
          </w:p>
        </w:tc>
        <w:tc>
          <w:tcPr>
            <w:tcW w:w="1230" w:type="pct"/>
            <w:shd w:val="clear" w:color="auto" w:fill="auto"/>
            <w:vAlign w:val="center"/>
          </w:tcPr>
          <w:p w:rsidR="004D2182" w:rsidRPr="00525AD6" w:rsidRDefault="004D2182" w:rsidP="00497819">
            <w:pPr>
              <w:jc w:val="both"/>
              <w:rPr>
                <w:rFonts w:eastAsia="Calibri"/>
                <w:color w:val="000000"/>
                <w:sz w:val="20"/>
                <w:szCs w:val="20"/>
                <w:lang w:eastAsia="en-US"/>
              </w:rPr>
            </w:pPr>
            <w:r w:rsidRPr="00525AD6">
              <w:rPr>
                <w:rFonts w:eastAsia="Calibri"/>
                <w:color w:val="000000"/>
                <w:sz w:val="20"/>
                <w:szCs w:val="20"/>
                <w:lang w:eastAsia="en-US"/>
              </w:rPr>
              <w:t>Снижение потребляемой тепловой энергии со стороны</w:t>
            </w:r>
          </w:p>
        </w:tc>
        <w:tc>
          <w:tcPr>
            <w:tcW w:w="463" w:type="pct"/>
            <w:shd w:val="clear" w:color="auto" w:fill="auto"/>
            <w:vAlign w:val="center"/>
          </w:tcPr>
          <w:p w:rsidR="004D2182" w:rsidRPr="00525AD6" w:rsidRDefault="004D2182" w:rsidP="00497819">
            <w:pPr>
              <w:jc w:val="center"/>
              <w:rPr>
                <w:rFonts w:eastAsia="Calibri"/>
                <w:color w:val="000000"/>
                <w:sz w:val="20"/>
                <w:szCs w:val="20"/>
                <w:lang w:eastAsia="en-US"/>
              </w:rPr>
            </w:pPr>
            <w:r w:rsidRPr="00525AD6">
              <w:rPr>
                <w:rFonts w:eastAsia="Calibri"/>
                <w:color w:val="000000"/>
                <w:sz w:val="20"/>
                <w:szCs w:val="20"/>
                <w:lang w:eastAsia="en-US"/>
              </w:rPr>
              <w:t>Гкал</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- 8</w:t>
            </w:r>
            <w:r w:rsidRPr="00525AD6">
              <w:rPr>
                <w:rFonts w:eastAsia="Calibri"/>
                <w:sz w:val="20"/>
                <w:szCs w:val="20"/>
                <w:lang w:val="en-US" w:eastAsia="en-US"/>
              </w:rPr>
              <w:t>7</w:t>
            </w:r>
            <w:r w:rsidRPr="00525AD6">
              <w:rPr>
                <w:rFonts w:eastAsia="Calibri"/>
                <w:sz w:val="20"/>
                <w:szCs w:val="20"/>
                <w:lang w:eastAsia="en-US"/>
              </w:rPr>
              <w:t xml:space="preserve"> 499</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7 225,9</w:t>
            </w:r>
          </w:p>
        </w:tc>
        <w:tc>
          <w:tcPr>
            <w:tcW w:w="1005" w:type="pct"/>
            <w:shd w:val="clear" w:color="auto" w:fill="auto"/>
            <w:vAlign w:val="center"/>
          </w:tcPr>
          <w:p w:rsidR="004D2182" w:rsidRPr="00525AD6" w:rsidRDefault="004D2182" w:rsidP="00497819">
            <w:pPr>
              <w:jc w:val="center"/>
              <w:rPr>
                <w:rFonts w:eastAsia="Calibri"/>
                <w:sz w:val="20"/>
                <w:szCs w:val="20"/>
                <w:lang w:val="en-US" w:eastAsia="en-US"/>
              </w:rPr>
            </w:pPr>
            <w:r w:rsidRPr="00525AD6">
              <w:rPr>
                <w:rFonts w:eastAsia="Calibri"/>
                <w:sz w:val="20"/>
                <w:szCs w:val="20"/>
                <w:lang w:eastAsia="en-US"/>
              </w:rPr>
              <w:t>- 6</w:t>
            </w:r>
            <w:r w:rsidRPr="00525AD6">
              <w:rPr>
                <w:rFonts w:eastAsia="Calibri"/>
                <w:sz w:val="20"/>
                <w:szCs w:val="20"/>
                <w:lang w:val="en-US" w:eastAsia="en-US"/>
              </w:rPr>
              <w:t>32 266 250</w:t>
            </w:r>
          </w:p>
        </w:tc>
      </w:tr>
      <w:tr w:rsidR="004D2182" w:rsidRPr="00525AD6" w:rsidTr="00497819">
        <w:trPr>
          <w:trHeight w:val="258"/>
        </w:trPr>
        <w:tc>
          <w:tcPr>
            <w:tcW w:w="292"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4</w:t>
            </w:r>
          </w:p>
        </w:tc>
        <w:tc>
          <w:tcPr>
            <w:tcW w:w="1230" w:type="pct"/>
            <w:shd w:val="clear" w:color="auto" w:fill="auto"/>
            <w:vAlign w:val="center"/>
          </w:tcPr>
          <w:p w:rsidR="004D2182" w:rsidRPr="00525AD6" w:rsidRDefault="004D2182" w:rsidP="00497819">
            <w:pPr>
              <w:jc w:val="both"/>
              <w:rPr>
                <w:rFonts w:eastAsia="Calibri"/>
                <w:color w:val="000000"/>
                <w:sz w:val="20"/>
                <w:szCs w:val="20"/>
                <w:lang w:eastAsia="en-US"/>
              </w:rPr>
            </w:pPr>
            <w:r w:rsidRPr="00525AD6">
              <w:rPr>
                <w:rFonts w:eastAsia="Calibri"/>
                <w:color w:val="000000"/>
                <w:sz w:val="20"/>
                <w:szCs w:val="20"/>
                <w:lang w:eastAsia="en-US"/>
              </w:rPr>
              <w:t>Снижение потребляемого теплоносителя со стороны</w:t>
            </w:r>
          </w:p>
        </w:tc>
        <w:tc>
          <w:tcPr>
            <w:tcW w:w="463" w:type="pct"/>
            <w:shd w:val="clear" w:color="auto" w:fill="auto"/>
            <w:vAlign w:val="center"/>
          </w:tcPr>
          <w:p w:rsidR="004D2182" w:rsidRPr="00525AD6" w:rsidRDefault="004D2182" w:rsidP="00497819">
            <w:pPr>
              <w:jc w:val="center"/>
              <w:rPr>
                <w:rFonts w:eastAsia="Calibri"/>
                <w:color w:val="000000"/>
                <w:sz w:val="20"/>
                <w:szCs w:val="20"/>
                <w:lang w:eastAsia="en-US"/>
              </w:rPr>
            </w:pPr>
            <w:r w:rsidRPr="00525AD6">
              <w:rPr>
                <w:rFonts w:eastAsia="Calibri"/>
                <w:color w:val="000000"/>
                <w:sz w:val="20"/>
                <w:szCs w:val="20"/>
                <w:lang w:eastAsia="en-US"/>
              </w:rPr>
              <w:t>куб. м</w:t>
            </w:r>
          </w:p>
        </w:tc>
        <w:tc>
          <w:tcPr>
            <w:tcW w:w="1005" w:type="pct"/>
            <w:shd w:val="clear" w:color="auto" w:fill="auto"/>
            <w:vAlign w:val="center"/>
          </w:tcPr>
          <w:p w:rsidR="004D2182" w:rsidRPr="00525AD6" w:rsidRDefault="004D2182" w:rsidP="00497819">
            <w:pPr>
              <w:jc w:val="center"/>
              <w:rPr>
                <w:rFonts w:eastAsia="Calibri"/>
                <w:sz w:val="20"/>
                <w:szCs w:val="20"/>
                <w:lang w:val="en-US" w:eastAsia="en-US"/>
              </w:rPr>
            </w:pPr>
            <w:r w:rsidRPr="00525AD6">
              <w:rPr>
                <w:rFonts w:eastAsia="Calibri"/>
                <w:sz w:val="20"/>
                <w:szCs w:val="20"/>
                <w:lang w:eastAsia="en-US"/>
              </w:rPr>
              <w:t xml:space="preserve">- </w:t>
            </w:r>
            <w:r w:rsidRPr="00525AD6">
              <w:rPr>
                <w:rFonts w:eastAsia="Calibri"/>
                <w:sz w:val="20"/>
                <w:szCs w:val="20"/>
                <w:lang w:val="en-US" w:eastAsia="en-US"/>
              </w:rPr>
              <w:t>186 524</w:t>
            </w: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51,1</w:t>
            </w:r>
          </w:p>
        </w:tc>
        <w:tc>
          <w:tcPr>
            <w:tcW w:w="1005" w:type="pct"/>
            <w:shd w:val="clear" w:color="auto" w:fill="auto"/>
            <w:vAlign w:val="center"/>
          </w:tcPr>
          <w:p w:rsidR="004D2182" w:rsidRPr="00525AD6" w:rsidRDefault="004D2182" w:rsidP="00497819">
            <w:pPr>
              <w:jc w:val="center"/>
              <w:rPr>
                <w:rFonts w:eastAsia="Calibri"/>
                <w:sz w:val="20"/>
                <w:szCs w:val="20"/>
                <w:lang w:val="en-US" w:eastAsia="en-US"/>
              </w:rPr>
            </w:pPr>
            <w:r w:rsidRPr="00525AD6">
              <w:rPr>
                <w:rFonts w:eastAsia="Calibri"/>
                <w:sz w:val="20"/>
                <w:szCs w:val="20"/>
                <w:lang w:eastAsia="en-US"/>
              </w:rPr>
              <w:t xml:space="preserve">- </w:t>
            </w:r>
            <w:r w:rsidRPr="00525AD6">
              <w:rPr>
                <w:rFonts w:eastAsia="Calibri"/>
                <w:sz w:val="20"/>
                <w:szCs w:val="20"/>
                <w:lang w:val="en-US" w:eastAsia="en-US"/>
              </w:rPr>
              <w:t>9 531 376</w:t>
            </w:r>
          </w:p>
        </w:tc>
      </w:tr>
      <w:tr w:rsidR="004D2182" w:rsidRPr="00525AD6" w:rsidTr="00497819">
        <w:trPr>
          <w:trHeight w:val="258"/>
        </w:trPr>
        <w:tc>
          <w:tcPr>
            <w:tcW w:w="292" w:type="pct"/>
            <w:shd w:val="clear" w:color="auto" w:fill="auto"/>
          </w:tcPr>
          <w:p w:rsidR="004D2182" w:rsidRPr="00525AD6" w:rsidRDefault="004D2182" w:rsidP="00497819">
            <w:pPr>
              <w:jc w:val="center"/>
              <w:rPr>
                <w:rFonts w:eastAsia="Calibri"/>
                <w:sz w:val="20"/>
                <w:szCs w:val="20"/>
                <w:lang w:eastAsia="en-US"/>
              </w:rPr>
            </w:pPr>
          </w:p>
        </w:tc>
        <w:tc>
          <w:tcPr>
            <w:tcW w:w="1230" w:type="pct"/>
            <w:shd w:val="clear" w:color="auto" w:fill="auto"/>
            <w:vAlign w:val="center"/>
          </w:tcPr>
          <w:p w:rsidR="004D2182" w:rsidRPr="00525AD6" w:rsidRDefault="004D2182" w:rsidP="00497819">
            <w:pPr>
              <w:jc w:val="both"/>
              <w:rPr>
                <w:rFonts w:eastAsia="Calibri"/>
                <w:sz w:val="20"/>
                <w:szCs w:val="20"/>
                <w:lang w:eastAsia="en-US"/>
              </w:rPr>
            </w:pPr>
            <w:r w:rsidRPr="00525AD6">
              <w:rPr>
                <w:rFonts w:eastAsia="Calibri"/>
                <w:sz w:val="20"/>
                <w:szCs w:val="20"/>
                <w:lang w:eastAsia="en-US"/>
              </w:rPr>
              <w:t>Итого</w:t>
            </w:r>
          </w:p>
        </w:tc>
        <w:tc>
          <w:tcPr>
            <w:tcW w:w="463" w:type="pct"/>
            <w:shd w:val="clear" w:color="auto" w:fill="auto"/>
            <w:vAlign w:val="center"/>
          </w:tcPr>
          <w:p w:rsidR="004D2182" w:rsidRPr="00525AD6" w:rsidRDefault="004D2182" w:rsidP="00497819">
            <w:pPr>
              <w:jc w:val="both"/>
              <w:rPr>
                <w:rFonts w:eastAsia="Calibri"/>
                <w:sz w:val="20"/>
                <w:szCs w:val="20"/>
                <w:lang w:eastAsia="en-US"/>
              </w:rPr>
            </w:pPr>
          </w:p>
        </w:tc>
        <w:tc>
          <w:tcPr>
            <w:tcW w:w="1005" w:type="pct"/>
            <w:shd w:val="clear" w:color="auto" w:fill="auto"/>
            <w:vAlign w:val="center"/>
          </w:tcPr>
          <w:p w:rsidR="004D2182" w:rsidRPr="00525AD6" w:rsidRDefault="004D2182" w:rsidP="00497819">
            <w:pPr>
              <w:jc w:val="center"/>
              <w:rPr>
                <w:rFonts w:eastAsia="Calibri"/>
                <w:sz w:val="20"/>
                <w:szCs w:val="20"/>
                <w:lang w:eastAsia="en-US"/>
              </w:rPr>
            </w:pPr>
          </w:p>
        </w:tc>
        <w:tc>
          <w:tcPr>
            <w:tcW w:w="1005" w:type="pct"/>
            <w:shd w:val="clear" w:color="auto" w:fill="auto"/>
            <w:vAlign w:val="center"/>
          </w:tcPr>
          <w:p w:rsidR="004D2182" w:rsidRPr="00525AD6" w:rsidRDefault="004D2182" w:rsidP="00497819">
            <w:pPr>
              <w:jc w:val="center"/>
              <w:rPr>
                <w:rFonts w:eastAsia="Calibri"/>
                <w:sz w:val="20"/>
                <w:szCs w:val="20"/>
                <w:lang w:eastAsia="en-US"/>
              </w:rPr>
            </w:pPr>
          </w:p>
        </w:tc>
        <w:tc>
          <w:tcPr>
            <w:tcW w:w="1005"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- 284 078 450</w:t>
            </w:r>
          </w:p>
        </w:tc>
      </w:tr>
    </w:tbl>
    <w:p w:rsidR="004D2182" w:rsidRDefault="004D2182" w:rsidP="004D2182">
      <w:pPr>
        <w:spacing w:line="360" w:lineRule="auto"/>
        <w:ind w:firstLine="708"/>
        <w:jc w:val="both"/>
        <w:rPr>
          <w:rFonts w:eastAsia="Calibri"/>
          <w:sz w:val="26"/>
          <w:szCs w:val="26"/>
          <w:lang w:eastAsia="en-US"/>
        </w:rPr>
      </w:pPr>
    </w:p>
    <w:p w:rsidR="004D2182" w:rsidRPr="00525AD6" w:rsidRDefault="004D2182" w:rsidP="004D2182">
      <w:pPr>
        <w:spacing w:line="360" w:lineRule="auto"/>
        <w:ind w:firstLine="708"/>
        <w:jc w:val="both"/>
        <w:rPr>
          <w:rFonts w:eastAsia="Calibri"/>
          <w:sz w:val="26"/>
          <w:szCs w:val="26"/>
          <w:lang w:eastAsia="en-US"/>
        </w:rPr>
      </w:pPr>
      <w:r w:rsidRPr="00525AD6">
        <w:rPr>
          <w:rFonts w:eastAsia="Calibri"/>
          <w:sz w:val="26"/>
          <w:szCs w:val="26"/>
          <w:lang w:eastAsia="en-US"/>
        </w:rPr>
        <w:t>Изменение ключевых показателей: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7"/>
        <w:gridCol w:w="1838"/>
        <w:gridCol w:w="1871"/>
        <w:gridCol w:w="1925"/>
        <w:gridCol w:w="1677"/>
      </w:tblGrid>
      <w:tr w:rsidR="004D2182" w:rsidRPr="00525AD6" w:rsidTr="00497819">
        <w:tc>
          <w:tcPr>
            <w:tcW w:w="1464"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Показатель</w:t>
            </w:r>
          </w:p>
        </w:tc>
        <w:tc>
          <w:tcPr>
            <w:tcW w:w="889"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Ед. изм.</w:t>
            </w:r>
          </w:p>
        </w:tc>
        <w:tc>
          <w:tcPr>
            <w:tcW w:w="905"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Текущее значение</w:t>
            </w:r>
          </w:p>
        </w:tc>
        <w:tc>
          <w:tcPr>
            <w:tcW w:w="931"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Целевое значение</w:t>
            </w:r>
          </w:p>
        </w:tc>
        <w:tc>
          <w:tcPr>
            <w:tcW w:w="811" w:type="pct"/>
            <w:shd w:val="clear" w:color="auto" w:fill="F2F2F2" w:themeFill="background1" w:themeFillShade="F2"/>
            <w:vAlign w:val="center"/>
          </w:tcPr>
          <w:p w:rsidR="004D2182" w:rsidRPr="00525AD6" w:rsidRDefault="004D2182" w:rsidP="00497819">
            <w:pPr>
              <w:jc w:val="center"/>
              <w:rPr>
                <w:rFonts w:eastAsia="Calibri"/>
                <w:b/>
                <w:bCs/>
                <w:sz w:val="20"/>
                <w:szCs w:val="20"/>
                <w:lang w:eastAsia="en-US"/>
              </w:rPr>
            </w:pPr>
            <w:r w:rsidRPr="00525AD6">
              <w:rPr>
                <w:rFonts w:eastAsia="Calibri"/>
                <w:b/>
                <w:bCs/>
                <w:sz w:val="20"/>
                <w:szCs w:val="20"/>
                <w:lang w:eastAsia="en-US"/>
              </w:rPr>
              <w:t>Разница</w:t>
            </w:r>
          </w:p>
        </w:tc>
      </w:tr>
      <w:tr w:rsidR="004D2182" w:rsidRPr="00525AD6" w:rsidTr="00497819">
        <w:tc>
          <w:tcPr>
            <w:tcW w:w="1464" w:type="pct"/>
            <w:shd w:val="clear" w:color="auto" w:fill="auto"/>
            <w:vAlign w:val="center"/>
          </w:tcPr>
          <w:p w:rsidR="004D2182" w:rsidRPr="00525AD6" w:rsidRDefault="004D2182" w:rsidP="00497819">
            <w:pPr>
              <w:rPr>
                <w:rFonts w:eastAsia="Calibri"/>
                <w:sz w:val="20"/>
                <w:szCs w:val="20"/>
                <w:lang w:eastAsia="en-US"/>
              </w:rPr>
            </w:pPr>
            <w:r w:rsidRPr="00525AD6">
              <w:rPr>
                <w:rFonts w:eastAsia="Calibri"/>
                <w:sz w:val="20"/>
                <w:szCs w:val="20"/>
                <w:lang w:eastAsia="en-US"/>
              </w:rPr>
              <w:t>Теплоснабжение. Потери т/эн в сетях</w:t>
            </w:r>
          </w:p>
        </w:tc>
        <w:tc>
          <w:tcPr>
            <w:tcW w:w="889"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 от отпуска</w:t>
            </w:r>
          </w:p>
        </w:tc>
        <w:tc>
          <w:tcPr>
            <w:tcW w:w="905" w:type="pct"/>
            <w:shd w:val="clear" w:color="auto" w:fill="auto"/>
            <w:vAlign w:val="center"/>
          </w:tcPr>
          <w:p w:rsidR="004D2182" w:rsidRPr="00525AD6" w:rsidRDefault="004D2182" w:rsidP="00497819">
            <w:pPr>
              <w:jc w:val="center"/>
              <w:rPr>
                <w:rFonts w:eastAsia="Calibri"/>
                <w:sz w:val="20"/>
                <w:szCs w:val="20"/>
                <w:lang w:val="en-US" w:eastAsia="en-US"/>
              </w:rPr>
            </w:pPr>
            <w:r w:rsidRPr="00525AD6">
              <w:rPr>
                <w:rFonts w:eastAsia="Calibri"/>
                <w:sz w:val="20"/>
                <w:szCs w:val="20"/>
                <w:lang w:eastAsia="en-US"/>
              </w:rPr>
              <w:t>3</w:t>
            </w:r>
            <w:r w:rsidRPr="00525AD6">
              <w:rPr>
                <w:rFonts w:eastAsia="Calibri"/>
                <w:sz w:val="20"/>
                <w:szCs w:val="20"/>
                <w:lang w:val="en-US" w:eastAsia="en-US"/>
              </w:rPr>
              <w:t>4</w:t>
            </w:r>
          </w:p>
        </w:tc>
        <w:tc>
          <w:tcPr>
            <w:tcW w:w="931" w:type="pct"/>
            <w:shd w:val="clear" w:color="auto" w:fill="auto"/>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w:t>
            </w:r>
            <w:r w:rsidRPr="00525AD6">
              <w:rPr>
                <w:rFonts w:eastAsia="Calibri"/>
                <w:sz w:val="20"/>
                <w:szCs w:val="20"/>
                <w:lang w:val="en-US" w:eastAsia="en-US"/>
              </w:rPr>
              <w:t>7</w:t>
            </w:r>
          </w:p>
        </w:tc>
        <w:tc>
          <w:tcPr>
            <w:tcW w:w="811" w:type="pct"/>
            <w:vAlign w:val="center"/>
          </w:tcPr>
          <w:p w:rsidR="004D2182" w:rsidRPr="00525AD6" w:rsidRDefault="004D2182" w:rsidP="00497819">
            <w:pPr>
              <w:jc w:val="center"/>
              <w:rPr>
                <w:rFonts w:eastAsia="Calibri"/>
                <w:sz w:val="20"/>
                <w:szCs w:val="20"/>
                <w:lang w:eastAsia="en-US"/>
              </w:rPr>
            </w:pPr>
            <w:r w:rsidRPr="00525AD6">
              <w:rPr>
                <w:rFonts w:eastAsia="Calibri"/>
                <w:sz w:val="20"/>
                <w:szCs w:val="20"/>
                <w:lang w:eastAsia="en-US"/>
              </w:rPr>
              <w:t>-17</w:t>
            </w:r>
          </w:p>
        </w:tc>
      </w:tr>
    </w:tbl>
    <w:p w:rsidR="004D2182" w:rsidRDefault="004D2182" w:rsidP="004D2182">
      <w:pPr>
        <w:spacing w:line="360" w:lineRule="auto"/>
        <w:ind w:firstLine="709"/>
        <w:jc w:val="both"/>
        <w:rPr>
          <w:rFonts w:eastAsia="Calibri"/>
          <w:sz w:val="26"/>
          <w:szCs w:val="26"/>
          <w:lang w:eastAsia="en-US"/>
        </w:rPr>
      </w:pPr>
    </w:p>
    <w:p w:rsidR="00A109AF" w:rsidRPr="0036734D" w:rsidRDefault="00A109AF" w:rsidP="002C28C7">
      <w:pPr>
        <w:rPr>
          <w:rFonts w:eastAsiaTheme="minorEastAsia"/>
          <w:sz w:val="26"/>
          <w:szCs w:val="26"/>
        </w:rPr>
      </w:pPr>
    </w:p>
    <w:p w:rsidR="002C28C7" w:rsidRPr="0036734D" w:rsidRDefault="002C28C7" w:rsidP="00A109AF">
      <w:pPr>
        <w:pStyle w:val="2"/>
        <w:rPr>
          <w:sz w:val="26"/>
        </w:rPr>
      </w:pPr>
      <w:bookmarkStart w:id="169" w:name="_Toc151412674"/>
      <w:r w:rsidRPr="0036734D">
        <w:rPr>
          <w:sz w:val="26"/>
        </w:rPr>
        <w:t>12.4. Расчеты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169"/>
      <w:r w:rsidRPr="0036734D">
        <w:rPr>
          <w:webHidden/>
          <w:sz w:val="26"/>
        </w:rPr>
        <w:tab/>
      </w:r>
    </w:p>
    <w:p w:rsidR="002C28C7" w:rsidRPr="0036734D" w:rsidRDefault="002C28C7" w:rsidP="002C28C7">
      <w:pPr>
        <w:rPr>
          <w:sz w:val="26"/>
          <w:szCs w:val="26"/>
        </w:rPr>
      </w:pPr>
    </w:p>
    <w:p w:rsidR="002C37D0" w:rsidRPr="0036734D" w:rsidRDefault="002A72B7" w:rsidP="00F54CCA">
      <w:pPr>
        <w:ind w:firstLine="708"/>
        <w:jc w:val="both"/>
        <w:rPr>
          <w:sz w:val="26"/>
          <w:szCs w:val="26"/>
        </w:rPr>
      </w:pPr>
      <w:r w:rsidRPr="0036734D">
        <w:rPr>
          <w:sz w:val="26"/>
          <w:szCs w:val="26"/>
        </w:rPr>
        <w:t>Сведения по расчету ценовых (тарифных последствий представлены в разделе 14.</w:t>
      </w:r>
    </w:p>
    <w:p w:rsidR="002C37D0" w:rsidRPr="0036734D" w:rsidRDefault="002C37D0" w:rsidP="002C37D0">
      <w:pPr>
        <w:rPr>
          <w:sz w:val="26"/>
          <w:szCs w:val="26"/>
        </w:rPr>
      </w:pPr>
    </w:p>
    <w:p w:rsidR="002C37D0" w:rsidRPr="0036734D" w:rsidRDefault="002C37D0" w:rsidP="002C37D0">
      <w:pPr>
        <w:pStyle w:val="2"/>
        <w:rPr>
          <w:rFonts w:eastAsia="Calibri"/>
          <w:sz w:val="26"/>
          <w:lang w:eastAsia="zh-CN"/>
        </w:rPr>
      </w:pPr>
      <w:bookmarkStart w:id="170" w:name="_Toc122340453"/>
      <w:bookmarkStart w:id="171" w:name="_Toc151412675"/>
      <w:r w:rsidRPr="0036734D">
        <w:rPr>
          <w:rFonts w:eastAsia="Calibri"/>
          <w:sz w:val="26"/>
          <w:lang w:eastAsia="zh-CN"/>
        </w:rPr>
        <w:t>12.5. Нормативные правовые акты и (или) договоры, подтверждающие наличие источников финансирования</w:t>
      </w:r>
      <w:bookmarkEnd w:id="170"/>
      <w:bookmarkEnd w:id="171"/>
    </w:p>
    <w:p w:rsidR="008E61B3" w:rsidRPr="008E61B3" w:rsidRDefault="008E61B3" w:rsidP="00F54CCA">
      <w:pPr>
        <w:spacing w:line="360" w:lineRule="auto"/>
        <w:ind w:firstLine="709"/>
        <w:jc w:val="both"/>
        <w:rPr>
          <w:sz w:val="26"/>
          <w:szCs w:val="26"/>
        </w:rPr>
      </w:pPr>
      <w:r w:rsidRPr="008E61B3">
        <w:rPr>
          <w:sz w:val="26"/>
          <w:szCs w:val="26"/>
        </w:rPr>
        <w:t>Информация о нормативно-правовых актах и (или) договоров, подтверждающие наличие источников финансирования, отсутствует.</w:t>
      </w:r>
    </w:p>
    <w:p w:rsidR="002C37D0" w:rsidRPr="0036734D" w:rsidRDefault="002C37D0" w:rsidP="008E61B3">
      <w:pPr>
        <w:tabs>
          <w:tab w:val="left" w:pos="1189"/>
        </w:tabs>
        <w:rPr>
          <w:sz w:val="26"/>
          <w:szCs w:val="26"/>
        </w:rPr>
      </w:pPr>
    </w:p>
    <w:p w:rsidR="002C37D0" w:rsidRPr="00234907" w:rsidRDefault="002C37D0" w:rsidP="00234907">
      <w:pPr>
        <w:pStyle w:val="2"/>
        <w:rPr>
          <w:rFonts w:eastAsia="Calibri"/>
          <w:sz w:val="26"/>
          <w:lang w:eastAsia="zh-CN"/>
        </w:rPr>
      </w:pPr>
      <w:bookmarkStart w:id="172" w:name="_Toc122340454"/>
      <w:bookmarkStart w:id="173" w:name="_Toc151412676"/>
      <w:r w:rsidRPr="00234907">
        <w:rPr>
          <w:rFonts w:eastAsia="Calibri"/>
          <w:sz w:val="26"/>
          <w:lang w:eastAsia="zh-CN"/>
        </w:rPr>
        <w:t>12.6. 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 (или) модернизация источников тепловой энергии и тепловых сетей с учетом фактически осуществленных инвестиций и показателей их фактической эффективности</w:t>
      </w:r>
      <w:bookmarkEnd w:id="172"/>
      <w:bookmarkEnd w:id="173"/>
    </w:p>
    <w:p w:rsidR="002C37D0" w:rsidRPr="0036734D" w:rsidRDefault="002C37D0" w:rsidP="002C37D0">
      <w:pPr>
        <w:tabs>
          <w:tab w:val="left" w:pos="938"/>
        </w:tabs>
        <w:rPr>
          <w:sz w:val="26"/>
          <w:szCs w:val="26"/>
        </w:rPr>
      </w:pPr>
    </w:p>
    <w:p w:rsidR="008E61B3" w:rsidRPr="008E61B3" w:rsidRDefault="008E61B3" w:rsidP="00F54CCA">
      <w:pPr>
        <w:tabs>
          <w:tab w:val="left" w:pos="938"/>
        </w:tabs>
        <w:spacing w:line="360" w:lineRule="auto"/>
        <w:ind w:firstLine="709"/>
        <w:jc w:val="both"/>
        <w:rPr>
          <w:rFonts w:eastAsia="Calibri"/>
          <w:sz w:val="26"/>
          <w:szCs w:val="26"/>
        </w:rPr>
      </w:pPr>
      <w:r w:rsidRPr="008E61B3">
        <w:rPr>
          <w:rFonts w:eastAsia="Calibri"/>
          <w:sz w:val="26"/>
          <w:szCs w:val="26"/>
        </w:rPr>
        <w:t xml:space="preserve">В соответствии со скорректированными мероприятиями относительно ранее утвержденной схемы теплоснабжения изменен объем инвестиций в развитие систем теплоснабжения в связи с изменением перечня мероприятий </w:t>
      </w:r>
      <w:r w:rsidRPr="008E61B3">
        <w:rPr>
          <w:sz w:val="26"/>
          <w:szCs w:val="26"/>
        </w:rPr>
        <w:t>по строительству, реконструкции и техническому перевооружению</w:t>
      </w:r>
      <w:r w:rsidRPr="008E61B3">
        <w:rPr>
          <w:rFonts w:eastAsia="Calibri"/>
          <w:sz w:val="26"/>
          <w:szCs w:val="26"/>
        </w:rPr>
        <w:t xml:space="preserve"> источников тепловой энергии и трубопроводов тепловых сетей.</w:t>
      </w:r>
    </w:p>
    <w:p w:rsidR="008E61B3" w:rsidRPr="008E61B3" w:rsidRDefault="008E61B3" w:rsidP="008E61B3">
      <w:pPr>
        <w:tabs>
          <w:tab w:val="left" w:pos="938"/>
        </w:tabs>
        <w:spacing w:line="360" w:lineRule="auto"/>
        <w:jc w:val="both"/>
        <w:rPr>
          <w:sz w:val="26"/>
          <w:szCs w:val="26"/>
        </w:rPr>
        <w:sectPr w:rsidR="008E61B3" w:rsidRPr="008E61B3" w:rsidSect="002859F5">
          <w:pgSz w:w="11907" w:h="16839" w:code="9"/>
          <w:pgMar w:top="1134" w:right="850" w:bottom="1134" w:left="709" w:header="709" w:footer="709" w:gutter="0"/>
          <w:cols w:space="708"/>
          <w:docGrid w:linePitch="360"/>
        </w:sectPr>
      </w:pPr>
    </w:p>
    <w:p w:rsidR="00A109AF" w:rsidRPr="0036734D" w:rsidRDefault="00A109AF" w:rsidP="002C28C7">
      <w:pPr>
        <w:rPr>
          <w:sz w:val="26"/>
          <w:szCs w:val="26"/>
        </w:rPr>
      </w:pPr>
    </w:p>
    <w:p w:rsidR="00A109AF" w:rsidRPr="0036734D" w:rsidRDefault="00A109AF" w:rsidP="002C28C7">
      <w:pPr>
        <w:rPr>
          <w:sz w:val="26"/>
          <w:szCs w:val="26"/>
        </w:rPr>
      </w:pPr>
    </w:p>
    <w:p w:rsidR="002C28C7" w:rsidRPr="0036734D" w:rsidRDefault="002C28C7" w:rsidP="00F54CCA">
      <w:pPr>
        <w:pStyle w:val="2"/>
        <w:ind w:firstLine="0"/>
        <w:rPr>
          <w:sz w:val="26"/>
        </w:rPr>
      </w:pPr>
      <w:bookmarkStart w:id="174" w:name="_Toc151412677"/>
      <w:r w:rsidRPr="0036734D">
        <w:rPr>
          <w:sz w:val="26"/>
        </w:rPr>
        <w:t>ГЛАВА 13. ИНДИКАТОРЫ РАЗВИТИЯ СИСТЕМ ТЕПЛОСНАБЖЕНИЯ ПОСЕЛЕНИЯ, ГОРОДСКОГО ОКРУГА, ГОРОДА ФЕДЕРАЛЬНОГО ЗНАЧЕНИЯ</w:t>
      </w:r>
      <w:bookmarkEnd w:id="174"/>
    </w:p>
    <w:p w:rsidR="003934EE" w:rsidRPr="0036734D" w:rsidRDefault="003934EE" w:rsidP="003934EE">
      <w:pPr>
        <w:tabs>
          <w:tab w:val="left" w:pos="1365"/>
        </w:tabs>
        <w:spacing w:line="360" w:lineRule="auto"/>
        <w:ind w:firstLine="709"/>
        <w:jc w:val="both"/>
        <w:rPr>
          <w:sz w:val="26"/>
          <w:szCs w:val="26"/>
        </w:rPr>
      </w:pPr>
      <w:r w:rsidRPr="0036734D">
        <w:rPr>
          <w:sz w:val="26"/>
          <w:szCs w:val="26"/>
        </w:rPr>
        <w:t>Данная глава содержит результаты оценки перспективных значений индикаторов развития систем теплоснабжения. Дан</w:t>
      </w:r>
      <w:r w:rsidR="00E620D2" w:rsidRPr="0036734D">
        <w:rPr>
          <w:sz w:val="26"/>
          <w:szCs w:val="26"/>
        </w:rPr>
        <w:t>ные представлены в таблицах</w:t>
      </w:r>
      <w:r w:rsidR="005D26C9" w:rsidRPr="0036734D">
        <w:rPr>
          <w:sz w:val="26"/>
          <w:szCs w:val="26"/>
        </w:rPr>
        <w:t xml:space="preserve"> 13.1</w:t>
      </w:r>
      <w:r w:rsidR="00CA1339" w:rsidRPr="0036734D">
        <w:rPr>
          <w:sz w:val="26"/>
          <w:szCs w:val="26"/>
        </w:rPr>
        <w:t xml:space="preserve"> </w:t>
      </w:r>
      <w:r w:rsidR="005D26C9" w:rsidRPr="0036734D">
        <w:rPr>
          <w:sz w:val="26"/>
          <w:szCs w:val="26"/>
        </w:rPr>
        <w:t>для п. Эгвекинот и в таблице 13.</w:t>
      </w:r>
      <w:r w:rsidR="00CA1339" w:rsidRPr="0036734D">
        <w:rPr>
          <w:sz w:val="26"/>
          <w:szCs w:val="26"/>
        </w:rPr>
        <w:t>2</w:t>
      </w:r>
      <w:r w:rsidR="005D26C9" w:rsidRPr="0036734D">
        <w:rPr>
          <w:sz w:val="26"/>
          <w:szCs w:val="26"/>
        </w:rPr>
        <w:t>. для с. Амгуэма, с.</w:t>
      </w:r>
      <w:r w:rsidR="00F54CCA">
        <w:rPr>
          <w:sz w:val="26"/>
          <w:szCs w:val="26"/>
        </w:rPr>
        <w:t xml:space="preserve"> Конергино, с. Уэлькаль, с</w:t>
      </w:r>
      <w:r w:rsidR="005D26C9" w:rsidRPr="0036734D">
        <w:rPr>
          <w:sz w:val="26"/>
          <w:szCs w:val="26"/>
        </w:rPr>
        <w:t>.</w:t>
      </w:r>
      <w:r w:rsidR="00F54CCA">
        <w:rPr>
          <w:sz w:val="26"/>
          <w:szCs w:val="26"/>
        </w:rPr>
        <w:t xml:space="preserve"> </w:t>
      </w:r>
      <w:r w:rsidR="005D26C9" w:rsidRPr="0036734D">
        <w:rPr>
          <w:sz w:val="26"/>
          <w:szCs w:val="26"/>
        </w:rPr>
        <w:t>Рыркайпий.</w:t>
      </w:r>
    </w:p>
    <w:p w:rsidR="00C25C6F" w:rsidRPr="00C25C6F" w:rsidRDefault="003934EE" w:rsidP="00C25C6F">
      <w:pPr>
        <w:pStyle w:val="affff4"/>
        <w:rPr>
          <w:i w:val="0"/>
          <w:color w:val="auto"/>
          <w:sz w:val="26"/>
        </w:rPr>
      </w:pPr>
      <w:r w:rsidRPr="00C25C6F">
        <w:rPr>
          <w:i w:val="0"/>
          <w:color w:val="auto"/>
          <w:sz w:val="26"/>
        </w:rPr>
        <w:t xml:space="preserve">Таблица 13.1 </w:t>
      </w:r>
      <w:r w:rsidR="00F54CCA" w:rsidRPr="00C25C6F">
        <w:rPr>
          <w:i w:val="0"/>
          <w:color w:val="auto"/>
          <w:sz w:val="26"/>
        </w:rPr>
        <w:t>–</w:t>
      </w:r>
      <w:r w:rsidRPr="00C25C6F">
        <w:rPr>
          <w:i w:val="0"/>
          <w:color w:val="auto"/>
          <w:sz w:val="26"/>
        </w:rPr>
        <w:t xml:space="preserve"> </w:t>
      </w:r>
      <w:r w:rsidR="00C25C6F">
        <w:rPr>
          <w:i w:val="0"/>
          <w:color w:val="auto"/>
          <w:sz w:val="26"/>
          <w:lang w:val="ru-RU"/>
        </w:rPr>
        <w:t>Индикаторы развития</w:t>
      </w:r>
      <w:r w:rsidR="00C25C6F" w:rsidRPr="00C25C6F">
        <w:rPr>
          <w:i w:val="0"/>
          <w:color w:val="auto"/>
          <w:sz w:val="26"/>
        </w:rPr>
        <w:t xml:space="preserve"> системы теплоснабжения п.Эгвекинот (в т.ч. п.Эгвекинот-1)</w:t>
      </w:r>
    </w:p>
    <w:tbl>
      <w:tblPr>
        <w:tblW w:w="5000" w:type="pct"/>
        <w:tblLook w:val="04A0" w:firstRow="1" w:lastRow="0" w:firstColumn="1" w:lastColumn="0" w:noHBand="0" w:noVBand="1"/>
      </w:tblPr>
      <w:tblGrid>
        <w:gridCol w:w="2291"/>
        <w:gridCol w:w="1164"/>
        <w:gridCol w:w="1010"/>
        <w:gridCol w:w="1010"/>
        <w:gridCol w:w="1010"/>
        <w:gridCol w:w="1011"/>
        <w:gridCol w:w="1011"/>
        <w:gridCol w:w="1011"/>
        <w:gridCol w:w="1011"/>
        <w:gridCol w:w="1011"/>
        <w:gridCol w:w="1011"/>
        <w:gridCol w:w="1011"/>
        <w:gridCol w:w="999"/>
      </w:tblGrid>
      <w:tr w:rsidR="00C25C6F" w:rsidRPr="006061C7" w:rsidTr="0081003A">
        <w:trPr>
          <w:trHeight w:val="20"/>
          <w:tblHeader/>
        </w:trPr>
        <w:tc>
          <w:tcPr>
            <w:tcW w:w="787"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Показатели</w:t>
            </w:r>
          </w:p>
        </w:tc>
        <w:tc>
          <w:tcPr>
            <w:tcW w:w="400"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Ед. изм.</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2023</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2024</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2025</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2026</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2027</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2028</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2029</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2030</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2033</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2036</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C25C6F" w:rsidRPr="006061C7" w:rsidRDefault="00C25C6F" w:rsidP="0081003A">
            <w:pPr>
              <w:jc w:val="center"/>
              <w:rPr>
                <w:b/>
                <w:bCs/>
                <w:color w:val="000000"/>
                <w:sz w:val="20"/>
                <w:szCs w:val="20"/>
              </w:rPr>
            </w:pPr>
            <w:r w:rsidRPr="006061C7">
              <w:rPr>
                <w:b/>
                <w:bCs/>
                <w:color w:val="000000"/>
                <w:sz w:val="20"/>
                <w:szCs w:val="20"/>
              </w:rPr>
              <w:t>2038</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Спрос на услуги теплоснабжения. Обеспечение сбалансированности систем теплоснабжения</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Полезный отпуск тепловой энергии</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Гкал</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57 532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57 419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57 419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57 419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58 463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58 447</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58 451</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58 454</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Присоединенная нагрузка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14,05</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Величина новых нагрузок</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Протяженность нового строительства сетей</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км</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Индекс нового строительства сетей</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Уровень использования производственных мощностей</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Резерв (+) /дефицит (-) мощности источников теплоснабжения потребителей по договорной нагрузке (с учетом сценария развития п.Эгвекинот)</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10,54</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 xml:space="preserve">Резерв (+) /дефицит (-) мощности источников теплоснабжения потребителей по договорной нагрузке (с учетом сценария </w:t>
            </w:r>
            <w:r w:rsidRPr="006061C7">
              <w:rPr>
                <w:color w:val="000000"/>
                <w:sz w:val="20"/>
                <w:szCs w:val="20"/>
              </w:rPr>
              <w:lastRenderedPageBreak/>
              <w:t>развития п.Эгвекинот-1)</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lastRenderedPageBreak/>
              <w:t>Гкал/ч</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0,64</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Доля объемов тепловой энергии, расчеты за которую осуществляются с использованием приборов учета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Удельное теплопотребления населения</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Гкал/м2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0,28</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Доступность для потребителей</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Уровень собираемости платежей за услуги по теплоснабжению</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iCs/>
                <w:color w:val="000000"/>
                <w:sz w:val="20"/>
                <w:szCs w:val="20"/>
              </w:rPr>
              <w:t>99,5</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Надежность работы системы</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Количество аварий и повреждений</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ед.</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Количество инцидентов в системе</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ед.</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Протяженность сетей, нуждающихся в замене с учетом сценария развития)</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км</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1,08</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2,17</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5,42</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8,67</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11,92</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Количество перерывов поставки ресурса потребителям</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ед./км</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Длительность перерывов поставки ресурса потребителям</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час</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Аварийность системы теплоснабжения</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ед./км</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Износ сетей</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Износ генерирующего оборудования</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Качество работы системы</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Соответствие качества услуг установленным требованиям (Постановление Правительства Российской Федерации от 06.05.2011 № 354 «О предоставлении коммунальных услуг собственникам и пользователям помещений в многоквартирных домах и жилых домах»), в т. ч.:</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 xml:space="preserve">Отклонение температуры воздуха в </w:t>
            </w:r>
            <w:r w:rsidRPr="006061C7">
              <w:rPr>
                <w:color w:val="000000"/>
                <w:sz w:val="20"/>
                <w:szCs w:val="20"/>
              </w:rPr>
              <w:lastRenderedPageBreak/>
              <w:t xml:space="preserve">жилых помещениях от нормативных значений </w:t>
            </w:r>
            <w:r w:rsidRPr="006061C7">
              <w:rPr>
                <w:i/>
                <w:iCs/>
                <w:color w:val="000000"/>
                <w:sz w:val="20"/>
                <w:szCs w:val="20"/>
              </w:rPr>
              <w:t>(согласно пп.15 п.VI Приложения I ПП №354)</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vertAlign w:val="superscript"/>
              </w:rPr>
              <w:lastRenderedPageBreak/>
              <w:t>о</w:t>
            </w:r>
            <w:r w:rsidRPr="006061C7">
              <w:rPr>
                <w:color w:val="000000"/>
                <w:sz w:val="20"/>
                <w:szCs w:val="20"/>
              </w:rPr>
              <w:t>С</w:t>
            </w:r>
          </w:p>
        </w:tc>
        <w:tc>
          <w:tcPr>
            <w:tcW w:w="693" w:type="pct"/>
            <w:gridSpan w:val="2"/>
            <w:tcBorders>
              <w:top w:val="single" w:sz="4" w:space="0" w:color="auto"/>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c>
          <w:tcPr>
            <w:tcW w:w="3120" w:type="pct"/>
            <w:gridSpan w:val="9"/>
            <w:tcBorders>
              <w:top w:val="single" w:sz="4" w:space="0" w:color="auto"/>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 </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Эффективность производства единицы ресурса</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Средневзвешенный удельный расход топлива на производства единицы ресурса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кг у.т./Гкал</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Удельный расход воды на производство ресурса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м</w:t>
            </w:r>
            <w:r w:rsidRPr="006061C7">
              <w:rPr>
                <w:color w:val="000000"/>
                <w:sz w:val="20"/>
                <w:szCs w:val="20"/>
                <w:vertAlign w:val="superscript"/>
              </w:rPr>
              <w:t>3</w:t>
            </w:r>
            <w:r w:rsidRPr="006061C7">
              <w:rPr>
                <w:color w:val="000000"/>
                <w:sz w:val="20"/>
                <w:szCs w:val="20"/>
              </w:rPr>
              <w:t>/Гкал</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2,13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0,84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0,84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0,23</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Удельный расход электроэнергии на производство ресурса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кВт∙ч / Гкал</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10,44</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 собственных нужд при производстве ресурса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sz w:val="18"/>
                <w:szCs w:val="18"/>
              </w:rPr>
            </w:pPr>
            <w:r w:rsidRPr="006061C7">
              <w:rPr>
                <w:sz w:val="18"/>
                <w:szCs w:val="18"/>
              </w:rPr>
              <w:t>4,87</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sz w:val="18"/>
                <w:szCs w:val="18"/>
              </w:rPr>
            </w:pPr>
            <w:r w:rsidRPr="006061C7">
              <w:rPr>
                <w:sz w:val="18"/>
                <w:szCs w:val="18"/>
              </w:rPr>
              <w:t>4,88</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sz w:val="18"/>
                <w:szCs w:val="18"/>
              </w:rPr>
            </w:pPr>
            <w:r w:rsidRPr="006061C7">
              <w:rPr>
                <w:sz w:val="18"/>
                <w:szCs w:val="18"/>
              </w:rPr>
              <w:t>5,42</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sz w:val="18"/>
                <w:szCs w:val="18"/>
              </w:rPr>
            </w:pPr>
            <w:r w:rsidRPr="006061C7">
              <w:rPr>
                <w:sz w:val="18"/>
                <w:szCs w:val="18"/>
              </w:rPr>
              <w:t>5,42</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sz w:val="18"/>
                <w:szCs w:val="18"/>
              </w:rPr>
            </w:pPr>
            <w:r w:rsidRPr="006061C7">
              <w:rPr>
                <w:sz w:val="18"/>
                <w:szCs w:val="18"/>
              </w:rPr>
              <w:t>5,35</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2,00</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Эффективность передачи тепловой энергии</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 нормативных потерь, включенных в расчеты тарифа на передачу</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27,00%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Фактические потери в сетях (по данным отчетного баланса)</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34%</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34%</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26%</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26%</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26%</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lang w:val="en-US"/>
              </w:rPr>
              <w:t>14,10%</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Потери тепловой энергии в тепловых сетях (с учетом сценария развития п.Эгвекинот)</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Гкал</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32 297</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29335</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29335</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20204</w:t>
            </w:r>
          </w:p>
        </w:tc>
        <w:tc>
          <w:tcPr>
            <w:tcW w:w="347" w:type="pct"/>
            <w:tcBorders>
              <w:top w:val="nil"/>
              <w:left w:val="nil"/>
              <w:bottom w:val="single" w:sz="4" w:space="0" w:color="auto"/>
              <w:right w:val="single" w:sz="4" w:space="0" w:color="auto"/>
            </w:tcBorders>
            <w:shd w:val="clear" w:color="auto" w:fill="auto"/>
            <w:noWrap/>
            <w:vAlign w:val="center"/>
            <w:hideMark/>
          </w:tcPr>
          <w:p w:rsidR="00C25C6F" w:rsidRPr="006061C7" w:rsidRDefault="00C25C6F" w:rsidP="0081003A">
            <w:pPr>
              <w:jc w:val="center"/>
              <w:rPr>
                <w:color w:val="000000"/>
                <w:sz w:val="18"/>
                <w:szCs w:val="18"/>
              </w:rPr>
            </w:pPr>
            <w:r w:rsidRPr="006061C7">
              <w:rPr>
                <w:color w:val="000000"/>
                <w:sz w:val="18"/>
                <w:szCs w:val="18"/>
              </w:rPr>
              <w:t>20204</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8 611</w:t>
            </w:r>
          </w:p>
        </w:tc>
      </w:tr>
      <w:tr w:rsidR="00C25C6F" w:rsidRPr="006061C7" w:rsidTr="0081003A">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Транспорт тепловой энергии</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Общая протяженность сетей (с учетом сценария развития п.Эгвекинот)</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км</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31,303</w:t>
            </w:r>
          </w:p>
        </w:tc>
      </w:tr>
      <w:tr w:rsidR="00C25C6F" w:rsidRPr="006061C7" w:rsidTr="0081003A">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C25C6F" w:rsidRPr="006061C7" w:rsidRDefault="00C25C6F" w:rsidP="0081003A">
            <w:pPr>
              <w:rPr>
                <w:color w:val="000000"/>
                <w:sz w:val="20"/>
                <w:szCs w:val="20"/>
              </w:rPr>
            </w:pPr>
            <w:r w:rsidRPr="006061C7">
              <w:rPr>
                <w:color w:val="000000"/>
                <w:sz w:val="20"/>
                <w:szCs w:val="20"/>
              </w:rPr>
              <w:t>Доля неоформленных сетей</w:t>
            </w:r>
          </w:p>
        </w:tc>
        <w:tc>
          <w:tcPr>
            <w:tcW w:w="400"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C25C6F" w:rsidRPr="006061C7" w:rsidRDefault="00C25C6F" w:rsidP="0081003A">
            <w:pPr>
              <w:jc w:val="center"/>
              <w:rPr>
                <w:color w:val="000000"/>
                <w:sz w:val="20"/>
                <w:szCs w:val="20"/>
              </w:rPr>
            </w:pPr>
            <w:r w:rsidRPr="006061C7">
              <w:rPr>
                <w:color w:val="000000"/>
                <w:sz w:val="20"/>
                <w:szCs w:val="20"/>
              </w:rPr>
              <w:t>0</w:t>
            </w:r>
          </w:p>
        </w:tc>
      </w:tr>
    </w:tbl>
    <w:p w:rsidR="00C25C6F" w:rsidRPr="00C25C6F" w:rsidRDefault="00C25C6F" w:rsidP="000F3046">
      <w:pPr>
        <w:tabs>
          <w:tab w:val="left" w:pos="1365"/>
        </w:tabs>
        <w:spacing w:line="360" w:lineRule="auto"/>
        <w:ind w:firstLine="709"/>
        <w:jc w:val="both"/>
        <w:rPr>
          <w:b/>
          <w:sz w:val="26"/>
          <w:szCs w:val="26"/>
          <w:lang w:val="x-none"/>
        </w:rPr>
      </w:pPr>
    </w:p>
    <w:p w:rsidR="000F3046" w:rsidRPr="00010134" w:rsidRDefault="000F3046" w:rsidP="000F3046">
      <w:pPr>
        <w:tabs>
          <w:tab w:val="left" w:pos="1365"/>
        </w:tabs>
        <w:spacing w:line="360" w:lineRule="auto"/>
        <w:ind w:firstLine="709"/>
        <w:jc w:val="both"/>
        <w:rPr>
          <w:b/>
          <w:sz w:val="26"/>
          <w:szCs w:val="26"/>
        </w:rPr>
      </w:pPr>
      <w:r w:rsidRPr="00010134">
        <w:rPr>
          <w:b/>
          <w:sz w:val="26"/>
          <w:szCs w:val="26"/>
        </w:rPr>
        <w:lastRenderedPageBreak/>
        <w:t>Таблица 13.</w:t>
      </w:r>
      <w:r w:rsidR="00CA1339" w:rsidRPr="00010134">
        <w:rPr>
          <w:b/>
          <w:sz w:val="26"/>
          <w:szCs w:val="26"/>
        </w:rPr>
        <w:t>2</w:t>
      </w:r>
      <w:r w:rsidRPr="00010134">
        <w:rPr>
          <w:b/>
          <w:sz w:val="26"/>
          <w:szCs w:val="26"/>
        </w:rPr>
        <w:t xml:space="preserve"> </w:t>
      </w:r>
      <w:r w:rsidR="00F54CCA">
        <w:rPr>
          <w:b/>
          <w:sz w:val="26"/>
          <w:szCs w:val="26"/>
        </w:rPr>
        <w:t>–</w:t>
      </w:r>
      <w:r w:rsidRPr="00010134">
        <w:rPr>
          <w:b/>
          <w:sz w:val="26"/>
          <w:szCs w:val="26"/>
        </w:rPr>
        <w:t xml:space="preserve"> </w:t>
      </w:r>
      <w:r w:rsidR="00F54CCA">
        <w:rPr>
          <w:b/>
          <w:sz w:val="26"/>
          <w:szCs w:val="26"/>
        </w:rPr>
        <w:t>И</w:t>
      </w:r>
      <w:r w:rsidRPr="00010134">
        <w:rPr>
          <w:b/>
          <w:sz w:val="26"/>
          <w:szCs w:val="26"/>
        </w:rPr>
        <w:t>ндикаторы развития систем теплоснабжения с. Амгуэма, с.</w:t>
      </w:r>
      <w:r w:rsidR="00F54CCA">
        <w:rPr>
          <w:b/>
          <w:sz w:val="26"/>
          <w:szCs w:val="26"/>
        </w:rPr>
        <w:t xml:space="preserve"> Конергино, с. Уэлькаль, с</w:t>
      </w:r>
      <w:r w:rsidRPr="00010134">
        <w:rPr>
          <w:b/>
          <w:sz w:val="26"/>
          <w:szCs w:val="26"/>
        </w:rPr>
        <w:t>.</w:t>
      </w:r>
      <w:r w:rsidR="00F54CCA">
        <w:rPr>
          <w:b/>
          <w:sz w:val="26"/>
          <w:szCs w:val="26"/>
        </w:rPr>
        <w:t xml:space="preserve"> </w:t>
      </w:r>
      <w:r w:rsidRPr="00010134">
        <w:rPr>
          <w:b/>
          <w:sz w:val="26"/>
          <w:szCs w:val="26"/>
        </w:rPr>
        <w:t>Рыркайпий.</w:t>
      </w:r>
    </w:p>
    <w:tbl>
      <w:tblPr>
        <w:tblStyle w:val="ad"/>
        <w:tblW w:w="5000" w:type="pct"/>
        <w:tblLook w:val="04A0" w:firstRow="1" w:lastRow="0" w:firstColumn="1" w:lastColumn="0" w:noHBand="0" w:noVBand="1"/>
      </w:tblPr>
      <w:tblGrid>
        <w:gridCol w:w="668"/>
        <w:gridCol w:w="6714"/>
        <w:gridCol w:w="1495"/>
        <w:gridCol w:w="1497"/>
        <w:gridCol w:w="1584"/>
        <w:gridCol w:w="1421"/>
        <w:gridCol w:w="1182"/>
      </w:tblGrid>
      <w:tr w:rsidR="000F3046" w:rsidRPr="00010134" w:rsidTr="00010134">
        <w:trPr>
          <w:cantSplit/>
          <w:tblHeader/>
        </w:trPr>
        <w:tc>
          <w:tcPr>
            <w:tcW w:w="229" w:type="pct"/>
            <w:vMerge w:val="restart"/>
            <w:shd w:val="clear" w:color="auto" w:fill="F2F2F2" w:themeFill="background1" w:themeFillShade="F2"/>
          </w:tcPr>
          <w:p w:rsidR="000F3046" w:rsidRPr="00010134" w:rsidRDefault="000F3046" w:rsidP="008C1625">
            <w:pPr>
              <w:tabs>
                <w:tab w:val="left" w:pos="2175"/>
              </w:tabs>
              <w:rPr>
                <w:sz w:val="20"/>
                <w:szCs w:val="20"/>
              </w:rPr>
            </w:pPr>
            <w:r w:rsidRPr="00010134">
              <w:rPr>
                <w:sz w:val="20"/>
                <w:szCs w:val="20"/>
              </w:rPr>
              <w:t>№ п/п</w:t>
            </w:r>
          </w:p>
        </w:tc>
        <w:tc>
          <w:tcPr>
            <w:tcW w:w="2305" w:type="pct"/>
            <w:vMerge w:val="restart"/>
            <w:shd w:val="clear" w:color="auto" w:fill="F2F2F2" w:themeFill="background1" w:themeFillShade="F2"/>
          </w:tcPr>
          <w:p w:rsidR="000F3046" w:rsidRPr="00010134" w:rsidRDefault="000F3046" w:rsidP="008C1625">
            <w:pPr>
              <w:tabs>
                <w:tab w:val="left" w:pos="2175"/>
              </w:tabs>
              <w:rPr>
                <w:sz w:val="20"/>
                <w:szCs w:val="20"/>
              </w:rPr>
            </w:pPr>
            <w:r w:rsidRPr="00010134">
              <w:rPr>
                <w:sz w:val="20"/>
                <w:szCs w:val="20"/>
              </w:rPr>
              <w:t>Индикаторы</w:t>
            </w:r>
          </w:p>
        </w:tc>
        <w:tc>
          <w:tcPr>
            <w:tcW w:w="2465" w:type="pct"/>
            <w:gridSpan w:val="5"/>
            <w:shd w:val="clear" w:color="auto" w:fill="F2F2F2" w:themeFill="background1" w:themeFillShade="F2"/>
          </w:tcPr>
          <w:p w:rsidR="000F3046" w:rsidRPr="00010134" w:rsidRDefault="000F3046" w:rsidP="008C1625">
            <w:pPr>
              <w:tabs>
                <w:tab w:val="left" w:pos="2175"/>
              </w:tabs>
              <w:jc w:val="center"/>
              <w:rPr>
                <w:sz w:val="20"/>
                <w:szCs w:val="20"/>
              </w:rPr>
            </w:pPr>
            <w:r w:rsidRPr="00010134">
              <w:rPr>
                <w:sz w:val="20"/>
                <w:szCs w:val="20"/>
              </w:rPr>
              <w:t>Периоды развития</w:t>
            </w:r>
          </w:p>
        </w:tc>
      </w:tr>
      <w:tr w:rsidR="0059231E" w:rsidRPr="00010134" w:rsidTr="00010134">
        <w:trPr>
          <w:cantSplit/>
          <w:tblHeader/>
        </w:trPr>
        <w:tc>
          <w:tcPr>
            <w:tcW w:w="229" w:type="pct"/>
            <w:vMerge/>
            <w:shd w:val="clear" w:color="auto" w:fill="F2F2F2" w:themeFill="background1" w:themeFillShade="F2"/>
          </w:tcPr>
          <w:p w:rsidR="000F3046" w:rsidRPr="00010134" w:rsidRDefault="000F3046" w:rsidP="008C1625">
            <w:pPr>
              <w:tabs>
                <w:tab w:val="left" w:pos="2175"/>
              </w:tabs>
              <w:rPr>
                <w:sz w:val="20"/>
                <w:szCs w:val="20"/>
              </w:rPr>
            </w:pPr>
          </w:p>
        </w:tc>
        <w:tc>
          <w:tcPr>
            <w:tcW w:w="2305" w:type="pct"/>
            <w:vMerge/>
            <w:shd w:val="clear" w:color="auto" w:fill="F2F2F2" w:themeFill="background1" w:themeFillShade="F2"/>
          </w:tcPr>
          <w:p w:rsidR="000F3046" w:rsidRPr="00010134" w:rsidRDefault="000F3046" w:rsidP="008C1625">
            <w:pPr>
              <w:tabs>
                <w:tab w:val="left" w:pos="2175"/>
              </w:tabs>
              <w:rPr>
                <w:sz w:val="20"/>
                <w:szCs w:val="20"/>
              </w:rPr>
            </w:pPr>
          </w:p>
        </w:tc>
        <w:tc>
          <w:tcPr>
            <w:tcW w:w="513" w:type="pct"/>
            <w:shd w:val="clear" w:color="auto" w:fill="F2F2F2" w:themeFill="background1" w:themeFillShade="F2"/>
          </w:tcPr>
          <w:p w:rsidR="000F3046" w:rsidRPr="00010134" w:rsidRDefault="00010134" w:rsidP="008C1625">
            <w:pPr>
              <w:tabs>
                <w:tab w:val="left" w:pos="2175"/>
              </w:tabs>
              <w:jc w:val="center"/>
              <w:rPr>
                <w:sz w:val="20"/>
                <w:szCs w:val="20"/>
              </w:rPr>
            </w:pPr>
            <w:r>
              <w:rPr>
                <w:sz w:val="20"/>
                <w:szCs w:val="20"/>
              </w:rPr>
              <w:t>2022</w:t>
            </w:r>
          </w:p>
        </w:tc>
        <w:tc>
          <w:tcPr>
            <w:tcW w:w="514" w:type="pct"/>
            <w:shd w:val="clear" w:color="auto" w:fill="F2F2F2" w:themeFill="background1" w:themeFillShade="F2"/>
          </w:tcPr>
          <w:p w:rsidR="000F3046" w:rsidRPr="00010134" w:rsidRDefault="00010134" w:rsidP="008C1625">
            <w:pPr>
              <w:tabs>
                <w:tab w:val="left" w:pos="2175"/>
              </w:tabs>
              <w:jc w:val="center"/>
              <w:rPr>
                <w:sz w:val="20"/>
                <w:szCs w:val="20"/>
              </w:rPr>
            </w:pPr>
            <w:r>
              <w:rPr>
                <w:sz w:val="20"/>
                <w:szCs w:val="20"/>
              </w:rPr>
              <w:t>2025</w:t>
            </w:r>
          </w:p>
        </w:tc>
        <w:tc>
          <w:tcPr>
            <w:tcW w:w="544" w:type="pct"/>
            <w:shd w:val="clear" w:color="auto" w:fill="F2F2F2" w:themeFill="background1" w:themeFillShade="F2"/>
          </w:tcPr>
          <w:p w:rsidR="000F3046" w:rsidRPr="00010134" w:rsidRDefault="00010134" w:rsidP="008C1625">
            <w:pPr>
              <w:tabs>
                <w:tab w:val="left" w:pos="2175"/>
              </w:tabs>
              <w:jc w:val="center"/>
              <w:rPr>
                <w:sz w:val="20"/>
                <w:szCs w:val="20"/>
              </w:rPr>
            </w:pPr>
            <w:r>
              <w:rPr>
                <w:sz w:val="20"/>
                <w:szCs w:val="20"/>
              </w:rPr>
              <w:t>2030</w:t>
            </w:r>
          </w:p>
        </w:tc>
        <w:tc>
          <w:tcPr>
            <w:tcW w:w="488" w:type="pct"/>
            <w:shd w:val="clear" w:color="auto" w:fill="F2F2F2" w:themeFill="background1" w:themeFillShade="F2"/>
          </w:tcPr>
          <w:p w:rsidR="000F3046" w:rsidRPr="00010134" w:rsidRDefault="00010134" w:rsidP="008C1625">
            <w:pPr>
              <w:tabs>
                <w:tab w:val="left" w:pos="2175"/>
              </w:tabs>
              <w:jc w:val="center"/>
              <w:rPr>
                <w:sz w:val="20"/>
                <w:szCs w:val="20"/>
              </w:rPr>
            </w:pPr>
            <w:r>
              <w:rPr>
                <w:sz w:val="20"/>
                <w:szCs w:val="20"/>
              </w:rPr>
              <w:t>2035</w:t>
            </w:r>
          </w:p>
        </w:tc>
        <w:tc>
          <w:tcPr>
            <w:tcW w:w="406" w:type="pct"/>
            <w:shd w:val="clear" w:color="auto" w:fill="F2F2F2" w:themeFill="background1" w:themeFillShade="F2"/>
          </w:tcPr>
          <w:p w:rsidR="000F3046" w:rsidRPr="00010134" w:rsidRDefault="00010134" w:rsidP="008C1625">
            <w:pPr>
              <w:tabs>
                <w:tab w:val="left" w:pos="2175"/>
              </w:tabs>
              <w:jc w:val="center"/>
              <w:rPr>
                <w:sz w:val="20"/>
                <w:szCs w:val="20"/>
              </w:rPr>
            </w:pPr>
            <w:r>
              <w:rPr>
                <w:sz w:val="20"/>
                <w:szCs w:val="20"/>
              </w:rPr>
              <w:t>2038</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1</w:t>
            </w:r>
          </w:p>
        </w:tc>
        <w:tc>
          <w:tcPr>
            <w:tcW w:w="2305" w:type="pct"/>
          </w:tcPr>
          <w:p w:rsidR="000F3046" w:rsidRPr="00010134" w:rsidRDefault="000F3046" w:rsidP="008C1625">
            <w:pPr>
              <w:tabs>
                <w:tab w:val="left" w:pos="2175"/>
              </w:tabs>
              <w:rPr>
                <w:sz w:val="20"/>
                <w:szCs w:val="20"/>
              </w:rPr>
            </w:pPr>
            <w:r w:rsidRPr="00010134">
              <w:rPr>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13" w:type="pct"/>
          </w:tcPr>
          <w:p w:rsidR="000F3046" w:rsidRPr="00010134" w:rsidRDefault="000F3046" w:rsidP="008C1625">
            <w:pPr>
              <w:tabs>
                <w:tab w:val="left" w:pos="2175"/>
              </w:tabs>
              <w:jc w:val="center"/>
              <w:rPr>
                <w:sz w:val="20"/>
                <w:szCs w:val="20"/>
              </w:rPr>
            </w:pPr>
            <w:r w:rsidRPr="00010134">
              <w:rPr>
                <w:sz w:val="20"/>
                <w:szCs w:val="20"/>
              </w:rPr>
              <w:t>0</w:t>
            </w:r>
          </w:p>
        </w:tc>
        <w:tc>
          <w:tcPr>
            <w:tcW w:w="514" w:type="pct"/>
          </w:tcPr>
          <w:p w:rsidR="000F3046" w:rsidRPr="00010134" w:rsidRDefault="000F3046" w:rsidP="008C1625">
            <w:pPr>
              <w:tabs>
                <w:tab w:val="left" w:pos="2175"/>
              </w:tabs>
              <w:jc w:val="center"/>
              <w:rPr>
                <w:sz w:val="20"/>
                <w:szCs w:val="20"/>
              </w:rPr>
            </w:pPr>
            <w:r w:rsidRPr="00010134">
              <w:rPr>
                <w:sz w:val="20"/>
                <w:szCs w:val="20"/>
              </w:rPr>
              <w:t>0</w:t>
            </w:r>
          </w:p>
        </w:tc>
        <w:tc>
          <w:tcPr>
            <w:tcW w:w="544" w:type="pct"/>
          </w:tcPr>
          <w:p w:rsidR="000F3046" w:rsidRPr="00010134" w:rsidRDefault="000F3046" w:rsidP="008C1625">
            <w:pPr>
              <w:tabs>
                <w:tab w:val="left" w:pos="2175"/>
              </w:tabs>
              <w:jc w:val="center"/>
              <w:rPr>
                <w:sz w:val="20"/>
                <w:szCs w:val="20"/>
              </w:rPr>
            </w:pPr>
            <w:r w:rsidRPr="00010134">
              <w:rPr>
                <w:sz w:val="20"/>
                <w:szCs w:val="20"/>
              </w:rPr>
              <w:t>0</w:t>
            </w:r>
          </w:p>
        </w:tc>
        <w:tc>
          <w:tcPr>
            <w:tcW w:w="488" w:type="pct"/>
          </w:tcPr>
          <w:p w:rsidR="000F3046" w:rsidRPr="00010134" w:rsidRDefault="000F3046" w:rsidP="008C1625">
            <w:pPr>
              <w:tabs>
                <w:tab w:val="left" w:pos="2175"/>
              </w:tabs>
              <w:jc w:val="center"/>
              <w:rPr>
                <w:sz w:val="20"/>
                <w:szCs w:val="20"/>
              </w:rPr>
            </w:pPr>
            <w:r w:rsidRPr="00010134">
              <w:rPr>
                <w:sz w:val="20"/>
                <w:szCs w:val="20"/>
              </w:rPr>
              <w:t>0</w:t>
            </w:r>
          </w:p>
        </w:tc>
        <w:tc>
          <w:tcPr>
            <w:tcW w:w="406" w:type="pct"/>
          </w:tcPr>
          <w:p w:rsidR="000F3046" w:rsidRPr="00010134" w:rsidRDefault="000F3046" w:rsidP="008C1625">
            <w:pPr>
              <w:tabs>
                <w:tab w:val="left" w:pos="2175"/>
              </w:tabs>
              <w:jc w:val="center"/>
              <w:rPr>
                <w:sz w:val="20"/>
                <w:szCs w:val="20"/>
              </w:rPr>
            </w:pPr>
            <w:r w:rsidRPr="00010134">
              <w:rPr>
                <w:sz w:val="20"/>
                <w:szCs w:val="20"/>
              </w:rPr>
              <w:t>0</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2</w:t>
            </w:r>
          </w:p>
        </w:tc>
        <w:tc>
          <w:tcPr>
            <w:tcW w:w="2305" w:type="pct"/>
          </w:tcPr>
          <w:p w:rsidR="000F3046" w:rsidRPr="00010134" w:rsidRDefault="000F3046" w:rsidP="008C1625">
            <w:pPr>
              <w:tabs>
                <w:tab w:val="left" w:pos="2175"/>
              </w:tabs>
              <w:rPr>
                <w:sz w:val="20"/>
                <w:szCs w:val="20"/>
              </w:rPr>
            </w:pPr>
            <w:r w:rsidRPr="00010134">
              <w:rPr>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3" w:type="pct"/>
          </w:tcPr>
          <w:p w:rsidR="000F3046" w:rsidRPr="00010134" w:rsidRDefault="000F3046" w:rsidP="008C1625">
            <w:pPr>
              <w:tabs>
                <w:tab w:val="left" w:pos="2175"/>
              </w:tabs>
              <w:jc w:val="center"/>
              <w:rPr>
                <w:sz w:val="20"/>
                <w:szCs w:val="20"/>
              </w:rPr>
            </w:pPr>
            <w:r w:rsidRPr="00010134">
              <w:rPr>
                <w:sz w:val="20"/>
                <w:szCs w:val="20"/>
              </w:rPr>
              <w:t>0</w:t>
            </w:r>
          </w:p>
        </w:tc>
        <w:tc>
          <w:tcPr>
            <w:tcW w:w="514" w:type="pct"/>
          </w:tcPr>
          <w:p w:rsidR="000F3046" w:rsidRPr="00010134" w:rsidRDefault="000F3046" w:rsidP="008C1625">
            <w:pPr>
              <w:tabs>
                <w:tab w:val="left" w:pos="2175"/>
              </w:tabs>
              <w:jc w:val="center"/>
              <w:rPr>
                <w:sz w:val="20"/>
                <w:szCs w:val="20"/>
              </w:rPr>
            </w:pPr>
            <w:r w:rsidRPr="00010134">
              <w:rPr>
                <w:sz w:val="20"/>
                <w:szCs w:val="20"/>
              </w:rPr>
              <w:t>0</w:t>
            </w:r>
          </w:p>
        </w:tc>
        <w:tc>
          <w:tcPr>
            <w:tcW w:w="544" w:type="pct"/>
          </w:tcPr>
          <w:p w:rsidR="000F3046" w:rsidRPr="00010134" w:rsidRDefault="000F3046" w:rsidP="008C1625">
            <w:pPr>
              <w:tabs>
                <w:tab w:val="left" w:pos="2175"/>
              </w:tabs>
              <w:jc w:val="center"/>
              <w:rPr>
                <w:sz w:val="20"/>
                <w:szCs w:val="20"/>
              </w:rPr>
            </w:pPr>
            <w:r w:rsidRPr="00010134">
              <w:rPr>
                <w:sz w:val="20"/>
                <w:szCs w:val="20"/>
              </w:rPr>
              <w:t>0</w:t>
            </w:r>
          </w:p>
        </w:tc>
        <w:tc>
          <w:tcPr>
            <w:tcW w:w="488" w:type="pct"/>
          </w:tcPr>
          <w:p w:rsidR="000F3046" w:rsidRPr="00010134" w:rsidRDefault="000F3046" w:rsidP="008C1625">
            <w:pPr>
              <w:tabs>
                <w:tab w:val="left" w:pos="2175"/>
              </w:tabs>
              <w:jc w:val="center"/>
              <w:rPr>
                <w:sz w:val="20"/>
                <w:szCs w:val="20"/>
              </w:rPr>
            </w:pPr>
            <w:r w:rsidRPr="00010134">
              <w:rPr>
                <w:sz w:val="20"/>
                <w:szCs w:val="20"/>
              </w:rPr>
              <w:t>0</w:t>
            </w:r>
          </w:p>
        </w:tc>
        <w:tc>
          <w:tcPr>
            <w:tcW w:w="406" w:type="pct"/>
          </w:tcPr>
          <w:p w:rsidR="000F3046" w:rsidRPr="00010134" w:rsidRDefault="000F3046" w:rsidP="008C1625">
            <w:pPr>
              <w:tabs>
                <w:tab w:val="left" w:pos="2175"/>
              </w:tabs>
              <w:jc w:val="center"/>
              <w:rPr>
                <w:sz w:val="20"/>
                <w:szCs w:val="20"/>
              </w:rPr>
            </w:pPr>
            <w:r w:rsidRPr="00010134">
              <w:rPr>
                <w:sz w:val="20"/>
                <w:szCs w:val="20"/>
              </w:rPr>
              <w:t>0</w:t>
            </w:r>
          </w:p>
        </w:tc>
      </w:tr>
      <w:tr w:rsidR="0059231E" w:rsidRPr="00010134" w:rsidTr="0059231E">
        <w:trPr>
          <w:cantSplit/>
        </w:trPr>
        <w:tc>
          <w:tcPr>
            <w:tcW w:w="229" w:type="pct"/>
          </w:tcPr>
          <w:p w:rsidR="000F3046" w:rsidRPr="00010134" w:rsidRDefault="000F3046" w:rsidP="008C1625">
            <w:pPr>
              <w:tabs>
                <w:tab w:val="left" w:pos="2175"/>
              </w:tabs>
              <w:rPr>
                <w:sz w:val="20"/>
                <w:szCs w:val="20"/>
              </w:rPr>
            </w:pPr>
            <w:r w:rsidRPr="00010134">
              <w:rPr>
                <w:sz w:val="20"/>
                <w:szCs w:val="20"/>
              </w:rPr>
              <w:t>3</w:t>
            </w:r>
          </w:p>
        </w:tc>
        <w:tc>
          <w:tcPr>
            <w:tcW w:w="2305" w:type="pct"/>
          </w:tcPr>
          <w:p w:rsidR="000F3046" w:rsidRPr="00010134" w:rsidRDefault="000F3046" w:rsidP="008C1625">
            <w:pPr>
              <w:tabs>
                <w:tab w:val="left" w:pos="2175"/>
              </w:tabs>
              <w:rPr>
                <w:sz w:val="20"/>
                <w:szCs w:val="20"/>
              </w:rPr>
            </w:pPr>
            <w:r w:rsidRPr="00010134">
              <w:rPr>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котельных), кг.у.т./Гкал – средневзвешен.</w:t>
            </w:r>
          </w:p>
        </w:tc>
        <w:tc>
          <w:tcPr>
            <w:tcW w:w="513" w:type="pct"/>
            <w:shd w:val="clear" w:color="auto" w:fill="auto"/>
          </w:tcPr>
          <w:p w:rsidR="00010134" w:rsidRPr="00010134" w:rsidRDefault="00010134" w:rsidP="00010134">
            <w:pPr>
              <w:tabs>
                <w:tab w:val="left" w:pos="2175"/>
              </w:tabs>
              <w:jc w:val="center"/>
              <w:rPr>
                <w:sz w:val="20"/>
                <w:szCs w:val="20"/>
              </w:rPr>
            </w:pPr>
            <w:r w:rsidRPr="00010134">
              <w:rPr>
                <w:sz w:val="20"/>
                <w:szCs w:val="20"/>
              </w:rPr>
              <w:t>247,5/</w:t>
            </w:r>
          </w:p>
          <w:p w:rsidR="0059231E" w:rsidRPr="00010134" w:rsidRDefault="00010134" w:rsidP="008C1625">
            <w:pPr>
              <w:tabs>
                <w:tab w:val="left" w:pos="2175"/>
              </w:tabs>
              <w:jc w:val="center"/>
              <w:rPr>
                <w:sz w:val="20"/>
                <w:szCs w:val="20"/>
              </w:rPr>
            </w:pPr>
            <w:r>
              <w:rPr>
                <w:sz w:val="20"/>
                <w:szCs w:val="20"/>
              </w:rPr>
              <w:t>258,19</w:t>
            </w:r>
            <w:r w:rsidR="0059231E" w:rsidRPr="00010134">
              <w:rPr>
                <w:sz w:val="20"/>
                <w:szCs w:val="20"/>
              </w:rPr>
              <w:t>/</w:t>
            </w:r>
          </w:p>
          <w:p w:rsidR="0059231E" w:rsidRPr="00010134" w:rsidRDefault="0059231E" w:rsidP="008C1625">
            <w:pPr>
              <w:tabs>
                <w:tab w:val="left" w:pos="2175"/>
              </w:tabs>
              <w:jc w:val="center"/>
              <w:rPr>
                <w:sz w:val="20"/>
                <w:szCs w:val="20"/>
              </w:rPr>
            </w:pPr>
            <w:r w:rsidRPr="00010134">
              <w:rPr>
                <w:sz w:val="20"/>
                <w:szCs w:val="20"/>
              </w:rPr>
              <w:t>258,</w:t>
            </w:r>
            <w:r w:rsidR="00010134">
              <w:rPr>
                <w:sz w:val="20"/>
                <w:szCs w:val="20"/>
              </w:rPr>
              <w:t>3</w:t>
            </w:r>
            <w:r w:rsidRPr="00010134">
              <w:rPr>
                <w:sz w:val="20"/>
                <w:szCs w:val="20"/>
              </w:rPr>
              <w:t>/</w:t>
            </w:r>
          </w:p>
          <w:p w:rsidR="000F3046" w:rsidRPr="00010134" w:rsidRDefault="00010134" w:rsidP="008C1625">
            <w:pPr>
              <w:tabs>
                <w:tab w:val="left" w:pos="2175"/>
              </w:tabs>
              <w:jc w:val="center"/>
              <w:rPr>
                <w:sz w:val="20"/>
                <w:szCs w:val="20"/>
              </w:rPr>
            </w:pPr>
            <w:r>
              <w:rPr>
                <w:sz w:val="20"/>
                <w:szCs w:val="20"/>
              </w:rPr>
              <w:t>262,02</w:t>
            </w:r>
          </w:p>
        </w:tc>
        <w:tc>
          <w:tcPr>
            <w:tcW w:w="514" w:type="pct"/>
            <w:shd w:val="clear" w:color="auto" w:fill="auto"/>
          </w:tcPr>
          <w:p w:rsidR="0059231E" w:rsidRPr="00010134" w:rsidRDefault="0059231E" w:rsidP="0059231E">
            <w:pPr>
              <w:tabs>
                <w:tab w:val="left" w:pos="2175"/>
              </w:tabs>
              <w:jc w:val="center"/>
              <w:rPr>
                <w:sz w:val="20"/>
                <w:szCs w:val="20"/>
              </w:rPr>
            </w:pPr>
            <w:r w:rsidRPr="00010134">
              <w:rPr>
                <w:sz w:val="20"/>
                <w:szCs w:val="20"/>
              </w:rPr>
              <w:t>247,5/</w:t>
            </w:r>
          </w:p>
          <w:p w:rsidR="0059231E" w:rsidRPr="00010134" w:rsidRDefault="00010134" w:rsidP="0059231E">
            <w:pPr>
              <w:tabs>
                <w:tab w:val="left" w:pos="2175"/>
              </w:tabs>
              <w:jc w:val="center"/>
              <w:rPr>
                <w:sz w:val="20"/>
                <w:szCs w:val="20"/>
              </w:rPr>
            </w:pPr>
            <w:r>
              <w:rPr>
                <w:sz w:val="20"/>
                <w:szCs w:val="20"/>
              </w:rPr>
              <w:t>190</w:t>
            </w:r>
            <w:r w:rsidR="0059231E" w:rsidRPr="00010134">
              <w:rPr>
                <w:sz w:val="20"/>
                <w:szCs w:val="20"/>
              </w:rPr>
              <w:t>/</w:t>
            </w:r>
          </w:p>
          <w:p w:rsidR="0059231E" w:rsidRPr="00010134" w:rsidRDefault="0059231E" w:rsidP="0059231E">
            <w:pPr>
              <w:tabs>
                <w:tab w:val="left" w:pos="2175"/>
              </w:tabs>
              <w:jc w:val="center"/>
              <w:rPr>
                <w:sz w:val="20"/>
                <w:szCs w:val="20"/>
              </w:rPr>
            </w:pPr>
            <w:r w:rsidRPr="00010134">
              <w:rPr>
                <w:sz w:val="20"/>
                <w:szCs w:val="20"/>
              </w:rPr>
              <w:t>258,5/</w:t>
            </w:r>
          </w:p>
          <w:p w:rsidR="000F3046" w:rsidRPr="00010134" w:rsidRDefault="00010134" w:rsidP="0059231E">
            <w:pPr>
              <w:tabs>
                <w:tab w:val="left" w:pos="2175"/>
              </w:tabs>
              <w:jc w:val="center"/>
              <w:rPr>
                <w:sz w:val="20"/>
                <w:szCs w:val="20"/>
              </w:rPr>
            </w:pPr>
            <w:r>
              <w:rPr>
                <w:sz w:val="20"/>
                <w:szCs w:val="20"/>
              </w:rPr>
              <w:t>190</w:t>
            </w:r>
          </w:p>
        </w:tc>
        <w:tc>
          <w:tcPr>
            <w:tcW w:w="544" w:type="pct"/>
            <w:shd w:val="clear" w:color="auto" w:fill="auto"/>
          </w:tcPr>
          <w:p w:rsidR="00010134" w:rsidRPr="00010134" w:rsidRDefault="00010134" w:rsidP="00010134">
            <w:pPr>
              <w:tabs>
                <w:tab w:val="left" w:pos="2175"/>
              </w:tabs>
              <w:jc w:val="center"/>
              <w:rPr>
                <w:sz w:val="20"/>
                <w:szCs w:val="20"/>
              </w:rPr>
            </w:pPr>
            <w:r w:rsidRPr="00010134">
              <w:rPr>
                <w:sz w:val="20"/>
                <w:szCs w:val="20"/>
              </w:rPr>
              <w:t>247,5/</w:t>
            </w:r>
          </w:p>
          <w:p w:rsidR="00010134" w:rsidRPr="00010134" w:rsidRDefault="00010134" w:rsidP="00010134">
            <w:pPr>
              <w:tabs>
                <w:tab w:val="left" w:pos="2175"/>
              </w:tabs>
              <w:jc w:val="center"/>
              <w:rPr>
                <w:sz w:val="20"/>
                <w:szCs w:val="20"/>
              </w:rPr>
            </w:pPr>
            <w:r>
              <w:rPr>
                <w:sz w:val="20"/>
                <w:szCs w:val="20"/>
              </w:rPr>
              <w:t>190</w:t>
            </w:r>
            <w:r w:rsidRPr="00010134">
              <w:rPr>
                <w:sz w:val="20"/>
                <w:szCs w:val="20"/>
              </w:rPr>
              <w:t>/</w:t>
            </w:r>
          </w:p>
          <w:p w:rsidR="00010134" w:rsidRPr="00010134" w:rsidRDefault="00010134" w:rsidP="00010134">
            <w:pPr>
              <w:tabs>
                <w:tab w:val="left" w:pos="2175"/>
              </w:tabs>
              <w:jc w:val="center"/>
              <w:rPr>
                <w:sz w:val="20"/>
                <w:szCs w:val="20"/>
              </w:rPr>
            </w:pPr>
            <w:r w:rsidRPr="00010134">
              <w:rPr>
                <w:sz w:val="20"/>
                <w:szCs w:val="20"/>
              </w:rPr>
              <w:t>258,5/</w:t>
            </w:r>
          </w:p>
          <w:p w:rsidR="000F3046" w:rsidRPr="00010134" w:rsidRDefault="00010134" w:rsidP="00010134">
            <w:pPr>
              <w:tabs>
                <w:tab w:val="left" w:pos="2175"/>
              </w:tabs>
              <w:jc w:val="center"/>
              <w:rPr>
                <w:sz w:val="20"/>
                <w:szCs w:val="20"/>
              </w:rPr>
            </w:pPr>
            <w:r>
              <w:rPr>
                <w:sz w:val="20"/>
                <w:szCs w:val="20"/>
              </w:rPr>
              <w:t>190</w:t>
            </w:r>
          </w:p>
        </w:tc>
        <w:tc>
          <w:tcPr>
            <w:tcW w:w="488" w:type="pct"/>
            <w:shd w:val="clear" w:color="auto" w:fill="auto"/>
          </w:tcPr>
          <w:p w:rsidR="00010134" w:rsidRPr="00010134" w:rsidRDefault="00010134" w:rsidP="00010134">
            <w:pPr>
              <w:tabs>
                <w:tab w:val="left" w:pos="2175"/>
              </w:tabs>
              <w:jc w:val="center"/>
              <w:rPr>
                <w:sz w:val="20"/>
                <w:szCs w:val="20"/>
              </w:rPr>
            </w:pPr>
            <w:r w:rsidRPr="00010134">
              <w:rPr>
                <w:sz w:val="20"/>
                <w:szCs w:val="20"/>
              </w:rPr>
              <w:t>247,5/</w:t>
            </w:r>
          </w:p>
          <w:p w:rsidR="00010134" w:rsidRPr="00010134" w:rsidRDefault="00010134" w:rsidP="00010134">
            <w:pPr>
              <w:tabs>
                <w:tab w:val="left" w:pos="2175"/>
              </w:tabs>
              <w:jc w:val="center"/>
              <w:rPr>
                <w:sz w:val="20"/>
                <w:szCs w:val="20"/>
              </w:rPr>
            </w:pPr>
            <w:r>
              <w:rPr>
                <w:sz w:val="20"/>
                <w:szCs w:val="20"/>
              </w:rPr>
              <w:t>190</w:t>
            </w:r>
            <w:r w:rsidRPr="00010134">
              <w:rPr>
                <w:sz w:val="20"/>
                <w:szCs w:val="20"/>
              </w:rPr>
              <w:t>/</w:t>
            </w:r>
          </w:p>
          <w:p w:rsidR="00010134" w:rsidRPr="00010134" w:rsidRDefault="00010134" w:rsidP="00010134">
            <w:pPr>
              <w:tabs>
                <w:tab w:val="left" w:pos="2175"/>
              </w:tabs>
              <w:jc w:val="center"/>
              <w:rPr>
                <w:sz w:val="20"/>
                <w:szCs w:val="20"/>
              </w:rPr>
            </w:pPr>
            <w:r w:rsidRPr="00010134">
              <w:rPr>
                <w:sz w:val="20"/>
                <w:szCs w:val="20"/>
              </w:rPr>
              <w:t>258,5/</w:t>
            </w:r>
          </w:p>
          <w:p w:rsidR="000F3046" w:rsidRPr="00010134" w:rsidRDefault="00010134" w:rsidP="00010134">
            <w:pPr>
              <w:tabs>
                <w:tab w:val="left" w:pos="2175"/>
              </w:tabs>
              <w:jc w:val="center"/>
              <w:rPr>
                <w:sz w:val="20"/>
                <w:szCs w:val="20"/>
              </w:rPr>
            </w:pPr>
            <w:r>
              <w:rPr>
                <w:sz w:val="20"/>
                <w:szCs w:val="20"/>
              </w:rPr>
              <w:t>190</w:t>
            </w:r>
          </w:p>
        </w:tc>
        <w:tc>
          <w:tcPr>
            <w:tcW w:w="406" w:type="pct"/>
            <w:shd w:val="clear" w:color="auto" w:fill="auto"/>
          </w:tcPr>
          <w:p w:rsidR="00010134" w:rsidRPr="00010134" w:rsidRDefault="00010134" w:rsidP="00010134">
            <w:pPr>
              <w:tabs>
                <w:tab w:val="left" w:pos="2175"/>
              </w:tabs>
              <w:jc w:val="center"/>
              <w:rPr>
                <w:sz w:val="20"/>
                <w:szCs w:val="20"/>
              </w:rPr>
            </w:pPr>
            <w:r w:rsidRPr="00010134">
              <w:rPr>
                <w:sz w:val="20"/>
                <w:szCs w:val="20"/>
              </w:rPr>
              <w:t>247,5/</w:t>
            </w:r>
          </w:p>
          <w:p w:rsidR="00010134" w:rsidRPr="00010134" w:rsidRDefault="00010134" w:rsidP="00010134">
            <w:pPr>
              <w:tabs>
                <w:tab w:val="left" w:pos="2175"/>
              </w:tabs>
              <w:jc w:val="center"/>
              <w:rPr>
                <w:sz w:val="20"/>
                <w:szCs w:val="20"/>
              </w:rPr>
            </w:pPr>
            <w:r>
              <w:rPr>
                <w:sz w:val="20"/>
                <w:szCs w:val="20"/>
              </w:rPr>
              <w:t>190</w:t>
            </w:r>
            <w:r w:rsidRPr="00010134">
              <w:rPr>
                <w:sz w:val="20"/>
                <w:szCs w:val="20"/>
              </w:rPr>
              <w:t>/</w:t>
            </w:r>
          </w:p>
          <w:p w:rsidR="00010134" w:rsidRPr="00010134" w:rsidRDefault="00010134" w:rsidP="00010134">
            <w:pPr>
              <w:tabs>
                <w:tab w:val="left" w:pos="2175"/>
              </w:tabs>
              <w:jc w:val="center"/>
              <w:rPr>
                <w:sz w:val="20"/>
                <w:szCs w:val="20"/>
              </w:rPr>
            </w:pPr>
            <w:r w:rsidRPr="00010134">
              <w:rPr>
                <w:sz w:val="20"/>
                <w:szCs w:val="20"/>
              </w:rPr>
              <w:t>258,5/</w:t>
            </w:r>
          </w:p>
          <w:p w:rsidR="000F3046" w:rsidRPr="00010134" w:rsidRDefault="00010134" w:rsidP="00010134">
            <w:pPr>
              <w:tabs>
                <w:tab w:val="left" w:pos="2175"/>
              </w:tabs>
              <w:jc w:val="center"/>
              <w:rPr>
                <w:sz w:val="20"/>
                <w:szCs w:val="20"/>
              </w:rPr>
            </w:pPr>
            <w:r>
              <w:rPr>
                <w:sz w:val="20"/>
                <w:szCs w:val="20"/>
              </w:rPr>
              <w:t>190</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4</w:t>
            </w:r>
          </w:p>
        </w:tc>
        <w:tc>
          <w:tcPr>
            <w:tcW w:w="2305" w:type="pct"/>
          </w:tcPr>
          <w:p w:rsidR="000F3046" w:rsidRPr="00010134" w:rsidRDefault="000F3046" w:rsidP="00A24799">
            <w:pPr>
              <w:tabs>
                <w:tab w:val="left" w:pos="2175"/>
              </w:tabs>
              <w:rPr>
                <w:sz w:val="20"/>
                <w:szCs w:val="20"/>
              </w:rPr>
            </w:pPr>
            <w:r w:rsidRPr="00010134">
              <w:rPr>
                <w:sz w:val="20"/>
                <w:szCs w:val="20"/>
              </w:rPr>
              <w:t>отношение величины технологических потерь тепловой энергии к материальной характеристике тепловой сети</w:t>
            </w:r>
          </w:p>
        </w:tc>
        <w:tc>
          <w:tcPr>
            <w:tcW w:w="513" w:type="pct"/>
          </w:tcPr>
          <w:p w:rsidR="000F3046" w:rsidRPr="00010134" w:rsidRDefault="00E3672D" w:rsidP="008C1625">
            <w:pPr>
              <w:tabs>
                <w:tab w:val="left" w:pos="2175"/>
              </w:tabs>
              <w:jc w:val="center"/>
              <w:rPr>
                <w:sz w:val="20"/>
                <w:szCs w:val="20"/>
              </w:rPr>
            </w:pPr>
            <w:r w:rsidRPr="00010134">
              <w:rPr>
                <w:sz w:val="20"/>
                <w:szCs w:val="20"/>
              </w:rPr>
              <w:t>1,79/</w:t>
            </w:r>
          </w:p>
          <w:p w:rsidR="00E3672D" w:rsidRPr="00010134" w:rsidRDefault="00E3672D" w:rsidP="008C1625">
            <w:pPr>
              <w:tabs>
                <w:tab w:val="left" w:pos="2175"/>
              </w:tabs>
              <w:jc w:val="center"/>
              <w:rPr>
                <w:sz w:val="20"/>
                <w:szCs w:val="20"/>
              </w:rPr>
            </w:pPr>
            <w:r w:rsidRPr="00010134">
              <w:rPr>
                <w:sz w:val="20"/>
                <w:szCs w:val="20"/>
              </w:rPr>
              <w:t>0,8/</w:t>
            </w:r>
          </w:p>
          <w:p w:rsidR="00E3672D" w:rsidRPr="00010134" w:rsidRDefault="00E3672D" w:rsidP="008C1625">
            <w:pPr>
              <w:tabs>
                <w:tab w:val="left" w:pos="2175"/>
              </w:tabs>
              <w:jc w:val="center"/>
              <w:rPr>
                <w:sz w:val="20"/>
                <w:szCs w:val="20"/>
              </w:rPr>
            </w:pPr>
            <w:r w:rsidRPr="00010134">
              <w:rPr>
                <w:sz w:val="20"/>
                <w:szCs w:val="20"/>
              </w:rPr>
              <w:t>1,81/</w:t>
            </w:r>
          </w:p>
          <w:p w:rsidR="00E3672D" w:rsidRPr="00010134" w:rsidRDefault="00E3672D" w:rsidP="008C1625">
            <w:pPr>
              <w:tabs>
                <w:tab w:val="left" w:pos="2175"/>
              </w:tabs>
              <w:jc w:val="center"/>
              <w:rPr>
                <w:sz w:val="20"/>
                <w:szCs w:val="20"/>
                <w:highlight w:val="yellow"/>
              </w:rPr>
            </w:pPr>
            <w:r w:rsidRPr="00010134">
              <w:rPr>
                <w:sz w:val="20"/>
                <w:szCs w:val="20"/>
              </w:rPr>
              <w:t>3,75</w:t>
            </w:r>
          </w:p>
        </w:tc>
        <w:tc>
          <w:tcPr>
            <w:tcW w:w="514" w:type="pct"/>
          </w:tcPr>
          <w:p w:rsidR="00E3672D" w:rsidRPr="00010134" w:rsidRDefault="00E3672D" w:rsidP="00E3672D">
            <w:pPr>
              <w:tabs>
                <w:tab w:val="left" w:pos="2175"/>
              </w:tabs>
              <w:jc w:val="center"/>
              <w:rPr>
                <w:sz w:val="20"/>
                <w:szCs w:val="20"/>
              </w:rPr>
            </w:pPr>
            <w:r w:rsidRPr="00010134">
              <w:rPr>
                <w:sz w:val="20"/>
                <w:szCs w:val="20"/>
              </w:rPr>
              <w:t>1,79/</w:t>
            </w:r>
          </w:p>
          <w:p w:rsidR="00E3672D" w:rsidRPr="00010134" w:rsidRDefault="00E3672D" w:rsidP="00E3672D">
            <w:pPr>
              <w:tabs>
                <w:tab w:val="left" w:pos="2175"/>
              </w:tabs>
              <w:jc w:val="center"/>
              <w:rPr>
                <w:sz w:val="20"/>
                <w:szCs w:val="20"/>
              </w:rPr>
            </w:pPr>
            <w:r w:rsidRPr="00010134">
              <w:rPr>
                <w:sz w:val="20"/>
                <w:szCs w:val="20"/>
              </w:rPr>
              <w:t>0,8/</w:t>
            </w:r>
          </w:p>
          <w:p w:rsidR="00E3672D" w:rsidRPr="00010134" w:rsidRDefault="00E3672D" w:rsidP="00E3672D">
            <w:pPr>
              <w:tabs>
                <w:tab w:val="left" w:pos="2175"/>
              </w:tabs>
              <w:jc w:val="center"/>
              <w:rPr>
                <w:sz w:val="20"/>
                <w:szCs w:val="20"/>
              </w:rPr>
            </w:pPr>
            <w:r w:rsidRPr="00010134">
              <w:rPr>
                <w:sz w:val="20"/>
                <w:szCs w:val="20"/>
              </w:rPr>
              <w:t>1,81/</w:t>
            </w:r>
          </w:p>
          <w:p w:rsidR="000F3046" w:rsidRPr="00010134" w:rsidRDefault="00E3672D" w:rsidP="00E3672D">
            <w:pPr>
              <w:tabs>
                <w:tab w:val="left" w:pos="2175"/>
              </w:tabs>
              <w:jc w:val="center"/>
              <w:rPr>
                <w:sz w:val="20"/>
                <w:szCs w:val="20"/>
              </w:rPr>
            </w:pPr>
            <w:r w:rsidRPr="00010134">
              <w:rPr>
                <w:sz w:val="20"/>
                <w:szCs w:val="20"/>
              </w:rPr>
              <w:t>3,75</w:t>
            </w:r>
          </w:p>
        </w:tc>
        <w:tc>
          <w:tcPr>
            <w:tcW w:w="544" w:type="pct"/>
          </w:tcPr>
          <w:p w:rsidR="000F3046" w:rsidRPr="00010134" w:rsidRDefault="00E3672D" w:rsidP="008C1625">
            <w:pPr>
              <w:tabs>
                <w:tab w:val="left" w:pos="2175"/>
              </w:tabs>
              <w:jc w:val="center"/>
              <w:rPr>
                <w:sz w:val="20"/>
                <w:szCs w:val="20"/>
              </w:rPr>
            </w:pPr>
            <w:r w:rsidRPr="00010134">
              <w:rPr>
                <w:sz w:val="20"/>
                <w:szCs w:val="20"/>
              </w:rPr>
              <w:t>1,1/</w:t>
            </w:r>
          </w:p>
          <w:p w:rsidR="00E3672D" w:rsidRPr="00010134" w:rsidRDefault="00E3672D" w:rsidP="008C1625">
            <w:pPr>
              <w:tabs>
                <w:tab w:val="left" w:pos="2175"/>
              </w:tabs>
              <w:jc w:val="center"/>
              <w:rPr>
                <w:sz w:val="20"/>
                <w:szCs w:val="20"/>
              </w:rPr>
            </w:pPr>
            <w:r w:rsidRPr="00010134">
              <w:rPr>
                <w:sz w:val="20"/>
                <w:szCs w:val="20"/>
              </w:rPr>
              <w:t>0,7/</w:t>
            </w:r>
          </w:p>
          <w:p w:rsidR="00E3672D" w:rsidRPr="00010134" w:rsidRDefault="00E3672D" w:rsidP="008C1625">
            <w:pPr>
              <w:tabs>
                <w:tab w:val="left" w:pos="2175"/>
              </w:tabs>
              <w:jc w:val="center"/>
              <w:rPr>
                <w:sz w:val="20"/>
                <w:szCs w:val="20"/>
              </w:rPr>
            </w:pPr>
            <w:r w:rsidRPr="00010134">
              <w:rPr>
                <w:sz w:val="20"/>
                <w:szCs w:val="20"/>
              </w:rPr>
              <w:t>1,3/</w:t>
            </w:r>
          </w:p>
          <w:p w:rsidR="00E3672D" w:rsidRPr="00010134" w:rsidRDefault="00E3672D" w:rsidP="008C1625">
            <w:pPr>
              <w:tabs>
                <w:tab w:val="left" w:pos="2175"/>
              </w:tabs>
              <w:jc w:val="center"/>
              <w:rPr>
                <w:sz w:val="20"/>
                <w:szCs w:val="20"/>
              </w:rPr>
            </w:pPr>
            <w:r w:rsidRPr="00010134">
              <w:rPr>
                <w:sz w:val="20"/>
                <w:szCs w:val="20"/>
              </w:rPr>
              <w:t>2</w:t>
            </w:r>
          </w:p>
        </w:tc>
        <w:tc>
          <w:tcPr>
            <w:tcW w:w="488" w:type="pct"/>
          </w:tcPr>
          <w:p w:rsidR="00E3672D" w:rsidRPr="00010134" w:rsidRDefault="00E3672D" w:rsidP="00E3672D">
            <w:pPr>
              <w:tabs>
                <w:tab w:val="left" w:pos="2175"/>
              </w:tabs>
              <w:jc w:val="center"/>
              <w:rPr>
                <w:sz w:val="20"/>
                <w:szCs w:val="20"/>
              </w:rPr>
            </w:pPr>
            <w:r w:rsidRPr="00010134">
              <w:rPr>
                <w:sz w:val="20"/>
                <w:szCs w:val="20"/>
              </w:rPr>
              <w:t>0,83/</w:t>
            </w:r>
          </w:p>
          <w:p w:rsidR="00E3672D" w:rsidRPr="00010134" w:rsidRDefault="00E3672D" w:rsidP="00E3672D">
            <w:pPr>
              <w:tabs>
                <w:tab w:val="left" w:pos="2175"/>
              </w:tabs>
              <w:jc w:val="center"/>
              <w:rPr>
                <w:sz w:val="20"/>
                <w:szCs w:val="20"/>
              </w:rPr>
            </w:pPr>
            <w:r w:rsidRPr="00010134">
              <w:rPr>
                <w:sz w:val="20"/>
                <w:szCs w:val="20"/>
              </w:rPr>
              <w:t>0,5/</w:t>
            </w:r>
          </w:p>
          <w:p w:rsidR="00E3672D" w:rsidRPr="00010134" w:rsidRDefault="00E3672D" w:rsidP="00E3672D">
            <w:pPr>
              <w:tabs>
                <w:tab w:val="left" w:pos="2175"/>
              </w:tabs>
              <w:jc w:val="center"/>
              <w:rPr>
                <w:sz w:val="20"/>
                <w:szCs w:val="20"/>
              </w:rPr>
            </w:pPr>
            <w:r w:rsidRPr="00010134">
              <w:rPr>
                <w:sz w:val="20"/>
                <w:szCs w:val="20"/>
              </w:rPr>
              <w:t>0,74/</w:t>
            </w:r>
          </w:p>
          <w:p w:rsidR="000F3046" w:rsidRPr="00010134" w:rsidRDefault="00E3672D" w:rsidP="00E3672D">
            <w:pPr>
              <w:tabs>
                <w:tab w:val="left" w:pos="2175"/>
              </w:tabs>
              <w:jc w:val="center"/>
              <w:rPr>
                <w:sz w:val="20"/>
                <w:szCs w:val="20"/>
              </w:rPr>
            </w:pPr>
            <w:r w:rsidRPr="00010134">
              <w:rPr>
                <w:sz w:val="20"/>
                <w:szCs w:val="20"/>
              </w:rPr>
              <w:t>1,54</w:t>
            </w:r>
          </w:p>
        </w:tc>
        <w:tc>
          <w:tcPr>
            <w:tcW w:w="406" w:type="pct"/>
          </w:tcPr>
          <w:p w:rsidR="00E3672D" w:rsidRPr="00010134" w:rsidRDefault="00E3672D" w:rsidP="00E3672D">
            <w:pPr>
              <w:tabs>
                <w:tab w:val="left" w:pos="2175"/>
              </w:tabs>
              <w:jc w:val="center"/>
              <w:rPr>
                <w:sz w:val="20"/>
                <w:szCs w:val="20"/>
              </w:rPr>
            </w:pPr>
            <w:r w:rsidRPr="00010134">
              <w:rPr>
                <w:sz w:val="20"/>
                <w:szCs w:val="20"/>
              </w:rPr>
              <w:t>0,83/</w:t>
            </w:r>
          </w:p>
          <w:p w:rsidR="00E3672D" w:rsidRPr="00010134" w:rsidRDefault="00E3672D" w:rsidP="00E3672D">
            <w:pPr>
              <w:tabs>
                <w:tab w:val="left" w:pos="2175"/>
              </w:tabs>
              <w:jc w:val="center"/>
              <w:rPr>
                <w:sz w:val="20"/>
                <w:szCs w:val="20"/>
              </w:rPr>
            </w:pPr>
            <w:r w:rsidRPr="00010134">
              <w:rPr>
                <w:sz w:val="20"/>
                <w:szCs w:val="20"/>
              </w:rPr>
              <w:t>0,5/</w:t>
            </w:r>
          </w:p>
          <w:p w:rsidR="00E3672D" w:rsidRPr="00010134" w:rsidRDefault="00E3672D" w:rsidP="00E3672D">
            <w:pPr>
              <w:tabs>
                <w:tab w:val="left" w:pos="2175"/>
              </w:tabs>
              <w:jc w:val="center"/>
              <w:rPr>
                <w:sz w:val="20"/>
                <w:szCs w:val="20"/>
              </w:rPr>
            </w:pPr>
            <w:r w:rsidRPr="00010134">
              <w:rPr>
                <w:sz w:val="20"/>
                <w:szCs w:val="20"/>
              </w:rPr>
              <w:t>0,74/</w:t>
            </w:r>
          </w:p>
          <w:p w:rsidR="000F3046" w:rsidRPr="00010134" w:rsidRDefault="00E3672D" w:rsidP="00E3672D">
            <w:pPr>
              <w:tabs>
                <w:tab w:val="left" w:pos="2175"/>
              </w:tabs>
              <w:jc w:val="center"/>
              <w:rPr>
                <w:sz w:val="20"/>
                <w:szCs w:val="20"/>
              </w:rPr>
            </w:pPr>
            <w:r w:rsidRPr="00010134">
              <w:rPr>
                <w:sz w:val="20"/>
                <w:szCs w:val="20"/>
              </w:rPr>
              <w:t>1,54</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5</w:t>
            </w:r>
          </w:p>
        </w:tc>
        <w:tc>
          <w:tcPr>
            <w:tcW w:w="2305" w:type="pct"/>
          </w:tcPr>
          <w:p w:rsidR="000F3046" w:rsidRPr="00010134" w:rsidRDefault="000F3046" w:rsidP="008C1625">
            <w:pPr>
              <w:tabs>
                <w:tab w:val="left" w:pos="2175"/>
              </w:tabs>
              <w:rPr>
                <w:sz w:val="20"/>
                <w:szCs w:val="20"/>
              </w:rPr>
            </w:pPr>
            <w:r w:rsidRPr="00010134">
              <w:rPr>
                <w:sz w:val="20"/>
                <w:szCs w:val="20"/>
              </w:rPr>
              <w:t>коэффициент использования установленной тепловой мощности (ТЭЦ/ВК***)</w:t>
            </w:r>
          </w:p>
        </w:tc>
        <w:tc>
          <w:tcPr>
            <w:tcW w:w="513" w:type="pct"/>
          </w:tcPr>
          <w:p w:rsidR="000F3046" w:rsidRPr="00010134" w:rsidRDefault="00010134" w:rsidP="008C1625">
            <w:pPr>
              <w:tabs>
                <w:tab w:val="left" w:pos="2175"/>
              </w:tabs>
              <w:jc w:val="center"/>
              <w:rPr>
                <w:sz w:val="20"/>
                <w:szCs w:val="20"/>
              </w:rPr>
            </w:pPr>
            <w:r>
              <w:rPr>
                <w:sz w:val="20"/>
                <w:szCs w:val="20"/>
              </w:rPr>
              <w:t>14,82</w:t>
            </w:r>
            <w:r w:rsidR="00E3672D" w:rsidRPr="00010134">
              <w:rPr>
                <w:sz w:val="20"/>
                <w:szCs w:val="20"/>
              </w:rPr>
              <w:t>/</w:t>
            </w:r>
          </w:p>
          <w:p w:rsidR="00E3672D" w:rsidRPr="00010134" w:rsidRDefault="00010134" w:rsidP="008C1625">
            <w:pPr>
              <w:tabs>
                <w:tab w:val="left" w:pos="2175"/>
              </w:tabs>
              <w:jc w:val="center"/>
              <w:rPr>
                <w:sz w:val="20"/>
                <w:szCs w:val="20"/>
              </w:rPr>
            </w:pPr>
            <w:r>
              <w:rPr>
                <w:sz w:val="20"/>
                <w:szCs w:val="20"/>
              </w:rPr>
              <w:t>15,84</w:t>
            </w:r>
            <w:r w:rsidR="00E3672D" w:rsidRPr="00010134">
              <w:rPr>
                <w:sz w:val="20"/>
                <w:szCs w:val="20"/>
              </w:rPr>
              <w:t>/</w:t>
            </w:r>
          </w:p>
          <w:p w:rsidR="00E3672D" w:rsidRPr="00010134" w:rsidRDefault="00010134" w:rsidP="008C1625">
            <w:pPr>
              <w:tabs>
                <w:tab w:val="left" w:pos="2175"/>
              </w:tabs>
              <w:jc w:val="center"/>
              <w:rPr>
                <w:sz w:val="20"/>
                <w:szCs w:val="20"/>
              </w:rPr>
            </w:pPr>
            <w:r>
              <w:rPr>
                <w:sz w:val="20"/>
                <w:szCs w:val="20"/>
              </w:rPr>
              <w:t>13,43</w:t>
            </w:r>
            <w:r w:rsidR="00E3672D" w:rsidRPr="00010134">
              <w:rPr>
                <w:sz w:val="20"/>
                <w:szCs w:val="20"/>
              </w:rPr>
              <w:t>/</w:t>
            </w:r>
          </w:p>
          <w:p w:rsidR="00E3672D" w:rsidRPr="00010134" w:rsidRDefault="00010134" w:rsidP="008C1625">
            <w:pPr>
              <w:tabs>
                <w:tab w:val="left" w:pos="2175"/>
              </w:tabs>
              <w:jc w:val="center"/>
              <w:rPr>
                <w:sz w:val="20"/>
                <w:szCs w:val="20"/>
                <w:highlight w:val="yellow"/>
              </w:rPr>
            </w:pPr>
            <w:r>
              <w:rPr>
                <w:sz w:val="20"/>
                <w:szCs w:val="20"/>
              </w:rPr>
              <w:t>45,4</w:t>
            </w:r>
          </w:p>
        </w:tc>
        <w:tc>
          <w:tcPr>
            <w:tcW w:w="514" w:type="pct"/>
          </w:tcPr>
          <w:p w:rsidR="00010134" w:rsidRPr="00010134" w:rsidRDefault="00010134" w:rsidP="00010134">
            <w:pPr>
              <w:tabs>
                <w:tab w:val="left" w:pos="2175"/>
              </w:tabs>
              <w:jc w:val="center"/>
              <w:rPr>
                <w:sz w:val="20"/>
                <w:szCs w:val="20"/>
              </w:rPr>
            </w:pPr>
            <w:r>
              <w:rPr>
                <w:sz w:val="20"/>
                <w:szCs w:val="20"/>
              </w:rPr>
              <w:t>14,82</w:t>
            </w:r>
            <w:r w:rsidRPr="00010134">
              <w:rPr>
                <w:sz w:val="20"/>
                <w:szCs w:val="20"/>
              </w:rPr>
              <w:t>/</w:t>
            </w:r>
          </w:p>
          <w:p w:rsidR="00010134" w:rsidRPr="00010134" w:rsidRDefault="00010134" w:rsidP="00010134">
            <w:pPr>
              <w:tabs>
                <w:tab w:val="left" w:pos="2175"/>
              </w:tabs>
              <w:jc w:val="center"/>
              <w:rPr>
                <w:sz w:val="20"/>
                <w:szCs w:val="20"/>
              </w:rPr>
            </w:pPr>
            <w:r>
              <w:rPr>
                <w:sz w:val="20"/>
                <w:szCs w:val="20"/>
              </w:rPr>
              <w:t>15,84</w:t>
            </w:r>
            <w:r w:rsidRPr="00010134">
              <w:rPr>
                <w:sz w:val="20"/>
                <w:szCs w:val="20"/>
              </w:rPr>
              <w:t>/</w:t>
            </w:r>
          </w:p>
          <w:p w:rsidR="00010134" w:rsidRPr="00010134" w:rsidRDefault="00010134" w:rsidP="00010134">
            <w:pPr>
              <w:tabs>
                <w:tab w:val="left" w:pos="2175"/>
              </w:tabs>
              <w:jc w:val="center"/>
              <w:rPr>
                <w:sz w:val="20"/>
                <w:szCs w:val="20"/>
              </w:rPr>
            </w:pPr>
            <w:r>
              <w:rPr>
                <w:sz w:val="20"/>
                <w:szCs w:val="20"/>
              </w:rPr>
              <w:t>13,43</w:t>
            </w:r>
            <w:r w:rsidRPr="00010134">
              <w:rPr>
                <w:sz w:val="20"/>
                <w:szCs w:val="20"/>
              </w:rPr>
              <w:t>/</w:t>
            </w:r>
          </w:p>
          <w:p w:rsidR="000F3046" w:rsidRPr="00010134" w:rsidRDefault="00010134" w:rsidP="00010134">
            <w:pPr>
              <w:tabs>
                <w:tab w:val="left" w:pos="2175"/>
              </w:tabs>
              <w:jc w:val="center"/>
              <w:rPr>
                <w:sz w:val="20"/>
                <w:szCs w:val="20"/>
              </w:rPr>
            </w:pPr>
            <w:r>
              <w:rPr>
                <w:sz w:val="20"/>
                <w:szCs w:val="20"/>
              </w:rPr>
              <w:t>45,4</w:t>
            </w:r>
          </w:p>
        </w:tc>
        <w:tc>
          <w:tcPr>
            <w:tcW w:w="544" w:type="pct"/>
          </w:tcPr>
          <w:p w:rsidR="00010134" w:rsidRPr="00010134" w:rsidRDefault="00010134" w:rsidP="00010134">
            <w:pPr>
              <w:tabs>
                <w:tab w:val="left" w:pos="2175"/>
              </w:tabs>
              <w:jc w:val="center"/>
              <w:rPr>
                <w:sz w:val="20"/>
                <w:szCs w:val="20"/>
              </w:rPr>
            </w:pPr>
            <w:r>
              <w:rPr>
                <w:sz w:val="20"/>
                <w:szCs w:val="20"/>
              </w:rPr>
              <w:t>14,82</w:t>
            </w:r>
            <w:r w:rsidRPr="00010134">
              <w:rPr>
                <w:sz w:val="20"/>
                <w:szCs w:val="20"/>
              </w:rPr>
              <w:t>/</w:t>
            </w:r>
          </w:p>
          <w:p w:rsidR="00010134" w:rsidRPr="00010134" w:rsidRDefault="00010134" w:rsidP="00010134">
            <w:pPr>
              <w:tabs>
                <w:tab w:val="left" w:pos="2175"/>
              </w:tabs>
              <w:jc w:val="center"/>
              <w:rPr>
                <w:sz w:val="20"/>
                <w:szCs w:val="20"/>
              </w:rPr>
            </w:pPr>
            <w:r>
              <w:rPr>
                <w:sz w:val="20"/>
                <w:szCs w:val="20"/>
              </w:rPr>
              <w:t>15,84</w:t>
            </w:r>
            <w:r w:rsidRPr="00010134">
              <w:rPr>
                <w:sz w:val="20"/>
                <w:szCs w:val="20"/>
              </w:rPr>
              <w:t>/</w:t>
            </w:r>
          </w:p>
          <w:p w:rsidR="00010134" w:rsidRPr="00010134" w:rsidRDefault="00010134" w:rsidP="00010134">
            <w:pPr>
              <w:tabs>
                <w:tab w:val="left" w:pos="2175"/>
              </w:tabs>
              <w:jc w:val="center"/>
              <w:rPr>
                <w:sz w:val="20"/>
                <w:szCs w:val="20"/>
              </w:rPr>
            </w:pPr>
            <w:r>
              <w:rPr>
                <w:sz w:val="20"/>
                <w:szCs w:val="20"/>
              </w:rPr>
              <w:t>13,43</w:t>
            </w:r>
            <w:r w:rsidRPr="00010134">
              <w:rPr>
                <w:sz w:val="20"/>
                <w:szCs w:val="20"/>
              </w:rPr>
              <w:t>/</w:t>
            </w:r>
          </w:p>
          <w:p w:rsidR="000F3046" w:rsidRPr="00010134" w:rsidRDefault="00010134" w:rsidP="00010134">
            <w:pPr>
              <w:tabs>
                <w:tab w:val="left" w:pos="2175"/>
              </w:tabs>
              <w:jc w:val="center"/>
              <w:rPr>
                <w:sz w:val="20"/>
                <w:szCs w:val="20"/>
              </w:rPr>
            </w:pPr>
            <w:r>
              <w:rPr>
                <w:sz w:val="20"/>
                <w:szCs w:val="20"/>
              </w:rPr>
              <w:t>45,4</w:t>
            </w:r>
          </w:p>
        </w:tc>
        <w:tc>
          <w:tcPr>
            <w:tcW w:w="488" w:type="pct"/>
          </w:tcPr>
          <w:p w:rsidR="00010134" w:rsidRPr="00010134" w:rsidRDefault="00010134" w:rsidP="00010134">
            <w:pPr>
              <w:tabs>
                <w:tab w:val="left" w:pos="2175"/>
              </w:tabs>
              <w:jc w:val="center"/>
              <w:rPr>
                <w:sz w:val="20"/>
                <w:szCs w:val="20"/>
              </w:rPr>
            </w:pPr>
            <w:r>
              <w:rPr>
                <w:sz w:val="20"/>
                <w:szCs w:val="20"/>
              </w:rPr>
              <w:t>14,82</w:t>
            </w:r>
            <w:r w:rsidRPr="00010134">
              <w:rPr>
                <w:sz w:val="20"/>
                <w:szCs w:val="20"/>
              </w:rPr>
              <w:t>/</w:t>
            </w:r>
          </w:p>
          <w:p w:rsidR="00010134" w:rsidRPr="00010134" w:rsidRDefault="00010134" w:rsidP="00010134">
            <w:pPr>
              <w:tabs>
                <w:tab w:val="left" w:pos="2175"/>
              </w:tabs>
              <w:jc w:val="center"/>
              <w:rPr>
                <w:sz w:val="20"/>
                <w:szCs w:val="20"/>
              </w:rPr>
            </w:pPr>
            <w:r>
              <w:rPr>
                <w:sz w:val="20"/>
                <w:szCs w:val="20"/>
              </w:rPr>
              <w:t>15,84</w:t>
            </w:r>
            <w:r w:rsidRPr="00010134">
              <w:rPr>
                <w:sz w:val="20"/>
                <w:szCs w:val="20"/>
              </w:rPr>
              <w:t>/</w:t>
            </w:r>
          </w:p>
          <w:p w:rsidR="00010134" w:rsidRPr="00010134" w:rsidRDefault="00010134" w:rsidP="00010134">
            <w:pPr>
              <w:tabs>
                <w:tab w:val="left" w:pos="2175"/>
              </w:tabs>
              <w:jc w:val="center"/>
              <w:rPr>
                <w:sz w:val="20"/>
                <w:szCs w:val="20"/>
              </w:rPr>
            </w:pPr>
            <w:r>
              <w:rPr>
                <w:sz w:val="20"/>
                <w:szCs w:val="20"/>
              </w:rPr>
              <w:t>13,43</w:t>
            </w:r>
            <w:r w:rsidRPr="00010134">
              <w:rPr>
                <w:sz w:val="20"/>
                <w:szCs w:val="20"/>
              </w:rPr>
              <w:t>/</w:t>
            </w:r>
          </w:p>
          <w:p w:rsidR="000F3046" w:rsidRPr="00010134" w:rsidRDefault="00010134" w:rsidP="00010134">
            <w:pPr>
              <w:tabs>
                <w:tab w:val="left" w:pos="2175"/>
              </w:tabs>
              <w:jc w:val="center"/>
              <w:rPr>
                <w:sz w:val="20"/>
                <w:szCs w:val="20"/>
              </w:rPr>
            </w:pPr>
            <w:r>
              <w:rPr>
                <w:sz w:val="20"/>
                <w:szCs w:val="20"/>
              </w:rPr>
              <w:t>45,4</w:t>
            </w:r>
          </w:p>
        </w:tc>
        <w:tc>
          <w:tcPr>
            <w:tcW w:w="406" w:type="pct"/>
          </w:tcPr>
          <w:p w:rsidR="00010134" w:rsidRPr="00010134" w:rsidRDefault="00010134" w:rsidP="00010134">
            <w:pPr>
              <w:tabs>
                <w:tab w:val="left" w:pos="2175"/>
              </w:tabs>
              <w:jc w:val="center"/>
              <w:rPr>
                <w:sz w:val="20"/>
                <w:szCs w:val="20"/>
              </w:rPr>
            </w:pPr>
            <w:r>
              <w:rPr>
                <w:sz w:val="20"/>
                <w:szCs w:val="20"/>
              </w:rPr>
              <w:t>14,82</w:t>
            </w:r>
            <w:r w:rsidRPr="00010134">
              <w:rPr>
                <w:sz w:val="20"/>
                <w:szCs w:val="20"/>
              </w:rPr>
              <w:t>/</w:t>
            </w:r>
          </w:p>
          <w:p w:rsidR="00010134" w:rsidRPr="00010134" w:rsidRDefault="00010134" w:rsidP="00010134">
            <w:pPr>
              <w:tabs>
                <w:tab w:val="left" w:pos="2175"/>
              </w:tabs>
              <w:jc w:val="center"/>
              <w:rPr>
                <w:sz w:val="20"/>
                <w:szCs w:val="20"/>
              </w:rPr>
            </w:pPr>
            <w:r>
              <w:rPr>
                <w:sz w:val="20"/>
                <w:szCs w:val="20"/>
              </w:rPr>
              <w:t>15,84</w:t>
            </w:r>
            <w:r w:rsidRPr="00010134">
              <w:rPr>
                <w:sz w:val="20"/>
                <w:szCs w:val="20"/>
              </w:rPr>
              <w:t>/</w:t>
            </w:r>
          </w:p>
          <w:p w:rsidR="00010134" w:rsidRPr="00010134" w:rsidRDefault="00010134" w:rsidP="00010134">
            <w:pPr>
              <w:tabs>
                <w:tab w:val="left" w:pos="2175"/>
              </w:tabs>
              <w:jc w:val="center"/>
              <w:rPr>
                <w:sz w:val="20"/>
                <w:szCs w:val="20"/>
              </w:rPr>
            </w:pPr>
            <w:r>
              <w:rPr>
                <w:sz w:val="20"/>
                <w:szCs w:val="20"/>
              </w:rPr>
              <w:t>13,43</w:t>
            </w:r>
            <w:r w:rsidRPr="00010134">
              <w:rPr>
                <w:sz w:val="20"/>
                <w:szCs w:val="20"/>
              </w:rPr>
              <w:t>/</w:t>
            </w:r>
          </w:p>
          <w:p w:rsidR="000F3046" w:rsidRPr="00010134" w:rsidRDefault="00010134" w:rsidP="00010134">
            <w:pPr>
              <w:tabs>
                <w:tab w:val="left" w:pos="2175"/>
              </w:tabs>
              <w:jc w:val="center"/>
              <w:rPr>
                <w:sz w:val="20"/>
                <w:szCs w:val="20"/>
              </w:rPr>
            </w:pPr>
            <w:r>
              <w:rPr>
                <w:sz w:val="20"/>
                <w:szCs w:val="20"/>
              </w:rPr>
              <w:t>45,4</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6</w:t>
            </w:r>
          </w:p>
        </w:tc>
        <w:tc>
          <w:tcPr>
            <w:tcW w:w="2305" w:type="pct"/>
          </w:tcPr>
          <w:p w:rsidR="000F3046" w:rsidRPr="00010134" w:rsidRDefault="000F3046" w:rsidP="008C1625">
            <w:pPr>
              <w:tabs>
                <w:tab w:val="left" w:pos="2175"/>
              </w:tabs>
              <w:rPr>
                <w:sz w:val="20"/>
                <w:szCs w:val="20"/>
              </w:rPr>
            </w:pPr>
            <w:r w:rsidRPr="00010134">
              <w:rPr>
                <w:sz w:val="20"/>
                <w:szCs w:val="20"/>
              </w:rPr>
              <w:t>удельная материальная характеристика тепловых сетей, приведенная к расчетной тепловой нагрузке</w:t>
            </w:r>
          </w:p>
        </w:tc>
        <w:tc>
          <w:tcPr>
            <w:tcW w:w="513" w:type="pct"/>
          </w:tcPr>
          <w:p w:rsidR="000F3046" w:rsidRPr="00010134" w:rsidRDefault="0009485C" w:rsidP="008C1625">
            <w:pPr>
              <w:tabs>
                <w:tab w:val="left" w:pos="2175"/>
              </w:tabs>
              <w:jc w:val="center"/>
              <w:rPr>
                <w:sz w:val="20"/>
                <w:szCs w:val="20"/>
              </w:rPr>
            </w:pPr>
            <w:r w:rsidRPr="00010134">
              <w:rPr>
                <w:sz w:val="20"/>
                <w:szCs w:val="20"/>
              </w:rPr>
              <w:t>207,4/</w:t>
            </w:r>
          </w:p>
          <w:p w:rsidR="0009485C" w:rsidRPr="00010134" w:rsidRDefault="0009485C" w:rsidP="008C1625">
            <w:pPr>
              <w:tabs>
                <w:tab w:val="left" w:pos="2175"/>
              </w:tabs>
              <w:jc w:val="center"/>
              <w:rPr>
                <w:sz w:val="20"/>
                <w:szCs w:val="20"/>
              </w:rPr>
            </w:pPr>
            <w:r w:rsidRPr="00010134">
              <w:rPr>
                <w:sz w:val="20"/>
                <w:szCs w:val="20"/>
              </w:rPr>
              <w:t>522,3/</w:t>
            </w:r>
          </w:p>
          <w:p w:rsidR="0009485C" w:rsidRPr="00010134" w:rsidRDefault="0009485C" w:rsidP="008C1625">
            <w:pPr>
              <w:tabs>
                <w:tab w:val="left" w:pos="2175"/>
              </w:tabs>
              <w:jc w:val="center"/>
              <w:rPr>
                <w:sz w:val="20"/>
                <w:szCs w:val="20"/>
              </w:rPr>
            </w:pPr>
            <w:r w:rsidRPr="00010134">
              <w:rPr>
                <w:sz w:val="20"/>
                <w:szCs w:val="20"/>
              </w:rPr>
              <w:t>648,7/</w:t>
            </w:r>
          </w:p>
          <w:p w:rsidR="0009485C" w:rsidRPr="00010134" w:rsidRDefault="0009485C" w:rsidP="008C1625">
            <w:pPr>
              <w:tabs>
                <w:tab w:val="left" w:pos="2175"/>
              </w:tabs>
              <w:jc w:val="center"/>
              <w:rPr>
                <w:sz w:val="20"/>
                <w:szCs w:val="20"/>
              </w:rPr>
            </w:pPr>
            <w:r w:rsidRPr="00010134">
              <w:rPr>
                <w:sz w:val="20"/>
                <w:szCs w:val="20"/>
              </w:rPr>
              <w:t>61,93</w:t>
            </w:r>
          </w:p>
        </w:tc>
        <w:tc>
          <w:tcPr>
            <w:tcW w:w="514" w:type="pct"/>
          </w:tcPr>
          <w:p w:rsidR="0009485C" w:rsidRPr="00010134" w:rsidRDefault="0009485C" w:rsidP="0009485C">
            <w:pPr>
              <w:tabs>
                <w:tab w:val="left" w:pos="2175"/>
              </w:tabs>
              <w:jc w:val="center"/>
              <w:rPr>
                <w:sz w:val="20"/>
                <w:szCs w:val="20"/>
              </w:rPr>
            </w:pPr>
            <w:r w:rsidRPr="00010134">
              <w:rPr>
                <w:sz w:val="20"/>
                <w:szCs w:val="20"/>
              </w:rPr>
              <w:t>207,4/</w:t>
            </w:r>
          </w:p>
          <w:p w:rsidR="0009485C" w:rsidRPr="00010134" w:rsidRDefault="0009485C" w:rsidP="0009485C">
            <w:pPr>
              <w:tabs>
                <w:tab w:val="left" w:pos="2175"/>
              </w:tabs>
              <w:jc w:val="center"/>
              <w:rPr>
                <w:sz w:val="20"/>
                <w:szCs w:val="20"/>
              </w:rPr>
            </w:pPr>
            <w:r w:rsidRPr="00010134">
              <w:rPr>
                <w:sz w:val="20"/>
                <w:szCs w:val="20"/>
              </w:rPr>
              <w:t>522,3/</w:t>
            </w:r>
          </w:p>
          <w:p w:rsidR="0009485C" w:rsidRPr="00010134" w:rsidRDefault="0009485C" w:rsidP="0009485C">
            <w:pPr>
              <w:tabs>
                <w:tab w:val="left" w:pos="2175"/>
              </w:tabs>
              <w:jc w:val="center"/>
              <w:rPr>
                <w:sz w:val="20"/>
                <w:szCs w:val="20"/>
              </w:rPr>
            </w:pPr>
            <w:r w:rsidRPr="00010134">
              <w:rPr>
                <w:sz w:val="20"/>
                <w:szCs w:val="20"/>
              </w:rPr>
              <w:t>648,7/</w:t>
            </w:r>
          </w:p>
          <w:p w:rsidR="000F3046" w:rsidRPr="00010134" w:rsidRDefault="0009485C" w:rsidP="0009485C">
            <w:pPr>
              <w:tabs>
                <w:tab w:val="left" w:pos="2175"/>
              </w:tabs>
              <w:jc w:val="center"/>
              <w:rPr>
                <w:sz w:val="20"/>
                <w:szCs w:val="20"/>
              </w:rPr>
            </w:pPr>
            <w:r w:rsidRPr="00010134">
              <w:rPr>
                <w:sz w:val="20"/>
                <w:szCs w:val="20"/>
              </w:rPr>
              <w:t>61,93</w:t>
            </w:r>
          </w:p>
        </w:tc>
        <w:tc>
          <w:tcPr>
            <w:tcW w:w="544" w:type="pct"/>
          </w:tcPr>
          <w:p w:rsidR="0009485C" w:rsidRPr="00010134" w:rsidRDefault="0009485C" w:rsidP="0009485C">
            <w:pPr>
              <w:tabs>
                <w:tab w:val="left" w:pos="2175"/>
              </w:tabs>
              <w:jc w:val="center"/>
              <w:rPr>
                <w:sz w:val="20"/>
                <w:szCs w:val="20"/>
              </w:rPr>
            </w:pPr>
            <w:r w:rsidRPr="00010134">
              <w:rPr>
                <w:sz w:val="20"/>
                <w:szCs w:val="20"/>
              </w:rPr>
              <w:t>207,4/</w:t>
            </w:r>
          </w:p>
          <w:p w:rsidR="0009485C" w:rsidRPr="00010134" w:rsidRDefault="0009485C" w:rsidP="0009485C">
            <w:pPr>
              <w:tabs>
                <w:tab w:val="left" w:pos="2175"/>
              </w:tabs>
              <w:jc w:val="center"/>
              <w:rPr>
                <w:sz w:val="20"/>
                <w:szCs w:val="20"/>
              </w:rPr>
            </w:pPr>
            <w:r w:rsidRPr="00010134">
              <w:rPr>
                <w:sz w:val="20"/>
                <w:szCs w:val="20"/>
              </w:rPr>
              <w:t>522,3/</w:t>
            </w:r>
          </w:p>
          <w:p w:rsidR="0009485C" w:rsidRPr="00010134" w:rsidRDefault="0009485C" w:rsidP="0009485C">
            <w:pPr>
              <w:tabs>
                <w:tab w:val="left" w:pos="2175"/>
              </w:tabs>
              <w:jc w:val="center"/>
              <w:rPr>
                <w:sz w:val="20"/>
                <w:szCs w:val="20"/>
              </w:rPr>
            </w:pPr>
            <w:r w:rsidRPr="00010134">
              <w:rPr>
                <w:sz w:val="20"/>
                <w:szCs w:val="20"/>
              </w:rPr>
              <w:t>648,7/</w:t>
            </w:r>
          </w:p>
          <w:p w:rsidR="000F3046" w:rsidRPr="00010134" w:rsidRDefault="0009485C" w:rsidP="0009485C">
            <w:pPr>
              <w:tabs>
                <w:tab w:val="left" w:pos="2175"/>
              </w:tabs>
              <w:jc w:val="center"/>
              <w:rPr>
                <w:sz w:val="20"/>
                <w:szCs w:val="20"/>
              </w:rPr>
            </w:pPr>
            <w:r w:rsidRPr="00010134">
              <w:rPr>
                <w:sz w:val="20"/>
                <w:szCs w:val="20"/>
              </w:rPr>
              <w:t>61,93</w:t>
            </w:r>
          </w:p>
        </w:tc>
        <w:tc>
          <w:tcPr>
            <w:tcW w:w="488" w:type="pct"/>
          </w:tcPr>
          <w:p w:rsidR="0009485C" w:rsidRPr="00010134" w:rsidRDefault="0009485C" w:rsidP="0009485C">
            <w:pPr>
              <w:tabs>
                <w:tab w:val="left" w:pos="2175"/>
              </w:tabs>
              <w:jc w:val="center"/>
              <w:rPr>
                <w:sz w:val="20"/>
                <w:szCs w:val="20"/>
              </w:rPr>
            </w:pPr>
            <w:r w:rsidRPr="00010134">
              <w:rPr>
                <w:sz w:val="20"/>
                <w:szCs w:val="20"/>
              </w:rPr>
              <w:t>207,4/</w:t>
            </w:r>
          </w:p>
          <w:p w:rsidR="0009485C" w:rsidRPr="00010134" w:rsidRDefault="0009485C" w:rsidP="0009485C">
            <w:pPr>
              <w:tabs>
                <w:tab w:val="left" w:pos="2175"/>
              </w:tabs>
              <w:jc w:val="center"/>
              <w:rPr>
                <w:sz w:val="20"/>
                <w:szCs w:val="20"/>
              </w:rPr>
            </w:pPr>
            <w:r w:rsidRPr="00010134">
              <w:rPr>
                <w:sz w:val="20"/>
                <w:szCs w:val="20"/>
              </w:rPr>
              <w:t>522,3/</w:t>
            </w:r>
          </w:p>
          <w:p w:rsidR="0009485C" w:rsidRPr="00010134" w:rsidRDefault="0009485C" w:rsidP="0009485C">
            <w:pPr>
              <w:tabs>
                <w:tab w:val="left" w:pos="2175"/>
              </w:tabs>
              <w:jc w:val="center"/>
              <w:rPr>
                <w:sz w:val="20"/>
                <w:szCs w:val="20"/>
              </w:rPr>
            </w:pPr>
            <w:r w:rsidRPr="00010134">
              <w:rPr>
                <w:sz w:val="20"/>
                <w:szCs w:val="20"/>
              </w:rPr>
              <w:t>648,7/</w:t>
            </w:r>
          </w:p>
          <w:p w:rsidR="000F3046" w:rsidRPr="00010134" w:rsidRDefault="0009485C" w:rsidP="0009485C">
            <w:pPr>
              <w:tabs>
                <w:tab w:val="left" w:pos="2175"/>
              </w:tabs>
              <w:jc w:val="center"/>
              <w:rPr>
                <w:sz w:val="20"/>
                <w:szCs w:val="20"/>
              </w:rPr>
            </w:pPr>
            <w:r w:rsidRPr="00010134">
              <w:rPr>
                <w:sz w:val="20"/>
                <w:szCs w:val="20"/>
              </w:rPr>
              <w:t>61,93</w:t>
            </w:r>
          </w:p>
        </w:tc>
        <w:tc>
          <w:tcPr>
            <w:tcW w:w="406" w:type="pct"/>
          </w:tcPr>
          <w:p w:rsidR="0009485C" w:rsidRPr="00010134" w:rsidRDefault="0009485C" w:rsidP="0009485C">
            <w:pPr>
              <w:tabs>
                <w:tab w:val="left" w:pos="2175"/>
              </w:tabs>
              <w:jc w:val="center"/>
              <w:rPr>
                <w:sz w:val="20"/>
                <w:szCs w:val="20"/>
              </w:rPr>
            </w:pPr>
            <w:r w:rsidRPr="00010134">
              <w:rPr>
                <w:sz w:val="20"/>
                <w:szCs w:val="20"/>
              </w:rPr>
              <w:t>207,4/</w:t>
            </w:r>
          </w:p>
          <w:p w:rsidR="0009485C" w:rsidRPr="00010134" w:rsidRDefault="0009485C" w:rsidP="0009485C">
            <w:pPr>
              <w:tabs>
                <w:tab w:val="left" w:pos="2175"/>
              </w:tabs>
              <w:jc w:val="center"/>
              <w:rPr>
                <w:sz w:val="20"/>
                <w:szCs w:val="20"/>
              </w:rPr>
            </w:pPr>
            <w:r w:rsidRPr="00010134">
              <w:rPr>
                <w:sz w:val="20"/>
                <w:szCs w:val="20"/>
              </w:rPr>
              <w:t>522,3/</w:t>
            </w:r>
          </w:p>
          <w:p w:rsidR="0009485C" w:rsidRPr="00010134" w:rsidRDefault="0009485C" w:rsidP="0009485C">
            <w:pPr>
              <w:tabs>
                <w:tab w:val="left" w:pos="2175"/>
              </w:tabs>
              <w:jc w:val="center"/>
              <w:rPr>
                <w:sz w:val="20"/>
                <w:szCs w:val="20"/>
              </w:rPr>
            </w:pPr>
            <w:r w:rsidRPr="00010134">
              <w:rPr>
                <w:sz w:val="20"/>
                <w:szCs w:val="20"/>
              </w:rPr>
              <w:t>648,7/</w:t>
            </w:r>
          </w:p>
          <w:p w:rsidR="000F3046" w:rsidRPr="00010134" w:rsidRDefault="0009485C" w:rsidP="0009485C">
            <w:pPr>
              <w:tabs>
                <w:tab w:val="left" w:pos="2175"/>
              </w:tabs>
              <w:jc w:val="center"/>
              <w:rPr>
                <w:sz w:val="20"/>
                <w:szCs w:val="20"/>
              </w:rPr>
            </w:pPr>
            <w:r w:rsidRPr="00010134">
              <w:rPr>
                <w:sz w:val="20"/>
                <w:szCs w:val="20"/>
              </w:rPr>
              <w:t>61,93</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7</w:t>
            </w:r>
          </w:p>
        </w:tc>
        <w:tc>
          <w:tcPr>
            <w:tcW w:w="2305" w:type="pct"/>
          </w:tcPr>
          <w:p w:rsidR="000F3046" w:rsidRPr="00010134" w:rsidRDefault="000F3046" w:rsidP="008C1625">
            <w:pPr>
              <w:tabs>
                <w:tab w:val="left" w:pos="2175"/>
              </w:tabs>
              <w:rPr>
                <w:sz w:val="20"/>
                <w:szCs w:val="20"/>
              </w:rPr>
            </w:pPr>
            <w:r w:rsidRPr="00010134">
              <w:rPr>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tc>
        <w:tc>
          <w:tcPr>
            <w:tcW w:w="513" w:type="pct"/>
          </w:tcPr>
          <w:p w:rsidR="000F3046" w:rsidRPr="00010134" w:rsidRDefault="00E3672D" w:rsidP="00E3672D">
            <w:pPr>
              <w:tabs>
                <w:tab w:val="left" w:pos="2175"/>
              </w:tabs>
              <w:jc w:val="center"/>
              <w:rPr>
                <w:sz w:val="20"/>
                <w:szCs w:val="20"/>
              </w:rPr>
            </w:pPr>
            <w:r w:rsidRPr="00010134">
              <w:rPr>
                <w:sz w:val="20"/>
                <w:szCs w:val="20"/>
              </w:rPr>
              <w:t>0</w:t>
            </w:r>
          </w:p>
        </w:tc>
        <w:tc>
          <w:tcPr>
            <w:tcW w:w="514" w:type="pct"/>
          </w:tcPr>
          <w:p w:rsidR="000F3046" w:rsidRPr="00010134" w:rsidRDefault="00E3672D" w:rsidP="00E3672D">
            <w:pPr>
              <w:tabs>
                <w:tab w:val="left" w:pos="2175"/>
              </w:tabs>
              <w:jc w:val="center"/>
              <w:rPr>
                <w:sz w:val="20"/>
                <w:szCs w:val="20"/>
              </w:rPr>
            </w:pPr>
            <w:r w:rsidRPr="00010134">
              <w:rPr>
                <w:sz w:val="20"/>
                <w:szCs w:val="20"/>
              </w:rPr>
              <w:t>0</w:t>
            </w:r>
          </w:p>
        </w:tc>
        <w:tc>
          <w:tcPr>
            <w:tcW w:w="544" w:type="pct"/>
          </w:tcPr>
          <w:p w:rsidR="000F3046" w:rsidRPr="00010134" w:rsidRDefault="00E3672D" w:rsidP="00E3672D">
            <w:pPr>
              <w:tabs>
                <w:tab w:val="left" w:pos="2175"/>
              </w:tabs>
              <w:jc w:val="center"/>
              <w:rPr>
                <w:sz w:val="20"/>
                <w:szCs w:val="20"/>
              </w:rPr>
            </w:pPr>
            <w:r w:rsidRPr="00010134">
              <w:rPr>
                <w:sz w:val="20"/>
                <w:szCs w:val="20"/>
              </w:rPr>
              <w:t>0</w:t>
            </w:r>
          </w:p>
        </w:tc>
        <w:tc>
          <w:tcPr>
            <w:tcW w:w="488" w:type="pct"/>
          </w:tcPr>
          <w:p w:rsidR="000F3046" w:rsidRPr="00010134" w:rsidRDefault="00E3672D" w:rsidP="00E3672D">
            <w:pPr>
              <w:tabs>
                <w:tab w:val="left" w:pos="2175"/>
              </w:tabs>
              <w:jc w:val="center"/>
              <w:rPr>
                <w:sz w:val="20"/>
                <w:szCs w:val="20"/>
              </w:rPr>
            </w:pPr>
            <w:r w:rsidRPr="00010134">
              <w:rPr>
                <w:sz w:val="20"/>
                <w:szCs w:val="20"/>
              </w:rPr>
              <w:t>0</w:t>
            </w:r>
          </w:p>
        </w:tc>
        <w:tc>
          <w:tcPr>
            <w:tcW w:w="406" w:type="pct"/>
          </w:tcPr>
          <w:p w:rsidR="000F3046" w:rsidRPr="00010134" w:rsidRDefault="00E3672D" w:rsidP="00E3672D">
            <w:pPr>
              <w:tabs>
                <w:tab w:val="left" w:pos="2175"/>
              </w:tabs>
              <w:jc w:val="center"/>
              <w:rPr>
                <w:sz w:val="20"/>
                <w:szCs w:val="20"/>
              </w:rPr>
            </w:pPr>
            <w:r w:rsidRPr="00010134">
              <w:rPr>
                <w:sz w:val="20"/>
                <w:szCs w:val="20"/>
              </w:rPr>
              <w:t>0</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8</w:t>
            </w:r>
          </w:p>
        </w:tc>
        <w:tc>
          <w:tcPr>
            <w:tcW w:w="2305" w:type="pct"/>
          </w:tcPr>
          <w:p w:rsidR="000F3046" w:rsidRPr="00010134" w:rsidRDefault="000F3046" w:rsidP="008C1625">
            <w:pPr>
              <w:tabs>
                <w:tab w:val="left" w:pos="2175"/>
              </w:tabs>
              <w:rPr>
                <w:sz w:val="20"/>
                <w:szCs w:val="20"/>
              </w:rPr>
            </w:pPr>
            <w:r w:rsidRPr="00010134">
              <w:rPr>
                <w:sz w:val="20"/>
                <w:szCs w:val="20"/>
              </w:rPr>
              <w:t>удельный расход условного топлива на отпуск электрической энергии, г/кВт*ч</w:t>
            </w:r>
          </w:p>
        </w:tc>
        <w:tc>
          <w:tcPr>
            <w:tcW w:w="513" w:type="pct"/>
          </w:tcPr>
          <w:p w:rsidR="000F3046" w:rsidRPr="00010134" w:rsidRDefault="00E3672D" w:rsidP="008C1625">
            <w:pPr>
              <w:tabs>
                <w:tab w:val="left" w:pos="2175"/>
              </w:tabs>
              <w:jc w:val="center"/>
              <w:rPr>
                <w:sz w:val="20"/>
                <w:szCs w:val="20"/>
              </w:rPr>
            </w:pPr>
            <w:r w:rsidRPr="00010134">
              <w:rPr>
                <w:sz w:val="20"/>
                <w:szCs w:val="20"/>
              </w:rPr>
              <w:t>0</w:t>
            </w:r>
          </w:p>
        </w:tc>
        <w:tc>
          <w:tcPr>
            <w:tcW w:w="514" w:type="pct"/>
          </w:tcPr>
          <w:p w:rsidR="000F3046" w:rsidRPr="00010134" w:rsidRDefault="00E3672D" w:rsidP="008C1625">
            <w:pPr>
              <w:tabs>
                <w:tab w:val="left" w:pos="2175"/>
              </w:tabs>
              <w:jc w:val="center"/>
              <w:rPr>
                <w:sz w:val="20"/>
                <w:szCs w:val="20"/>
              </w:rPr>
            </w:pPr>
            <w:r w:rsidRPr="00010134">
              <w:rPr>
                <w:sz w:val="20"/>
                <w:szCs w:val="20"/>
              </w:rPr>
              <w:t>0</w:t>
            </w:r>
          </w:p>
        </w:tc>
        <w:tc>
          <w:tcPr>
            <w:tcW w:w="544" w:type="pct"/>
          </w:tcPr>
          <w:p w:rsidR="000F3046" w:rsidRPr="00010134" w:rsidRDefault="00E3672D" w:rsidP="008C1625">
            <w:pPr>
              <w:tabs>
                <w:tab w:val="left" w:pos="2175"/>
              </w:tabs>
              <w:jc w:val="center"/>
              <w:rPr>
                <w:sz w:val="20"/>
                <w:szCs w:val="20"/>
              </w:rPr>
            </w:pPr>
            <w:r w:rsidRPr="00010134">
              <w:rPr>
                <w:sz w:val="20"/>
                <w:szCs w:val="20"/>
              </w:rPr>
              <w:t>0</w:t>
            </w:r>
          </w:p>
        </w:tc>
        <w:tc>
          <w:tcPr>
            <w:tcW w:w="488" w:type="pct"/>
          </w:tcPr>
          <w:p w:rsidR="000F3046" w:rsidRPr="00010134" w:rsidRDefault="00E3672D" w:rsidP="008C1625">
            <w:pPr>
              <w:tabs>
                <w:tab w:val="left" w:pos="2175"/>
              </w:tabs>
              <w:jc w:val="center"/>
              <w:rPr>
                <w:sz w:val="20"/>
                <w:szCs w:val="20"/>
              </w:rPr>
            </w:pPr>
            <w:r w:rsidRPr="00010134">
              <w:rPr>
                <w:sz w:val="20"/>
                <w:szCs w:val="20"/>
              </w:rPr>
              <w:t>0</w:t>
            </w:r>
          </w:p>
        </w:tc>
        <w:tc>
          <w:tcPr>
            <w:tcW w:w="406" w:type="pct"/>
          </w:tcPr>
          <w:p w:rsidR="000F3046" w:rsidRPr="00010134" w:rsidRDefault="000F3046" w:rsidP="008C1625">
            <w:pPr>
              <w:tabs>
                <w:tab w:val="left" w:pos="2175"/>
              </w:tabs>
              <w:jc w:val="center"/>
              <w:rPr>
                <w:sz w:val="20"/>
                <w:szCs w:val="20"/>
              </w:rPr>
            </w:pP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9</w:t>
            </w:r>
          </w:p>
        </w:tc>
        <w:tc>
          <w:tcPr>
            <w:tcW w:w="2305" w:type="pct"/>
          </w:tcPr>
          <w:p w:rsidR="000F3046" w:rsidRPr="00010134" w:rsidRDefault="000F3046" w:rsidP="008C1625">
            <w:pPr>
              <w:tabs>
                <w:tab w:val="left" w:pos="2175"/>
              </w:tabs>
              <w:rPr>
                <w:sz w:val="20"/>
                <w:szCs w:val="20"/>
              </w:rPr>
            </w:pPr>
            <w:r w:rsidRPr="00010134">
              <w:rPr>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13" w:type="pct"/>
          </w:tcPr>
          <w:p w:rsidR="000F3046" w:rsidRPr="00010134" w:rsidRDefault="00E3672D" w:rsidP="008C1625">
            <w:pPr>
              <w:tabs>
                <w:tab w:val="left" w:pos="2175"/>
              </w:tabs>
              <w:jc w:val="center"/>
              <w:rPr>
                <w:sz w:val="20"/>
                <w:szCs w:val="20"/>
              </w:rPr>
            </w:pPr>
            <w:r w:rsidRPr="00010134">
              <w:rPr>
                <w:sz w:val="20"/>
                <w:szCs w:val="20"/>
              </w:rPr>
              <w:t>0</w:t>
            </w:r>
          </w:p>
        </w:tc>
        <w:tc>
          <w:tcPr>
            <w:tcW w:w="514" w:type="pct"/>
          </w:tcPr>
          <w:p w:rsidR="000F3046" w:rsidRPr="00010134" w:rsidRDefault="00E3672D" w:rsidP="008C1625">
            <w:pPr>
              <w:tabs>
                <w:tab w:val="left" w:pos="2175"/>
              </w:tabs>
              <w:jc w:val="center"/>
              <w:rPr>
                <w:sz w:val="20"/>
                <w:szCs w:val="20"/>
              </w:rPr>
            </w:pPr>
            <w:r w:rsidRPr="00010134">
              <w:rPr>
                <w:sz w:val="20"/>
                <w:szCs w:val="20"/>
              </w:rPr>
              <w:t>0</w:t>
            </w:r>
          </w:p>
        </w:tc>
        <w:tc>
          <w:tcPr>
            <w:tcW w:w="544" w:type="pct"/>
          </w:tcPr>
          <w:p w:rsidR="000F3046" w:rsidRPr="00010134" w:rsidRDefault="00E3672D" w:rsidP="008C1625">
            <w:pPr>
              <w:tabs>
                <w:tab w:val="left" w:pos="2175"/>
              </w:tabs>
              <w:jc w:val="center"/>
              <w:rPr>
                <w:sz w:val="20"/>
                <w:szCs w:val="20"/>
              </w:rPr>
            </w:pPr>
            <w:r w:rsidRPr="00010134">
              <w:rPr>
                <w:sz w:val="20"/>
                <w:szCs w:val="20"/>
              </w:rPr>
              <w:t>0</w:t>
            </w:r>
          </w:p>
        </w:tc>
        <w:tc>
          <w:tcPr>
            <w:tcW w:w="488" w:type="pct"/>
          </w:tcPr>
          <w:p w:rsidR="000F3046" w:rsidRPr="00010134" w:rsidRDefault="00E3672D" w:rsidP="008C1625">
            <w:pPr>
              <w:tabs>
                <w:tab w:val="left" w:pos="2175"/>
              </w:tabs>
              <w:jc w:val="center"/>
              <w:rPr>
                <w:sz w:val="20"/>
                <w:szCs w:val="20"/>
              </w:rPr>
            </w:pPr>
            <w:r w:rsidRPr="00010134">
              <w:rPr>
                <w:sz w:val="20"/>
                <w:szCs w:val="20"/>
              </w:rPr>
              <w:t>0</w:t>
            </w:r>
          </w:p>
        </w:tc>
        <w:tc>
          <w:tcPr>
            <w:tcW w:w="406" w:type="pct"/>
          </w:tcPr>
          <w:p w:rsidR="000F3046" w:rsidRPr="00010134" w:rsidRDefault="00E3672D" w:rsidP="008C1625">
            <w:pPr>
              <w:tabs>
                <w:tab w:val="left" w:pos="2175"/>
              </w:tabs>
              <w:jc w:val="center"/>
              <w:rPr>
                <w:sz w:val="20"/>
                <w:szCs w:val="20"/>
              </w:rPr>
            </w:pPr>
            <w:r w:rsidRPr="00010134">
              <w:rPr>
                <w:sz w:val="20"/>
                <w:szCs w:val="20"/>
              </w:rPr>
              <w:t>0</w:t>
            </w:r>
          </w:p>
        </w:tc>
      </w:tr>
      <w:tr w:rsidR="0059231E" w:rsidRPr="00010134" w:rsidTr="008C1625">
        <w:trPr>
          <w:cantSplit/>
        </w:trPr>
        <w:tc>
          <w:tcPr>
            <w:tcW w:w="229" w:type="pct"/>
          </w:tcPr>
          <w:p w:rsidR="000F3046" w:rsidRPr="00010134" w:rsidRDefault="000F3046" w:rsidP="008C1625">
            <w:pPr>
              <w:tabs>
                <w:tab w:val="left" w:pos="2175"/>
              </w:tabs>
              <w:rPr>
                <w:sz w:val="20"/>
                <w:szCs w:val="20"/>
              </w:rPr>
            </w:pPr>
            <w:r w:rsidRPr="00010134">
              <w:rPr>
                <w:sz w:val="20"/>
                <w:szCs w:val="20"/>
              </w:rPr>
              <w:t>10</w:t>
            </w:r>
          </w:p>
        </w:tc>
        <w:tc>
          <w:tcPr>
            <w:tcW w:w="2305" w:type="pct"/>
          </w:tcPr>
          <w:p w:rsidR="000F3046" w:rsidRPr="00010134" w:rsidRDefault="000F3046" w:rsidP="008C1625">
            <w:pPr>
              <w:tabs>
                <w:tab w:val="left" w:pos="2175"/>
              </w:tabs>
              <w:rPr>
                <w:sz w:val="20"/>
                <w:szCs w:val="20"/>
              </w:rPr>
            </w:pPr>
            <w:r w:rsidRPr="00010134">
              <w:rPr>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13" w:type="pct"/>
          </w:tcPr>
          <w:p w:rsidR="000F3046" w:rsidRPr="00010134" w:rsidRDefault="00981148" w:rsidP="008C1625">
            <w:pPr>
              <w:tabs>
                <w:tab w:val="left" w:pos="2175"/>
              </w:tabs>
              <w:jc w:val="center"/>
              <w:rPr>
                <w:sz w:val="20"/>
                <w:szCs w:val="20"/>
              </w:rPr>
            </w:pPr>
            <w:r w:rsidRPr="00010134">
              <w:rPr>
                <w:sz w:val="20"/>
                <w:szCs w:val="20"/>
              </w:rPr>
              <w:t>8,7/</w:t>
            </w:r>
          </w:p>
          <w:p w:rsidR="00981148" w:rsidRPr="00010134" w:rsidRDefault="00981148" w:rsidP="008C1625">
            <w:pPr>
              <w:tabs>
                <w:tab w:val="left" w:pos="2175"/>
              </w:tabs>
              <w:jc w:val="center"/>
              <w:rPr>
                <w:sz w:val="20"/>
                <w:szCs w:val="20"/>
              </w:rPr>
            </w:pPr>
            <w:r w:rsidRPr="00010134">
              <w:rPr>
                <w:sz w:val="20"/>
                <w:szCs w:val="20"/>
              </w:rPr>
              <w:t>31,25/</w:t>
            </w:r>
          </w:p>
          <w:p w:rsidR="00981148" w:rsidRPr="00010134" w:rsidRDefault="00981148" w:rsidP="008C1625">
            <w:pPr>
              <w:tabs>
                <w:tab w:val="left" w:pos="2175"/>
              </w:tabs>
              <w:jc w:val="center"/>
              <w:rPr>
                <w:sz w:val="20"/>
                <w:szCs w:val="20"/>
              </w:rPr>
            </w:pPr>
            <w:r w:rsidRPr="00010134">
              <w:rPr>
                <w:sz w:val="20"/>
                <w:szCs w:val="20"/>
              </w:rPr>
              <w:t>25,53/</w:t>
            </w:r>
          </w:p>
          <w:p w:rsidR="00981148" w:rsidRPr="00010134" w:rsidRDefault="00981148" w:rsidP="008C1625">
            <w:pPr>
              <w:tabs>
                <w:tab w:val="left" w:pos="2175"/>
              </w:tabs>
              <w:jc w:val="center"/>
              <w:rPr>
                <w:sz w:val="20"/>
                <w:szCs w:val="20"/>
              </w:rPr>
            </w:pPr>
            <w:r w:rsidRPr="00010134">
              <w:rPr>
                <w:sz w:val="20"/>
                <w:szCs w:val="20"/>
              </w:rPr>
              <w:t>н/д</w:t>
            </w:r>
          </w:p>
        </w:tc>
        <w:tc>
          <w:tcPr>
            <w:tcW w:w="514" w:type="pct"/>
          </w:tcPr>
          <w:p w:rsidR="00981148" w:rsidRPr="00010134" w:rsidRDefault="00981148" w:rsidP="00981148">
            <w:pPr>
              <w:tabs>
                <w:tab w:val="left" w:pos="2175"/>
              </w:tabs>
              <w:jc w:val="center"/>
              <w:rPr>
                <w:sz w:val="20"/>
                <w:szCs w:val="20"/>
              </w:rPr>
            </w:pPr>
            <w:r w:rsidRPr="00010134">
              <w:rPr>
                <w:sz w:val="20"/>
                <w:szCs w:val="20"/>
              </w:rPr>
              <w:t>8,7/</w:t>
            </w:r>
          </w:p>
          <w:p w:rsidR="00981148" w:rsidRPr="00010134" w:rsidRDefault="00981148" w:rsidP="00981148">
            <w:pPr>
              <w:tabs>
                <w:tab w:val="left" w:pos="2175"/>
              </w:tabs>
              <w:jc w:val="center"/>
              <w:rPr>
                <w:sz w:val="20"/>
                <w:szCs w:val="20"/>
              </w:rPr>
            </w:pPr>
            <w:r w:rsidRPr="00010134">
              <w:rPr>
                <w:sz w:val="20"/>
                <w:szCs w:val="20"/>
              </w:rPr>
              <w:t>31,25/</w:t>
            </w:r>
          </w:p>
          <w:p w:rsidR="00981148" w:rsidRPr="00010134" w:rsidRDefault="00981148" w:rsidP="00981148">
            <w:pPr>
              <w:tabs>
                <w:tab w:val="left" w:pos="2175"/>
              </w:tabs>
              <w:jc w:val="center"/>
              <w:rPr>
                <w:sz w:val="20"/>
                <w:szCs w:val="20"/>
              </w:rPr>
            </w:pPr>
            <w:r w:rsidRPr="00010134">
              <w:rPr>
                <w:sz w:val="20"/>
                <w:szCs w:val="20"/>
              </w:rPr>
              <w:t>25,53/</w:t>
            </w:r>
          </w:p>
          <w:p w:rsidR="000F3046" w:rsidRPr="00010134" w:rsidRDefault="00981148" w:rsidP="00981148">
            <w:pPr>
              <w:tabs>
                <w:tab w:val="left" w:pos="2175"/>
              </w:tabs>
              <w:jc w:val="center"/>
              <w:rPr>
                <w:sz w:val="20"/>
                <w:szCs w:val="20"/>
              </w:rPr>
            </w:pPr>
            <w:r w:rsidRPr="00010134">
              <w:rPr>
                <w:sz w:val="20"/>
                <w:szCs w:val="20"/>
              </w:rPr>
              <w:t>н/д</w:t>
            </w:r>
          </w:p>
        </w:tc>
        <w:tc>
          <w:tcPr>
            <w:tcW w:w="544" w:type="pct"/>
          </w:tcPr>
          <w:p w:rsidR="00010134" w:rsidRPr="00010134" w:rsidRDefault="00010134" w:rsidP="00010134">
            <w:pPr>
              <w:tabs>
                <w:tab w:val="left" w:pos="2175"/>
              </w:tabs>
              <w:jc w:val="center"/>
              <w:rPr>
                <w:sz w:val="20"/>
                <w:szCs w:val="20"/>
              </w:rPr>
            </w:pPr>
            <w:r w:rsidRPr="00010134">
              <w:rPr>
                <w:sz w:val="20"/>
                <w:szCs w:val="20"/>
              </w:rPr>
              <w:t>100/</w:t>
            </w:r>
          </w:p>
          <w:p w:rsidR="00010134" w:rsidRPr="00010134" w:rsidRDefault="00010134" w:rsidP="00010134">
            <w:pPr>
              <w:tabs>
                <w:tab w:val="left" w:pos="2175"/>
              </w:tabs>
              <w:jc w:val="center"/>
              <w:rPr>
                <w:sz w:val="20"/>
                <w:szCs w:val="20"/>
              </w:rPr>
            </w:pPr>
            <w:r w:rsidRPr="00010134">
              <w:rPr>
                <w:sz w:val="20"/>
                <w:szCs w:val="20"/>
              </w:rPr>
              <w:t>100/</w:t>
            </w:r>
          </w:p>
          <w:p w:rsidR="00010134" w:rsidRPr="00010134" w:rsidRDefault="00010134" w:rsidP="00010134">
            <w:pPr>
              <w:tabs>
                <w:tab w:val="left" w:pos="2175"/>
              </w:tabs>
              <w:jc w:val="center"/>
              <w:rPr>
                <w:sz w:val="20"/>
                <w:szCs w:val="20"/>
              </w:rPr>
            </w:pPr>
            <w:r w:rsidRPr="00010134">
              <w:rPr>
                <w:sz w:val="20"/>
                <w:szCs w:val="20"/>
              </w:rPr>
              <w:t>100/</w:t>
            </w:r>
          </w:p>
          <w:p w:rsidR="000F3046" w:rsidRPr="00010134" w:rsidRDefault="00010134" w:rsidP="00010134">
            <w:pPr>
              <w:tabs>
                <w:tab w:val="left" w:pos="2175"/>
              </w:tabs>
              <w:jc w:val="center"/>
              <w:rPr>
                <w:sz w:val="20"/>
                <w:szCs w:val="20"/>
              </w:rPr>
            </w:pPr>
            <w:r w:rsidRPr="00010134">
              <w:rPr>
                <w:sz w:val="20"/>
                <w:szCs w:val="20"/>
              </w:rPr>
              <w:t>100</w:t>
            </w:r>
          </w:p>
        </w:tc>
        <w:tc>
          <w:tcPr>
            <w:tcW w:w="488" w:type="pct"/>
          </w:tcPr>
          <w:p w:rsidR="00981148" w:rsidRPr="00010134" w:rsidRDefault="00981148" w:rsidP="00981148">
            <w:pPr>
              <w:tabs>
                <w:tab w:val="left" w:pos="2175"/>
              </w:tabs>
              <w:jc w:val="center"/>
              <w:rPr>
                <w:sz w:val="20"/>
                <w:szCs w:val="20"/>
              </w:rPr>
            </w:pPr>
            <w:r w:rsidRPr="00010134">
              <w:rPr>
                <w:sz w:val="20"/>
                <w:szCs w:val="20"/>
              </w:rPr>
              <w:t>100/</w:t>
            </w:r>
          </w:p>
          <w:p w:rsidR="00981148" w:rsidRPr="00010134" w:rsidRDefault="00981148" w:rsidP="00981148">
            <w:pPr>
              <w:tabs>
                <w:tab w:val="left" w:pos="2175"/>
              </w:tabs>
              <w:jc w:val="center"/>
              <w:rPr>
                <w:sz w:val="20"/>
                <w:szCs w:val="20"/>
              </w:rPr>
            </w:pPr>
            <w:r w:rsidRPr="00010134">
              <w:rPr>
                <w:sz w:val="20"/>
                <w:szCs w:val="20"/>
              </w:rPr>
              <w:t>100/</w:t>
            </w:r>
          </w:p>
          <w:p w:rsidR="00981148" w:rsidRPr="00010134" w:rsidRDefault="00981148" w:rsidP="00981148">
            <w:pPr>
              <w:tabs>
                <w:tab w:val="left" w:pos="2175"/>
              </w:tabs>
              <w:jc w:val="center"/>
              <w:rPr>
                <w:sz w:val="20"/>
                <w:szCs w:val="20"/>
              </w:rPr>
            </w:pPr>
            <w:r w:rsidRPr="00010134">
              <w:rPr>
                <w:sz w:val="20"/>
                <w:szCs w:val="20"/>
              </w:rPr>
              <w:t>100/</w:t>
            </w:r>
          </w:p>
          <w:p w:rsidR="000F3046" w:rsidRPr="00010134" w:rsidRDefault="00981148" w:rsidP="00981148">
            <w:pPr>
              <w:tabs>
                <w:tab w:val="left" w:pos="2175"/>
              </w:tabs>
              <w:jc w:val="center"/>
              <w:rPr>
                <w:sz w:val="20"/>
                <w:szCs w:val="20"/>
              </w:rPr>
            </w:pPr>
            <w:r w:rsidRPr="00010134">
              <w:rPr>
                <w:sz w:val="20"/>
                <w:szCs w:val="20"/>
              </w:rPr>
              <w:t>100</w:t>
            </w:r>
          </w:p>
        </w:tc>
        <w:tc>
          <w:tcPr>
            <w:tcW w:w="406" w:type="pct"/>
          </w:tcPr>
          <w:p w:rsidR="00981148" w:rsidRPr="00010134" w:rsidRDefault="00981148" w:rsidP="00981148">
            <w:pPr>
              <w:tabs>
                <w:tab w:val="left" w:pos="2175"/>
              </w:tabs>
              <w:jc w:val="center"/>
              <w:rPr>
                <w:sz w:val="20"/>
                <w:szCs w:val="20"/>
              </w:rPr>
            </w:pPr>
            <w:r w:rsidRPr="00010134">
              <w:rPr>
                <w:sz w:val="20"/>
                <w:szCs w:val="20"/>
              </w:rPr>
              <w:t>100/</w:t>
            </w:r>
          </w:p>
          <w:p w:rsidR="00981148" w:rsidRPr="00010134" w:rsidRDefault="00981148" w:rsidP="00981148">
            <w:pPr>
              <w:tabs>
                <w:tab w:val="left" w:pos="2175"/>
              </w:tabs>
              <w:jc w:val="center"/>
              <w:rPr>
                <w:sz w:val="20"/>
                <w:szCs w:val="20"/>
              </w:rPr>
            </w:pPr>
            <w:r w:rsidRPr="00010134">
              <w:rPr>
                <w:sz w:val="20"/>
                <w:szCs w:val="20"/>
              </w:rPr>
              <w:t>100/</w:t>
            </w:r>
          </w:p>
          <w:p w:rsidR="00981148" w:rsidRPr="00010134" w:rsidRDefault="00981148" w:rsidP="00981148">
            <w:pPr>
              <w:tabs>
                <w:tab w:val="left" w:pos="2175"/>
              </w:tabs>
              <w:jc w:val="center"/>
              <w:rPr>
                <w:sz w:val="20"/>
                <w:szCs w:val="20"/>
              </w:rPr>
            </w:pPr>
            <w:r w:rsidRPr="00010134">
              <w:rPr>
                <w:sz w:val="20"/>
                <w:szCs w:val="20"/>
              </w:rPr>
              <w:t>100/</w:t>
            </w:r>
          </w:p>
          <w:p w:rsidR="000F3046" w:rsidRPr="00010134" w:rsidRDefault="00981148" w:rsidP="00981148">
            <w:pPr>
              <w:tabs>
                <w:tab w:val="left" w:pos="2175"/>
              </w:tabs>
              <w:jc w:val="center"/>
              <w:rPr>
                <w:sz w:val="20"/>
                <w:szCs w:val="20"/>
              </w:rPr>
            </w:pPr>
            <w:r w:rsidRPr="00010134">
              <w:rPr>
                <w:sz w:val="20"/>
                <w:szCs w:val="20"/>
              </w:rPr>
              <w:t>100</w:t>
            </w:r>
          </w:p>
        </w:tc>
      </w:tr>
    </w:tbl>
    <w:p w:rsidR="00F003A3" w:rsidRPr="0036734D" w:rsidRDefault="00F003A3" w:rsidP="002C28C7">
      <w:pPr>
        <w:rPr>
          <w:sz w:val="26"/>
          <w:szCs w:val="26"/>
        </w:rPr>
        <w:sectPr w:rsidR="00F003A3" w:rsidRPr="0036734D" w:rsidSect="003934EE">
          <w:pgSz w:w="16839" w:h="11907" w:orient="landscape" w:code="9"/>
          <w:pgMar w:top="709" w:right="1134" w:bottom="850" w:left="1134" w:header="709" w:footer="709" w:gutter="0"/>
          <w:cols w:space="708"/>
          <w:docGrid w:linePitch="360"/>
        </w:sectPr>
      </w:pPr>
    </w:p>
    <w:p w:rsidR="002C28C7" w:rsidRPr="0036734D" w:rsidRDefault="002C28C7" w:rsidP="00E22232">
      <w:pPr>
        <w:pStyle w:val="2"/>
        <w:rPr>
          <w:sz w:val="26"/>
        </w:rPr>
      </w:pPr>
      <w:bookmarkStart w:id="175" w:name="_Toc151412678"/>
      <w:r w:rsidRPr="0036734D">
        <w:rPr>
          <w:sz w:val="26"/>
        </w:rPr>
        <w:lastRenderedPageBreak/>
        <w:t>ГЛАВА 14. ЦЕНОВЫЕ (ТАРИФНЫЕ) ПОСЛЕДСТВИЯ</w:t>
      </w:r>
      <w:bookmarkEnd w:id="175"/>
    </w:p>
    <w:p w:rsidR="002A72B7" w:rsidRPr="0036734D" w:rsidRDefault="002A72B7" w:rsidP="00F54CCA">
      <w:pPr>
        <w:spacing w:line="360" w:lineRule="auto"/>
        <w:ind w:firstLine="709"/>
        <w:jc w:val="both"/>
        <w:rPr>
          <w:sz w:val="26"/>
          <w:szCs w:val="26"/>
        </w:rPr>
      </w:pPr>
      <w:bookmarkStart w:id="176" w:name="_Toc525265708"/>
      <w:r w:rsidRPr="0036734D">
        <w:rPr>
          <w:sz w:val="26"/>
          <w:szCs w:val="26"/>
        </w:rPr>
        <w:t>Расчет ценовых последствий для потребителей выполнен в соответствии с требованиями действующего законодательства:</w:t>
      </w:r>
    </w:p>
    <w:p w:rsidR="002A72B7" w:rsidRPr="0036734D" w:rsidRDefault="002A72B7" w:rsidP="00A3757B">
      <w:pPr>
        <w:pStyle w:val="af0"/>
        <w:numPr>
          <w:ilvl w:val="0"/>
          <w:numId w:val="24"/>
        </w:numPr>
        <w:spacing w:line="360" w:lineRule="auto"/>
        <w:ind w:left="993"/>
        <w:jc w:val="both"/>
        <w:rPr>
          <w:sz w:val="26"/>
          <w:szCs w:val="26"/>
        </w:rPr>
      </w:pPr>
      <w:r w:rsidRPr="0036734D">
        <w:rPr>
          <w:sz w:val="26"/>
          <w:szCs w:val="26"/>
        </w:rPr>
        <w:t>Методические указания по расчету регулируемых цен (тарифов) в сфере теплоснабжения, утвержденные Приказом ФСТ России от 13.06.2013 г. № 760-э;</w:t>
      </w:r>
    </w:p>
    <w:p w:rsidR="002A72B7" w:rsidRPr="0036734D" w:rsidRDefault="002A72B7" w:rsidP="00A3757B">
      <w:pPr>
        <w:pStyle w:val="af0"/>
        <w:numPr>
          <w:ilvl w:val="0"/>
          <w:numId w:val="24"/>
        </w:numPr>
        <w:spacing w:line="360" w:lineRule="auto"/>
        <w:ind w:left="993"/>
        <w:jc w:val="both"/>
        <w:rPr>
          <w:sz w:val="26"/>
          <w:szCs w:val="26"/>
        </w:rPr>
      </w:pPr>
      <w:r w:rsidRPr="0036734D">
        <w:rPr>
          <w:sz w:val="26"/>
          <w:szCs w:val="26"/>
        </w:rPr>
        <w:t>Основы ценообразования в сфере теплоснабжения, утвержденные постановлением Правительства Российской Федерации от 22.10.2012 г. № 1075;</w:t>
      </w:r>
    </w:p>
    <w:p w:rsidR="002A72B7" w:rsidRPr="0036734D" w:rsidRDefault="002A72B7" w:rsidP="00A3757B">
      <w:pPr>
        <w:pStyle w:val="af0"/>
        <w:numPr>
          <w:ilvl w:val="0"/>
          <w:numId w:val="24"/>
        </w:numPr>
        <w:spacing w:line="360" w:lineRule="auto"/>
        <w:ind w:left="993"/>
        <w:jc w:val="both"/>
        <w:rPr>
          <w:sz w:val="26"/>
          <w:szCs w:val="26"/>
        </w:rPr>
      </w:pPr>
      <w:r w:rsidRPr="0036734D">
        <w:rPr>
          <w:sz w:val="26"/>
          <w:szCs w:val="26"/>
        </w:rPr>
        <w:t>ФЗ № 190 от 27.07.2010 г. «О теплоснабжении»;</w:t>
      </w:r>
    </w:p>
    <w:p w:rsidR="002A72B7" w:rsidRPr="0036734D" w:rsidRDefault="002A72B7" w:rsidP="00A3757B">
      <w:pPr>
        <w:pStyle w:val="af0"/>
        <w:numPr>
          <w:ilvl w:val="0"/>
          <w:numId w:val="24"/>
        </w:numPr>
        <w:spacing w:line="360" w:lineRule="auto"/>
        <w:ind w:left="993"/>
        <w:jc w:val="both"/>
        <w:rPr>
          <w:sz w:val="26"/>
          <w:szCs w:val="26"/>
        </w:rPr>
      </w:pPr>
      <w:r w:rsidRPr="0036734D">
        <w:rPr>
          <w:sz w:val="26"/>
          <w:szCs w:val="26"/>
        </w:rPr>
        <w:t>Прогноз социально-экономического развития РФ на период до 2036 г. (данные сайта МЭР от 28.11.2018);</w:t>
      </w:r>
    </w:p>
    <w:p w:rsidR="002A72B7" w:rsidRPr="0036734D" w:rsidRDefault="002A72B7" w:rsidP="00A3757B">
      <w:pPr>
        <w:pStyle w:val="af0"/>
        <w:numPr>
          <w:ilvl w:val="0"/>
          <w:numId w:val="24"/>
        </w:numPr>
        <w:spacing w:line="360" w:lineRule="auto"/>
        <w:ind w:left="993"/>
        <w:jc w:val="both"/>
        <w:rPr>
          <w:sz w:val="26"/>
          <w:szCs w:val="26"/>
        </w:rPr>
      </w:pPr>
      <w:r w:rsidRPr="0036734D">
        <w:rPr>
          <w:sz w:val="26"/>
          <w:szCs w:val="26"/>
        </w:rPr>
        <w:t>Прогноз социа</w:t>
      </w:r>
      <w:r w:rsidR="00F54CCA">
        <w:rPr>
          <w:sz w:val="26"/>
          <w:szCs w:val="26"/>
        </w:rPr>
        <w:t>льно-экономического развития РФ.</w:t>
      </w:r>
    </w:p>
    <w:p w:rsidR="002A72B7" w:rsidRPr="0036734D" w:rsidRDefault="002A72B7" w:rsidP="00F54CCA">
      <w:pPr>
        <w:pStyle w:val="-2"/>
        <w:widowControl w:val="0"/>
        <w:suppressLineNumbers w:val="0"/>
        <w:suppressAutoHyphens w:val="0"/>
        <w:spacing w:before="0" w:line="360" w:lineRule="auto"/>
        <w:ind w:firstLine="709"/>
        <w:rPr>
          <w:rFonts w:ascii="Times New Roman" w:hAnsi="Times New Roman" w:cs="Times New Roman"/>
        </w:rPr>
      </w:pPr>
      <w:r w:rsidRPr="0036734D">
        <w:rPr>
          <w:rFonts w:ascii="Times New Roman" w:hAnsi="Times New Roman" w:cs="Times New Roman"/>
        </w:rPr>
        <w:t xml:space="preserve">Тарифные последствия рассчитаны на основе тарифных дел за </w:t>
      </w:r>
      <w:r w:rsidR="008B51EF">
        <w:rPr>
          <w:rFonts w:ascii="Times New Roman" w:hAnsi="Times New Roman" w:cs="Times New Roman"/>
        </w:rPr>
        <w:t>2022-2023 гг.</w:t>
      </w:r>
      <w:r w:rsidRPr="0036734D">
        <w:rPr>
          <w:rFonts w:ascii="Times New Roman" w:hAnsi="Times New Roman" w:cs="Times New Roman"/>
        </w:rPr>
        <w:t xml:space="preserve"> и прогноз до 203</w:t>
      </w:r>
      <w:r w:rsidR="008B51EF">
        <w:rPr>
          <w:rFonts w:ascii="Times New Roman" w:hAnsi="Times New Roman" w:cs="Times New Roman"/>
        </w:rPr>
        <w:t>8</w:t>
      </w:r>
      <w:r w:rsidRPr="0036734D">
        <w:rPr>
          <w:rFonts w:ascii="Times New Roman" w:hAnsi="Times New Roman" w:cs="Times New Roman"/>
        </w:rPr>
        <w:t xml:space="preserve"> г</w:t>
      </w:r>
      <w:r w:rsidR="00F54CCA">
        <w:rPr>
          <w:rFonts w:ascii="Times New Roman" w:hAnsi="Times New Roman" w:cs="Times New Roman"/>
        </w:rPr>
        <w:t>.,</w:t>
      </w:r>
      <w:r w:rsidRPr="0036734D">
        <w:rPr>
          <w:rFonts w:ascii="Times New Roman" w:hAnsi="Times New Roman" w:cs="Times New Roman"/>
        </w:rPr>
        <w:t xml:space="preserve"> и определены как изменение показателя «необходимая валовая выручка (НВВ), отнесенная к полезному отпуску», в течение расчетного периода проекта.</w:t>
      </w:r>
    </w:p>
    <w:p w:rsidR="002A72B7" w:rsidRPr="0036734D" w:rsidRDefault="002A72B7" w:rsidP="00F54CCA">
      <w:pPr>
        <w:spacing w:line="360" w:lineRule="auto"/>
        <w:ind w:firstLine="709"/>
        <w:jc w:val="both"/>
        <w:rPr>
          <w:sz w:val="26"/>
          <w:szCs w:val="26"/>
        </w:rPr>
      </w:pPr>
      <w:r w:rsidRPr="0036734D">
        <w:rPr>
          <w:sz w:val="26"/>
          <w:szCs w:val="26"/>
        </w:rPr>
        <w:t>Данный показатель отражает изменения постоянных и переменных затрат на производство, передачу и сбыт тепловой энергии потребителям.</w:t>
      </w:r>
    </w:p>
    <w:p w:rsidR="002A72B7" w:rsidRPr="0036734D" w:rsidRDefault="002A72B7" w:rsidP="00F54CCA">
      <w:pPr>
        <w:spacing w:line="360" w:lineRule="auto"/>
        <w:ind w:firstLine="709"/>
        <w:jc w:val="both"/>
        <w:rPr>
          <w:sz w:val="26"/>
          <w:szCs w:val="26"/>
        </w:rPr>
      </w:pPr>
      <w:r w:rsidRPr="0036734D">
        <w:rPr>
          <w:sz w:val="26"/>
          <w:szCs w:val="26"/>
        </w:rPr>
        <w:t>Для каждого года расчетного периода реализации проекта произведен расчет изменения производственных издержек:</w:t>
      </w:r>
    </w:p>
    <w:p w:rsidR="002A72B7" w:rsidRPr="0036734D" w:rsidRDefault="002A72B7" w:rsidP="00A3757B">
      <w:pPr>
        <w:numPr>
          <w:ilvl w:val="0"/>
          <w:numId w:val="25"/>
        </w:numPr>
        <w:spacing w:line="360" w:lineRule="auto"/>
        <w:ind w:left="0" w:firstLine="851"/>
        <w:jc w:val="both"/>
        <w:rPr>
          <w:sz w:val="26"/>
          <w:szCs w:val="26"/>
        </w:rPr>
      </w:pPr>
      <w:r w:rsidRPr="0036734D">
        <w:rPr>
          <w:sz w:val="26"/>
          <w:szCs w:val="26"/>
        </w:rPr>
        <w:t>затраты на топливо;</w:t>
      </w:r>
    </w:p>
    <w:p w:rsidR="002A72B7" w:rsidRPr="0036734D" w:rsidRDefault="002A72B7" w:rsidP="00A3757B">
      <w:pPr>
        <w:numPr>
          <w:ilvl w:val="0"/>
          <w:numId w:val="25"/>
        </w:numPr>
        <w:spacing w:line="360" w:lineRule="auto"/>
        <w:ind w:left="0" w:firstLine="851"/>
        <w:jc w:val="both"/>
        <w:rPr>
          <w:sz w:val="26"/>
          <w:szCs w:val="26"/>
        </w:rPr>
      </w:pPr>
      <w:r w:rsidRPr="0036734D">
        <w:rPr>
          <w:sz w:val="26"/>
          <w:szCs w:val="26"/>
        </w:rPr>
        <w:t>затраты электрической энергии на отпуск тепловой энергии в сеть;</w:t>
      </w:r>
    </w:p>
    <w:p w:rsidR="002A72B7" w:rsidRPr="0036734D" w:rsidRDefault="002A72B7" w:rsidP="00A3757B">
      <w:pPr>
        <w:numPr>
          <w:ilvl w:val="0"/>
          <w:numId w:val="25"/>
        </w:numPr>
        <w:spacing w:line="360" w:lineRule="auto"/>
        <w:ind w:left="0" w:firstLine="851"/>
        <w:jc w:val="both"/>
        <w:rPr>
          <w:sz w:val="26"/>
          <w:szCs w:val="26"/>
        </w:rPr>
      </w:pPr>
      <w:r w:rsidRPr="0036734D">
        <w:rPr>
          <w:sz w:val="26"/>
          <w:szCs w:val="26"/>
        </w:rPr>
        <w:t xml:space="preserve">затраты на оплату труда персонала с учётом страховых отчислений; </w:t>
      </w:r>
    </w:p>
    <w:p w:rsidR="002A72B7" w:rsidRPr="0036734D" w:rsidRDefault="002A72B7" w:rsidP="00A3757B">
      <w:pPr>
        <w:numPr>
          <w:ilvl w:val="0"/>
          <w:numId w:val="25"/>
        </w:numPr>
        <w:spacing w:line="360" w:lineRule="auto"/>
        <w:ind w:left="0" w:firstLine="851"/>
        <w:jc w:val="both"/>
        <w:rPr>
          <w:sz w:val="26"/>
          <w:szCs w:val="26"/>
        </w:rPr>
      </w:pPr>
      <w:r w:rsidRPr="0036734D">
        <w:rPr>
          <w:sz w:val="26"/>
          <w:szCs w:val="26"/>
        </w:rPr>
        <w:t xml:space="preserve">амортизационные отчисления, </w:t>
      </w:r>
    </w:p>
    <w:p w:rsidR="002A72B7" w:rsidRPr="0036734D" w:rsidRDefault="002A72B7" w:rsidP="00A3757B">
      <w:pPr>
        <w:numPr>
          <w:ilvl w:val="0"/>
          <w:numId w:val="25"/>
        </w:numPr>
        <w:spacing w:line="360" w:lineRule="auto"/>
        <w:ind w:left="0" w:firstLine="851"/>
        <w:jc w:val="both"/>
        <w:rPr>
          <w:sz w:val="26"/>
          <w:szCs w:val="26"/>
        </w:rPr>
      </w:pPr>
      <w:r w:rsidRPr="0036734D">
        <w:rPr>
          <w:sz w:val="26"/>
          <w:szCs w:val="26"/>
        </w:rPr>
        <w:t>прочие затраты.</w:t>
      </w:r>
    </w:p>
    <w:p w:rsidR="002A72B7" w:rsidRPr="0036734D" w:rsidRDefault="002A72B7" w:rsidP="00F54CCA">
      <w:pPr>
        <w:spacing w:line="360" w:lineRule="auto"/>
        <w:ind w:firstLine="709"/>
        <w:jc w:val="both"/>
        <w:rPr>
          <w:sz w:val="26"/>
          <w:szCs w:val="26"/>
        </w:rPr>
      </w:pPr>
      <w:r w:rsidRPr="0036734D">
        <w:rPr>
          <w:sz w:val="26"/>
          <w:szCs w:val="26"/>
        </w:rPr>
        <w:t>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соответствие с ценами соответствующих лет.</w:t>
      </w:r>
    </w:p>
    <w:p w:rsidR="002A72B7" w:rsidRPr="0036734D" w:rsidRDefault="002A72B7" w:rsidP="00F54CCA">
      <w:pPr>
        <w:spacing w:line="360" w:lineRule="auto"/>
        <w:ind w:firstLine="709"/>
        <w:jc w:val="both"/>
        <w:rPr>
          <w:sz w:val="26"/>
          <w:szCs w:val="26"/>
        </w:rPr>
      </w:pPr>
      <w:r w:rsidRPr="0036734D">
        <w:rPr>
          <w:sz w:val="26"/>
          <w:szCs w:val="26"/>
        </w:rPr>
        <w:t>Затраты на топливо определены исходя из годового расхода топлива и его цены с учетом индексов-дефлят</w:t>
      </w:r>
      <w:r w:rsidR="00F54CCA">
        <w:rPr>
          <w:sz w:val="26"/>
          <w:szCs w:val="26"/>
        </w:rPr>
        <w:t>оров для соответствующего года.</w:t>
      </w:r>
    </w:p>
    <w:p w:rsidR="002A72B7" w:rsidRPr="0036734D" w:rsidRDefault="002A72B7" w:rsidP="00F54CCA">
      <w:pPr>
        <w:pStyle w:val="-2"/>
        <w:widowControl w:val="0"/>
        <w:suppressLineNumbers w:val="0"/>
        <w:suppressAutoHyphens w:val="0"/>
        <w:spacing w:before="0" w:line="360" w:lineRule="auto"/>
        <w:ind w:firstLine="709"/>
      </w:pPr>
      <w:r w:rsidRPr="0036734D">
        <w:t xml:space="preserve">Амортизация оборудования в части амортизации существующего оборудования принята по данным тарифных дел с учетом линейного способа начисления амортизационных отчислений. Амортизация основных фондов, образованных в результате нового </w:t>
      </w:r>
      <w:r w:rsidRPr="0036734D">
        <w:lastRenderedPageBreak/>
        <w:t>строительства, модернизации и технического перевооружения основных производственных фондов при реализации проекта, определена линейным методом, исходя из стоимости объектов основных средств и срока их полезного использования, определенного в соответствии с ПП РФ от 01.01.2002 г. № 1 «О классификации основных средств, включаемых в амортизационные группы».</w:t>
      </w:r>
    </w:p>
    <w:p w:rsidR="000426D2" w:rsidRPr="000426D2" w:rsidRDefault="000426D2" w:rsidP="000426D2">
      <w:pPr>
        <w:spacing w:line="360" w:lineRule="auto"/>
        <w:ind w:firstLine="851"/>
        <w:jc w:val="both"/>
        <w:rPr>
          <w:sz w:val="26"/>
          <w:szCs w:val="26"/>
        </w:rPr>
      </w:pPr>
      <w:r w:rsidRPr="000426D2">
        <w:rPr>
          <w:sz w:val="26"/>
          <w:szCs w:val="26"/>
        </w:rPr>
        <w:t>При расчете ценовых последствий применены индексы-дефляторы (см таблицу ниже) для приведения величины затрат в соответствие с ценами соответствующих лет.</w:t>
      </w:r>
    </w:p>
    <w:p w:rsidR="000426D2" w:rsidRPr="000426D2" w:rsidRDefault="000426D2" w:rsidP="000426D2">
      <w:pPr>
        <w:pStyle w:val="afe"/>
        <w:jc w:val="left"/>
      </w:pPr>
      <w:r w:rsidRPr="000426D2">
        <w:t xml:space="preserve">Таблица </w:t>
      </w:r>
      <w:r w:rsidRPr="000426D2">
        <w:rPr>
          <w:noProof/>
        </w:rPr>
        <w:t xml:space="preserve">14.1- </w:t>
      </w:r>
      <w:r w:rsidRPr="000426D2">
        <w:t xml:space="preserve"> Индексы-дефляторы для расчета ценовых последствий</w:t>
      </w:r>
    </w:p>
    <w:tbl>
      <w:tblPr>
        <w:tblW w:w="4811" w:type="pct"/>
        <w:jc w:val="center"/>
        <w:shd w:val="clear" w:color="auto" w:fill="FFFFFF" w:themeFill="background1"/>
        <w:tblLook w:val="04A0" w:firstRow="1" w:lastRow="0" w:firstColumn="1" w:lastColumn="0" w:noHBand="0" w:noVBand="1"/>
      </w:tblPr>
      <w:tblGrid>
        <w:gridCol w:w="4441"/>
        <w:gridCol w:w="687"/>
        <w:gridCol w:w="688"/>
        <w:gridCol w:w="688"/>
        <w:gridCol w:w="688"/>
        <w:gridCol w:w="688"/>
        <w:gridCol w:w="688"/>
        <w:gridCol w:w="688"/>
        <w:gridCol w:w="682"/>
      </w:tblGrid>
      <w:tr w:rsidR="000426D2" w:rsidRPr="000426D2" w:rsidTr="0001584B">
        <w:trPr>
          <w:trHeight w:val="20"/>
          <w:tblHeader/>
          <w:jc w:val="center"/>
        </w:trPr>
        <w:tc>
          <w:tcPr>
            <w:tcW w:w="2235"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rsidR="000426D2" w:rsidRPr="000426D2" w:rsidRDefault="000426D2" w:rsidP="0001584B">
            <w:pPr>
              <w:rPr>
                <w:color w:val="000000"/>
                <w:sz w:val="18"/>
                <w:szCs w:val="18"/>
              </w:rPr>
            </w:pPr>
            <w:r w:rsidRPr="000426D2">
              <w:rPr>
                <w:color w:val="000000"/>
                <w:sz w:val="18"/>
                <w:szCs w:val="18"/>
              </w:rPr>
              <w:t> Параметр</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2024</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2025</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2026</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2027</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2028</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2029</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2030</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0426D2" w:rsidRPr="000426D2" w:rsidRDefault="000426D2" w:rsidP="0001584B">
            <w:pPr>
              <w:jc w:val="center"/>
              <w:rPr>
                <w:color w:val="000000"/>
                <w:sz w:val="18"/>
                <w:szCs w:val="18"/>
              </w:rPr>
            </w:pPr>
            <w:r w:rsidRPr="000426D2">
              <w:rPr>
                <w:color w:val="000000"/>
                <w:sz w:val="18"/>
                <w:szCs w:val="18"/>
              </w:rPr>
              <w:t>2031</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в строительстве</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1,046</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ИПЦ среднегодовой</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водоснабжение/ водоотведение</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тепловая энергия</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1,039</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на газ</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1,038</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1,038</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1,035</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1,037</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1,037</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1,037</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на уголь</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1,05</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1,045</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1,045</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1,043</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1,042</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1,041</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1,041</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1,041</w:t>
            </w:r>
          </w:p>
        </w:tc>
      </w:tr>
      <w:tr w:rsidR="000426D2" w:rsidRPr="000426D2" w:rsidTr="0001584B">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электроэнергия</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0426D2" w:rsidRPr="000426D2" w:rsidRDefault="000426D2" w:rsidP="0001584B">
            <w:pPr>
              <w:jc w:val="center"/>
              <w:rPr>
                <w:color w:val="000000"/>
                <w:sz w:val="18"/>
                <w:szCs w:val="18"/>
              </w:rPr>
            </w:pPr>
            <w:r w:rsidRPr="000426D2">
              <w:rPr>
                <w:color w:val="000000"/>
                <w:sz w:val="18"/>
                <w:szCs w:val="18"/>
              </w:rPr>
              <w:t>1,039</w:t>
            </w:r>
          </w:p>
        </w:tc>
      </w:tr>
    </w:tbl>
    <w:p w:rsidR="000426D2" w:rsidRPr="000426D2" w:rsidRDefault="000426D2" w:rsidP="000426D2">
      <w:pPr>
        <w:pStyle w:val="-2"/>
        <w:widowControl w:val="0"/>
        <w:suppressLineNumbers w:val="0"/>
        <w:suppressAutoHyphens w:val="0"/>
        <w:spacing w:after="120" w:line="360" w:lineRule="auto"/>
        <w:ind w:firstLine="851"/>
      </w:pPr>
    </w:p>
    <w:p w:rsidR="000426D2" w:rsidRPr="000426D2" w:rsidRDefault="000426D2" w:rsidP="000426D2">
      <w:pPr>
        <w:pStyle w:val="afe"/>
        <w:jc w:val="left"/>
      </w:pPr>
      <w:r w:rsidRPr="000426D2">
        <w:t xml:space="preserve">Таблица </w:t>
      </w:r>
      <w:r w:rsidRPr="000426D2">
        <w:rPr>
          <w:noProof/>
        </w:rPr>
        <w:t xml:space="preserve">14.1- </w:t>
      </w:r>
      <w:r w:rsidRPr="000426D2">
        <w:t xml:space="preserve"> Индексы-дефляторы для расчета ценовых последствий (продолжение)</w:t>
      </w:r>
    </w:p>
    <w:tbl>
      <w:tblPr>
        <w:tblW w:w="40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074"/>
        <w:gridCol w:w="627"/>
        <w:gridCol w:w="627"/>
        <w:gridCol w:w="628"/>
        <w:gridCol w:w="628"/>
        <w:gridCol w:w="628"/>
        <w:gridCol w:w="628"/>
        <w:gridCol w:w="625"/>
      </w:tblGrid>
      <w:tr w:rsidR="000426D2" w:rsidRPr="000426D2" w:rsidTr="0001584B">
        <w:trPr>
          <w:trHeight w:val="20"/>
          <w:jc w:val="center"/>
        </w:trPr>
        <w:tc>
          <w:tcPr>
            <w:tcW w:w="2405" w:type="pct"/>
            <w:shd w:val="clear" w:color="auto" w:fill="F2F2F2" w:themeFill="background1" w:themeFillShade="F2"/>
            <w:noWrap/>
            <w:vAlign w:val="center"/>
            <w:hideMark/>
          </w:tcPr>
          <w:p w:rsidR="000426D2" w:rsidRPr="000426D2" w:rsidRDefault="000426D2" w:rsidP="0001584B">
            <w:pPr>
              <w:rPr>
                <w:color w:val="000000"/>
                <w:sz w:val="18"/>
                <w:szCs w:val="18"/>
              </w:rPr>
            </w:pPr>
            <w:r w:rsidRPr="000426D2">
              <w:rPr>
                <w:color w:val="000000"/>
                <w:sz w:val="18"/>
                <w:szCs w:val="18"/>
              </w:rPr>
              <w:t> Параметр</w:t>
            </w:r>
          </w:p>
        </w:tc>
        <w:tc>
          <w:tcPr>
            <w:tcW w:w="370"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2032</w:t>
            </w:r>
          </w:p>
        </w:tc>
        <w:tc>
          <w:tcPr>
            <w:tcW w:w="370"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2033</w:t>
            </w:r>
          </w:p>
        </w:tc>
        <w:tc>
          <w:tcPr>
            <w:tcW w:w="371"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2034</w:t>
            </w:r>
          </w:p>
        </w:tc>
        <w:tc>
          <w:tcPr>
            <w:tcW w:w="371"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2035</w:t>
            </w:r>
          </w:p>
        </w:tc>
        <w:tc>
          <w:tcPr>
            <w:tcW w:w="371"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2036</w:t>
            </w:r>
          </w:p>
        </w:tc>
        <w:tc>
          <w:tcPr>
            <w:tcW w:w="371"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2037</w:t>
            </w:r>
          </w:p>
        </w:tc>
        <w:tc>
          <w:tcPr>
            <w:tcW w:w="369" w:type="pct"/>
            <w:shd w:val="clear" w:color="auto" w:fill="F2F2F2" w:themeFill="background1" w:themeFillShade="F2"/>
            <w:vAlign w:val="center"/>
            <w:hideMark/>
          </w:tcPr>
          <w:p w:rsidR="000426D2" w:rsidRPr="000426D2" w:rsidRDefault="000426D2" w:rsidP="0001584B">
            <w:pPr>
              <w:jc w:val="center"/>
              <w:rPr>
                <w:color w:val="000000"/>
                <w:sz w:val="18"/>
                <w:szCs w:val="18"/>
              </w:rPr>
            </w:pPr>
            <w:r w:rsidRPr="000426D2">
              <w:rPr>
                <w:color w:val="000000"/>
                <w:sz w:val="18"/>
                <w:szCs w:val="18"/>
              </w:rPr>
              <w:t>2038</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в строительстве</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1,046</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ИПЦ среднегодовой</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водоснабжение/ водоотведение</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тепловая энергия</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на газ</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1,037</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1,037</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1,035</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на уголь</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1,041</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1,042</w:t>
            </w:r>
          </w:p>
        </w:tc>
      </w:tr>
      <w:tr w:rsidR="000426D2" w:rsidRPr="000426D2" w:rsidTr="0001584B">
        <w:trPr>
          <w:trHeight w:val="20"/>
          <w:jc w:val="center"/>
        </w:trPr>
        <w:tc>
          <w:tcPr>
            <w:tcW w:w="2405" w:type="pct"/>
            <w:shd w:val="clear" w:color="auto" w:fill="FFFFFF" w:themeFill="background1"/>
            <w:noWrap/>
            <w:vAlign w:val="center"/>
            <w:hideMark/>
          </w:tcPr>
          <w:p w:rsidR="000426D2" w:rsidRPr="000426D2" w:rsidRDefault="000426D2" w:rsidP="0001584B">
            <w:pPr>
              <w:jc w:val="both"/>
              <w:rPr>
                <w:color w:val="000000"/>
                <w:sz w:val="18"/>
                <w:szCs w:val="18"/>
              </w:rPr>
            </w:pPr>
            <w:r w:rsidRPr="000426D2">
              <w:rPr>
                <w:color w:val="000000"/>
                <w:sz w:val="18"/>
                <w:szCs w:val="18"/>
              </w:rPr>
              <w:t>Индекс-дефлятор электроэнергия</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0"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c>
          <w:tcPr>
            <w:tcW w:w="369" w:type="pct"/>
            <w:shd w:val="clear" w:color="auto" w:fill="FFFFFF" w:themeFill="background1"/>
            <w:vAlign w:val="center"/>
            <w:hideMark/>
          </w:tcPr>
          <w:p w:rsidR="000426D2" w:rsidRPr="000426D2" w:rsidRDefault="000426D2" w:rsidP="0001584B">
            <w:pPr>
              <w:jc w:val="center"/>
              <w:rPr>
                <w:color w:val="000000"/>
                <w:sz w:val="18"/>
                <w:szCs w:val="18"/>
              </w:rPr>
            </w:pPr>
            <w:r w:rsidRPr="000426D2">
              <w:rPr>
                <w:color w:val="000000"/>
                <w:sz w:val="18"/>
                <w:szCs w:val="18"/>
              </w:rPr>
              <w:t>1,039</w:t>
            </w:r>
          </w:p>
        </w:tc>
      </w:tr>
    </w:tbl>
    <w:p w:rsidR="000426D2" w:rsidRPr="000426D2" w:rsidRDefault="000426D2" w:rsidP="000426D2">
      <w:pPr>
        <w:pStyle w:val="-2"/>
        <w:widowControl w:val="0"/>
        <w:suppressLineNumbers w:val="0"/>
        <w:suppressAutoHyphens w:val="0"/>
        <w:spacing w:after="120" w:line="360" w:lineRule="auto"/>
        <w:ind w:firstLine="851"/>
      </w:pPr>
    </w:p>
    <w:p w:rsidR="000426D2" w:rsidRPr="000426D2" w:rsidRDefault="000426D2" w:rsidP="000426D2">
      <w:pPr>
        <w:spacing w:before="120" w:after="120" w:line="360" w:lineRule="auto"/>
        <w:ind w:firstLine="851"/>
        <w:jc w:val="both"/>
        <w:rPr>
          <w:sz w:val="26"/>
          <w:szCs w:val="26"/>
        </w:rPr>
      </w:pPr>
      <w:r w:rsidRPr="000426D2">
        <w:rPr>
          <w:sz w:val="26"/>
          <w:szCs w:val="26"/>
        </w:rPr>
        <w:t xml:space="preserve">Для предложенного комплекса мероприятий выполнена оценка тарифных последствий при использовании методологии построения тарифно-балансовых моделей. </w:t>
      </w:r>
    </w:p>
    <w:p w:rsidR="002A72B7" w:rsidRPr="0036734D" w:rsidRDefault="002A72B7" w:rsidP="002A72B7">
      <w:pPr>
        <w:spacing w:before="120" w:after="120" w:line="360" w:lineRule="auto"/>
        <w:ind w:firstLine="851"/>
        <w:jc w:val="both"/>
        <w:rPr>
          <w:sz w:val="26"/>
          <w:szCs w:val="26"/>
        </w:rPr>
        <w:sectPr w:rsidR="002A72B7" w:rsidRPr="0036734D" w:rsidSect="00F6275C">
          <w:headerReference w:type="default" r:id="rId141"/>
          <w:footerReference w:type="default" r:id="rId142"/>
          <w:footerReference w:type="first" r:id="rId143"/>
          <w:pgSz w:w="11907" w:h="16839" w:code="9"/>
          <w:pgMar w:top="1134" w:right="850" w:bottom="1134" w:left="709" w:header="709" w:footer="709" w:gutter="0"/>
          <w:cols w:space="708"/>
          <w:docGrid w:linePitch="360"/>
        </w:sectPr>
      </w:pPr>
    </w:p>
    <w:p w:rsidR="002A72B7" w:rsidRPr="0036734D" w:rsidRDefault="002A72B7" w:rsidP="002A72B7">
      <w:pPr>
        <w:rPr>
          <w:sz w:val="26"/>
          <w:szCs w:val="26"/>
        </w:rPr>
      </w:pPr>
    </w:p>
    <w:p w:rsidR="001170E2" w:rsidRPr="0064540D" w:rsidRDefault="001170E2" w:rsidP="0064540D">
      <w:pPr>
        <w:pStyle w:val="2"/>
        <w:rPr>
          <w:rFonts w:eastAsia="Calibri"/>
          <w:sz w:val="26"/>
          <w:lang w:eastAsia="zh-CN"/>
        </w:rPr>
      </w:pPr>
      <w:bookmarkStart w:id="177" w:name="_Toc122340473"/>
      <w:bookmarkStart w:id="178" w:name="_Toc151412679"/>
      <w:bookmarkEnd w:id="176"/>
      <w:r w:rsidRPr="0064540D">
        <w:rPr>
          <w:rFonts w:eastAsia="Calibri"/>
          <w:sz w:val="26"/>
          <w:lang w:eastAsia="zh-CN"/>
        </w:rPr>
        <w:t>14.1. Тарифно-балансовые расчетные модели теплоснабжения потребителей по каждой системе теплоснабжения</w:t>
      </w:r>
      <w:bookmarkEnd w:id="177"/>
      <w:bookmarkEnd w:id="178"/>
    </w:p>
    <w:p w:rsidR="000426D2" w:rsidRPr="000426D2" w:rsidRDefault="000426D2" w:rsidP="000426D2">
      <w:pPr>
        <w:spacing w:before="120" w:after="120" w:line="360" w:lineRule="auto"/>
        <w:ind w:firstLine="851"/>
        <w:jc w:val="both"/>
        <w:rPr>
          <w:sz w:val="26"/>
          <w:szCs w:val="26"/>
        </w:rPr>
      </w:pPr>
      <w:r w:rsidRPr="000426D2">
        <w:rPr>
          <w:sz w:val="26"/>
          <w:szCs w:val="26"/>
        </w:rPr>
        <w:t xml:space="preserve">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 Тарифно-балансовая модель сформирована в составе следующих показателей, отражающих их изменение по годам реализации схемы теплоснабжения: </w:t>
      </w:r>
    </w:p>
    <w:p w:rsidR="000426D2" w:rsidRPr="000426D2" w:rsidRDefault="000426D2" w:rsidP="000426D2">
      <w:pPr>
        <w:spacing w:line="360" w:lineRule="auto"/>
        <w:ind w:firstLine="851"/>
        <w:jc w:val="both"/>
        <w:rPr>
          <w:sz w:val="26"/>
          <w:szCs w:val="26"/>
        </w:rPr>
      </w:pPr>
      <w:r w:rsidRPr="000426D2">
        <w:rPr>
          <w:sz w:val="26"/>
          <w:szCs w:val="26"/>
        </w:rPr>
        <w:t xml:space="preserve">Индексы-дефляторы МЭР; </w:t>
      </w:r>
    </w:p>
    <w:p w:rsidR="000426D2" w:rsidRPr="000426D2" w:rsidRDefault="000426D2" w:rsidP="000426D2">
      <w:pPr>
        <w:spacing w:line="360" w:lineRule="auto"/>
        <w:ind w:firstLine="851"/>
        <w:jc w:val="both"/>
        <w:rPr>
          <w:sz w:val="26"/>
          <w:szCs w:val="26"/>
        </w:rPr>
      </w:pPr>
      <w:r w:rsidRPr="000426D2">
        <w:rPr>
          <w:sz w:val="26"/>
          <w:szCs w:val="26"/>
        </w:rPr>
        <w:t xml:space="preserve">Баланс тепловой энергии; </w:t>
      </w:r>
    </w:p>
    <w:p w:rsidR="000426D2" w:rsidRPr="000426D2" w:rsidRDefault="000426D2" w:rsidP="000426D2">
      <w:pPr>
        <w:spacing w:line="360" w:lineRule="auto"/>
        <w:ind w:firstLine="851"/>
        <w:jc w:val="both"/>
        <w:rPr>
          <w:sz w:val="26"/>
          <w:szCs w:val="26"/>
        </w:rPr>
      </w:pPr>
      <w:r w:rsidRPr="000426D2">
        <w:rPr>
          <w:sz w:val="26"/>
          <w:szCs w:val="26"/>
        </w:rPr>
        <w:t xml:space="preserve">Топливный баланс; </w:t>
      </w:r>
    </w:p>
    <w:p w:rsidR="000426D2" w:rsidRPr="000426D2" w:rsidRDefault="000426D2" w:rsidP="000426D2">
      <w:pPr>
        <w:spacing w:line="360" w:lineRule="auto"/>
        <w:ind w:firstLine="851"/>
        <w:jc w:val="both"/>
        <w:rPr>
          <w:sz w:val="26"/>
          <w:szCs w:val="26"/>
        </w:rPr>
      </w:pPr>
      <w:r w:rsidRPr="000426D2">
        <w:rPr>
          <w:sz w:val="26"/>
          <w:szCs w:val="26"/>
        </w:rPr>
        <w:t xml:space="preserve">Баланс теплоносителей; </w:t>
      </w:r>
    </w:p>
    <w:p w:rsidR="000426D2" w:rsidRPr="000426D2" w:rsidRDefault="000426D2" w:rsidP="000426D2">
      <w:pPr>
        <w:spacing w:line="360" w:lineRule="auto"/>
        <w:ind w:firstLine="851"/>
        <w:jc w:val="both"/>
        <w:rPr>
          <w:sz w:val="26"/>
          <w:szCs w:val="26"/>
        </w:rPr>
      </w:pPr>
      <w:r w:rsidRPr="000426D2">
        <w:rPr>
          <w:sz w:val="26"/>
          <w:szCs w:val="26"/>
        </w:rPr>
        <w:t xml:space="preserve">Балансы электрической энергии; </w:t>
      </w:r>
    </w:p>
    <w:p w:rsidR="000426D2" w:rsidRPr="000426D2" w:rsidRDefault="000426D2" w:rsidP="000426D2">
      <w:pPr>
        <w:spacing w:line="360" w:lineRule="auto"/>
        <w:ind w:firstLine="851"/>
        <w:jc w:val="both"/>
        <w:rPr>
          <w:sz w:val="26"/>
          <w:szCs w:val="26"/>
        </w:rPr>
      </w:pPr>
      <w:r w:rsidRPr="000426D2">
        <w:rPr>
          <w:sz w:val="26"/>
          <w:szCs w:val="26"/>
        </w:rPr>
        <w:t xml:space="preserve">Тарифы на покупные энергоносители и воду; </w:t>
      </w:r>
    </w:p>
    <w:p w:rsidR="000426D2" w:rsidRPr="000426D2" w:rsidRDefault="000426D2" w:rsidP="000426D2">
      <w:pPr>
        <w:spacing w:line="360" w:lineRule="auto"/>
        <w:ind w:firstLine="851"/>
        <w:jc w:val="both"/>
        <w:rPr>
          <w:sz w:val="26"/>
          <w:szCs w:val="26"/>
        </w:rPr>
      </w:pPr>
      <w:r w:rsidRPr="000426D2">
        <w:rPr>
          <w:sz w:val="26"/>
          <w:szCs w:val="26"/>
        </w:rPr>
        <w:t>Производственные расходы товарного отпуска</w:t>
      </w:r>
    </w:p>
    <w:p w:rsidR="000426D2" w:rsidRPr="000426D2" w:rsidRDefault="000426D2" w:rsidP="000426D2">
      <w:pPr>
        <w:spacing w:line="360" w:lineRule="auto"/>
        <w:ind w:firstLine="851"/>
        <w:jc w:val="both"/>
        <w:rPr>
          <w:sz w:val="26"/>
          <w:szCs w:val="26"/>
        </w:rPr>
      </w:pPr>
      <w:r w:rsidRPr="000426D2">
        <w:rPr>
          <w:sz w:val="26"/>
          <w:szCs w:val="26"/>
        </w:rPr>
        <w:t>Производственная деятельность</w:t>
      </w:r>
    </w:p>
    <w:p w:rsidR="000426D2" w:rsidRPr="000426D2" w:rsidRDefault="000426D2" w:rsidP="000426D2">
      <w:pPr>
        <w:spacing w:before="120" w:after="120" w:line="360" w:lineRule="auto"/>
        <w:ind w:firstLine="851"/>
        <w:jc w:val="both"/>
        <w:rPr>
          <w:sz w:val="26"/>
          <w:szCs w:val="26"/>
        </w:rPr>
      </w:pPr>
      <w:r w:rsidRPr="000426D2">
        <w:rPr>
          <w:sz w:val="26"/>
          <w:szCs w:val="26"/>
        </w:rPr>
        <w:t xml:space="preserve">Показатель "Индексы-дефляторы МЭР" предназначен для использовании индексов-дефляторов, установленных Минэкономразвития России, 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лет. Для формирования показателей долгосрочных индексов-дефляторов в тарифно-балансовых моделях использованы краткосрочный и долгосрочный прогнозы социально-экономического развития Российской Федерации, разработанные Министерством Экономического Развития. </w:t>
      </w:r>
    </w:p>
    <w:p w:rsidR="000426D2" w:rsidRPr="00672D6A" w:rsidRDefault="000426D2" w:rsidP="000426D2">
      <w:pPr>
        <w:spacing w:before="120" w:after="120" w:line="360" w:lineRule="auto"/>
        <w:ind w:firstLine="851"/>
        <w:jc w:val="both"/>
        <w:rPr>
          <w:sz w:val="26"/>
          <w:szCs w:val="26"/>
          <w:highlight w:val="yellow"/>
        </w:rPr>
      </w:pPr>
    </w:p>
    <w:p w:rsidR="000426D2" w:rsidRDefault="000426D2" w:rsidP="000426D2">
      <w:pPr>
        <w:spacing w:before="120" w:after="120" w:line="360" w:lineRule="auto"/>
        <w:ind w:firstLine="851"/>
        <w:jc w:val="both"/>
        <w:rPr>
          <w:sz w:val="26"/>
          <w:szCs w:val="26"/>
          <w:highlight w:val="yellow"/>
        </w:rPr>
        <w:sectPr w:rsidR="000426D2" w:rsidSect="00DE152A">
          <w:headerReference w:type="default" r:id="rId144"/>
          <w:footerReference w:type="default" r:id="rId145"/>
          <w:footerReference w:type="first" r:id="rId146"/>
          <w:pgSz w:w="11907" w:h="16839" w:code="9"/>
          <w:pgMar w:top="1134" w:right="850" w:bottom="1134" w:left="1701" w:header="708" w:footer="288" w:gutter="0"/>
          <w:cols w:space="708"/>
          <w:docGrid w:linePitch="360"/>
        </w:sectPr>
      </w:pPr>
    </w:p>
    <w:p w:rsidR="000426D2" w:rsidRPr="000426D2" w:rsidRDefault="000426D2" w:rsidP="000426D2">
      <w:pPr>
        <w:spacing w:after="120" w:line="360" w:lineRule="auto"/>
        <w:ind w:firstLine="851"/>
        <w:jc w:val="both"/>
        <w:rPr>
          <w:b/>
          <w:sz w:val="26"/>
          <w:szCs w:val="26"/>
        </w:rPr>
      </w:pPr>
      <w:r w:rsidRPr="000426D2">
        <w:rPr>
          <w:b/>
          <w:sz w:val="26"/>
          <w:szCs w:val="26"/>
        </w:rPr>
        <w:lastRenderedPageBreak/>
        <w:t>Таблица 14.2.1 – Тарифно-балансовая модель расчета ценовых (тарифных) последствий пгт Эгвекинот</w:t>
      </w:r>
    </w:p>
    <w:tbl>
      <w:tblPr>
        <w:tblW w:w="15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4"/>
        <w:gridCol w:w="2628"/>
        <w:gridCol w:w="960"/>
        <w:gridCol w:w="741"/>
        <w:gridCol w:w="709"/>
        <w:gridCol w:w="709"/>
        <w:gridCol w:w="709"/>
        <w:gridCol w:w="709"/>
        <w:gridCol w:w="709"/>
        <w:gridCol w:w="709"/>
        <w:gridCol w:w="709"/>
        <w:gridCol w:w="709"/>
        <w:gridCol w:w="708"/>
        <w:gridCol w:w="709"/>
        <w:gridCol w:w="709"/>
        <w:gridCol w:w="709"/>
        <w:gridCol w:w="709"/>
        <w:gridCol w:w="709"/>
        <w:gridCol w:w="709"/>
      </w:tblGrid>
      <w:tr w:rsidR="000426D2" w:rsidRPr="000426D2" w:rsidTr="003F07C2">
        <w:trPr>
          <w:trHeight w:val="255"/>
          <w:tblHeader/>
        </w:trPr>
        <w:tc>
          <w:tcPr>
            <w:tcW w:w="344" w:type="dxa"/>
            <w:shd w:val="clear" w:color="auto" w:fill="F2F2F2" w:themeFill="background1" w:themeFillShade="F2"/>
            <w:vAlign w:val="center"/>
            <w:hideMark/>
          </w:tcPr>
          <w:p w:rsidR="000426D2" w:rsidRPr="000426D2" w:rsidRDefault="000426D2" w:rsidP="0001584B">
            <w:pPr>
              <w:jc w:val="center"/>
              <w:rPr>
                <w:b/>
                <w:bCs/>
                <w:sz w:val="18"/>
                <w:szCs w:val="18"/>
              </w:rPr>
            </w:pPr>
            <w:r w:rsidRPr="000426D2">
              <w:rPr>
                <w:b/>
                <w:bCs/>
                <w:sz w:val="18"/>
                <w:szCs w:val="18"/>
              </w:rPr>
              <w:t>№ пп</w:t>
            </w:r>
          </w:p>
        </w:tc>
        <w:tc>
          <w:tcPr>
            <w:tcW w:w="262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Показатели</w:t>
            </w:r>
          </w:p>
        </w:tc>
        <w:tc>
          <w:tcPr>
            <w:tcW w:w="960"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Ед. изм.</w:t>
            </w:r>
          </w:p>
        </w:tc>
        <w:tc>
          <w:tcPr>
            <w:tcW w:w="741"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2023</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2028</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2031</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2032</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2036</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2038</w:t>
            </w:r>
          </w:p>
        </w:tc>
      </w:tr>
      <w:tr w:rsidR="000426D2" w:rsidRPr="000426D2" w:rsidTr="0001584B">
        <w:trPr>
          <w:trHeight w:val="255"/>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Натуральные показатели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2628" w:type="dxa"/>
            <w:shd w:val="clear" w:color="auto" w:fill="auto"/>
            <w:noWrap/>
            <w:vAlign w:val="center"/>
            <w:hideMark/>
          </w:tcPr>
          <w:p w:rsidR="000426D2" w:rsidRPr="000426D2" w:rsidRDefault="000426D2" w:rsidP="0001584B">
            <w:pPr>
              <w:rPr>
                <w:sz w:val="18"/>
                <w:szCs w:val="18"/>
              </w:rPr>
            </w:pPr>
            <w:r w:rsidRPr="000426D2">
              <w:rPr>
                <w:sz w:val="18"/>
                <w:szCs w:val="18"/>
              </w:rPr>
              <w:t>Выработка теплоэнергии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bottom"/>
            <w:hideMark/>
          </w:tcPr>
          <w:p w:rsidR="000426D2" w:rsidRPr="000426D2" w:rsidRDefault="000426D2" w:rsidP="0001584B">
            <w:pPr>
              <w:rPr>
                <w:sz w:val="18"/>
                <w:szCs w:val="18"/>
              </w:rPr>
            </w:pPr>
          </w:p>
        </w:tc>
        <w:tc>
          <w:tcPr>
            <w:tcW w:w="709" w:type="dxa"/>
            <w:shd w:val="clear" w:color="auto" w:fill="auto"/>
            <w:noWrap/>
            <w:vAlign w:val="bottom"/>
            <w:hideMark/>
          </w:tcPr>
          <w:p w:rsidR="000426D2" w:rsidRPr="000426D2" w:rsidRDefault="000426D2" w:rsidP="0001584B">
            <w:pPr>
              <w:jc w:val="right"/>
              <w:rPr>
                <w:sz w:val="18"/>
                <w:szCs w:val="18"/>
              </w:rPr>
            </w:pPr>
          </w:p>
        </w:tc>
        <w:tc>
          <w:tcPr>
            <w:tcW w:w="709" w:type="dxa"/>
            <w:shd w:val="clear" w:color="auto" w:fill="auto"/>
            <w:noWrap/>
            <w:vAlign w:val="bottom"/>
            <w:hideMark/>
          </w:tcPr>
          <w:p w:rsidR="000426D2" w:rsidRPr="000426D2" w:rsidRDefault="000426D2" w:rsidP="0001584B">
            <w:pPr>
              <w:jc w:val="right"/>
              <w:rPr>
                <w:sz w:val="18"/>
                <w:szCs w:val="18"/>
              </w:rPr>
            </w:pPr>
          </w:p>
        </w:tc>
        <w:tc>
          <w:tcPr>
            <w:tcW w:w="709" w:type="dxa"/>
            <w:shd w:val="clear" w:color="auto" w:fill="auto"/>
            <w:noWrap/>
            <w:vAlign w:val="bottom"/>
            <w:hideMark/>
          </w:tcPr>
          <w:p w:rsidR="000426D2" w:rsidRPr="000426D2" w:rsidRDefault="000426D2" w:rsidP="0001584B">
            <w:pPr>
              <w:jc w:val="right"/>
              <w:rPr>
                <w:sz w:val="18"/>
                <w:szCs w:val="18"/>
              </w:rPr>
            </w:pP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68 033</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68 018</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68 021</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8"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68 024</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2</w:t>
            </w:r>
          </w:p>
        </w:tc>
        <w:tc>
          <w:tcPr>
            <w:tcW w:w="2628" w:type="dxa"/>
            <w:shd w:val="clear" w:color="auto" w:fill="auto"/>
            <w:noWrap/>
            <w:vAlign w:val="center"/>
            <w:hideMark/>
          </w:tcPr>
          <w:p w:rsidR="000426D2" w:rsidRPr="000426D2" w:rsidRDefault="000426D2" w:rsidP="0001584B">
            <w:pPr>
              <w:rPr>
                <w:sz w:val="18"/>
                <w:szCs w:val="18"/>
              </w:rPr>
            </w:pPr>
            <w:r w:rsidRPr="000426D2">
              <w:rPr>
                <w:sz w:val="18"/>
                <w:szCs w:val="18"/>
              </w:rPr>
              <w:t>Расход т/эн на с/н</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631</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3</w:t>
            </w:r>
          </w:p>
        </w:tc>
        <w:tc>
          <w:tcPr>
            <w:tcW w:w="2628" w:type="dxa"/>
            <w:shd w:val="clear" w:color="auto" w:fill="auto"/>
            <w:noWrap/>
            <w:vAlign w:val="center"/>
            <w:hideMark/>
          </w:tcPr>
          <w:p w:rsidR="000426D2" w:rsidRPr="000426D2" w:rsidRDefault="000426D2" w:rsidP="0001584B">
            <w:pPr>
              <w:rPr>
                <w:sz w:val="18"/>
                <w:szCs w:val="18"/>
              </w:rPr>
            </w:pPr>
            <w:r w:rsidRPr="000426D2">
              <w:rPr>
                <w:sz w:val="18"/>
                <w:szCs w:val="18"/>
              </w:rPr>
              <w:t>Покупная т/энергия</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87 499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87 386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78 255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78 255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2628" w:type="dxa"/>
            <w:shd w:val="clear" w:color="auto" w:fill="auto"/>
            <w:noWrap/>
            <w:vAlign w:val="center"/>
            <w:hideMark/>
          </w:tcPr>
          <w:p w:rsidR="000426D2" w:rsidRPr="000426D2" w:rsidRDefault="000426D2" w:rsidP="0001584B">
            <w:pPr>
              <w:rPr>
                <w:sz w:val="18"/>
                <w:szCs w:val="18"/>
              </w:rPr>
            </w:pPr>
            <w:r w:rsidRPr="000426D2">
              <w:rPr>
                <w:sz w:val="18"/>
                <w:szCs w:val="18"/>
              </w:rPr>
              <w:t>Отпуск т/эн в сеть</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86 867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86 754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77 623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77 623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67 402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67 393</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2628" w:type="dxa"/>
            <w:shd w:val="clear" w:color="auto" w:fill="auto"/>
            <w:noWrap/>
            <w:vAlign w:val="center"/>
            <w:hideMark/>
          </w:tcPr>
          <w:p w:rsidR="000426D2" w:rsidRPr="000426D2" w:rsidRDefault="000426D2" w:rsidP="0001584B">
            <w:pPr>
              <w:rPr>
                <w:sz w:val="18"/>
                <w:szCs w:val="18"/>
              </w:rPr>
            </w:pPr>
            <w:r w:rsidRPr="000426D2">
              <w:rPr>
                <w:sz w:val="18"/>
                <w:szCs w:val="18"/>
              </w:rPr>
              <w:t>Потери т/эн в сетях</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29 335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29 335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20 204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20 204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8 939</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6</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Полезный отпуск тепла, всего</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57 532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57 419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57 419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57 419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58 463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58 447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58 454</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6.1</w:t>
            </w:r>
          </w:p>
        </w:tc>
        <w:tc>
          <w:tcPr>
            <w:tcW w:w="2628" w:type="dxa"/>
            <w:shd w:val="clear" w:color="auto" w:fill="auto"/>
            <w:noWrap/>
            <w:vAlign w:val="center"/>
            <w:hideMark/>
          </w:tcPr>
          <w:p w:rsidR="000426D2" w:rsidRPr="000426D2" w:rsidRDefault="000426D2" w:rsidP="0001584B">
            <w:pPr>
              <w:rPr>
                <w:sz w:val="18"/>
                <w:szCs w:val="18"/>
              </w:rPr>
            </w:pPr>
            <w:r w:rsidRPr="000426D2">
              <w:rPr>
                <w:sz w:val="18"/>
                <w:szCs w:val="18"/>
              </w:rPr>
              <w:t>в т.ч. подразделениям предприятия</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12 379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12 266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12 266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12 266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13 295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13 298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13 301</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7</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Продано потребителям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45 153</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7.1</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Населению</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24 959</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7.2</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Бюджетным учреждениям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12 983</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7.3</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7 211</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II</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 xml:space="preserve">Расходы, связанные с производством и реализацией </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41"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Топливо на технологические цели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368 788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383 314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398 493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414 255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430 637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447 707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465 479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484 013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503 339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523 476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544 419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566 200</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1.1</w:t>
            </w:r>
          </w:p>
        </w:tc>
        <w:tc>
          <w:tcPr>
            <w:tcW w:w="2628"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Уголь</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368 716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383 240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398 418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414 178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430 559</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447 626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465 397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483 929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503 252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523 387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544 328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566 106</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1.3</w:t>
            </w:r>
          </w:p>
        </w:tc>
        <w:tc>
          <w:tcPr>
            <w:tcW w:w="2628"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Дизельное топливо</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79</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91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93</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w:t>
            </w:r>
          </w:p>
        </w:tc>
        <w:tc>
          <w:tcPr>
            <w:tcW w:w="2628" w:type="dxa"/>
            <w:shd w:val="clear" w:color="auto" w:fill="auto"/>
            <w:noWrap/>
            <w:vAlign w:val="center"/>
            <w:hideMark/>
          </w:tcPr>
          <w:p w:rsidR="000426D2" w:rsidRPr="000426D2" w:rsidRDefault="000426D2" w:rsidP="0001584B">
            <w:pPr>
              <w:ind w:firstLineChars="100" w:firstLine="180"/>
              <w:rPr>
                <w:color w:val="000000"/>
                <w:sz w:val="18"/>
                <w:szCs w:val="18"/>
              </w:rPr>
            </w:pPr>
            <w:r w:rsidRPr="000426D2">
              <w:rPr>
                <w:color w:val="000000"/>
                <w:sz w:val="18"/>
                <w:szCs w:val="18"/>
              </w:rPr>
              <w:t>Прочие энергоресурсы</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652 806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693 004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647 676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673 627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42 352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44 707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46 130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47 605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49 173</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50 807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52 512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54 287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56 140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58 073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60 069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62 165</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2.1.</w:t>
            </w:r>
          </w:p>
        </w:tc>
        <w:tc>
          <w:tcPr>
            <w:tcW w:w="2628"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Электрическая энергия</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11 018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11 664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10 968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11 406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33 102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33 470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34 802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36 184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37 618</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39 111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40 665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42 282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43 968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45 725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47 554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49 456</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2.2.</w:t>
            </w:r>
          </w:p>
        </w:tc>
        <w:tc>
          <w:tcPr>
            <w:tcW w:w="2628"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Расходы на холодную воду</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9 251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11 237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11 328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11 421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11 555</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11 696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11 847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12 004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12 172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12 348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12 515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12 709</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2.3.</w:t>
            </w:r>
          </w:p>
        </w:tc>
        <w:tc>
          <w:tcPr>
            <w:tcW w:w="2628"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Расходы на теплоноситель</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9 535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10 123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3 769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3 920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0</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2.4.</w:t>
            </w:r>
          </w:p>
        </w:tc>
        <w:tc>
          <w:tcPr>
            <w:tcW w:w="2628"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Оплата тепловой энергии, полученной со стороны</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632 253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671 217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632 939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658 301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 </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3.</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Расходы на приобретение сырья и материалов</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665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685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706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727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770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841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891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918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1 003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1 033</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Ремонт основных средств</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7 559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7 463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7 686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8 151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8 392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8 640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8 895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9 158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9 430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9 710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9 999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10 299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10 608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10 926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11 254</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Оплата труда и отчисления на социальные нужды</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25 999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26 776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27 577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28 374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29 218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30 084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30 973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31 887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32 829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33 802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34 806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35 844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36 917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38 025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39 166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40 342</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 xml:space="preserve">Амортизация </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1 833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14 767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40 476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55 377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61 626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61 551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61 480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61 413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61 349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61 288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61 230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61 175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61 123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61 074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61 026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60 982</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Иные работы и услуги, в т.ч.:</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18 136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18 678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8.</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Другие расходы, связанные с производством и (или) реализацией продукции, в т.ч.:</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4 012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11 671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15 431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16 196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14 874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13 551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12 228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10 905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9 582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8 259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6 936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5 613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4 290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1 644</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8.1.</w:t>
            </w:r>
          </w:p>
        </w:tc>
        <w:tc>
          <w:tcPr>
            <w:tcW w:w="2628" w:type="dxa"/>
            <w:shd w:val="clear" w:color="auto" w:fill="auto"/>
            <w:noWrap/>
            <w:vAlign w:val="center"/>
            <w:hideMark/>
          </w:tcPr>
          <w:p w:rsidR="000426D2" w:rsidRPr="000426D2" w:rsidRDefault="000426D2" w:rsidP="0001584B">
            <w:pPr>
              <w:ind w:firstLineChars="200" w:firstLine="360"/>
              <w:rPr>
                <w:sz w:val="18"/>
                <w:szCs w:val="18"/>
              </w:rPr>
            </w:pPr>
            <w:r w:rsidRPr="000426D2">
              <w:rPr>
                <w:sz w:val="18"/>
                <w:szCs w:val="18"/>
              </w:rPr>
              <w:t>-налог на имущество организации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4 012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11 671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15 431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16 196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14 874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13 551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12 228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10 905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9 582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8 259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6 936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5 613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4 290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1 644</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9.</w:t>
            </w:r>
          </w:p>
        </w:tc>
        <w:tc>
          <w:tcPr>
            <w:tcW w:w="2628"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Прочие расходы, в т.ч.:</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2 815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2 899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3 075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3 167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3 260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3 357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3 558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3 663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3 772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3 885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4 001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4 121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4 245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4 372</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lastRenderedPageBreak/>
              <w:t>10</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по производству энергии - всего</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709 879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768 350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738 845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784 597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530 246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546 952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563 417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580 555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598 450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617 145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636 660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657 058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678 377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700 640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723 821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747 992</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11</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Исключено из расходов</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12</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по производству энергии - всего с учетом субсидии</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709 879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768 350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738 845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784 597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530 246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546 952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563 417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580 555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598 450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617 145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636 660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657 058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678 377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700 640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723 821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747 992</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13</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Себестоимость 1 Гкал</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12 339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13 381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12 868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13 664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9 070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9 358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9 639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9 932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10 238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10 558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10 892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11 241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11 605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11 986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12 383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12 796</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14</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на реализуемую продукцию</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557 131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604 208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581 006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616 984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409 526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422 541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435 235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448 450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462 274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476 714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491 789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507 545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524 013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541 210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559 117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577 787</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III</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Внереализационные расходы, включаемые в необходимую валовую выручку</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IV</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не учитываемые при определении налоговой базы налога на прибыль</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 </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V</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Прибыль</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r>
      <w:tr w:rsidR="000426D2" w:rsidRPr="000426D2"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VI</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Необходимая валовая выручка</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557 131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604 208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581 006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616 984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409 526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422 541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435 235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448 450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462 274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476 714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491 789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507 545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524 013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541 210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559 117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577 787</w:t>
            </w:r>
          </w:p>
        </w:tc>
      </w:tr>
      <w:tr w:rsidR="000426D2" w:rsidRPr="00672D6A" w:rsidTr="0001584B">
        <w:trPr>
          <w:trHeight w:val="20"/>
        </w:trPr>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VII</w:t>
            </w:r>
          </w:p>
        </w:tc>
        <w:tc>
          <w:tcPr>
            <w:tcW w:w="2628" w:type="dxa"/>
            <w:shd w:val="clear" w:color="auto" w:fill="auto"/>
            <w:noWrap/>
            <w:vAlign w:val="center"/>
            <w:hideMark/>
          </w:tcPr>
          <w:p w:rsidR="000426D2" w:rsidRPr="000426D2" w:rsidRDefault="000426D2" w:rsidP="0001584B">
            <w:pPr>
              <w:rPr>
                <w:b/>
                <w:bCs/>
                <w:sz w:val="18"/>
                <w:szCs w:val="18"/>
              </w:rPr>
            </w:pPr>
            <w:r w:rsidRPr="000426D2">
              <w:rPr>
                <w:b/>
                <w:bCs/>
                <w:sz w:val="18"/>
                <w:szCs w:val="18"/>
              </w:rPr>
              <w:t>Отпускной  тариф</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руб./Гкал</w:t>
            </w:r>
          </w:p>
        </w:tc>
        <w:tc>
          <w:tcPr>
            <w:tcW w:w="741" w:type="dxa"/>
            <w:shd w:val="clear" w:color="auto" w:fill="auto"/>
            <w:noWrap/>
            <w:vAlign w:val="center"/>
            <w:hideMark/>
          </w:tcPr>
          <w:p w:rsidR="000426D2" w:rsidRPr="000426D2" w:rsidRDefault="000426D2" w:rsidP="0001584B">
            <w:pPr>
              <w:jc w:val="right"/>
              <w:rPr>
                <w:sz w:val="18"/>
                <w:szCs w:val="18"/>
              </w:rPr>
            </w:pPr>
            <w:r w:rsidRPr="000426D2">
              <w:rPr>
                <w:sz w:val="18"/>
                <w:szCs w:val="18"/>
              </w:rPr>
              <w:t>12 339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13 381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12 868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13 664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9 070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9 358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9 639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9 932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10 238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10 558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10 892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11 241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11 605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11 986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12 383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12 796</w:t>
            </w:r>
          </w:p>
        </w:tc>
      </w:tr>
    </w:tbl>
    <w:p w:rsidR="000426D2" w:rsidRPr="00672D6A" w:rsidRDefault="000426D2" w:rsidP="000426D2">
      <w:pPr>
        <w:spacing w:before="120" w:after="120" w:line="360" w:lineRule="auto"/>
        <w:ind w:firstLine="851"/>
        <w:jc w:val="both"/>
        <w:rPr>
          <w:sz w:val="26"/>
          <w:szCs w:val="26"/>
          <w:highlight w:val="yellow"/>
        </w:rPr>
      </w:pPr>
    </w:p>
    <w:p w:rsidR="000426D2" w:rsidRPr="00672D6A" w:rsidRDefault="000426D2" w:rsidP="000426D2">
      <w:pPr>
        <w:spacing w:after="160" w:line="259" w:lineRule="auto"/>
        <w:rPr>
          <w:sz w:val="26"/>
          <w:szCs w:val="26"/>
          <w:highlight w:val="yellow"/>
        </w:rPr>
      </w:pPr>
      <w:r w:rsidRPr="00672D6A">
        <w:rPr>
          <w:sz w:val="26"/>
          <w:szCs w:val="26"/>
          <w:highlight w:val="yellow"/>
        </w:rPr>
        <w:br w:type="page"/>
      </w:r>
    </w:p>
    <w:p w:rsidR="000426D2" w:rsidRPr="000426D2" w:rsidRDefault="000426D2" w:rsidP="000426D2">
      <w:pPr>
        <w:spacing w:after="120" w:line="360" w:lineRule="auto"/>
        <w:ind w:firstLine="851"/>
        <w:jc w:val="both"/>
        <w:rPr>
          <w:b/>
          <w:sz w:val="26"/>
          <w:szCs w:val="26"/>
        </w:rPr>
      </w:pPr>
      <w:r w:rsidRPr="000426D2">
        <w:rPr>
          <w:b/>
          <w:sz w:val="26"/>
          <w:szCs w:val="26"/>
        </w:rPr>
        <w:lastRenderedPageBreak/>
        <w:t>Таблица 14.2.2 – Тарифно-балансовая модель расчета ценовых (тарифных) последствий с. Амгуэма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95"/>
        <w:gridCol w:w="4365"/>
        <w:gridCol w:w="749"/>
        <w:gridCol w:w="572"/>
        <w:gridCol w:w="572"/>
        <w:gridCol w:w="572"/>
        <w:gridCol w:w="572"/>
        <w:gridCol w:w="572"/>
        <w:gridCol w:w="572"/>
        <w:gridCol w:w="572"/>
        <w:gridCol w:w="572"/>
        <w:gridCol w:w="572"/>
        <w:gridCol w:w="572"/>
        <w:gridCol w:w="572"/>
        <w:gridCol w:w="572"/>
        <w:gridCol w:w="572"/>
        <w:gridCol w:w="572"/>
        <w:gridCol w:w="572"/>
        <w:gridCol w:w="572"/>
      </w:tblGrid>
      <w:tr w:rsidR="000426D2" w:rsidRPr="000426D2" w:rsidTr="003F07C2">
        <w:trPr>
          <w:tblHeader/>
        </w:trPr>
        <w:tc>
          <w:tcPr>
            <w:tcW w:w="110" w:type="pct"/>
            <w:shd w:val="clear" w:color="auto" w:fill="F2F2F2" w:themeFill="background1" w:themeFillShade="F2"/>
            <w:vAlign w:val="center"/>
            <w:hideMark/>
          </w:tcPr>
          <w:p w:rsidR="000426D2" w:rsidRPr="000426D2" w:rsidRDefault="000426D2" w:rsidP="0001584B">
            <w:pPr>
              <w:jc w:val="center"/>
              <w:rPr>
                <w:b/>
                <w:bCs/>
                <w:sz w:val="18"/>
                <w:szCs w:val="18"/>
              </w:rPr>
            </w:pPr>
            <w:r w:rsidRPr="000426D2">
              <w:rPr>
                <w:b/>
                <w:bCs/>
                <w:sz w:val="18"/>
                <w:szCs w:val="18"/>
              </w:rPr>
              <w:t>№ пп</w:t>
            </w:r>
          </w:p>
        </w:tc>
        <w:tc>
          <w:tcPr>
            <w:tcW w:w="979"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Показатели</w:t>
            </w:r>
          </w:p>
        </w:tc>
        <w:tc>
          <w:tcPr>
            <w:tcW w:w="273"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Ед. изм.</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2023</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2024</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2025</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2026</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2027</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2028</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2029</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2030</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2031</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2032</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2033</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2034</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2035</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2036</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2037</w:t>
            </w:r>
          </w:p>
        </w:tc>
        <w:tc>
          <w:tcPr>
            <w:tcW w:w="227" w:type="pct"/>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2038</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Натуральные показатели</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227" w:type="pct"/>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979" w:type="pct"/>
            <w:shd w:val="clear" w:color="auto" w:fill="auto"/>
            <w:noWrap/>
            <w:vAlign w:val="center"/>
            <w:hideMark/>
          </w:tcPr>
          <w:p w:rsidR="000426D2" w:rsidRPr="000426D2" w:rsidRDefault="000426D2" w:rsidP="0001584B">
            <w:pPr>
              <w:rPr>
                <w:sz w:val="18"/>
                <w:szCs w:val="18"/>
              </w:rPr>
            </w:pPr>
            <w:r w:rsidRPr="000426D2">
              <w:rPr>
                <w:sz w:val="18"/>
                <w:szCs w:val="18"/>
              </w:rPr>
              <w:t>Выработка теплоэнергии</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10 437</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0426D2" w:rsidRPr="000426D2" w:rsidRDefault="000426D2" w:rsidP="0001584B">
            <w:pPr>
              <w:jc w:val="right"/>
              <w:rPr>
                <w:color w:val="000000"/>
                <w:sz w:val="18"/>
                <w:szCs w:val="18"/>
              </w:rPr>
            </w:pPr>
            <w:r w:rsidRPr="000426D2">
              <w:rPr>
                <w:color w:val="000000"/>
                <w:sz w:val="18"/>
                <w:szCs w:val="18"/>
              </w:rPr>
              <w:t>10 713</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2</w:t>
            </w:r>
          </w:p>
        </w:tc>
        <w:tc>
          <w:tcPr>
            <w:tcW w:w="979" w:type="pct"/>
            <w:shd w:val="clear" w:color="auto" w:fill="auto"/>
            <w:noWrap/>
            <w:vAlign w:val="center"/>
            <w:hideMark/>
          </w:tcPr>
          <w:p w:rsidR="000426D2" w:rsidRPr="000426D2" w:rsidRDefault="000426D2" w:rsidP="0001584B">
            <w:pPr>
              <w:rPr>
                <w:sz w:val="18"/>
                <w:szCs w:val="18"/>
              </w:rPr>
            </w:pPr>
            <w:r w:rsidRPr="000426D2">
              <w:rPr>
                <w:sz w:val="18"/>
                <w:szCs w:val="18"/>
              </w:rPr>
              <w:t>Расход т/эн на с/н</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231</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979" w:type="pct"/>
            <w:shd w:val="clear" w:color="auto" w:fill="auto"/>
            <w:noWrap/>
            <w:vAlign w:val="center"/>
            <w:hideMark/>
          </w:tcPr>
          <w:p w:rsidR="000426D2" w:rsidRPr="000426D2" w:rsidRDefault="000426D2" w:rsidP="0001584B">
            <w:pPr>
              <w:rPr>
                <w:sz w:val="18"/>
                <w:szCs w:val="18"/>
              </w:rPr>
            </w:pPr>
            <w:r w:rsidRPr="000426D2">
              <w:rPr>
                <w:sz w:val="18"/>
                <w:szCs w:val="18"/>
              </w:rPr>
              <w:t>Отпуск т/эн в сеть</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10 207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10 563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10 563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10 563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10 563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10 482</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979" w:type="pct"/>
            <w:shd w:val="clear" w:color="auto" w:fill="auto"/>
            <w:noWrap/>
            <w:vAlign w:val="center"/>
            <w:hideMark/>
          </w:tcPr>
          <w:p w:rsidR="000426D2" w:rsidRPr="000426D2" w:rsidRDefault="000426D2" w:rsidP="0001584B">
            <w:pPr>
              <w:rPr>
                <w:sz w:val="18"/>
                <w:szCs w:val="18"/>
              </w:rPr>
            </w:pPr>
            <w:r w:rsidRPr="000426D2">
              <w:rPr>
                <w:sz w:val="18"/>
                <w:szCs w:val="18"/>
              </w:rPr>
              <w:t>Потери т/эн в сетях</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2 424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2 387</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6</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Полезный отпуск тепла, всего</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7 784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8 177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8 177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8 177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8 177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8 096</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6.1</w:t>
            </w:r>
          </w:p>
        </w:tc>
        <w:tc>
          <w:tcPr>
            <w:tcW w:w="979" w:type="pct"/>
            <w:shd w:val="clear" w:color="auto" w:fill="auto"/>
            <w:noWrap/>
            <w:vAlign w:val="center"/>
            <w:hideMark/>
          </w:tcPr>
          <w:p w:rsidR="000426D2" w:rsidRPr="000426D2" w:rsidRDefault="000426D2" w:rsidP="0001584B">
            <w:pPr>
              <w:rPr>
                <w:sz w:val="18"/>
                <w:szCs w:val="18"/>
              </w:rPr>
            </w:pPr>
            <w:r w:rsidRPr="000426D2">
              <w:rPr>
                <w:sz w:val="18"/>
                <w:szCs w:val="18"/>
              </w:rPr>
              <w:t>в т.ч. подразделениям предприятия</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1 464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1 464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1 464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1 464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1 383</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7</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Продано потребителям</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6 272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6 713</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7.1</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Населению</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4 569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4 940</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7.2</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Бюджетным учреждениям</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1 494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7.3</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Прочим</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209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212</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II</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 xml:space="preserve">Расходы, связанные с производством и реализацией </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227" w:type="pct"/>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Топливо на технологические цели</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95 144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110 602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115 988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120 698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125 600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126 945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132 102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137 471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143 055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148 867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154 916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161 210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167 761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174 579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181 674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189 058</w:t>
            </w:r>
          </w:p>
        </w:tc>
      </w:tr>
      <w:tr w:rsidR="000426D2" w:rsidRPr="000426D2" w:rsidTr="000426D2">
        <w:tc>
          <w:tcPr>
            <w:tcW w:w="110" w:type="pct"/>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w:t>
            </w:r>
          </w:p>
        </w:tc>
        <w:tc>
          <w:tcPr>
            <w:tcW w:w="979" w:type="pct"/>
            <w:shd w:val="clear" w:color="auto" w:fill="auto"/>
            <w:noWrap/>
            <w:vAlign w:val="center"/>
            <w:hideMark/>
          </w:tcPr>
          <w:p w:rsidR="000426D2" w:rsidRPr="000426D2" w:rsidRDefault="000426D2" w:rsidP="0001584B">
            <w:pPr>
              <w:ind w:firstLineChars="100" w:firstLine="180"/>
              <w:rPr>
                <w:color w:val="000000"/>
                <w:sz w:val="18"/>
                <w:szCs w:val="18"/>
              </w:rPr>
            </w:pPr>
            <w:r w:rsidRPr="000426D2">
              <w:rPr>
                <w:color w:val="000000"/>
                <w:sz w:val="18"/>
                <w:szCs w:val="18"/>
              </w:rPr>
              <w:t>Прочие энергоресурсы</w:t>
            </w:r>
          </w:p>
        </w:tc>
        <w:tc>
          <w:tcPr>
            <w:tcW w:w="273" w:type="pct"/>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4 571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5 233</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5 677</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6 154</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6 754</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7 251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7 453</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7 641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7 865</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8 079</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8 324</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8 557</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8 813</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9 067</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8 991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9 275</w:t>
            </w:r>
          </w:p>
        </w:tc>
      </w:tr>
      <w:tr w:rsidR="000426D2" w:rsidRPr="000426D2" w:rsidTr="000426D2">
        <w:tc>
          <w:tcPr>
            <w:tcW w:w="110" w:type="pct"/>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2.1.</w:t>
            </w:r>
          </w:p>
        </w:tc>
        <w:tc>
          <w:tcPr>
            <w:tcW w:w="979" w:type="pct"/>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Электрическая энергия</w:t>
            </w:r>
          </w:p>
        </w:tc>
        <w:tc>
          <w:tcPr>
            <w:tcW w:w="273" w:type="pct"/>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3 860</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3 924</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4 120</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4 285</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4 456</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4 501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4 681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4 868</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5 063</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5 266</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5 476</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5 695</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5 923</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6 160</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6 406</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6 663</w:t>
            </w:r>
          </w:p>
        </w:tc>
      </w:tr>
      <w:tr w:rsidR="000426D2" w:rsidRPr="000426D2" w:rsidTr="000426D2">
        <w:tc>
          <w:tcPr>
            <w:tcW w:w="110" w:type="pct"/>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2.2.</w:t>
            </w:r>
          </w:p>
        </w:tc>
        <w:tc>
          <w:tcPr>
            <w:tcW w:w="979" w:type="pct"/>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Расходы на холодную воду</w:t>
            </w:r>
          </w:p>
        </w:tc>
        <w:tc>
          <w:tcPr>
            <w:tcW w:w="273" w:type="pct"/>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710</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1 309</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1 557</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1 869</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2 298</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2 750</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2 772</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2 772</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2 802</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2 814</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2 847</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2 861</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2 890</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2 907</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2 585</w:t>
            </w:r>
          </w:p>
        </w:tc>
        <w:tc>
          <w:tcPr>
            <w:tcW w:w="227" w:type="pct"/>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2 613</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3.</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Расходы на приобретение сырья и материалов</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899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926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954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982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1 011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1 041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1 072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1 104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1 136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1 170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1 205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1 241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1 278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1 316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1 356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1 397</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Ремонт основных средств</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3 568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3 523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3 628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3 736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3 847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3 961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4 079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4 199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4 323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4 451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4 583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4 720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4 861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5 007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5 157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5 312</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Оплата труда и отчисления на социальные нужды</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26 200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37 526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38 648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39 704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40 885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42 096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43 340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44 619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45 938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47 299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48 704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50 157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51 658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53 208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54 805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56 449</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 xml:space="preserve">Амортизация </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528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10 194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41 112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41 107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43 870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43 865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43 860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43 855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43 850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43 845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43 840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43 835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43 830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43 826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43 821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43 817</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Иные работы и услуги</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w:t>
            </w:r>
          </w:p>
        </w:tc>
      </w:tr>
      <w:tr w:rsidR="000426D2" w:rsidRPr="000426D2" w:rsidTr="000426D2">
        <w:tc>
          <w:tcPr>
            <w:tcW w:w="110" w:type="pct"/>
            <w:shd w:val="clear" w:color="auto" w:fill="auto"/>
            <w:noWrap/>
            <w:vAlign w:val="center"/>
            <w:hideMark/>
          </w:tcPr>
          <w:p w:rsidR="000426D2" w:rsidRPr="000426D2" w:rsidRDefault="000426D2" w:rsidP="0001584B">
            <w:pPr>
              <w:jc w:val="center"/>
              <w:rPr>
                <w:sz w:val="18"/>
                <w:szCs w:val="18"/>
              </w:rPr>
            </w:pPr>
            <w:r w:rsidRPr="000426D2">
              <w:rPr>
                <w:sz w:val="18"/>
                <w:szCs w:val="18"/>
              </w:rPr>
              <w:t>8.</w:t>
            </w:r>
          </w:p>
        </w:tc>
        <w:tc>
          <w:tcPr>
            <w:tcW w:w="979" w:type="pct"/>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Прочие расходы</w:t>
            </w:r>
          </w:p>
        </w:tc>
        <w:tc>
          <w:tcPr>
            <w:tcW w:w="273" w:type="pct"/>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10 103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10 405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10 716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11 036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11 365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11 701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12 047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12 403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12 769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13 148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13 538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13 942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14 359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14 790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15 234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15 691</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9</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по производству энергии - всего</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139 881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178 760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222 342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233 949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244 287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247 955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254 471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261 233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268 303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275 650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283 324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291 299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299 628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308 295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316 975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326 371</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10</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Исключено из расходов</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30 000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11</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по производству энергии - всего с учетом субсидии</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109 881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178 760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222 342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233 949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244 287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247 955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254 471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261 233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268 303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275 650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283 324</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291 299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299 628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308 295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316 975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326 371</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12</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Себестоимость 1 Гкал</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14 116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21 862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27 192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28 612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29 876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30 629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31 433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32 268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33 141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34 049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34 997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35 982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37 011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38 081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39 153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40 314</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13</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на реализуемую продукцию</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88 538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146 756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182 536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192 065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200 552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205 605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211 006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216 609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222 471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228 563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234 926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241 539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248 445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255 632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262 829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270 620</w:t>
            </w:r>
          </w:p>
        </w:tc>
      </w:tr>
      <w:tr w:rsidR="000426D2" w:rsidRPr="000426D2" w:rsidTr="000426D2">
        <w:tc>
          <w:tcPr>
            <w:tcW w:w="110" w:type="pct"/>
            <w:shd w:val="clear" w:color="auto" w:fill="auto"/>
            <w:noWrap/>
            <w:vAlign w:val="center"/>
            <w:hideMark/>
          </w:tcPr>
          <w:p w:rsidR="000426D2" w:rsidRPr="000426D2" w:rsidRDefault="000426D2" w:rsidP="0001584B">
            <w:pPr>
              <w:rPr>
                <w:b/>
                <w:bCs/>
                <w:sz w:val="18"/>
                <w:szCs w:val="18"/>
              </w:rPr>
            </w:pPr>
            <w:r w:rsidRPr="000426D2">
              <w:rPr>
                <w:b/>
                <w:bCs/>
                <w:sz w:val="18"/>
                <w:szCs w:val="18"/>
              </w:rPr>
              <w:t>III</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Прибыль</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118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r>
      <w:tr w:rsidR="000426D2" w:rsidRPr="000426D2"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IV</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Необходимая валовая выручка</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88 656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146 756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182 536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192 065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200 552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205 605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211 006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216 609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222 471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228 563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234 926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241 539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248 445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255 632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262 829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270 620</w:t>
            </w:r>
          </w:p>
        </w:tc>
      </w:tr>
      <w:tr w:rsidR="000426D2" w:rsidRPr="00672D6A" w:rsidTr="000426D2">
        <w:tc>
          <w:tcPr>
            <w:tcW w:w="110"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V</w:t>
            </w:r>
          </w:p>
        </w:tc>
        <w:tc>
          <w:tcPr>
            <w:tcW w:w="979" w:type="pct"/>
            <w:shd w:val="clear" w:color="auto" w:fill="auto"/>
            <w:noWrap/>
            <w:vAlign w:val="center"/>
            <w:hideMark/>
          </w:tcPr>
          <w:p w:rsidR="000426D2" w:rsidRPr="000426D2" w:rsidRDefault="000426D2" w:rsidP="0001584B">
            <w:pPr>
              <w:rPr>
                <w:b/>
                <w:bCs/>
                <w:sz w:val="18"/>
                <w:szCs w:val="18"/>
              </w:rPr>
            </w:pPr>
            <w:r w:rsidRPr="000426D2">
              <w:rPr>
                <w:b/>
                <w:bCs/>
                <w:sz w:val="18"/>
                <w:szCs w:val="18"/>
              </w:rPr>
              <w:t>Отпускной  тариф</w:t>
            </w:r>
          </w:p>
        </w:tc>
        <w:tc>
          <w:tcPr>
            <w:tcW w:w="273" w:type="pct"/>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руб./Гкал</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14 135</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21 862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27 192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28 612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29 876</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30 629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31 433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32 268</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33 141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34 049</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34 997</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35 982</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37 011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38 081</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39 153</w:t>
            </w:r>
          </w:p>
        </w:tc>
        <w:tc>
          <w:tcPr>
            <w:tcW w:w="227" w:type="pct"/>
            <w:shd w:val="clear" w:color="auto" w:fill="auto"/>
            <w:noWrap/>
            <w:vAlign w:val="center"/>
            <w:hideMark/>
          </w:tcPr>
          <w:p w:rsidR="000426D2" w:rsidRPr="000426D2" w:rsidRDefault="000426D2" w:rsidP="0001584B">
            <w:pPr>
              <w:jc w:val="right"/>
              <w:rPr>
                <w:sz w:val="18"/>
                <w:szCs w:val="18"/>
              </w:rPr>
            </w:pPr>
            <w:r w:rsidRPr="000426D2">
              <w:rPr>
                <w:sz w:val="18"/>
                <w:szCs w:val="18"/>
              </w:rPr>
              <w:t>40 314</w:t>
            </w:r>
          </w:p>
        </w:tc>
      </w:tr>
    </w:tbl>
    <w:p w:rsidR="000426D2" w:rsidRPr="000426D2" w:rsidRDefault="000426D2" w:rsidP="000426D2">
      <w:pPr>
        <w:spacing w:after="120" w:line="360" w:lineRule="auto"/>
        <w:ind w:firstLine="851"/>
        <w:jc w:val="both"/>
        <w:rPr>
          <w:b/>
          <w:sz w:val="26"/>
          <w:szCs w:val="26"/>
        </w:rPr>
      </w:pPr>
      <w:r w:rsidRPr="000426D2">
        <w:rPr>
          <w:b/>
          <w:sz w:val="26"/>
          <w:szCs w:val="26"/>
        </w:rPr>
        <w:lastRenderedPageBreak/>
        <w:t>Таблица 14.2.3 – Тарифно-балансовая модель расчета ценовых (тарифных) последствий с. Конергино</w:t>
      </w: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6"/>
        <w:gridCol w:w="3071"/>
        <w:gridCol w:w="841"/>
        <w:gridCol w:w="718"/>
        <w:gridCol w:w="708"/>
        <w:gridCol w:w="709"/>
        <w:gridCol w:w="709"/>
        <w:gridCol w:w="709"/>
        <w:gridCol w:w="708"/>
        <w:gridCol w:w="709"/>
        <w:gridCol w:w="709"/>
        <w:gridCol w:w="709"/>
        <w:gridCol w:w="708"/>
        <w:gridCol w:w="709"/>
        <w:gridCol w:w="709"/>
        <w:gridCol w:w="709"/>
        <w:gridCol w:w="708"/>
        <w:gridCol w:w="710"/>
        <w:gridCol w:w="709"/>
      </w:tblGrid>
      <w:tr w:rsidR="000426D2" w:rsidRPr="000426D2" w:rsidTr="003F07C2">
        <w:tc>
          <w:tcPr>
            <w:tcW w:w="326" w:type="dxa"/>
            <w:shd w:val="clear" w:color="auto" w:fill="F2F2F2" w:themeFill="background1" w:themeFillShade="F2"/>
            <w:vAlign w:val="center"/>
            <w:hideMark/>
          </w:tcPr>
          <w:p w:rsidR="000426D2" w:rsidRPr="000426D2" w:rsidRDefault="000426D2" w:rsidP="0001584B">
            <w:pPr>
              <w:jc w:val="center"/>
              <w:rPr>
                <w:b/>
                <w:bCs/>
                <w:sz w:val="18"/>
                <w:szCs w:val="18"/>
              </w:rPr>
            </w:pPr>
            <w:r w:rsidRPr="000426D2">
              <w:rPr>
                <w:b/>
                <w:bCs/>
                <w:sz w:val="18"/>
                <w:szCs w:val="18"/>
              </w:rPr>
              <w:t>№ пп</w:t>
            </w:r>
          </w:p>
        </w:tc>
        <w:tc>
          <w:tcPr>
            <w:tcW w:w="3071"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Показатели</w:t>
            </w:r>
          </w:p>
        </w:tc>
        <w:tc>
          <w:tcPr>
            <w:tcW w:w="841"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Ед. изм.</w:t>
            </w:r>
          </w:p>
        </w:tc>
        <w:tc>
          <w:tcPr>
            <w:tcW w:w="71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2023</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2027</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2028</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2031</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2032</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2035</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2036</w:t>
            </w:r>
          </w:p>
        </w:tc>
        <w:tc>
          <w:tcPr>
            <w:tcW w:w="710"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2038</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Натуральные показатели</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1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10"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3071" w:type="dxa"/>
            <w:shd w:val="clear" w:color="auto" w:fill="auto"/>
            <w:noWrap/>
            <w:vAlign w:val="center"/>
            <w:hideMark/>
          </w:tcPr>
          <w:p w:rsidR="000426D2" w:rsidRPr="000426D2" w:rsidRDefault="000426D2" w:rsidP="0001584B">
            <w:pPr>
              <w:rPr>
                <w:sz w:val="18"/>
                <w:szCs w:val="18"/>
              </w:rPr>
            </w:pPr>
            <w:r w:rsidRPr="000426D2">
              <w:rPr>
                <w:sz w:val="18"/>
                <w:szCs w:val="18"/>
              </w:rPr>
              <w:t>Выработка теплоэнергии</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4 688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4 687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4 589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4 476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4 471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4 469</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2</w:t>
            </w:r>
          </w:p>
        </w:tc>
        <w:tc>
          <w:tcPr>
            <w:tcW w:w="3071" w:type="dxa"/>
            <w:shd w:val="clear" w:color="auto" w:fill="auto"/>
            <w:noWrap/>
            <w:vAlign w:val="center"/>
            <w:hideMark/>
          </w:tcPr>
          <w:p w:rsidR="000426D2" w:rsidRPr="000426D2" w:rsidRDefault="000426D2" w:rsidP="0001584B">
            <w:pPr>
              <w:rPr>
                <w:sz w:val="18"/>
                <w:szCs w:val="18"/>
              </w:rPr>
            </w:pPr>
            <w:r w:rsidRPr="000426D2">
              <w:rPr>
                <w:sz w:val="18"/>
                <w:szCs w:val="18"/>
              </w:rPr>
              <w:t>Расход т/эн на с/н</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74</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3071" w:type="dxa"/>
            <w:shd w:val="clear" w:color="auto" w:fill="auto"/>
            <w:noWrap/>
            <w:vAlign w:val="center"/>
            <w:hideMark/>
          </w:tcPr>
          <w:p w:rsidR="000426D2" w:rsidRPr="000426D2" w:rsidRDefault="000426D2" w:rsidP="0001584B">
            <w:pPr>
              <w:rPr>
                <w:sz w:val="18"/>
                <w:szCs w:val="18"/>
              </w:rPr>
            </w:pPr>
            <w:r w:rsidRPr="000426D2">
              <w:rPr>
                <w:sz w:val="18"/>
                <w:szCs w:val="18"/>
              </w:rPr>
              <w:t>Отпуск т/эн в сеть</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4 613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4 613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4 515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4 389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4 402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4 397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4 394</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3071" w:type="dxa"/>
            <w:shd w:val="clear" w:color="auto" w:fill="auto"/>
            <w:noWrap/>
            <w:vAlign w:val="center"/>
            <w:hideMark/>
          </w:tcPr>
          <w:p w:rsidR="000426D2" w:rsidRPr="000426D2" w:rsidRDefault="000426D2" w:rsidP="0001584B">
            <w:pPr>
              <w:rPr>
                <w:sz w:val="18"/>
                <w:szCs w:val="18"/>
              </w:rPr>
            </w:pPr>
            <w:r w:rsidRPr="000426D2">
              <w:rPr>
                <w:sz w:val="18"/>
                <w:szCs w:val="18"/>
              </w:rPr>
              <w:t>Потери т/эн в сетях</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825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825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800</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6</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Полезный отпуск тепла, всего</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3 788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3 788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3 715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3 595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6.1</w:t>
            </w:r>
          </w:p>
        </w:tc>
        <w:tc>
          <w:tcPr>
            <w:tcW w:w="3071" w:type="dxa"/>
            <w:shd w:val="clear" w:color="auto" w:fill="auto"/>
            <w:noWrap/>
            <w:vAlign w:val="center"/>
            <w:hideMark/>
          </w:tcPr>
          <w:p w:rsidR="000426D2" w:rsidRPr="000426D2" w:rsidRDefault="000426D2" w:rsidP="0001584B">
            <w:pPr>
              <w:rPr>
                <w:sz w:val="18"/>
                <w:szCs w:val="18"/>
              </w:rPr>
            </w:pPr>
            <w:r w:rsidRPr="000426D2">
              <w:rPr>
                <w:sz w:val="18"/>
                <w:szCs w:val="18"/>
              </w:rPr>
              <w:t>в т.ч. подразделениям предприятия'</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872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681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682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679</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7</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Продано потребителям</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2 916</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7.1</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Населению</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1 915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7.2</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Бюджетным учреждениям</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739</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7.3</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Прочим</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II</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 xml:space="preserve">Расходы, связанные с производством и реализацией </w:t>
            </w:r>
          </w:p>
        </w:tc>
        <w:tc>
          <w:tcPr>
            <w:tcW w:w="8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1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10"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Топливо на технологические цели</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32 576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34 102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34 690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33 469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35 083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36 625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38 259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39 987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41 793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43 682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45 655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47 718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49 874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52 127</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54 482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56 944</w:t>
            </w:r>
          </w:p>
        </w:tc>
      </w:tr>
      <w:tr w:rsidR="000426D2" w:rsidRPr="000426D2" w:rsidTr="0001584B">
        <w:tc>
          <w:tcPr>
            <w:tcW w:w="326"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w:t>
            </w:r>
          </w:p>
        </w:tc>
        <w:tc>
          <w:tcPr>
            <w:tcW w:w="3071" w:type="dxa"/>
            <w:shd w:val="clear" w:color="auto" w:fill="auto"/>
            <w:noWrap/>
            <w:vAlign w:val="center"/>
            <w:hideMark/>
          </w:tcPr>
          <w:p w:rsidR="000426D2" w:rsidRPr="000426D2" w:rsidRDefault="000426D2" w:rsidP="0001584B">
            <w:pPr>
              <w:ind w:firstLineChars="100" w:firstLine="180"/>
              <w:rPr>
                <w:color w:val="000000"/>
                <w:sz w:val="18"/>
                <w:szCs w:val="18"/>
              </w:rPr>
            </w:pPr>
            <w:r w:rsidRPr="000426D2">
              <w:rPr>
                <w:color w:val="000000"/>
                <w:sz w:val="18"/>
                <w:szCs w:val="18"/>
              </w:rPr>
              <w:t>Прочие энергоресурсы</w:t>
            </w:r>
          </w:p>
        </w:tc>
        <w:tc>
          <w:tcPr>
            <w:tcW w:w="841"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1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42 636</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45 469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36 658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36 698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37 680</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38 418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39 062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39 897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40 902</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41 756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42 823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43 738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44 378</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45 362</w:t>
            </w:r>
          </w:p>
        </w:tc>
        <w:tc>
          <w:tcPr>
            <w:tcW w:w="710"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45 818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46 883</w:t>
            </w:r>
          </w:p>
        </w:tc>
      </w:tr>
      <w:tr w:rsidR="000426D2" w:rsidRPr="000426D2" w:rsidTr="0001584B">
        <w:tc>
          <w:tcPr>
            <w:tcW w:w="326"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2.1.</w:t>
            </w:r>
          </w:p>
        </w:tc>
        <w:tc>
          <w:tcPr>
            <w:tcW w:w="3071"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Электрическая энергия</w:t>
            </w:r>
          </w:p>
        </w:tc>
        <w:tc>
          <w:tcPr>
            <w:tcW w:w="841"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1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28 086</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28 905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28 496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29 071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29 965</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31 037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31 638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32 388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33 311</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34 084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35 062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35 886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36 781</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37 658</w:t>
            </w:r>
          </w:p>
        </w:tc>
        <w:tc>
          <w:tcPr>
            <w:tcW w:w="710"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38 011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38 958</w:t>
            </w:r>
          </w:p>
        </w:tc>
      </w:tr>
      <w:tr w:rsidR="000426D2" w:rsidRPr="000426D2" w:rsidTr="0001584B">
        <w:tc>
          <w:tcPr>
            <w:tcW w:w="326"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2.2.</w:t>
            </w:r>
          </w:p>
        </w:tc>
        <w:tc>
          <w:tcPr>
            <w:tcW w:w="3071"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Расходы на холодную воду</w:t>
            </w:r>
          </w:p>
        </w:tc>
        <w:tc>
          <w:tcPr>
            <w:tcW w:w="841"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1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14 550</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16 565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8 163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7 627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7 715</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7 381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7 424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7 509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7 591</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7 672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7 762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7 852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7 597</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7 704</w:t>
            </w:r>
          </w:p>
        </w:tc>
        <w:tc>
          <w:tcPr>
            <w:tcW w:w="710"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7 806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7 925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3.</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Расходы на приобретение сырья и материалов</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1 098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1 131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1 165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1 200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1 235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1 272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1 310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1 348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1 388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1 429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1 472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1 561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1 608</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1 656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1 706</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Ремонт основных средств</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8 511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8 402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8 654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8 912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9 177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9 449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9 728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10 015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10 311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10 617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10 932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11 258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11 595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11 943</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12 302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12 671</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Оплата труда и отчисления на социальные нужды</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29 848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30 740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31 603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32 468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33 433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34 424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35 441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36 487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37 565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38 679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39 828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41 015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42 243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43 511</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44 816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46 161</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 xml:space="preserve">Амортизация </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697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7 600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7 748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7 690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7 638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7 591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7 548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7 510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7 476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7 445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7 418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7 393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7 370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7 350</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7 332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7 315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Иные работы и услуги, в т.ч.:</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255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270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278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286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373</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384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3071" w:type="dxa"/>
            <w:shd w:val="clear" w:color="auto" w:fill="auto"/>
            <w:noWrap/>
            <w:vAlign w:val="center"/>
            <w:hideMark/>
          </w:tcPr>
          <w:p w:rsidR="000426D2" w:rsidRPr="000426D2" w:rsidRDefault="000426D2" w:rsidP="0001584B">
            <w:pPr>
              <w:ind w:firstLineChars="200" w:firstLine="360"/>
              <w:rPr>
                <w:sz w:val="18"/>
                <w:szCs w:val="18"/>
              </w:rPr>
            </w:pPr>
            <w:r w:rsidRPr="000426D2">
              <w:rPr>
                <w:sz w:val="18"/>
                <w:szCs w:val="18"/>
              </w:rPr>
              <w:t xml:space="preserve">Плата за выбросы и сбросы </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255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270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278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286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373</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384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8.</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Другие расходы, связанные с производством и (или) реализацией</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2 142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2 055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1 897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1 739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1 582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1 424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1 266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1 109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320</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3071" w:type="dxa"/>
            <w:shd w:val="clear" w:color="auto" w:fill="auto"/>
            <w:noWrap/>
            <w:vAlign w:val="center"/>
            <w:hideMark/>
          </w:tcPr>
          <w:p w:rsidR="000426D2" w:rsidRPr="000426D2" w:rsidRDefault="000426D2" w:rsidP="0001584B">
            <w:pPr>
              <w:ind w:firstLineChars="200" w:firstLine="360"/>
              <w:rPr>
                <w:sz w:val="18"/>
                <w:szCs w:val="18"/>
              </w:rPr>
            </w:pPr>
            <w:r w:rsidRPr="000426D2">
              <w:rPr>
                <w:sz w:val="18"/>
                <w:szCs w:val="18"/>
              </w:rPr>
              <w:t>-налог на имущество организации</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2 142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2 055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1 897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1 739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1 582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1 424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1 266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1 109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320</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w:t>
            </w:r>
          </w:p>
        </w:tc>
      </w:tr>
      <w:tr w:rsidR="000426D2" w:rsidRPr="000426D2" w:rsidTr="0001584B">
        <w:tc>
          <w:tcPr>
            <w:tcW w:w="326" w:type="dxa"/>
            <w:shd w:val="clear" w:color="auto" w:fill="auto"/>
            <w:noWrap/>
            <w:vAlign w:val="center"/>
            <w:hideMark/>
          </w:tcPr>
          <w:p w:rsidR="000426D2" w:rsidRPr="000426D2" w:rsidRDefault="000426D2" w:rsidP="0001584B">
            <w:pPr>
              <w:jc w:val="center"/>
              <w:rPr>
                <w:sz w:val="18"/>
                <w:szCs w:val="18"/>
              </w:rPr>
            </w:pPr>
            <w:r w:rsidRPr="000426D2">
              <w:rPr>
                <w:sz w:val="18"/>
                <w:szCs w:val="18"/>
              </w:rPr>
              <w:t>9.</w:t>
            </w:r>
          </w:p>
        </w:tc>
        <w:tc>
          <w:tcPr>
            <w:tcW w:w="3071"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Прочие расходы, в т.ч.:</w:t>
            </w:r>
          </w:p>
        </w:tc>
        <w:tc>
          <w:tcPr>
            <w:tcW w:w="841"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7 758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8 068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8 391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8 726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9 075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9 438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9 816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10 209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10 617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11 042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11 483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11 943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12 420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12 917</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13 434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13 971</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10.</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по производству энергии - всего</w:t>
            </w:r>
          </w:p>
        </w:tc>
        <w:tc>
          <w:tcPr>
            <w:tcW w:w="8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123 378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137 917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131 233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131 337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135 348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139 095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142 892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147 032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151 484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155 932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160 745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165 567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170 281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175 511</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180 386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186 052</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11.</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Себестоимость 1 Гкал</w:t>
            </w:r>
          </w:p>
        </w:tc>
        <w:tc>
          <w:tcPr>
            <w:tcW w:w="8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32 572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36 411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35 324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36 512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37 626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38 693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39 750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40 903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42 141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43 378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44 717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46 059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47 370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48 825</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50 181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51 757</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12.</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на реализуемую продукцию</w:t>
            </w:r>
          </w:p>
        </w:tc>
        <w:tc>
          <w:tcPr>
            <w:tcW w:w="8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94 969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106 160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102 992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106 456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109 703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112 815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115 898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119 257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122 868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126 476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130 380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134 291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138 114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142 356</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146 310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150 906</w:t>
            </w:r>
          </w:p>
        </w:tc>
      </w:tr>
      <w:tr w:rsidR="000426D2" w:rsidRPr="000426D2"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13.</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Необходимая валовая выручка (от реализации)</w:t>
            </w:r>
          </w:p>
        </w:tc>
        <w:tc>
          <w:tcPr>
            <w:tcW w:w="8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94 969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106 160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102 992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106 456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109 703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112 815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115 898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119 257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122 868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126 476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130 380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134 291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138 114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142 356</w:t>
            </w:r>
          </w:p>
        </w:tc>
        <w:tc>
          <w:tcPr>
            <w:tcW w:w="710" w:type="dxa"/>
            <w:shd w:val="clear" w:color="auto" w:fill="auto"/>
            <w:noWrap/>
            <w:vAlign w:val="center"/>
            <w:hideMark/>
          </w:tcPr>
          <w:p w:rsidR="000426D2" w:rsidRPr="000426D2" w:rsidRDefault="000426D2" w:rsidP="0001584B">
            <w:pPr>
              <w:jc w:val="right"/>
              <w:rPr>
                <w:sz w:val="18"/>
                <w:szCs w:val="18"/>
              </w:rPr>
            </w:pPr>
            <w:r w:rsidRPr="000426D2">
              <w:rPr>
                <w:sz w:val="18"/>
                <w:szCs w:val="18"/>
              </w:rPr>
              <w:t>146 310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150 906</w:t>
            </w:r>
          </w:p>
        </w:tc>
      </w:tr>
      <w:tr w:rsidR="000426D2" w:rsidRPr="00672D6A" w:rsidTr="0001584B">
        <w:tc>
          <w:tcPr>
            <w:tcW w:w="326"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14.</w:t>
            </w:r>
          </w:p>
        </w:tc>
        <w:tc>
          <w:tcPr>
            <w:tcW w:w="3071" w:type="dxa"/>
            <w:shd w:val="clear" w:color="auto" w:fill="auto"/>
            <w:noWrap/>
            <w:vAlign w:val="center"/>
            <w:hideMark/>
          </w:tcPr>
          <w:p w:rsidR="000426D2" w:rsidRPr="000426D2" w:rsidRDefault="000426D2" w:rsidP="0001584B">
            <w:pPr>
              <w:rPr>
                <w:b/>
                <w:bCs/>
                <w:sz w:val="18"/>
                <w:szCs w:val="18"/>
              </w:rPr>
            </w:pPr>
            <w:r w:rsidRPr="000426D2">
              <w:rPr>
                <w:b/>
                <w:bCs/>
                <w:sz w:val="18"/>
                <w:szCs w:val="18"/>
              </w:rPr>
              <w:t>Отпускной  тариф</w:t>
            </w:r>
          </w:p>
        </w:tc>
        <w:tc>
          <w:tcPr>
            <w:tcW w:w="8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руб./Гкал</w:t>
            </w:r>
          </w:p>
        </w:tc>
        <w:tc>
          <w:tcPr>
            <w:tcW w:w="718" w:type="dxa"/>
            <w:shd w:val="clear" w:color="auto" w:fill="auto"/>
            <w:noWrap/>
            <w:vAlign w:val="center"/>
            <w:hideMark/>
          </w:tcPr>
          <w:p w:rsidR="000426D2" w:rsidRPr="000426D2" w:rsidRDefault="000426D2" w:rsidP="0001584B">
            <w:pPr>
              <w:jc w:val="right"/>
              <w:rPr>
                <w:sz w:val="18"/>
                <w:szCs w:val="18"/>
              </w:rPr>
            </w:pPr>
            <w:r w:rsidRPr="000426D2">
              <w:rPr>
                <w:sz w:val="18"/>
                <w:szCs w:val="18"/>
              </w:rPr>
              <w:t>32 572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36 411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35 324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36 512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37 626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38 693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39 750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40 903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42 141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43 378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44 717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46 059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47 370</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xml:space="preserve">48 825 </w:t>
            </w:r>
          </w:p>
        </w:tc>
        <w:tc>
          <w:tcPr>
            <w:tcW w:w="710" w:type="dxa"/>
            <w:shd w:val="clear" w:color="auto" w:fill="auto"/>
            <w:noWrap/>
            <w:vAlign w:val="center"/>
            <w:hideMark/>
          </w:tcPr>
          <w:p w:rsidR="000426D2" w:rsidRPr="000426D2" w:rsidRDefault="000426D2" w:rsidP="0001584B">
            <w:pPr>
              <w:jc w:val="center"/>
              <w:rPr>
                <w:sz w:val="18"/>
                <w:szCs w:val="18"/>
              </w:rPr>
            </w:pPr>
            <w:r w:rsidRPr="000426D2">
              <w:rPr>
                <w:sz w:val="18"/>
                <w:szCs w:val="18"/>
              </w:rPr>
              <w:t xml:space="preserve">50 181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xml:space="preserve">51 757 </w:t>
            </w:r>
          </w:p>
        </w:tc>
      </w:tr>
    </w:tbl>
    <w:p w:rsidR="000426D2" w:rsidRPr="00672D6A" w:rsidRDefault="000426D2" w:rsidP="000426D2">
      <w:pPr>
        <w:spacing w:after="160" w:line="259" w:lineRule="auto"/>
        <w:rPr>
          <w:sz w:val="26"/>
          <w:szCs w:val="26"/>
          <w:highlight w:val="yellow"/>
        </w:rPr>
      </w:pPr>
      <w:r w:rsidRPr="00672D6A">
        <w:rPr>
          <w:sz w:val="26"/>
          <w:szCs w:val="26"/>
          <w:highlight w:val="yellow"/>
        </w:rPr>
        <w:br w:type="page"/>
      </w:r>
    </w:p>
    <w:p w:rsidR="000426D2" w:rsidRPr="000426D2" w:rsidRDefault="000426D2" w:rsidP="000426D2">
      <w:pPr>
        <w:spacing w:after="120" w:line="360" w:lineRule="auto"/>
        <w:ind w:firstLine="851"/>
        <w:jc w:val="both"/>
        <w:rPr>
          <w:b/>
          <w:sz w:val="26"/>
          <w:szCs w:val="26"/>
        </w:rPr>
      </w:pPr>
      <w:r w:rsidRPr="000426D2">
        <w:rPr>
          <w:b/>
          <w:sz w:val="26"/>
          <w:szCs w:val="26"/>
        </w:rPr>
        <w:lastRenderedPageBreak/>
        <w:t>Таблица 14.2.4 – Тарифно-балансовая модель расчета ценовых (тарифных) последствий с. Уэлькаль</w:t>
      </w: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00"/>
        <w:gridCol w:w="2856"/>
        <w:gridCol w:w="960"/>
        <w:gridCol w:w="599"/>
        <w:gridCol w:w="708"/>
        <w:gridCol w:w="709"/>
        <w:gridCol w:w="709"/>
        <w:gridCol w:w="709"/>
        <w:gridCol w:w="709"/>
        <w:gridCol w:w="708"/>
        <w:gridCol w:w="709"/>
        <w:gridCol w:w="709"/>
        <w:gridCol w:w="709"/>
        <w:gridCol w:w="708"/>
        <w:gridCol w:w="709"/>
        <w:gridCol w:w="709"/>
        <w:gridCol w:w="709"/>
        <w:gridCol w:w="708"/>
        <w:gridCol w:w="709"/>
      </w:tblGrid>
      <w:tr w:rsidR="000426D2" w:rsidRPr="000426D2" w:rsidTr="003F07C2">
        <w:trPr>
          <w:tblHeader/>
        </w:trPr>
        <w:tc>
          <w:tcPr>
            <w:tcW w:w="400" w:type="dxa"/>
            <w:shd w:val="clear" w:color="auto" w:fill="F2F2F2" w:themeFill="background1" w:themeFillShade="F2"/>
            <w:vAlign w:val="center"/>
            <w:hideMark/>
          </w:tcPr>
          <w:p w:rsidR="000426D2" w:rsidRPr="000426D2" w:rsidRDefault="000426D2" w:rsidP="0001584B">
            <w:pPr>
              <w:jc w:val="center"/>
              <w:rPr>
                <w:b/>
                <w:bCs/>
                <w:sz w:val="18"/>
                <w:szCs w:val="18"/>
              </w:rPr>
            </w:pPr>
            <w:r w:rsidRPr="000426D2">
              <w:rPr>
                <w:b/>
                <w:bCs/>
                <w:sz w:val="18"/>
                <w:szCs w:val="18"/>
              </w:rPr>
              <w:t>№ пп</w:t>
            </w:r>
          </w:p>
        </w:tc>
        <w:tc>
          <w:tcPr>
            <w:tcW w:w="2856"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Показатели</w:t>
            </w:r>
          </w:p>
        </w:tc>
        <w:tc>
          <w:tcPr>
            <w:tcW w:w="960"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Ед. изм.</w:t>
            </w:r>
          </w:p>
        </w:tc>
        <w:tc>
          <w:tcPr>
            <w:tcW w:w="59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2023</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2028</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2031</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2032</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2036</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2038</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Натуральные показатели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59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Выработка теплоэнергии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3 911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3 911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3 911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3 475</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2</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Расход т/эн на с/н</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Отпуск т/эн в сеть</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3 811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3 811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3 811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3 375</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Потери т/эн в сетях</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856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422</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6</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Полезный отпуск тепла, всего</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2 952</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6.1</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в т.ч. подразделениям предприятия'</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335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333</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7</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Продано потребителям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2 619</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7.1</w:t>
            </w:r>
          </w:p>
        </w:tc>
        <w:tc>
          <w:tcPr>
            <w:tcW w:w="2856"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Населению</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1 972</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7.2</w:t>
            </w:r>
          </w:p>
        </w:tc>
        <w:tc>
          <w:tcPr>
            <w:tcW w:w="2856"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Бюджетным учреждениям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584</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7.3</w:t>
            </w:r>
          </w:p>
        </w:tc>
        <w:tc>
          <w:tcPr>
            <w:tcW w:w="2856"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64</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II</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 xml:space="preserve">Расходы, связанные с производством и реализацией </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59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right"/>
              <w:rPr>
                <w:b/>
                <w:bCs/>
                <w:sz w:val="18"/>
                <w:szCs w:val="18"/>
              </w:rPr>
            </w:pPr>
            <w:r w:rsidRPr="000426D2">
              <w:rPr>
                <w:b/>
                <w:bCs/>
                <w:sz w:val="18"/>
                <w:szCs w:val="18"/>
              </w:rPr>
              <w:t> </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Топливо на технологические цели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27 074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28 347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29 452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27 352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28 589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29 882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31 234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32 646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34 123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35 666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37 279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38 965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40 727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42 569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44 494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46 506</w:t>
            </w:r>
          </w:p>
        </w:tc>
      </w:tr>
      <w:tr w:rsidR="000426D2" w:rsidRPr="000426D2" w:rsidTr="0001584B">
        <w:tc>
          <w:tcPr>
            <w:tcW w:w="40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w:t>
            </w:r>
          </w:p>
        </w:tc>
        <w:tc>
          <w:tcPr>
            <w:tcW w:w="2856" w:type="dxa"/>
            <w:shd w:val="clear" w:color="auto" w:fill="auto"/>
            <w:noWrap/>
            <w:vAlign w:val="center"/>
            <w:hideMark/>
          </w:tcPr>
          <w:p w:rsidR="000426D2" w:rsidRPr="000426D2" w:rsidRDefault="000426D2" w:rsidP="0001584B">
            <w:pPr>
              <w:rPr>
                <w:color w:val="000000"/>
                <w:sz w:val="18"/>
                <w:szCs w:val="18"/>
              </w:rPr>
            </w:pPr>
            <w:r w:rsidRPr="000426D2">
              <w:rPr>
                <w:color w:val="000000"/>
                <w:sz w:val="18"/>
                <w:szCs w:val="18"/>
              </w:rPr>
              <w:t>Прочие энергоресурсы</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59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18 022</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18 940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20 735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19 943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20 418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20 776</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21 292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21 613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22 137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22 539</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23 139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23 527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24 035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24 495</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25 178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24 213</w:t>
            </w:r>
          </w:p>
        </w:tc>
      </w:tr>
      <w:tr w:rsidR="000426D2" w:rsidRPr="000426D2" w:rsidTr="0001584B">
        <w:tc>
          <w:tcPr>
            <w:tcW w:w="40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2.1.</w:t>
            </w:r>
          </w:p>
        </w:tc>
        <w:tc>
          <w:tcPr>
            <w:tcW w:w="2856" w:type="dxa"/>
            <w:shd w:val="clear" w:color="auto" w:fill="auto"/>
            <w:noWrap/>
            <w:vAlign w:val="center"/>
            <w:hideMark/>
          </w:tcPr>
          <w:p w:rsidR="000426D2" w:rsidRPr="000426D2" w:rsidRDefault="000426D2" w:rsidP="0001584B">
            <w:pPr>
              <w:rPr>
                <w:color w:val="000000"/>
                <w:sz w:val="18"/>
                <w:szCs w:val="18"/>
              </w:rPr>
            </w:pPr>
            <w:r w:rsidRPr="000426D2">
              <w:rPr>
                <w:color w:val="000000"/>
                <w:sz w:val="18"/>
                <w:szCs w:val="18"/>
              </w:rPr>
              <w:t>Электрическая энергия</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59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15 884</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16 638</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18 022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17 792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18 244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18 592</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19 080</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19 379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19 857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20 214</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20 747</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21 103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21 559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21 967</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22 573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21 585</w:t>
            </w:r>
          </w:p>
        </w:tc>
      </w:tr>
      <w:tr w:rsidR="000426D2" w:rsidRPr="000426D2" w:rsidTr="0001584B">
        <w:tc>
          <w:tcPr>
            <w:tcW w:w="40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2.2.</w:t>
            </w:r>
          </w:p>
        </w:tc>
        <w:tc>
          <w:tcPr>
            <w:tcW w:w="2856" w:type="dxa"/>
            <w:shd w:val="clear" w:color="auto" w:fill="auto"/>
            <w:noWrap/>
            <w:vAlign w:val="center"/>
            <w:hideMark/>
          </w:tcPr>
          <w:p w:rsidR="000426D2" w:rsidRPr="000426D2" w:rsidRDefault="000426D2" w:rsidP="0001584B">
            <w:pPr>
              <w:rPr>
                <w:color w:val="000000"/>
                <w:sz w:val="18"/>
                <w:szCs w:val="18"/>
              </w:rPr>
            </w:pPr>
            <w:r w:rsidRPr="000426D2">
              <w:rPr>
                <w:color w:val="000000"/>
                <w:sz w:val="18"/>
                <w:szCs w:val="18"/>
              </w:rPr>
              <w:t>Расходы на холодную воду</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59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2 137</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2 302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2 713</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2 151</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2 174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2 184</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2 212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2 234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2 279</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2 325</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2 392</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2 424</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2 476</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2 529</w:t>
            </w:r>
          </w:p>
        </w:tc>
        <w:tc>
          <w:tcPr>
            <w:tcW w:w="708"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2 605</w:t>
            </w:r>
          </w:p>
        </w:tc>
        <w:tc>
          <w:tcPr>
            <w:tcW w:w="709" w:type="dxa"/>
            <w:shd w:val="clear" w:color="auto" w:fill="auto"/>
            <w:noWrap/>
            <w:vAlign w:val="center"/>
            <w:hideMark/>
          </w:tcPr>
          <w:p w:rsidR="000426D2" w:rsidRPr="000426D2" w:rsidRDefault="000426D2" w:rsidP="0001584B">
            <w:pPr>
              <w:jc w:val="right"/>
              <w:rPr>
                <w:color w:val="000000"/>
                <w:sz w:val="18"/>
                <w:szCs w:val="18"/>
              </w:rPr>
            </w:pPr>
            <w:r w:rsidRPr="000426D2">
              <w:rPr>
                <w:color w:val="000000"/>
                <w:sz w:val="18"/>
                <w:szCs w:val="18"/>
              </w:rPr>
              <w:t>2 627</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3.</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Расходы на приобретение сырья и материалов</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634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653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692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734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778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825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849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928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956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984</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Ремонт основных средств</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5 555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5 484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5 648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5 817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5 990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6 167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6 349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6 537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6 730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6 929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7 135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7 348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7 568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7 795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8 029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8 270</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Оплата труда и отчисления на социальные нужды</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31 016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31 943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32 842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33 823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34 830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35 862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36 921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38 011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39 134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40 294</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41 491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42 728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44 007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45 328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46 688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48 089</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 xml:space="preserve">Амортизация </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1 095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7 638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12 837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12 787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12 741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12 696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12 654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12 613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12 575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12 539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12 504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12 471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12 440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12 411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12 383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12 356</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Иные работы и услуги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16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24</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8.</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 xml:space="preserve">Другие расходы, связанные с производством и (или) реализацией </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2 032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3 244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2 722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2 462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2 201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1 680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1 419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1 158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898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116</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8.1</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 xml:space="preserve">-налог на имущество </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2 032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3 504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3 244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2 983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2 722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2 462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2 201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1 940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1 680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1 419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1 158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898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637</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376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116</w:t>
            </w:r>
          </w:p>
        </w:tc>
      </w:tr>
      <w:tr w:rsidR="000426D2" w:rsidRPr="000426D2" w:rsidTr="0001584B">
        <w:tc>
          <w:tcPr>
            <w:tcW w:w="400" w:type="dxa"/>
            <w:shd w:val="clear" w:color="auto" w:fill="auto"/>
            <w:noWrap/>
            <w:vAlign w:val="center"/>
            <w:hideMark/>
          </w:tcPr>
          <w:p w:rsidR="000426D2" w:rsidRPr="000426D2" w:rsidRDefault="000426D2" w:rsidP="0001584B">
            <w:pPr>
              <w:jc w:val="center"/>
              <w:rPr>
                <w:sz w:val="18"/>
                <w:szCs w:val="18"/>
              </w:rPr>
            </w:pPr>
            <w:r w:rsidRPr="000426D2">
              <w:rPr>
                <w:sz w:val="18"/>
                <w:szCs w:val="18"/>
              </w:rPr>
              <w:t>9.</w:t>
            </w:r>
          </w:p>
        </w:tc>
        <w:tc>
          <w:tcPr>
            <w:tcW w:w="2856" w:type="dxa"/>
            <w:shd w:val="clear" w:color="auto" w:fill="auto"/>
            <w:noWrap/>
            <w:vAlign w:val="center"/>
            <w:hideMark/>
          </w:tcPr>
          <w:p w:rsidR="000426D2" w:rsidRPr="000426D2" w:rsidRDefault="000426D2" w:rsidP="0001584B">
            <w:pPr>
              <w:rPr>
                <w:sz w:val="18"/>
                <w:szCs w:val="18"/>
              </w:rPr>
            </w:pPr>
            <w:r w:rsidRPr="000426D2">
              <w:rPr>
                <w:sz w:val="18"/>
                <w:szCs w:val="18"/>
              </w:rPr>
              <w:t>Прочие расходы</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7 255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7 472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7 695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7 925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8 161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8 402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8 651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8 906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9 169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9 441</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9 721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10 011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10 311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10 620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10 939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11 267</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10</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по производству энергии - всего</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90 666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102 523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113 402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111 600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114 441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117 260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120 683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123 324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126 629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129 933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133 947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137 105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140 908</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144 805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149 503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151 825</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11</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Себестоимость 1 Гкал</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30 686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34 699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38 382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37 802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38 764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39 719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40 879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41 773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42 893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44 012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45 372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46 441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47 730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49 050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50 641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51 427</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12</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на реализуемую продукцию</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80 375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90 886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100 531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99 013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101 534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104 035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107 071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109 415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112 347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115 278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118 840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121 641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125 016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128 473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132 641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134 701</w:t>
            </w:r>
          </w:p>
        </w:tc>
      </w:tr>
      <w:tr w:rsidR="000426D2" w:rsidRPr="000426D2"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13</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Необходимая валовая выручка</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80 375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90 886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100 531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99 013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101 534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104 035</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107 071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109 415</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112 347</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115 278</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118 840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121 641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125 016</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128 473</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132 641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134 701</w:t>
            </w:r>
          </w:p>
        </w:tc>
      </w:tr>
      <w:tr w:rsidR="000426D2" w:rsidRPr="00672D6A" w:rsidTr="0001584B">
        <w:tc>
          <w:tcPr>
            <w:tcW w:w="40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14</w:t>
            </w:r>
          </w:p>
        </w:tc>
        <w:tc>
          <w:tcPr>
            <w:tcW w:w="2856" w:type="dxa"/>
            <w:shd w:val="clear" w:color="auto" w:fill="auto"/>
            <w:noWrap/>
            <w:vAlign w:val="center"/>
            <w:hideMark/>
          </w:tcPr>
          <w:p w:rsidR="000426D2" w:rsidRPr="000426D2" w:rsidRDefault="000426D2" w:rsidP="0001584B">
            <w:pPr>
              <w:rPr>
                <w:b/>
                <w:bCs/>
                <w:sz w:val="18"/>
                <w:szCs w:val="18"/>
              </w:rPr>
            </w:pPr>
            <w:r w:rsidRPr="000426D2">
              <w:rPr>
                <w:b/>
                <w:bCs/>
                <w:sz w:val="18"/>
                <w:szCs w:val="18"/>
              </w:rPr>
              <w:t>Отпускной тариф</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руб./Гкал</w:t>
            </w:r>
          </w:p>
        </w:tc>
        <w:tc>
          <w:tcPr>
            <w:tcW w:w="599" w:type="dxa"/>
            <w:shd w:val="clear" w:color="auto" w:fill="auto"/>
            <w:noWrap/>
            <w:vAlign w:val="center"/>
            <w:hideMark/>
          </w:tcPr>
          <w:p w:rsidR="000426D2" w:rsidRPr="000426D2" w:rsidRDefault="000426D2" w:rsidP="0001584B">
            <w:pPr>
              <w:jc w:val="right"/>
              <w:rPr>
                <w:sz w:val="18"/>
                <w:szCs w:val="18"/>
              </w:rPr>
            </w:pPr>
            <w:r w:rsidRPr="000426D2">
              <w:rPr>
                <w:sz w:val="18"/>
                <w:szCs w:val="18"/>
              </w:rPr>
              <w:t>30 686</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34 699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38 382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37 802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38 764</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39 719</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40 879</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41 773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42 893</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44 012</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45 372</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46 441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47 730</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49 050</w:t>
            </w:r>
          </w:p>
        </w:tc>
        <w:tc>
          <w:tcPr>
            <w:tcW w:w="708" w:type="dxa"/>
            <w:shd w:val="clear" w:color="auto" w:fill="auto"/>
            <w:noWrap/>
            <w:vAlign w:val="center"/>
            <w:hideMark/>
          </w:tcPr>
          <w:p w:rsidR="000426D2" w:rsidRPr="000426D2" w:rsidRDefault="000426D2" w:rsidP="0001584B">
            <w:pPr>
              <w:jc w:val="right"/>
              <w:rPr>
                <w:sz w:val="18"/>
                <w:szCs w:val="18"/>
              </w:rPr>
            </w:pPr>
            <w:r w:rsidRPr="000426D2">
              <w:rPr>
                <w:sz w:val="18"/>
                <w:szCs w:val="18"/>
              </w:rPr>
              <w:t>50 641</w:t>
            </w:r>
          </w:p>
        </w:tc>
        <w:tc>
          <w:tcPr>
            <w:tcW w:w="709" w:type="dxa"/>
            <w:shd w:val="clear" w:color="auto" w:fill="auto"/>
            <w:noWrap/>
            <w:vAlign w:val="center"/>
            <w:hideMark/>
          </w:tcPr>
          <w:p w:rsidR="000426D2" w:rsidRPr="000426D2" w:rsidRDefault="000426D2" w:rsidP="0001584B">
            <w:pPr>
              <w:jc w:val="right"/>
              <w:rPr>
                <w:sz w:val="18"/>
                <w:szCs w:val="18"/>
              </w:rPr>
            </w:pPr>
            <w:r w:rsidRPr="000426D2">
              <w:rPr>
                <w:sz w:val="18"/>
                <w:szCs w:val="18"/>
              </w:rPr>
              <w:t>51 427</w:t>
            </w:r>
          </w:p>
        </w:tc>
      </w:tr>
    </w:tbl>
    <w:p w:rsidR="000426D2" w:rsidRPr="00672D6A" w:rsidRDefault="000426D2" w:rsidP="000426D2">
      <w:pPr>
        <w:spacing w:after="160" w:line="259" w:lineRule="auto"/>
        <w:rPr>
          <w:sz w:val="26"/>
          <w:szCs w:val="26"/>
          <w:highlight w:val="yellow"/>
        </w:rPr>
      </w:pPr>
      <w:r w:rsidRPr="00672D6A">
        <w:rPr>
          <w:sz w:val="26"/>
          <w:szCs w:val="26"/>
          <w:highlight w:val="yellow"/>
        </w:rPr>
        <w:br w:type="page"/>
      </w:r>
    </w:p>
    <w:p w:rsidR="000426D2" w:rsidRPr="000426D2" w:rsidRDefault="000426D2" w:rsidP="000426D2">
      <w:pPr>
        <w:spacing w:after="120" w:line="360" w:lineRule="auto"/>
        <w:ind w:firstLine="851"/>
        <w:jc w:val="both"/>
        <w:rPr>
          <w:b/>
          <w:sz w:val="26"/>
          <w:szCs w:val="26"/>
        </w:rPr>
      </w:pPr>
      <w:r w:rsidRPr="000426D2">
        <w:rPr>
          <w:b/>
          <w:sz w:val="26"/>
          <w:szCs w:val="26"/>
        </w:rPr>
        <w:lastRenderedPageBreak/>
        <w:t>Таблица 14.2.5 – Тарифно-балансовая модель расчета ценовых (тарифных) последствий с. Рыркайпий</w:t>
      </w:r>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4"/>
        <w:gridCol w:w="2770"/>
        <w:gridCol w:w="960"/>
        <w:gridCol w:w="741"/>
        <w:gridCol w:w="708"/>
        <w:gridCol w:w="567"/>
        <w:gridCol w:w="709"/>
        <w:gridCol w:w="709"/>
        <w:gridCol w:w="709"/>
        <w:gridCol w:w="708"/>
        <w:gridCol w:w="709"/>
        <w:gridCol w:w="709"/>
        <w:gridCol w:w="709"/>
        <w:gridCol w:w="708"/>
        <w:gridCol w:w="709"/>
        <w:gridCol w:w="709"/>
        <w:gridCol w:w="709"/>
        <w:gridCol w:w="708"/>
        <w:gridCol w:w="709"/>
      </w:tblGrid>
      <w:tr w:rsidR="000426D2" w:rsidRPr="000426D2" w:rsidTr="003F07C2">
        <w:tc>
          <w:tcPr>
            <w:tcW w:w="344" w:type="dxa"/>
            <w:shd w:val="clear" w:color="auto" w:fill="F2F2F2" w:themeFill="background1" w:themeFillShade="F2"/>
            <w:vAlign w:val="center"/>
            <w:hideMark/>
          </w:tcPr>
          <w:p w:rsidR="000426D2" w:rsidRPr="000426D2" w:rsidRDefault="000426D2" w:rsidP="0001584B">
            <w:pPr>
              <w:jc w:val="center"/>
              <w:rPr>
                <w:b/>
                <w:bCs/>
                <w:sz w:val="18"/>
                <w:szCs w:val="18"/>
              </w:rPr>
            </w:pPr>
            <w:r w:rsidRPr="000426D2">
              <w:rPr>
                <w:b/>
                <w:bCs/>
                <w:sz w:val="18"/>
                <w:szCs w:val="18"/>
              </w:rPr>
              <w:t>№ пп</w:t>
            </w:r>
          </w:p>
        </w:tc>
        <w:tc>
          <w:tcPr>
            <w:tcW w:w="2770"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Показатели</w:t>
            </w:r>
          </w:p>
        </w:tc>
        <w:tc>
          <w:tcPr>
            <w:tcW w:w="960"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Ед. изм.</w:t>
            </w:r>
          </w:p>
        </w:tc>
        <w:tc>
          <w:tcPr>
            <w:tcW w:w="741"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2023</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2024</w:t>
            </w:r>
          </w:p>
        </w:tc>
        <w:tc>
          <w:tcPr>
            <w:tcW w:w="567"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2028</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2031</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2032</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2035</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2036</w:t>
            </w:r>
          </w:p>
        </w:tc>
        <w:tc>
          <w:tcPr>
            <w:tcW w:w="708"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0426D2" w:rsidRPr="000426D2" w:rsidRDefault="000426D2" w:rsidP="0001584B">
            <w:pPr>
              <w:jc w:val="center"/>
              <w:rPr>
                <w:b/>
                <w:bCs/>
                <w:sz w:val="18"/>
                <w:szCs w:val="18"/>
              </w:rPr>
            </w:pPr>
            <w:r w:rsidRPr="000426D2">
              <w:rPr>
                <w:b/>
                <w:bCs/>
                <w:sz w:val="18"/>
                <w:szCs w:val="18"/>
              </w:rPr>
              <w:t>2038</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Натуральные показатели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 </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2770" w:type="dxa"/>
            <w:shd w:val="clear" w:color="auto" w:fill="auto"/>
            <w:noWrap/>
            <w:vAlign w:val="center"/>
            <w:hideMark/>
          </w:tcPr>
          <w:p w:rsidR="000426D2" w:rsidRPr="000426D2" w:rsidRDefault="000426D2" w:rsidP="0001584B">
            <w:pPr>
              <w:rPr>
                <w:sz w:val="18"/>
                <w:szCs w:val="18"/>
              </w:rPr>
            </w:pPr>
            <w:r w:rsidRPr="000426D2">
              <w:rPr>
                <w:sz w:val="18"/>
                <w:szCs w:val="18"/>
              </w:rPr>
              <w:t>Выработка теплоэнергии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1 516</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2</w:t>
            </w:r>
          </w:p>
        </w:tc>
        <w:tc>
          <w:tcPr>
            <w:tcW w:w="2770" w:type="dxa"/>
            <w:shd w:val="clear" w:color="auto" w:fill="auto"/>
            <w:noWrap/>
            <w:vAlign w:val="center"/>
            <w:hideMark/>
          </w:tcPr>
          <w:p w:rsidR="000426D2" w:rsidRPr="000426D2" w:rsidRDefault="000426D2" w:rsidP="0001584B">
            <w:pPr>
              <w:rPr>
                <w:sz w:val="18"/>
                <w:szCs w:val="18"/>
              </w:rPr>
            </w:pPr>
            <w:r w:rsidRPr="000426D2">
              <w:rPr>
                <w:sz w:val="18"/>
                <w:szCs w:val="18"/>
              </w:rPr>
              <w:t>Расход т/эн на с/н</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2770" w:type="dxa"/>
            <w:shd w:val="clear" w:color="auto" w:fill="auto"/>
            <w:noWrap/>
            <w:vAlign w:val="center"/>
            <w:hideMark/>
          </w:tcPr>
          <w:p w:rsidR="000426D2" w:rsidRPr="000426D2" w:rsidRDefault="000426D2" w:rsidP="0001584B">
            <w:pPr>
              <w:rPr>
                <w:sz w:val="18"/>
                <w:szCs w:val="18"/>
              </w:rPr>
            </w:pPr>
            <w:r w:rsidRPr="000426D2">
              <w:rPr>
                <w:sz w:val="18"/>
                <w:szCs w:val="18"/>
              </w:rPr>
              <w:t>Отпуск т/эн в сеть</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1 471</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2770" w:type="dxa"/>
            <w:shd w:val="clear" w:color="auto" w:fill="auto"/>
            <w:noWrap/>
            <w:vAlign w:val="center"/>
            <w:hideMark/>
          </w:tcPr>
          <w:p w:rsidR="000426D2" w:rsidRPr="000426D2" w:rsidRDefault="000426D2" w:rsidP="0001584B">
            <w:pPr>
              <w:rPr>
                <w:sz w:val="18"/>
                <w:szCs w:val="18"/>
              </w:rPr>
            </w:pPr>
            <w:r w:rsidRPr="000426D2">
              <w:rPr>
                <w:sz w:val="18"/>
                <w:szCs w:val="18"/>
              </w:rPr>
              <w:t>Потери т/эн в сетях</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235</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6</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Полезный отпуск тепла, всего</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1 235</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6.1</w:t>
            </w:r>
          </w:p>
        </w:tc>
        <w:tc>
          <w:tcPr>
            <w:tcW w:w="2770" w:type="dxa"/>
            <w:shd w:val="clear" w:color="auto" w:fill="auto"/>
            <w:noWrap/>
            <w:vAlign w:val="center"/>
            <w:hideMark/>
          </w:tcPr>
          <w:p w:rsidR="000426D2" w:rsidRPr="000426D2" w:rsidRDefault="000426D2" w:rsidP="0001584B">
            <w:pPr>
              <w:rPr>
                <w:sz w:val="18"/>
                <w:szCs w:val="18"/>
              </w:rPr>
            </w:pPr>
            <w:r w:rsidRPr="000426D2">
              <w:rPr>
                <w:sz w:val="18"/>
                <w:szCs w:val="18"/>
              </w:rPr>
              <w:t>в т.ч. подразделениям предприятия</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343</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7</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Продано потребителям</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7.1</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Населению</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892</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II</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 xml:space="preserve">Расходы, связанные с производством и реализацией </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41"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567"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8"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c>
          <w:tcPr>
            <w:tcW w:w="709"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 </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1.</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Топливо на технологические цели</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19 096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19 440</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19 712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20 185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20 669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21 165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21 673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22 193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22 726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23 271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23 830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24 402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24 988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25 587</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26 201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26 830</w:t>
            </w:r>
          </w:p>
        </w:tc>
      </w:tr>
      <w:tr w:rsidR="000426D2" w:rsidRPr="000426D2" w:rsidTr="0001584B">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w:t>
            </w:r>
          </w:p>
        </w:tc>
        <w:tc>
          <w:tcPr>
            <w:tcW w:w="2770" w:type="dxa"/>
            <w:shd w:val="clear" w:color="auto" w:fill="auto"/>
            <w:noWrap/>
            <w:vAlign w:val="center"/>
            <w:hideMark/>
          </w:tcPr>
          <w:p w:rsidR="000426D2" w:rsidRPr="000426D2" w:rsidRDefault="000426D2" w:rsidP="0001584B">
            <w:pPr>
              <w:ind w:firstLineChars="100" w:firstLine="180"/>
              <w:rPr>
                <w:color w:val="000000"/>
                <w:sz w:val="18"/>
                <w:szCs w:val="18"/>
              </w:rPr>
            </w:pPr>
            <w:r w:rsidRPr="000426D2">
              <w:rPr>
                <w:color w:val="000000"/>
                <w:sz w:val="18"/>
                <w:szCs w:val="18"/>
              </w:rPr>
              <w:t>Прочие энергоресурсы</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29 503</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30 061</w:t>
            </w:r>
          </w:p>
        </w:tc>
        <w:tc>
          <w:tcPr>
            <w:tcW w:w="567"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33 142</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35 204</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36 013</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36 781</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37 647</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38 466</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39 153</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40 098</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41 085</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42 090</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42 606</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43 694</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43 639</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44 809</w:t>
            </w:r>
          </w:p>
        </w:tc>
      </w:tr>
      <w:tr w:rsidR="000426D2" w:rsidRPr="000426D2" w:rsidTr="0001584B">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2.1.</w:t>
            </w:r>
          </w:p>
        </w:tc>
        <w:tc>
          <w:tcPr>
            <w:tcW w:w="2770"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Электрическая энергия</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9 505</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9 692</w:t>
            </w:r>
          </w:p>
        </w:tc>
        <w:tc>
          <w:tcPr>
            <w:tcW w:w="567"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10 504</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10 619</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10 845</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11 047</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11 294</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11 525</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11 659</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11 915</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12 192</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12 466</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12 754</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13 044</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12 749</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13 068</w:t>
            </w:r>
          </w:p>
        </w:tc>
      </w:tr>
      <w:tr w:rsidR="000426D2" w:rsidRPr="000426D2" w:rsidTr="0001584B">
        <w:tc>
          <w:tcPr>
            <w:tcW w:w="344"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2.2.</w:t>
            </w:r>
          </w:p>
        </w:tc>
        <w:tc>
          <w:tcPr>
            <w:tcW w:w="2770" w:type="dxa"/>
            <w:shd w:val="clear" w:color="auto" w:fill="auto"/>
            <w:noWrap/>
            <w:vAlign w:val="center"/>
            <w:hideMark/>
          </w:tcPr>
          <w:p w:rsidR="000426D2" w:rsidRPr="000426D2" w:rsidRDefault="000426D2" w:rsidP="0001584B">
            <w:pPr>
              <w:ind w:firstLineChars="200" w:firstLine="360"/>
              <w:rPr>
                <w:color w:val="000000"/>
                <w:sz w:val="18"/>
                <w:szCs w:val="18"/>
              </w:rPr>
            </w:pPr>
            <w:r w:rsidRPr="000426D2">
              <w:rPr>
                <w:color w:val="000000"/>
                <w:sz w:val="18"/>
                <w:szCs w:val="18"/>
              </w:rPr>
              <w:t>Расходы на холодную воду</w:t>
            </w:r>
          </w:p>
        </w:tc>
        <w:tc>
          <w:tcPr>
            <w:tcW w:w="960"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19 998</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20 369</w:t>
            </w:r>
          </w:p>
        </w:tc>
        <w:tc>
          <w:tcPr>
            <w:tcW w:w="567"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22 638</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24 585</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25 167</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25 735</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26 353</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26 941</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27 493</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28 183</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28 893</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29 623</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29 852</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30 650</w:t>
            </w:r>
          </w:p>
        </w:tc>
        <w:tc>
          <w:tcPr>
            <w:tcW w:w="708"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30 891</w:t>
            </w:r>
          </w:p>
        </w:tc>
        <w:tc>
          <w:tcPr>
            <w:tcW w:w="709" w:type="dxa"/>
            <w:shd w:val="clear" w:color="auto" w:fill="auto"/>
            <w:noWrap/>
            <w:vAlign w:val="center"/>
            <w:hideMark/>
          </w:tcPr>
          <w:p w:rsidR="000426D2" w:rsidRPr="000426D2" w:rsidRDefault="000426D2" w:rsidP="0001584B">
            <w:pPr>
              <w:jc w:val="center"/>
              <w:rPr>
                <w:color w:val="000000"/>
                <w:sz w:val="18"/>
                <w:szCs w:val="18"/>
              </w:rPr>
            </w:pPr>
            <w:r w:rsidRPr="000426D2">
              <w:rPr>
                <w:color w:val="000000"/>
                <w:sz w:val="18"/>
                <w:szCs w:val="18"/>
              </w:rPr>
              <w:t>31 741</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3.</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Расходы на приобретение сырья и материалов</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326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336</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346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356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367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378</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389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401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412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425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437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450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464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478</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492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507</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Ремонт основных средств</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503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173</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178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183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189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194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200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206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212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218</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225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245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253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260</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Оплата труда и отчисления на социальные нужды</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15 082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15 533</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15 998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16 445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16 935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17 436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17 952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18 481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19 027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19 591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20 173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20 775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21 397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22 039</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22 700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23 381</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 xml:space="preserve">Амортизация </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1 608</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7 913</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7 837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7 765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8 902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8 836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8 774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8 715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8 659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8 605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8 555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8 507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8 461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8 417</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8 376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8 337</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Иные работы и услуги, в т.ч.:</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8.</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 xml:space="preserve">Другие расходы, связанные с производством и (или) реализацией </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891</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1 778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1 726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1 631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1 536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1 440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1 349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1 265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1 182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1 099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1 017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934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851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769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686</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8.1.</w:t>
            </w:r>
          </w:p>
        </w:tc>
        <w:tc>
          <w:tcPr>
            <w:tcW w:w="2770" w:type="dxa"/>
            <w:shd w:val="clear" w:color="auto" w:fill="auto"/>
            <w:noWrap/>
            <w:vAlign w:val="center"/>
            <w:hideMark/>
          </w:tcPr>
          <w:p w:rsidR="000426D2" w:rsidRPr="000426D2" w:rsidRDefault="000426D2" w:rsidP="0001584B">
            <w:pPr>
              <w:ind w:firstLineChars="200" w:firstLine="360"/>
              <w:rPr>
                <w:sz w:val="18"/>
                <w:szCs w:val="18"/>
              </w:rPr>
            </w:pPr>
            <w:r w:rsidRPr="000426D2">
              <w:rPr>
                <w:sz w:val="18"/>
                <w:szCs w:val="18"/>
              </w:rPr>
              <w:t>-налог на имущество</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891</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1 778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1 726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1 631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1 536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1 440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1 349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1 265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1 182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1 099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1 017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934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851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769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686</w:t>
            </w:r>
          </w:p>
        </w:tc>
      </w:tr>
      <w:tr w:rsidR="000426D2" w:rsidRPr="000426D2" w:rsidTr="0001584B">
        <w:tc>
          <w:tcPr>
            <w:tcW w:w="344" w:type="dxa"/>
            <w:shd w:val="clear" w:color="auto" w:fill="auto"/>
            <w:noWrap/>
            <w:vAlign w:val="center"/>
            <w:hideMark/>
          </w:tcPr>
          <w:p w:rsidR="000426D2" w:rsidRPr="000426D2" w:rsidRDefault="000426D2" w:rsidP="0001584B">
            <w:pPr>
              <w:jc w:val="center"/>
              <w:rPr>
                <w:sz w:val="18"/>
                <w:szCs w:val="18"/>
              </w:rPr>
            </w:pPr>
            <w:r w:rsidRPr="000426D2">
              <w:rPr>
                <w:sz w:val="18"/>
                <w:szCs w:val="18"/>
              </w:rPr>
              <w:t>9.</w:t>
            </w:r>
          </w:p>
        </w:tc>
        <w:tc>
          <w:tcPr>
            <w:tcW w:w="2770" w:type="dxa"/>
            <w:shd w:val="clear" w:color="auto" w:fill="auto"/>
            <w:noWrap/>
            <w:vAlign w:val="center"/>
            <w:hideMark/>
          </w:tcPr>
          <w:p w:rsidR="000426D2" w:rsidRPr="000426D2" w:rsidRDefault="000426D2" w:rsidP="0001584B">
            <w:pPr>
              <w:ind w:firstLineChars="100" w:firstLine="180"/>
              <w:rPr>
                <w:sz w:val="18"/>
                <w:szCs w:val="18"/>
              </w:rPr>
            </w:pPr>
            <w:r w:rsidRPr="000426D2">
              <w:rPr>
                <w:sz w:val="18"/>
                <w:szCs w:val="18"/>
              </w:rPr>
              <w:t>Прочие расходы, в т.ч.:</w:t>
            </w:r>
          </w:p>
        </w:tc>
        <w:tc>
          <w:tcPr>
            <w:tcW w:w="960" w:type="dxa"/>
            <w:shd w:val="clear" w:color="auto" w:fill="auto"/>
            <w:noWrap/>
            <w:vAlign w:val="center"/>
            <w:hideMark/>
          </w:tcPr>
          <w:p w:rsidR="000426D2" w:rsidRPr="000426D2" w:rsidRDefault="000426D2" w:rsidP="0001584B">
            <w:pPr>
              <w:jc w:val="center"/>
              <w:rPr>
                <w:sz w:val="18"/>
                <w:szCs w:val="18"/>
              </w:rPr>
            </w:pPr>
            <w:r w:rsidRPr="000426D2">
              <w:rPr>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7 582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7 885</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8 201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8 529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8 870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9 224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9 593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9 977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10 376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10 791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11 223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11 672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12 139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12 624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13 129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13 654</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10.</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 xml:space="preserve">Расходы по производству энергии </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73 703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82 236</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87 195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90 397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93 578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95 556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97 673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99 794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101 836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104 188</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106 633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109 149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111 232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113 943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115 567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118 472</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11.</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Себестоимость 1 Гкал</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59 655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66 561</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70 575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73 166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75 742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77 342</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79 056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80 772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82 425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84 329</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86 308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88 344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90 030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92 224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93 539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95 890</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12.</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Расходы на реализуемую продукцию</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53 239</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59 402</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62 985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65 298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67 596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69 024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70 554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72 085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73 560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75 260</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77 026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78 843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80 348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82 306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83 479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85 578</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13.</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Прибыль</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0</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4 481</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5 019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5 621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6 296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7 051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7 897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8 845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9 906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11 095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12 426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13 918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15 588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17 458</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19 553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21 900</w:t>
            </w:r>
          </w:p>
        </w:tc>
      </w:tr>
      <w:tr w:rsidR="000426D2" w:rsidRPr="000426D2"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14.</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Необходимая валовая выручка</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тыс.руб.</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53 239</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63 884</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68 004</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70 919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73 891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76 075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78 451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80 930</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83 467</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86 355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89 452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92 761</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95 935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99 764</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103 032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107 477</w:t>
            </w:r>
          </w:p>
        </w:tc>
      </w:tr>
      <w:tr w:rsidR="000426D2" w:rsidRPr="00672D6A" w:rsidTr="0001584B">
        <w:tc>
          <w:tcPr>
            <w:tcW w:w="344"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15.</w:t>
            </w:r>
          </w:p>
        </w:tc>
        <w:tc>
          <w:tcPr>
            <w:tcW w:w="2770" w:type="dxa"/>
            <w:shd w:val="clear" w:color="auto" w:fill="auto"/>
            <w:noWrap/>
            <w:vAlign w:val="center"/>
            <w:hideMark/>
          </w:tcPr>
          <w:p w:rsidR="000426D2" w:rsidRPr="000426D2" w:rsidRDefault="000426D2" w:rsidP="0001584B">
            <w:pPr>
              <w:rPr>
                <w:b/>
                <w:bCs/>
                <w:sz w:val="18"/>
                <w:szCs w:val="18"/>
              </w:rPr>
            </w:pPr>
            <w:r w:rsidRPr="000426D2">
              <w:rPr>
                <w:b/>
                <w:bCs/>
                <w:sz w:val="18"/>
                <w:szCs w:val="18"/>
              </w:rPr>
              <w:t>Отпускной  тариф</w:t>
            </w:r>
          </w:p>
        </w:tc>
        <w:tc>
          <w:tcPr>
            <w:tcW w:w="960" w:type="dxa"/>
            <w:shd w:val="clear" w:color="auto" w:fill="auto"/>
            <w:noWrap/>
            <w:vAlign w:val="center"/>
            <w:hideMark/>
          </w:tcPr>
          <w:p w:rsidR="000426D2" w:rsidRPr="000426D2" w:rsidRDefault="000426D2" w:rsidP="0001584B">
            <w:pPr>
              <w:jc w:val="center"/>
              <w:rPr>
                <w:b/>
                <w:bCs/>
                <w:sz w:val="18"/>
                <w:szCs w:val="18"/>
              </w:rPr>
            </w:pPr>
            <w:r w:rsidRPr="000426D2">
              <w:rPr>
                <w:b/>
                <w:bCs/>
                <w:sz w:val="18"/>
                <w:szCs w:val="18"/>
              </w:rPr>
              <w:t>руб./Гкал</w:t>
            </w:r>
          </w:p>
        </w:tc>
        <w:tc>
          <w:tcPr>
            <w:tcW w:w="741" w:type="dxa"/>
            <w:shd w:val="clear" w:color="auto" w:fill="auto"/>
            <w:noWrap/>
            <w:vAlign w:val="center"/>
            <w:hideMark/>
          </w:tcPr>
          <w:p w:rsidR="000426D2" w:rsidRPr="000426D2" w:rsidRDefault="000426D2" w:rsidP="0001584B">
            <w:pPr>
              <w:jc w:val="center"/>
              <w:rPr>
                <w:sz w:val="18"/>
                <w:szCs w:val="18"/>
              </w:rPr>
            </w:pPr>
            <w:r w:rsidRPr="000426D2">
              <w:rPr>
                <w:sz w:val="18"/>
                <w:szCs w:val="18"/>
              </w:rPr>
              <w:t>59 655</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71 582</w:t>
            </w:r>
          </w:p>
        </w:tc>
        <w:tc>
          <w:tcPr>
            <w:tcW w:w="567" w:type="dxa"/>
            <w:shd w:val="clear" w:color="auto" w:fill="auto"/>
            <w:noWrap/>
            <w:vAlign w:val="center"/>
            <w:hideMark/>
          </w:tcPr>
          <w:p w:rsidR="000426D2" w:rsidRPr="000426D2" w:rsidRDefault="000426D2" w:rsidP="0001584B">
            <w:pPr>
              <w:jc w:val="center"/>
              <w:rPr>
                <w:sz w:val="18"/>
                <w:szCs w:val="18"/>
              </w:rPr>
            </w:pPr>
            <w:r w:rsidRPr="000426D2">
              <w:rPr>
                <w:sz w:val="18"/>
                <w:szCs w:val="18"/>
              </w:rPr>
              <w:t>76 199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79 465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82 796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85 243</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87 905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90 683</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93 525</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96 761</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100 232</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103 939</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107 496</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111 786</w:t>
            </w:r>
          </w:p>
        </w:tc>
        <w:tc>
          <w:tcPr>
            <w:tcW w:w="708" w:type="dxa"/>
            <w:shd w:val="clear" w:color="auto" w:fill="auto"/>
            <w:noWrap/>
            <w:vAlign w:val="center"/>
            <w:hideMark/>
          </w:tcPr>
          <w:p w:rsidR="000426D2" w:rsidRPr="000426D2" w:rsidRDefault="000426D2" w:rsidP="0001584B">
            <w:pPr>
              <w:jc w:val="center"/>
              <w:rPr>
                <w:sz w:val="18"/>
                <w:szCs w:val="18"/>
              </w:rPr>
            </w:pPr>
            <w:r w:rsidRPr="000426D2">
              <w:rPr>
                <w:sz w:val="18"/>
                <w:szCs w:val="18"/>
              </w:rPr>
              <w:t>115 448</w:t>
            </w:r>
          </w:p>
        </w:tc>
        <w:tc>
          <w:tcPr>
            <w:tcW w:w="709" w:type="dxa"/>
            <w:shd w:val="clear" w:color="auto" w:fill="auto"/>
            <w:noWrap/>
            <w:vAlign w:val="center"/>
            <w:hideMark/>
          </w:tcPr>
          <w:p w:rsidR="000426D2" w:rsidRPr="000426D2" w:rsidRDefault="000426D2" w:rsidP="0001584B">
            <w:pPr>
              <w:jc w:val="center"/>
              <w:rPr>
                <w:sz w:val="18"/>
                <w:szCs w:val="18"/>
              </w:rPr>
            </w:pPr>
            <w:r w:rsidRPr="000426D2">
              <w:rPr>
                <w:sz w:val="18"/>
                <w:szCs w:val="18"/>
              </w:rPr>
              <w:t>120 429</w:t>
            </w:r>
          </w:p>
        </w:tc>
      </w:tr>
    </w:tbl>
    <w:p w:rsidR="000426D2" w:rsidRDefault="000426D2" w:rsidP="00F54CCA">
      <w:pPr>
        <w:spacing w:before="120" w:after="120" w:line="360" w:lineRule="auto"/>
        <w:ind w:firstLine="709"/>
        <w:jc w:val="both"/>
        <w:rPr>
          <w:sz w:val="26"/>
          <w:szCs w:val="26"/>
        </w:rPr>
        <w:sectPr w:rsidR="000426D2" w:rsidSect="000426D2">
          <w:pgSz w:w="16839" w:h="11907" w:orient="landscape" w:code="9"/>
          <w:pgMar w:top="1701" w:right="1134" w:bottom="850" w:left="1134" w:header="708" w:footer="288" w:gutter="0"/>
          <w:cols w:space="708"/>
          <w:docGrid w:linePitch="360"/>
        </w:sectPr>
      </w:pPr>
    </w:p>
    <w:p w:rsidR="00DE152A" w:rsidRDefault="00DE152A" w:rsidP="00DE152A">
      <w:pPr>
        <w:pStyle w:val="2"/>
        <w:rPr>
          <w:sz w:val="26"/>
        </w:rPr>
      </w:pPr>
      <w:bookmarkStart w:id="179" w:name="_Toc151412680"/>
      <w:r w:rsidRPr="0036734D">
        <w:rPr>
          <w:sz w:val="26"/>
        </w:rPr>
        <w:lastRenderedPageBreak/>
        <w:t>14.</w:t>
      </w:r>
      <w:r w:rsidR="0064540D">
        <w:rPr>
          <w:sz w:val="26"/>
        </w:rPr>
        <w:t>2</w:t>
      </w:r>
      <w:r w:rsidRPr="0036734D">
        <w:rPr>
          <w:sz w:val="26"/>
        </w:rPr>
        <w:t>. Результаты расчета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179"/>
    </w:p>
    <w:p w:rsidR="000426D2" w:rsidRDefault="000426D2" w:rsidP="000426D2"/>
    <w:p w:rsidR="003F07C2" w:rsidRPr="003F07C2" w:rsidRDefault="003F07C2" w:rsidP="003F07C2">
      <w:pPr>
        <w:spacing w:before="120" w:after="120" w:line="360" w:lineRule="auto"/>
        <w:ind w:firstLine="851"/>
        <w:jc w:val="both"/>
        <w:rPr>
          <w:sz w:val="26"/>
          <w:szCs w:val="26"/>
        </w:rPr>
      </w:pPr>
      <w:r w:rsidRPr="003F07C2">
        <w:rPr>
          <w:sz w:val="26"/>
          <w:szCs w:val="26"/>
        </w:rPr>
        <w:t>Сводные данные результатов расчета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 представлены в таблице 14.2.</w:t>
      </w:r>
      <w:r w:rsidR="00103B83">
        <w:rPr>
          <w:sz w:val="26"/>
          <w:szCs w:val="26"/>
        </w:rPr>
        <w:t>1</w:t>
      </w:r>
      <w:r w:rsidRPr="003F07C2">
        <w:rPr>
          <w:sz w:val="26"/>
          <w:szCs w:val="26"/>
        </w:rPr>
        <w:t>. На рисунке 14.2.1 представлена динамика прогнозного тарифа на тепловую энергию для населения.</w:t>
      </w:r>
    </w:p>
    <w:p w:rsidR="003F07C2" w:rsidRDefault="003F07C2" w:rsidP="000426D2">
      <w:r w:rsidRPr="00672D6A">
        <w:rPr>
          <w:noProof/>
          <w:highlight w:val="yellow"/>
        </w:rPr>
        <w:drawing>
          <wp:inline distT="0" distB="0" distL="0" distR="0" wp14:anchorId="7D66D563" wp14:editId="6D15336B">
            <wp:extent cx="6567649" cy="5213268"/>
            <wp:effectExtent l="0" t="0" r="5080" b="6985"/>
            <wp:docPr id="176604384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58D553-FAD1-B5EE-8A7D-01A86FF82C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3F07C2" w:rsidRDefault="003F07C2" w:rsidP="000426D2"/>
    <w:p w:rsidR="003F07C2" w:rsidRDefault="003F07C2" w:rsidP="000426D2"/>
    <w:p w:rsidR="003F07C2" w:rsidRPr="003F07C2" w:rsidRDefault="003F07C2" w:rsidP="003F07C2">
      <w:pPr>
        <w:spacing w:after="120" w:line="360" w:lineRule="auto"/>
        <w:ind w:firstLine="851"/>
        <w:jc w:val="center"/>
        <w:rPr>
          <w:b/>
          <w:sz w:val="26"/>
          <w:szCs w:val="26"/>
        </w:rPr>
      </w:pPr>
      <w:r w:rsidRPr="003F07C2">
        <w:rPr>
          <w:b/>
          <w:sz w:val="26"/>
          <w:szCs w:val="26"/>
        </w:rPr>
        <w:t>Рисунок 14.2.1 - Динамика прогнозного тарифа на тепловую энергию для населения</w:t>
      </w:r>
      <w:r w:rsidR="00CF689D">
        <w:rPr>
          <w:b/>
          <w:sz w:val="26"/>
          <w:szCs w:val="26"/>
        </w:rPr>
        <w:t>, руб/Гкал</w:t>
      </w:r>
    </w:p>
    <w:p w:rsidR="003F07C2" w:rsidRPr="003F07C2" w:rsidRDefault="003F07C2" w:rsidP="003F07C2">
      <w:pPr>
        <w:spacing w:after="120" w:line="360" w:lineRule="auto"/>
        <w:ind w:firstLine="851"/>
        <w:jc w:val="both"/>
        <w:rPr>
          <w:b/>
          <w:sz w:val="26"/>
          <w:szCs w:val="26"/>
        </w:rPr>
      </w:pPr>
    </w:p>
    <w:p w:rsidR="003F07C2" w:rsidRPr="003F07C2" w:rsidRDefault="003F07C2" w:rsidP="003F07C2">
      <w:pPr>
        <w:spacing w:after="120" w:line="360" w:lineRule="auto"/>
        <w:ind w:firstLine="851"/>
        <w:jc w:val="both"/>
        <w:rPr>
          <w:b/>
          <w:sz w:val="26"/>
          <w:szCs w:val="26"/>
        </w:rPr>
      </w:pPr>
      <w:r w:rsidRPr="003F07C2">
        <w:rPr>
          <w:b/>
          <w:sz w:val="26"/>
          <w:szCs w:val="26"/>
        </w:rPr>
        <w:lastRenderedPageBreak/>
        <w:t>Таблица 14.2.1 - Сводные данные результатов расчета ценовых (тарифных) последствий</w:t>
      </w:r>
    </w:p>
    <w:tbl>
      <w:tblPr>
        <w:tblW w:w="5000" w:type="pct"/>
        <w:tblCellMar>
          <w:left w:w="28" w:type="dxa"/>
          <w:right w:w="28" w:type="dxa"/>
        </w:tblCellMar>
        <w:tblLook w:val="04A0" w:firstRow="1" w:lastRow="0" w:firstColumn="1" w:lastColumn="0" w:noHBand="0" w:noVBand="1"/>
      </w:tblPr>
      <w:tblGrid>
        <w:gridCol w:w="1924"/>
        <w:gridCol w:w="2127"/>
        <w:gridCol w:w="785"/>
        <w:gridCol w:w="786"/>
        <w:gridCol w:w="786"/>
        <w:gridCol w:w="786"/>
        <w:gridCol w:w="786"/>
        <w:gridCol w:w="786"/>
        <w:gridCol w:w="786"/>
        <w:gridCol w:w="786"/>
      </w:tblGrid>
      <w:tr w:rsidR="003F07C2" w:rsidRPr="003F07C2" w:rsidTr="003F07C2">
        <w:trPr>
          <w:trHeight w:val="300"/>
        </w:trPr>
        <w:tc>
          <w:tcPr>
            <w:tcW w:w="93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Тепловая энергия</w:t>
            </w:r>
          </w:p>
        </w:tc>
        <w:tc>
          <w:tcPr>
            <w:tcW w:w="1029"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руб/Гкал</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2023</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2024</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2025</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2026</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2027</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2028</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2029</w:t>
            </w:r>
          </w:p>
        </w:tc>
        <w:tc>
          <w:tcPr>
            <w:tcW w:w="38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2030</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пгт Эгвекинот</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12 338,8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13 381,4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12 867,5</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13 664,3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9 069,8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9 358,0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9 639,1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9 931,8</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989,8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1 052,1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1 107,9</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1 152,3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1 198,4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1 246,4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1 296,4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1 348,3</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Амгуэма</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14 135,2</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21 862,1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27 192,2</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28 611,7</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29 876,0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30 628,7</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31 433,2</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32 267,9</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549,9</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577,4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606,3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636,6</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668,4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701,8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736,9</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773,8</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Конергино</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32 572,3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36 410,8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35 324,1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36 512,0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37 625,8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38 693,0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39 750,4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40 902,6</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605,8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644,0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678,1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705,3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733,6</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763,0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793,5</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825,3</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Рыркайпий</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59 654,8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71 581,8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76 198,5</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79 464,9</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82 795,8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85 242,8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87 904,8</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90 682,8</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565,3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600,9</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632,7</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658,1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684,5</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711,9</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740,4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770,1</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Уэлькаль</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30 686,2</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34 699,3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38 381,5</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37 802,2</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38 764,4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39 719,4</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40 878,7</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41 773,4</w:t>
            </w:r>
          </w:p>
        </w:tc>
      </w:tr>
      <w:tr w:rsidR="003F07C2" w:rsidRPr="003F07C2" w:rsidTr="003F07C2">
        <w:trPr>
          <w:trHeight w:val="300"/>
        </w:trPr>
        <w:tc>
          <w:tcPr>
            <w:tcW w:w="931" w:type="pct"/>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1029" w:type="pct"/>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577,3</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613,6</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646,1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672,0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699,0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727,0</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756,1</w:t>
            </w:r>
          </w:p>
        </w:tc>
        <w:tc>
          <w:tcPr>
            <w:tcW w:w="380" w:type="pct"/>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786,4</w:t>
            </w:r>
          </w:p>
        </w:tc>
      </w:tr>
    </w:tbl>
    <w:p w:rsidR="003F07C2" w:rsidRPr="003F07C2" w:rsidRDefault="003F07C2" w:rsidP="003F07C2">
      <w:pPr>
        <w:spacing w:after="120" w:line="360" w:lineRule="auto"/>
        <w:ind w:firstLine="851"/>
        <w:jc w:val="center"/>
        <w:rPr>
          <w:b/>
          <w:sz w:val="26"/>
          <w:szCs w:val="26"/>
        </w:rPr>
      </w:pPr>
    </w:p>
    <w:p w:rsidR="003F07C2" w:rsidRPr="003F07C2" w:rsidRDefault="003F07C2" w:rsidP="003F07C2">
      <w:pPr>
        <w:spacing w:after="120" w:line="360" w:lineRule="auto"/>
        <w:ind w:firstLine="851"/>
        <w:jc w:val="both"/>
        <w:rPr>
          <w:b/>
          <w:sz w:val="26"/>
          <w:szCs w:val="26"/>
        </w:rPr>
      </w:pPr>
      <w:r w:rsidRPr="003F07C2">
        <w:rPr>
          <w:b/>
          <w:sz w:val="26"/>
          <w:szCs w:val="26"/>
        </w:rPr>
        <w:t>Таблица 14.2.1 (продолжение) - Сводные данные результатов расчета ценовых (тарифных) последствий</w:t>
      </w:r>
    </w:p>
    <w:tbl>
      <w:tblPr>
        <w:tblW w:w="10448" w:type="dxa"/>
        <w:tblCellMar>
          <w:left w:w="28" w:type="dxa"/>
          <w:right w:w="28" w:type="dxa"/>
        </w:tblCellMar>
        <w:tblLook w:val="04A0" w:firstRow="1" w:lastRow="0" w:firstColumn="1" w:lastColumn="0" w:noHBand="0" w:noVBand="1"/>
      </w:tblPr>
      <w:tblGrid>
        <w:gridCol w:w="1851"/>
        <w:gridCol w:w="2046"/>
        <w:gridCol w:w="852"/>
        <w:gridCol w:w="756"/>
        <w:gridCol w:w="856"/>
        <w:gridCol w:w="856"/>
        <w:gridCol w:w="856"/>
        <w:gridCol w:w="856"/>
        <w:gridCol w:w="856"/>
        <w:gridCol w:w="856"/>
      </w:tblGrid>
      <w:tr w:rsidR="003F07C2" w:rsidRPr="003F07C2" w:rsidTr="0000098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Тепловая энергия</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руб/Гкал</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2031</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2032</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2033</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2034</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2035</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2036</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2037</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3F07C2" w:rsidRPr="003F07C2" w:rsidRDefault="003F07C2" w:rsidP="00000986">
            <w:pPr>
              <w:jc w:val="center"/>
              <w:rPr>
                <w:b/>
                <w:color w:val="000000"/>
                <w:sz w:val="22"/>
                <w:szCs w:val="22"/>
              </w:rPr>
            </w:pPr>
            <w:r w:rsidRPr="003F07C2">
              <w:rPr>
                <w:b/>
                <w:color w:val="000000"/>
                <w:sz w:val="22"/>
                <w:szCs w:val="22"/>
              </w:rPr>
              <w:t>2038</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пгт Эгвекинот</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10 238,0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10 557,8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10 891,7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11 240,6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11 605,3</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11 986,2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12 382,8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12 796,2</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1 402,4</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1 458,6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1 517,0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1 577,8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1 641,0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1 706,8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1 775,2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1 846,3</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Амгуэма</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33 141,2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34 048,7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34 996,6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35 981,8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37 010,6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38 081,2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39 153,3</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40 313,9</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812,5</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853,1</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895,7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940,5</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987,6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1 036,9</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1 088,8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1 143,2</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Конергино</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42 140,9</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43 378,4</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44 717,4</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46 058,8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47 370,1</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48 825,0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50 181,2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51 757,4</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858,4</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892,8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928,6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965,8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1 004,5</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1 044,7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1 086,6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1 130,1</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Рыркайпий</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93 524,8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96 761,0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100 231,7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103 939,1</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107 496,2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111 786,0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115 448,0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120 428,7</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800,9</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833,0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866,4</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901,1</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937,2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974,8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1 013,9</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1 054,5</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село Уэлькаль</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42 892,8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44 011,9</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45 371,7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46 441,4</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47 729,6</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49 049,7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50 641,0</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51 427,5</w:t>
            </w:r>
          </w:p>
        </w:tc>
      </w:tr>
      <w:tr w:rsidR="003F07C2" w:rsidRPr="003F07C2" w:rsidTr="0000098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3F07C2" w:rsidRPr="003F07C2" w:rsidRDefault="003F07C2" w:rsidP="00000986">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817,9</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850,7</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884,8</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920,2</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957,1</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995,5</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1 035,3</w:t>
            </w:r>
          </w:p>
        </w:tc>
        <w:tc>
          <w:tcPr>
            <w:tcW w:w="0" w:type="auto"/>
            <w:tcBorders>
              <w:top w:val="nil"/>
              <w:left w:val="nil"/>
              <w:bottom w:val="single" w:sz="4" w:space="0" w:color="auto"/>
              <w:right w:val="single" w:sz="4" w:space="0" w:color="auto"/>
            </w:tcBorders>
            <w:shd w:val="clear" w:color="auto" w:fill="auto"/>
            <w:noWrap/>
            <w:vAlign w:val="bottom"/>
            <w:hideMark/>
          </w:tcPr>
          <w:p w:rsidR="003F07C2" w:rsidRPr="003F07C2" w:rsidRDefault="003F07C2" w:rsidP="00000986">
            <w:pPr>
              <w:jc w:val="right"/>
              <w:rPr>
                <w:color w:val="000000"/>
                <w:sz w:val="20"/>
                <w:szCs w:val="20"/>
              </w:rPr>
            </w:pPr>
            <w:r w:rsidRPr="003F07C2">
              <w:rPr>
                <w:color w:val="000000"/>
                <w:sz w:val="20"/>
                <w:szCs w:val="20"/>
              </w:rPr>
              <w:t>1 076,8</w:t>
            </w:r>
          </w:p>
        </w:tc>
      </w:tr>
    </w:tbl>
    <w:p w:rsidR="003F07C2" w:rsidRPr="003F07C2" w:rsidRDefault="003F07C2" w:rsidP="003F07C2">
      <w:pPr>
        <w:spacing w:after="120" w:line="360" w:lineRule="auto"/>
        <w:ind w:firstLine="851"/>
        <w:jc w:val="center"/>
        <w:rPr>
          <w:b/>
          <w:sz w:val="26"/>
          <w:szCs w:val="26"/>
        </w:rPr>
      </w:pPr>
    </w:p>
    <w:p w:rsidR="003F07C2" w:rsidRPr="0036734D" w:rsidRDefault="003F07C2" w:rsidP="003F07C2">
      <w:pPr>
        <w:spacing w:line="360" w:lineRule="auto"/>
        <w:ind w:left="567" w:firstLine="567"/>
        <w:jc w:val="both"/>
        <w:rPr>
          <w:sz w:val="26"/>
          <w:szCs w:val="26"/>
        </w:rPr>
      </w:pPr>
      <w:r w:rsidRPr="003F07C2">
        <w:rPr>
          <w:sz w:val="26"/>
          <w:szCs w:val="26"/>
        </w:rPr>
        <w:t>В результате строительства в птг Эгвекинот собственного источника теплоснабжения возможно снижение тарифа на тепловую энергию. По всем остальным населенным пунктам тариф на тепловую энергию в результате инфляционных процессов и увеличения амортизационных отчислений и налога на имущество растет.</w:t>
      </w:r>
      <w:r>
        <w:rPr>
          <w:sz w:val="26"/>
          <w:szCs w:val="26"/>
        </w:rPr>
        <w:t xml:space="preserve"> </w:t>
      </w:r>
    </w:p>
    <w:p w:rsidR="003F07C2" w:rsidRDefault="003F07C2" w:rsidP="000426D2"/>
    <w:p w:rsidR="003F07C2" w:rsidRDefault="003F07C2" w:rsidP="000426D2"/>
    <w:p w:rsidR="003F07C2" w:rsidRDefault="003F07C2" w:rsidP="000426D2"/>
    <w:p w:rsidR="003F07C2" w:rsidRDefault="003F07C2" w:rsidP="000426D2"/>
    <w:p w:rsidR="003F07C2" w:rsidRDefault="003F07C2" w:rsidP="000426D2"/>
    <w:p w:rsidR="003F07C2" w:rsidRDefault="003F07C2" w:rsidP="000426D2"/>
    <w:p w:rsidR="003F07C2" w:rsidRDefault="003F07C2" w:rsidP="000426D2"/>
    <w:p w:rsidR="003F07C2" w:rsidRDefault="003F07C2" w:rsidP="000426D2"/>
    <w:p w:rsidR="003F07C2" w:rsidRDefault="003F07C2" w:rsidP="000426D2"/>
    <w:p w:rsidR="00E22232" w:rsidRPr="0036734D" w:rsidRDefault="002C28C7" w:rsidP="00F54CCA">
      <w:pPr>
        <w:pStyle w:val="2"/>
        <w:ind w:firstLine="0"/>
      </w:pPr>
      <w:bookmarkStart w:id="180" w:name="_Toc151412681"/>
      <w:r w:rsidRPr="0036734D">
        <w:lastRenderedPageBreak/>
        <w:t>ГЛАВА 15. РЕЕСТР ЕДИН</w:t>
      </w:r>
      <w:r w:rsidR="00D05BB9" w:rsidRPr="0036734D">
        <w:t>ЫХ ТЕПЛОСНАБЖАЮЩИХ ОРГАНИЗАЦИЙ</w:t>
      </w:r>
      <w:bookmarkEnd w:id="180"/>
    </w:p>
    <w:p w:rsidR="00D05BB9" w:rsidRPr="0036734D" w:rsidRDefault="00D05BB9" w:rsidP="00F54CCA">
      <w:pPr>
        <w:spacing w:line="360" w:lineRule="auto"/>
        <w:ind w:firstLine="709"/>
        <w:jc w:val="both"/>
        <w:rPr>
          <w:sz w:val="26"/>
          <w:szCs w:val="26"/>
        </w:rPr>
      </w:pPr>
      <w:r w:rsidRPr="0036734D">
        <w:rPr>
          <w:sz w:val="26"/>
          <w:szCs w:val="26"/>
        </w:rPr>
        <w:t>В соответствии со ст</w:t>
      </w:r>
      <w:r w:rsidR="00F54CCA">
        <w:rPr>
          <w:sz w:val="26"/>
          <w:szCs w:val="26"/>
        </w:rPr>
        <w:t>.</w:t>
      </w:r>
      <w:r w:rsidRPr="0036734D">
        <w:rPr>
          <w:sz w:val="26"/>
          <w:szCs w:val="26"/>
        </w:rPr>
        <w:t xml:space="preserve"> 4 п</w:t>
      </w:r>
      <w:r w:rsidR="00F54CCA">
        <w:rPr>
          <w:sz w:val="26"/>
          <w:szCs w:val="26"/>
        </w:rPr>
        <w:t>.</w:t>
      </w:r>
      <w:r w:rsidRPr="0036734D">
        <w:rPr>
          <w:sz w:val="26"/>
          <w:szCs w:val="26"/>
        </w:rPr>
        <w:t xml:space="preserve"> 2 Федерального закона от 27.07.2010 </w:t>
      </w:r>
      <w:r w:rsidR="00F54CCA">
        <w:rPr>
          <w:sz w:val="26"/>
          <w:szCs w:val="26"/>
        </w:rPr>
        <w:t xml:space="preserve">г. </w:t>
      </w:r>
      <w:r w:rsidRPr="0036734D">
        <w:rPr>
          <w:sz w:val="26"/>
          <w:szCs w:val="26"/>
        </w:rPr>
        <w:t xml:space="preserve">№ 190 ФЗ «О теплоснабжении» Правительство Российской Федерации сформулировало правила организации теплоснабжения. В правилах, утверждённых Постановлением Правительства РФ от 08.08.2012 </w:t>
      </w:r>
      <w:r w:rsidR="00F54CCA">
        <w:rPr>
          <w:sz w:val="26"/>
          <w:szCs w:val="26"/>
        </w:rPr>
        <w:t xml:space="preserve">г. </w:t>
      </w:r>
      <w:r w:rsidRPr="0036734D">
        <w:rPr>
          <w:sz w:val="26"/>
          <w:szCs w:val="26"/>
        </w:rPr>
        <w:t xml:space="preserve">№ 808, </w:t>
      </w:r>
      <w:r w:rsidR="00F54CCA">
        <w:rPr>
          <w:sz w:val="26"/>
          <w:szCs w:val="26"/>
        </w:rPr>
        <w:t>предписаны</w:t>
      </w:r>
      <w:r w:rsidRPr="0036734D">
        <w:rPr>
          <w:sz w:val="26"/>
          <w:szCs w:val="26"/>
        </w:rPr>
        <w:t xml:space="preserve"> права и обязанности теплоснабжающих и теплосетевых организаций, иных владельцев источников тепловой энергии и тепловых сетей, потребителей в сфере теплоснабжения. 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При разработке схемы теплоснабжения предусматривается включать в неё обоснование соответствия организации, предлагаемой в качестве единой теплоснабжающей организации, требованиям, установленным </w:t>
      </w:r>
      <w:r w:rsidR="0076090A">
        <w:rPr>
          <w:sz w:val="26"/>
          <w:szCs w:val="26"/>
        </w:rPr>
        <w:t>п</w:t>
      </w:r>
      <w:r w:rsidRPr="0036734D">
        <w:rPr>
          <w:sz w:val="26"/>
          <w:szCs w:val="26"/>
        </w:rPr>
        <w:t>остановлениями Правительства о 22.02.2012 № 154 и от 08.08.2012 № 808</w:t>
      </w:r>
      <w:r w:rsidR="0076090A">
        <w:rPr>
          <w:sz w:val="26"/>
          <w:szCs w:val="26"/>
        </w:rPr>
        <w:t xml:space="preserve"> соответственно</w:t>
      </w:r>
      <w:r w:rsidRPr="0036734D">
        <w:rPr>
          <w:sz w:val="26"/>
          <w:szCs w:val="26"/>
        </w:rPr>
        <w:t>.</w:t>
      </w:r>
    </w:p>
    <w:p w:rsidR="00D05BB9" w:rsidRPr="0036734D" w:rsidRDefault="00D05BB9" w:rsidP="00F54CCA">
      <w:pPr>
        <w:tabs>
          <w:tab w:val="left" w:pos="567"/>
        </w:tabs>
        <w:spacing w:line="360" w:lineRule="auto"/>
        <w:ind w:firstLine="709"/>
        <w:jc w:val="both"/>
        <w:rPr>
          <w:sz w:val="26"/>
          <w:szCs w:val="26"/>
        </w:rPr>
      </w:pPr>
      <w:r w:rsidRPr="0036734D">
        <w:rPr>
          <w:sz w:val="26"/>
          <w:szCs w:val="26"/>
        </w:rPr>
        <w:t>В соответствии со ст</w:t>
      </w:r>
      <w:r w:rsidR="0076090A">
        <w:rPr>
          <w:sz w:val="26"/>
          <w:szCs w:val="26"/>
        </w:rPr>
        <w:t>.</w:t>
      </w:r>
      <w:r w:rsidRPr="0036734D">
        <w:rPr>
          <w:sz w:val="26"/>
          <w:szCs w:val="26"/>
        </w:rPr>
        <w:t xml:space="preserve"> 2 п</w:t>
      </w:r>
      <w:r w:rsidR="0076090A">
        <w:rPr>
          <w:sz w:val="26"/>
          <w:szCs w:val="26"/>
        </w:rPr>
        <w:t>.</w:t>
      </w:r>
      <w:r w:rsidRPr="0036734D">
        <w:rPr>
          <w:sz w:val="26"/>
          <w:szCs w:val="26"/>
        </w:rPr>
        <w:t xml:space="preserve"> 28 Федерального</w:t>
      </w:r>
      <w:r w:rsidR="00F54CCA">
        <w:rPr>
          <w:sz w:val="26"/>
          <w:szCs w:val="26"/>
        </w:rPr>
        <w:t xml:space="preserve"> закона 190 «О теплоснабжении»: </w:t>
      </w:r>
      <w:r w:rsidRPr="0036734D">
        <w:rPr>
          <w:sz w:val="26"/>
          <w:szCs w:val="26"/>
        </w:rPr>
        <w:t xml:space="preserve">«Единая теплоснабжающая организация в </w:t>
      </w:r>
      <w:r w:rsidR="0076090A">
        <w:rPr>
          <w:sz w:val="26"/>
          <w:szCs w:val="26"/>
        </w:rPr>
        <w:t xml:space="preserve">системе теплоснабжения (далее – </w:t>
      </w:r>
      <w:r w:rsidRPr="0036734D">
        <w:rPr>
          <w:sz w:val="26"/>
          <w:szCs w:val="26"/>
        </w:rPr>
        <w:t>единая теплоснабжающая орга</w:t>
      </w:r>
      <w:r w:rsidR="0076090A">
        <w:rPr>
          <w:sz w:val="26"/>
          <w:szCs w:val="26"/>
        </w:rPr>
        <w:t>низация) –</w:t>
      </w:r>
      <w:r w:rsidRPr="0036734D">
        <w:rPr>
          <w:sz w:val="26"/>
          <w:szCs w:val="26"/>
        </w:rPr>
        <w:t xml:space="preserve">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w:t>
      </w:r>
      <w:r w:rsidR="0076090A">
        <w:rPr>
          <w:sz w:val="26"/>
          <w:szCs w:val="26"/>
        </w:rPr>
        <w:t>–</w:t>
      </w:r>
      <w:r w:rsidRPr="0036734D">
        <w:rPr>
          <w:sz w:val="26"/>
          <w:szCs w:val="26"/>
        </w:rPr>
        <w:t xml:space="preserve">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w:t>
      </w:r>
    </w:p>
    <w:p w:rsidR="00D05BB9" w:rsidRPr="0036734D" w:rsidRDefault="00D05BB9" w:rsidP="00F54CCA">
      <w:pPr>
        <w:tabs>
          <w:tab w:val="left" w:pos="567"/>
        </w:tabs>
        <w:spacing w:line="360" w:lineRule="auto"/>
        <w:ind w:firstLine="709"/>
        <w:jc w:val="both"/>
        <w:rPr>
          <w:sz w:val="26"/>
          <w:szCs w:val="26"/>
        </w:rPr>
      </w:pPr>
      <w:r w:rsidRPr="0036734D">
        <w:rPr>
          <w:sz w:val="26"/>
          <w:szCs w:val="26"/>
        </w:rPr>
        <w:t>В соответствии со статьёй 6 пунктом 6 Федерального закона 190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76090A" w:rsidRDefault="00D05BB9" w:rsidP="00F54CCA">
      <w:pPr>
        <w:tabs>
          <w:tab w:val="left" w:pos="567"/>
        </w:tabs>
        <w:spacing w:line="360" w:lineRule="auto"/>
        <w:ind w:firstLine="709"/>
        <w:jc w:val="both"/>
        <w:rPr>
          <w:sz w:val="26"/>
          <w:szCs w:val="26"/>
        </w:rPr>
      </w:pPr>
      <w:r w:rsidRPr="0036734D">
        <w:rPr>
          <w:sz w:val="26"/>
          <w:szCs w:val="26"/>
        </w:rPr>
        <w:t xml:space="preserve">Решения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утверждённых </w:t>
      </w:r>
      <w:r w:rsidR="0076090A">
        <w:rPr>
          <w:sz w:val="26"/>
          <w:szCs w:val="26"/>
        </w:rPr>
        <w:t>п</w:t>
      </w:r>
      <w:r w:rsidRPr="0036734D">
        <w:rPr>
          <w:sz w:val="26"/>
          <w:szCs w:val="26"/>
        </w:rPr>
        <w:t>остановлением Правительства РФ от 08.08.2012 № 808</w:t>
      </w:r>
      <w:r w:rsidR="0076090A">
        <w:rPr>
          <w:sz w:val="26"/>
          <w:szCs w:val="26"/>
        </w:rPr>
        <w:t>.</w:t>
      </w:r>
    </w:p>
    <w:p w:rsidR="00D05BB9" w:rsidRPr="0036734D" w:rsidRDefault="00D05BB9" w:rsidP="0076090A">
      <w:pPr>
        <w:tabs>
          <w:tab w:val="left" w:pos="567"/>
        </w:tabs>
        <w:spacing w:line="360" w:lineRule="auto"/>
        <w:jc w:val="both"/>
        <w:rPr>
          <w:sz w:val="26"/>
          <w:szCs w:val="26"/>
        </w:rPr>
      </w:pPr>
    </w:p>
    <w:p w:rsidR="00D05BB9" w:rsidRPr="0036734D" w:rsidRDefault="00D05BB9" w:rsidP="00F54CCA">
      <w:pPr>
        <w:tabs>
          <w:tab w:val="left" w:pos="567"/>
        </w:tabs>
        <w:spacing w:line="360" w:lineRule="auto"/>
        <w:ind w:firstLine="709"/>
        <w:jc w:val="both"/>
        <w:rPr>
          <w:sz w:val="26"/>
          <w:szCs w:val="26"/>
        </w:rPr>
      </w:pPr>
      <w:r w:rsidRPr="0036734D">
        <w:rPr>
          <w:sz w:val="26"/>
          <w:szCs w:val="26"/>
        </w:rPr>
        <w:lastRenderedPageBreak/>
        <w:t>Основные положения по организации ЕТО в соответствии с Правилами заключаются в следующем:</w:t>
      </w:r>
    </w:p>
    <w:p w:rsidR="00D05BB9" w:rsidRPr="0036734D" w:rsidRDefault="00D05BB9" w:rsidP="00D05BB9">
      <w:pPr>
        <w:spacing w:line="360" w:lineRule="auto"/>
        <w:ind w:left="567"/>
        <w:jc w:val="both"/>
        <w:rPr>
          <w:sz w:val="26"/>
          <w:szCs w:val="26"/>
        </w:rPr>
      </w:pPr>
      <w:r w:rsidRPr="0036734D">
        <w:rPr>
          <w:sz w:val="26"/>
          <w:szCs w:val="26"/>
        </w:rPr>
        <w:t>1.</w:t>
      </w:r>
      <w:r w:rsidRPr="0036734D">
        <w:rPr>
          <w:sz w:val="26"/>
          <w:szCs w:val="26"/>
        </w:rPr>
        <w:tab/>
        <w:t>Статус единой теплоснабжающей организации присваивается теплоснабжающей и (или) теп</w:t>
      </w:r>
      <w:r w:rsidR="0076090A">
        <w:rPr>
          <w:sz w:val="26"/>
          <w:szCs w:val="26"/>
        </w:rPr>
        <w:t>лосетевой организации решением</w:t>
      </w:r>
      <w:r w:rsidRPr="0036734D">
        <w:rPr>
          <w:sz w:val="26"/>
          <w:szCs w:val="26"/>
        </w:rPr>
        <w:t xml:space="preserve"> органа местного самоуправления (далее </w:t>
      </w:r>
      <w:r w:rsidR="0076090A">
        <w:rPr>
          <w:sz w:val="26"/>
          <w:szCs w:val="26"/>
        </w:rPr>
        <w:t>–</w:t>
      </w:r>
      <w:r w:rsidRPr="0036734D">
        <w:rPr>
          <w:sz w:val="26"/>
          <w:szCs w:val="26"/>
        </w:rPr>
        <w:t xml:space="preserve"> уполномоченные органы) при утверждении схемы теплоснабжения поселения, городского округа (гл. 2 ст. 3);</w:t>
      </w:r>
    </w:p>
    <w:p w:rsidR="00D05BB9" w:rsidRPr="0036734D" w:rsidRDefault="00D05BB9" w:rsidP="00D05BB9">
      <w:pPr>
        <w:spacing w:line="360" w:lineRule="auto"/>
        <w:ind w:left="567"/>
        <w:jc w:val="both"/>
        <w:rPr>
          <w:sz w:val="26"/>
          <w:szCs w:val="26"/>
        </w:rPr>
      </w:pPr>
      <w:r w:rsidRPr="0036734D">
        <w:rPr>
          <w:sz w:val="26"/>
          <w:szCs w:val="26"/>
        </w:rPr>
        <w:t>2.</w:t>
      </w:r>
      <w:r w:rsidRPr="0036734D">
        <w:rPr>
          <w:sz w:val="26"/>
          <w:szCs w:val="26"/>
        </w:rPr>
        <w:tab/>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D05BB9" w:rsidRPr="0036734D" w:rsidRDefault="00D05BB9" w:rsidP="00D05BB9">
      <w:pPr>
        <w:spacing w:line="360" w:lineRule="auto"/>
        <w:ind w:left="567"/>
        <w:jc w:val="both"/>
        <w:rPr>
          <w:sz w:val="26"/>
          <w:szCs w:val="26"/>
        </w:rPr>
      </w:pPr>
      <w:r w:rsidRPr="0036734D">
        <w:rPr>
          <w:sz w:val="26"/>
          <w:szCs w:val="26"/>
        </w:rPr>
        <w:t>В случае если на территории поселения, городского округа существуют несколько систем теплоснабжения, уполномоченные органы вправе:</w:t>
      </w:r>
    </w:p>
    <w:p w:rsidR="00D05BB9" w:rsidRPr="0036734D" w:rsidRDefault="00D05BB9" w:rsidP="00D05BB9">
      <w:pPr>
        <w:spacing w:line="360" w:lineRule="auto"/>
        <w:ind w:left="567"/>
        <w:jc w:val="both"/>
        <w:rPr>
          <w:sz w:val="26"/>
          <w:szCs w:val="26"/>
        </w:rPr>
      </w:pPr>
      <w:r w:rsidRPr="0036734D">
        <w:rPr>
          <w:sz w:val="26"/>
          <w:szCs w:val="26"/>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05BB9" w:rsidRPr="0036734D" w:rsidRDefault="00D05BB9" w:rsidP="00D05BB9">
      <w:pPr>
        <w:spacing w:line="360" w:lineRule="auto"/>
        <w:ind w:left="567"/>
        <w:jc w:val="both"/>
        <w:rPr>
          <w:sz w:val="26"/>
          <w:szCs w:val="26"/>
        </w:rPr>
      </w:pPr>
      <w:r w:rsidRPr="0036734D">
        <w:rPr>
          <w:sz w:val="26"/>
          <w:szCs w:val="26"/>
        </w:rPr>
        <w:t>- определить на несколько систем теплоснабжения единую теплоснабжающую организацию (гл. 2 ст. 4);</w:t>
      </w:r>
    </w:p>
    <w:p w:rsidR="00D05BB9" w:rsidRPr="0036734D" w:rsidRDefault="00D05BB9" w:rsidP="00D05BB9">
      <w:pPr>
        <w:spacing w:line="360" w:lineRule="auto"/>
        <w:ind w:left="567"/>
        <w:jc w:val="both"/>
        <w:rPr>
          <w:sz w:val="26"/>
          <w:szCs w:val="26"/>
        </w:rPr>
      </w:pPr>
      <w:r w:rsidRPr="0036734D">
        <w:rPr>
          <w:sz w:val="26"/>
          <w:szCs w:val="26"/>
        </w:rPr>
        <w:t>3.</w:t>
      </w:r>
      <w:r w:rsidRPr="0036734D">
        <w:rPr>
          <w:sz w:val="26"/>
          <w:szCs w:val="26"/>
        </w:rPr>
        <w:tab/>
        <w:t>Для присвоения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статуса единой теплоснабжающей организации с указанием зоны деятельности</w:t>
      </w:r>
      <w:r w:rsidR="0076090A">
        <w:rPr>
          <w:sz w:val="26"/>
          <w:szCs w:val="26"/>
        </w:rPr>
        <w:t>.</w:t>
      </w:r>
      <w:r w:rsidRPr="0036734D">
        <w:rPr>
          <w:sz w:val="26"/>
          <w:szCs w:val="26"/>
        </w:rPr>
        <w:t xml:space="preserve"> К заявке прилагаются бухгалтерская отчётность, составленная на последнюю отчётную дату перед подачей заявки, с отметкой налогового органа о ее принятии;</w:t>
      </w:r>
    </w:p>
    <w:p w:rsidR="00D05BB9" w:rsidRPr="0036734D" w:rsidRDefault="00D05BB9" w:rsidP="00D05BB9">
      <w:pPr>
        <w:spacing w:line="360" w:lineRule="auto"/>
        <w:ind w:left="567"/>
        <w:jc w:val="both"/>
        <w:rPr>
          <w:sz w:val="26"/>
          <w:szCs w:val="26"/>
        </w:rPr>
      </w:pPr>
      <w:r w:rsidRPr="0036734D">
        <w:rPr>
          <w:sz w:val="26"/>
          <w:szCs w:val="26"/>
        </w:rPr>
        <w:t>4.</w:t>
      </w:r>
      <w:r w:rsidRPr="0036734D">
        <w:rPr>
          <w:sz w:val="26"/>
          <w:szCs w:val="26"/>
        </w:rPr>
        <w:tab/>
        <w:t>В случае</w:t>
      </w:r>
      <w:r w:rsidR="0076090A">
        <w:rPr>
          <w:sz w:val="26"/>
          <w:szCs w:val="26"/>
        </w:rPr>
        <w:t>,</w:t>
      </w:r>
      <w:r w:rsidRPr="0036734D">
        <w:rPr>
          <w:sz w:val="26"/>
          <w:szCs w:val="26"/>
        </w:rPr>
        <w:t xml:space="preserve">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w:t>
      </w:r>
      <w:r w:rsidRPr="0036734D">
        <w:rPr>
          <w:sz w:val="26"/>
          <w:szCs w:val="26"/>
        </w:rPr>
        <w:lastRenderedPageBreak/>
        <w:t>зоне деятельности единой теплоснабжающей организации, уполномоченный орган присваивает статус единой теплоснабжающей организации в соответствии с критериями настоящих Правил (гл. 2 ст. 6);</w:t>
      </w:r>
    </w:p>
    <w:p w:rsidR="00D05BB9" w:rsidRPr="0036734D" w:rsidRDefault="00D05BB9" w:rsidP="00D05BB9">
      <w:pPr>
        <w:spacing w:line="360" w:lineRule="auto"/>
        <w:ind w:left="567"/>
        <w:jc w:val="both"/>
        <w:rPr>
          <w:sz w:val="26"/>
          <w:szCs w:val="26"/>
        </w:rPr>
      </w:pPr>
      <w:r w:rsidRPr="0036734D">
        <w:rPr>
          <w:sz w:val="26"/>
          <w:szCs w:val="26"/>
        </w:rPr>
        <w:t>5.</w:t>
      </w:r>
      <w:r w:rsidRPr="0036734D">
        <w:rPr>
          <w:sz w:val="26"/>
          <w:szCs w:val="26"/>
        </w:rPr>
        <w:tab/>
        <w:t>В случае</w:t>
      </w:r>
      <w:r w:rsidR="0076090A">
        <w:rPr>
          <w:sz w:val="26"/>
          <w:szCs w:val="26"/>
        </w:rPr>
        <w:t>,</w:t>
      </w:r>
      <w:r w:rsidRPr="0036734D">
        <w:rPr>
          <w:sz w:val="26"/>
          <w:szCs w:val="26"/>
        </w:rPr>
        <w:t xml:space="preserve"> если заявки на присвоение статуса ЕТО поданы от организации, которая владеет на праве собственности или другом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ёмкостью в границах зоны деятельности ЕТО, статус ЕТО присваивается той организации из указанных, которая имеет наибольший размер собственного капитала;</w:t>
      </w:r>
    </w:p>
    <w:p w:rsidR="00D05BB9" w:rsidRPr="0036734D" w:rsidRDefault="00D05BB9" w:rsidP="00D05BB9">
      <w:pPr>
        <w:spacing w:line="360" w:lineRule="auto"/>
        <w:ind w:left="567"/>
        <w:jc w:val="both"/>
        <w:rPr>
          <w:sz w:val="26"/>
          <w:szCs w:val="26"/>
        </w:rPr>
      </w:pPr>
      <w:r w:rsidRPr="0036734D">
        <w:rPr>
          <w:sz w:val="26"/>
          <w:szCs w:val="26"/>
        </w:rPr>
        <w:t>Размер собственного капитала определяется по данным бухгалтерской отчётности, составленной на последнюю отчётную дату перед подачей заявки на присвоение статуса ЕТО, с отметкой налогового органа о ее принятии (гл. 2 ст. 9);</w:t>
      </w:r>
    </w:p>
    <w:p w:rsidR="00D05BB9" w:rsidRPr="0036734D" w:rsidRDefault="00D05BB9" w:rsidP="00D05BB9">
      <w:pPr>
        <w:spacing w:line="360" w:lineRule="auto"/>
        <w:ind w:left="567"/>
        <w:jc w:val="both"/>
        <w:rPr>
          <w:sz w:val="26"/>
          <w:szCs w:val="26"/>
        </w:rPr>
      </w:pPr>
      <w:r w:rsidRPr="0036734D">
        <w:rPr>
          <w:sz w:val="26"/>
          <w:szCs w:val="26"/>
        </w:rPr>
        <w:t>6.</w:t>
      </w:r>
      <w:r w:rsidRPr="0036734D">
        <w:rPr>
          <w:sz w:val="26"/>
          <w:szCs w:val="26"/>
        </w:rPr>
        <w:tab/>
        <w:t>Способность в лучшей мере обеспечить надёжность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(гл. 2 ст. 10);</w:t>
      </w:r>
    </w:p>
    <w:p w:rsidR="00D05BB9" w:rsidRPr="0036734D" w:rsidRDefault="00D05BB9" w:rsidP="00D05BB9">
      <w:pPr>
        <w:spacing w:line="360" w:lineRule="auto"/>
        <w:ind w:left="567"/>
        <w:jc w:val="both"/>
        <w:rPr>
          <w:sz w:val="26"/>
          <w:szCs w:val="26"/>
        </w:rPr>
      </w:pPr>
      <w:r w:rsidRPr="0036734D">
        <w:rPr>
          <w:sz w:val="26"/>
          <w:szCs w:val="26"/>
        </w:rPr>
        <w:t>7.</w:t>
      </w:r>
      <w:r w:rsidRPr="0036734D">
        <w:rPr>
          <w:sz w:val="26"/>
          <w:szCs w:val="26"/>
        </w:rPr>
        <w:tab/>
        <w:t>Единая теплоснабжающая организация при осуществлении своей деятельности согласно гл. 2 ст. 12 обязана:</w:t>
      </w:r>
    </w:p>
    <w:p w:rsidR="00D05BB9" w:rsidRPr="0036734D" w:rsidRDefault="00D05BB9" w:rsidP="00D05BB9">
      <w:pPr>
        <w:spacing w:line="360" w:lineRule="auto"/>
        <w:ind w:left="567"/>
        <w:jc w:val="both"/>
        <w:rPr>
          <w:sz w:val="26"/>
          <w:szCs w:val="26"/>
        </w:rPr>
      </w:pPr>
      <w:r w:rsidRPr="0036734D">
        <w:rPr>
          <w:sz w:val="26"/>
          <w:szCs w:val="26"/>
        </w:rPr>
        <w:t>-</w:t>
      </w:r>
      <w:r w:rsidRPr="0036734D">
        <w:rPr>
          <w:sz w:val="26"/>
          <w:szCs w:val="26"/>
        </w:rPr>
        <w:tab/>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D05BB9" w:rsidRPr="0036734D" w:rsidRDefault="00D05BB9" w:rsidP="00D05BB9">
      <w:pPr>
        <w:spacing w:line="360" w:lineRule="auto"/>
        <w:ind w:left="567"/>
        <w:jc w:val="both"/>
        <w:rPr>
          <w:sz w:val="26"/>
          <w:szCs w:val="26"/>
        </w:rPr>
      </w:pPr>
      <w:r w:rsidRPr="0036734D">
        <w:rPr>
          <w:sz w:val="26"/>
          <w:szCs w:val="26"/>
        </w:rPr>
        <w:t>-</w:t>
      </w:r>
      <w:r w:rsidRPr="0036734D">
        <w:rPr>
          <w:sz w:val="26"/>
          <w:szCs w:val="26"/>
        </w:rPr>
        <w:tab/>
        <w:t>заключать и исполнять договоры поставки тепловой энергии (мощности) и (или) теплоносителя в отношении объёма тепловой нагрузки, распределённой в соответствии со схемой теплоснабжения;</w:t>
      </w:r>
    </w:p>
    <w:p w:rsidR="00D05BB9" w:rsidRPr="0036734D" w:rsidRDefault="00D05BB9" w:rsidP="00D05BB9">
      <w:pPr>
        <w:spacing w:line="360" w:lineRule="auto"/>
        <w:ind w:left="567"/>
        <w:jc w:val="both"/>
        <w:rPr>
          <w:sz w:val="26"/>
          <w:szCs w:val="26"/>
        </w:rPr>
      </w:pPr>
      <w:r w:rsidRPr="0036734D">
        <w:rPr>
          <w:sz w:val="26"/>
          <w:szCs w:val="26"/>
        </w:rPr>
        <w:t>-</w:t>
      </w:r>
      <w:r w:rsidRPr="0036734D">
        <w:rPr>
          <w:sz w:val="26"/>
          <w:szCs w:val="26"/>
        </w:rPr>
        <w:tab/>
        <w:t xml:space="preserve">заключать и исполнять договоры оказания услуг по передаче тепловой энергии, теплоносителя объёме, необходимом для обеспечения теплоснабжения потребителей </w:t>
      </w:r>
      <w:r w:rsidRPr="0036734D">
        <w:rPr>
          <w:sz w:val="26"/>
          <w:szCs w:val="26"/>
        </w:rPr>
        <w:lastRenderedPageBreak/>
        <w:t>тепловой энергии с учётом потерь тепловой энергии, теплоносителя при их передаче, распределённой в соответствии со схемой теплоснабжения;</w:t>
      </w:r>
    </w:p>
    <w:p w:rsidR="00D05BB9" w:rsidRPr="0036734D" w:rsidRDefault="00D05BB9" w:rsidP="00D05BB9">
      <w:pPr>
        <w:spacing w:line="360" w:lineRule="auto"/>
        <w:ind w:left="567"/>
        <w:jc w:val="both"/>
        <w:rPr>
          <w:sz w:val="26"/>
          <w:szCs w:val="26"/>
        </w:rPr>
      </w:pPr>
      <w:r w:rsidRPr="0036734D">
        <w:rPr>
          <w:sz w:val="26"/>
          <w:szCs w:val="26"/>
        </w:rPr>
        <w:t>8</w:t>
      </w:r>
      <w:r w:rsidRPr="0036734D">
        <w:rPr>
          <w:sz w:val="26"/>
          <w:szCs w:val="26"/>
        </w:rPr>
        <w:tab/>
      </w:r>
      <w:r w:rsidR="009B3490" w:rsidRPr="0036734D">
        <w:rPr>
          <w:sz w:val="26"/>
          <w:szCs w:val="26"/>
        </w:rPr>
        <w:t xml:space="preserve">. </w:t>
      </w:r>
      <w:r w:rsidRPr="0036734D">
        <w:rPr>
          <w:sz w:val="26"/>
          <w:szCs w:val="26"/>
        </w:rPr>
        <w:t>Границы зоны деятельности ЕТО согласно гл. 2 ст. 19 могут быть изменены в следующих случаях:</w:t>
      </w:r>
    </w:p>
    <w:p w:rsidR="00D05BB9" w:rsidRPr="0036734D" w:rsidRDefault="00D05BB9" w:rsidP="00D05BB9">
      <w:pPr>
        <w:spacing w:line="360" w:lineRule="auto"/>
        <w:ind w:left="567"/>
        <w:jc w:val="both"/>
        <w:rPr>
          <w:sz w:val="26"/>
          <w:szCs w:val="26"/>
        </w:rPr>
      </w:pPr>
      <w:r w:rsidRPr="0036734D">
        <w:rPr>
          <w:sz w:val="26"/>
          <w:szCs w:val="26"/>
        </w:rPr>
        <w:t>-</w:t>
      </w:r>
      <w:r w:rsidRPr="0036734D">
        <w:rPr>
          <w:sz w:val="26"/>
          <w:szCs w:val="26"/>
        </w:rPr>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D05BB9" w:rsidRPr="0036734D" w:rsidRDefault="00D05BB9" w:rsidP="00D05BB9">
      <w:pPr>
        <w:spacing w:line="360" w:lineRule="auto"/>
        <w:ind w:left="567"/>
        <w:jc w:val="both"/>
        <w:rPr>
          <w:sz w:val="26"/>
          <w:szCs w:val="26"/>
        </w:rPr>
      </w:pPr>
      <w:r w:rsidRPr="0036734D">
        <w:rPr>
          <w:sz w:val="26"/>
          <w:szCs w:val="26"/>
        </w:rPr>
        <w:t>-</w:t>
      </w:r>
      <w:r w:rsidRPr="0036734D">
        <w:rPr>
          <w:sz w:val="26"/>
          <w:szCs w:val="26"/>
        </w:rPr>
        <w:tab/>
        <w:t>технологическое объединение или разделение систем теплоснабжения.</w:t>
      </w:r>
    </w:p>
    <w:p w:rsidR="00D05BB9" w:rsidRPr="0036734D" w:rsidRDefault="00D05BB9" w:rsidP="00D05BB9">
      <w:pPr>
        <w:spacing w:line="360" w:lineRule="auto"/>
        <w:ind w:left="567"/>
        <w:jc w:val="both"/>
        <w:rPr>
          <w:sz w:val="26"/>
          <w:szCs w:val="26"/>
        </w:rPr>
      </w:pPr>
      <w:r w:rsidRPr="0036734D">
        <w:rPr>
          <w:sz w:val="26"/>
          <w:szCs w:val="26"/>
        </w:rPr>
        <w:t>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w:t>
      </w:r>
    </w:p>
    <w:p w:rsidR="00D05BB9" w:rsidRPr="0036734D" w:rsidRDefault="00D05BB9" w:rsidP="00D05BB9">
      <w:pPr>
        <w:rPr>
          <w:sz w:val="26"/>
          <w:szCs w:val="26"/>
        </w:rPr>
      </w:pPr>
    </w:p>
    <w:p w:rsidR="00A001CB" w:rsidRPr="0036734D" w:rsidRDefault="00A001CB" w:rsidP="00A001CB">
      <w:pPr>
        <w:rPr>
          <w:sz w:val="26"/>
          <w:szCs w:val="26"/>
        </w:rPr>
      </w:pPr>
    </w:p>
    <w:p w:rsidR="002C28C7" w:rsidRPr="0036734D" w:rsidRDefault="002C28C7" w:rsidP="00E22232">
      <w:pPr>
        <w:pStyle w:val="2"/>
        <w:rPr>
          <w:sz w:val="26"/>
        </w:rPr>
      </w:pPr>
      <w:bookmarkStart w:id="181" w:name="_Toc151412682"/>
      <w:r w:rsidRPr="0036734D">
        <w:rPr>
          <w:sz w:val="26"/>
        </w:rPr>
        <w:t>15.1</w:t>
      </w:r>
      <w:r w:rsidR="0076090A">
        <w:rPr>
          <w:sz w:val="26"/>
        </w:rPr>
        <w:t>.</w:t>
      </w:r>
      <w:r w:rsidRPr="0036734D">
        <w:rPr>
          <w:sz w:val="26"/>
        </w:rPr>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181"/>
      <w:r w:rsidRPr="0036734D">
        <w:rPr>
          <w:sz w:val="26"/>
        </w:rPr>
        <w:tab/>
      </w:r>
    </w:p>
    <w:p w:rsidR="00E22232" w:rsidRPr="0036734D" w:rsidRDefault="00E22232" w:rsidP="002C28C7">
      <w:pPr>
        <w:rPr>
          <w:sz w:val="26"/>
          <w:szCs w:val="26"/>
        </w:rPr>
      </w:pPr>
    </w:p>
    <w:p w:rsidR="00D05BB9" w:rsidRPr="0036734D" w:rsidRDefault="00D05BB9" w:rsidP="00D05BB9">
      <w:pPr>
        <w:spacing w:line="360" w:lineRule="auto"/>
        <w:ind w:firstLine="708"/>
        <w:jc w:val="both"/>
        <w:rPr>
          <w:b/>
          <w:sz w:val="26"/>
          <w:szCs w:val="26"/>
        </w:rPr>
      </w:pPr>
      <w:r w:rsidRPr="0036734D">
        <w:rPr>
          <w:b/>
          <w:sz w:val="26"/>
          <w:szCs w:val="26"/>
        </w:rPr>
        <w:t>П. Эгвекинот</w:t>
      </w:r>
    </w:p>
    <w:p w:rsidR="00D05BB9" w:rsidRPr="0036734D" w:rsidRDefault="00D05BB9" w:rsidP="00D05BB9">
      <w:pPr>
        <w:spacing w:line="360" w:lineRule="auto"/>
        <w:ind w:firstLine="708"/>
        <w:jc w:val="both"/>
        <w:rPr>
          <w:sz w:val="26"/>
          <w:szCs w:val="26"/>
        </w:rPr>
      </w:pPr>
      <w:r w:rsidRPr="0036734D">
        <w:rPr>
          <w:sz w:val="26"/>
          <w:szCs w:val="26"/>
        </w:rPr>
        <w:t>Между АО «Чукотэнерго» ЭГРЭС и МУП ЖКХ «Иультинское» заключены договорные отношения на поставку т</w:t>
      </w:r>
      <w:r w:rsidR="0076090A">
        <w:rPr>
          <w:sz w:val="26"/>
          <w:szCs w:val="26"/>
        </w:rPr>
        <w:t>епловой энергии и теплоносителя</w:t>
      </w:r>
      <w:r w:rsidR="00BC7638">
        <w:rPr>
          <w:sz w:val="26"/>
          <w:szCs w:val="26"/>
        </w:rPr>
        <w:t xml:space="preserve">. </w:t>
      </w:r>
      <w:r w:rsidRPr="0036734D">
        <w:rPr>
          <w:sz w:val="26"/>
          <w:szCs w:val="26"/>
        </w:rPr>
        <w:t>В эксплуатационной ответственности ЭГРЭС находится оборудование теплофикационной установки, расположенной в главном корпусе машинного зала, сетевых электрических насосов и трубопроводов тепловых сетей 2-х выводов (прямого и обратного) до ограждения территории ЭГРЭС.</w:t>
      </w:r>
    </w:p>
    <w:p w:rsidR="00D05BB9" w:rsidRPr="0036734D" w:rsidRDefault="00D05BB9" w:rsidP="00D05BB9">
      <w:pPr>
        <w:spacing w:line="360" w:lineRule="auto"/>
        <w:ind w:firstLine="708"/>
        <w:jc w:val="both"/>
        <w:rPr>
          <w:sz w:val="26"/>
          <w:szCs w:val="26"/>
        </w:rPr>
      </w:pPr>
      <w:r w:rsidRPr="0036734D">
        <w:rPr>
          <w:sz w:val="26"/>
          <w:szCs w:val="26"/>
        </w:rPr>
        <w:t>МУП ЖКХ «Иультинское» выполняет функции по передаче и распределению тепловой энергии и теплоносителя конечному потребителю. В эксплуатационной ответственности организации находятся магистральные и распределительные тепловые сети</w:t>
      </w:r>
      <w:r w:rsidR="0076090A">
        <w:rPr>
          <w:sz w:val="26"/>
          <w:szCs w:val="26"/>
        </w:rPr>
        <w:t>,</w:t>
      </w:r>
      <w:r w:rsidRPr="0036734D">
        <w:rPr>
          <w:sz w:val="26"/>
          <w:szCs w:val="26"/>
        </w:rPr>
        <w:t xml:space="preserve"> и оборудование на них. Исключение составляет магистральный трубопровод МГ-2 «ЭГРЭС-Эгвекинот» от границы эксплуатационной ответственности ЭГРЭС до станции смешения п. Эгвекинот протяженностью 11 020 м в двухтрубном исчислении. Магистральный трубопровод находится на балансе АО «ЧТК» («Чукотская торговая компания») и сдается в аренду МУП ЖКХ «Иультинское»</w:t>
      </w:r>
      <w:r w:rsidR="0076090A">
        <w:rPr>
          <w:sz w:val="26"/>
          <w:szCs w:val="26"/>
        </w:rPr>
        <w:t xml:space="preserve"> (по состоянию на 2023 г. договор аренды не заключен на период с июля 2022 г.)</w:t>
      </w:r>
      <w:r w:rsidRPr="0036734D">
        <w:rPr>
          <w:sz w:val="26"/>
          <w:szCs w:val="26"/>
        </w:rPr>
        <w:t>.</w:t>
      </w:r>
    </w:p>
    <w:p w:rsidR="0076090A" w:rsidRDefault="00D05BB9" w:rsidP="0076090A">
      <w:pPr>
        <w:spacing w:line="360" w:lineRule="auto"/>
        <w:ind w:firstLine="708"/>
        <w:jc w:val="both"/>
        <w:rPr>
          <w:sz w:val="26"/>
          <w:szCs w:val="26"/>
        </w:rPr>
      </w:pPr>
      <w:r w:rsidRPr="0036734D">
        <w:rPr>
          <w:b/>
          <w:sz w:val="26"/>
          <w:szCs w:val="26"/>
        </w:rPr>
        <w:lastRenderedPageBreak/>
        <w:t xml:space="preserve">Село Амгуэма, село Конергино, село Уэлькаль, поселок Мыс Шмидта. </w:t>
      </w:r>
      <w:r w:rsidRPr="0036734D">
        <w:rPr>
          <w:sz w:val="26"/>
          <w:szCs w:val="26"/>
        </w:rPr>
        <w:t>МУП ЖКХ «Иультинское» выполняет функции по производству, передаче и распределению тепловой энергии и теплоносителя конечному потребителю. В каждом из указанных населенных пунктов выработка тепловой энергии производится на муниципальных котельных. В эксплуатационной ответственности организации находятся источники тепловой энергии, магистральные и распределительные тепловые сети, и оборудование на них.</w:t>
      </w:r>
    </w:p>
    <w:p w:rsidR="00D05BB9" w:rsidRPr="0036734D" w:rsidRDefault="00D05BB9" w:rsidP="0076090A">
      <w:pPr>
        <w:spacing w:line="360" w:lineRule="auto"/>
        <w:ind w:firstLine="708"/>
        <w:jc w:val="both"/>
        <w:rPr>
          <w:sz w:val="26"/>
          <w:szCs w:val="26"/>
        </w:rPr>
      </w:pPr>
      <w:r w:rsidRPr="0036734D">
        <w:rPr>
          <w:b/>
          <w:sz w:val="26"/>
          <w:szCs w:val="26"/>
        </w:rPr>
        <w:t>Село Рыркайпий.</w:t>
      </w:r>
      <w:r w:rsidR="0076090A">
        <w:rPr>
          <w:sz w:val="26"/>
          <w:szCs w:val="26"/>
        </w:rPr>
        <w:t xml:space="preserve"> </w:t>
      </w:r>
      <w:r w:rsidRPr="0036734D">
        <w:rPr>
          <w:sz w:val="26"/>
          <w:szCs w:val="26"/>
        </w:rPr>
        <w:t>ООО «Тепло-Рыркайпий» выполняет функции по производству, передаче и распределению тепловой энергии и теплоносителя конечному потребителю. Выработка тепловой энергии производится на муниципальной котельной. В эксплуатационной ответственности организации находятся источники тепловой энергии, магистральные и распределительные тепловые сети, и оборудование на них. Управление муниципальным имуществом осуществляется в рамках концессионного соглашения. Потребители рассчитываются за тепловую энергию непосредственно с ООО «Тепло-Рыркайпий»</w:t>
      </w:r>
      <w:r w:rsidR="0076090A">
        <w:rPr>
          <w:sz w:val="26"/>
          <w:szCs w:val="26"/>
        </w:rPr>
        <w:t>.</w:t>
      </w:r>
    </w:p>
    <w:p w:rsidR="00D05BB9" w:rsidRPr="0036734D" w:rsidRDefault="00D05BB9" w:rsidP="00D05BB9">
      <w:pPr>
        <w:spacing w:line="360" w:lineRule="auto"/>
        <w:ind w:firstLine="709"/>
        <w:jc w:val="both"/>
        <w:rPr>
          <w:sz w:val="26"/>
          <w:szCs w:val="26"/>
        </w:rPr>
      </w:pPr>
      <w:r w:rsidRPr="0036734D">
        <w:rPr>
          <w:sz w:val="26"/>
          <w:szCs w:val="26"/>
        </w:rPr>
        <w:t>В таблице 15.1.1 представлены существующие теплоснабжающие организ</w:t>
      </w:r>
      <w:r w:rsidR="0076090A">
        <w:rPr>
          <w:sz w:val="26"/>
          <w:szCs w:val="26"/>
        </w:rPr>
        <w:t>ации в границах г.о. Эгвекинот.</w:t>
      </w:r>
    </w:p>
    <w:p w:rsidR="00D05BB9" w:rsidRPr="0036734D" w:rsidRDefault="00D05BB9" w:rsidP="00D05BB9">
      <w:pPr>
        <w:rPr>
          <w:sz w:val="26"/>
          <w:szCs w:val="26"/>
        </w:rPr>
      </w:pPr>
      <w:r w:rsidRPr="0036734D">
        <w:rPr>
          <w:sz w:val="26"/>
          <w:szCs w:val="26"/>
        </w:rPr>
        <w:t>Т</w:t>
      </w:r>
      <w:r w:rsidRPr="00BC7638">
        <w:rPr>
          <w:b/>
          <w:sz w:val="26"/>
          <w:szCs w:val="26"/>
        </w:rPr>
        <w:t xml:space="preserve">аблица 15.1.1 – </w:t>
      </w:r>
      <w:r w:rsidR="0076090A">
        <w:rPr>
          <w:b/>
          <w:sz w:val="26"/>
          <w:szCs w:val="26"/>
        </w:rPr>
        <w:t>П</w:t>
      </w:r>
      <w:r w:rsidRPr="00BC7638">
        <w:rPr>
          <w:b/>
          <w:sz w:val="26"/>
          <w:szCs w:val="26"/>
        </w:rPr>
        <w:t>еречень теплоснабжающих организаций</w:t>
      </w:r>
    </w:p>
    <w:p w:rsidR="00D05BB9" w:rsidRPr="0036734D" w:rsidRDefault="00D05BB9" w:rsidP="002C28C7">
      <w:pPr>
        <w:rPr>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2781"/>
        <w:gridCol w:w="2154"/>
        <w:gridCol w:w="2622"/>
      </w:tblGrid>
      <w:tr w:rsidR="00D05BB9" w:rsidRPr="00BC7638" w:rsidTr="00B607AF">
        <w:trPr>
          <w:tblHeader/>
        </w:trPr>
        <w:tc>
          <w:tcPr>
            <w:tcW w:w="1345" w:type="pct"/>
            <w:shd w:val="clear" w:color="auto" w:fill="F2F2F2" w:themeFill="background1" w:themeFillShade="F2"/>
          </w:tcPr>
          <w:p w:rsidR="00D05BB9" w:rsidRPr="00BC7638" w:rsidRDefault="00D05BB9" w:rsidP="00E80530">
            <w:pPr>
              <w:pStyle w:val="a7"/>
              <w:rPr>
                <w:szCs w:val="20"/>
              </w:rPr>
            </w:pPr>
            <w:r w:rsidRPr="00BC7638">
              <w:rPr>
                <w:szCs w:val="20"/>
              </w:rPr>
              <w:t>Зона действия теплоисточников</w:t>
            </w:r>
          </w:p>
        </w:tc>
        <w:tc>
          <w:tcPr>
            <w:tcW w:w="1345" w:type="pct"/>
            <w:shd w:val="clear" w:color="auto" w:fill="F2F2F2" w:themeFill="background1" w:themeFillShade="F2"/>
          </w:tcPr>
          <w:p w:rsidR="00D05BB9" w:rsidRPr="00BC7638" w:rsidRDefault="00D05BB9" w:rsidP="00E80530">
            <w:pPr>
              <w:pStyle w:val="a7"/>
              <w:rPr>
                <w:szCs w:val="20"/>
              </w:rPr>
            </w:pPr>
            <w:r w:rsidRPr="00BC7638">
              <w:rPr>
                <w:szCs w:val="20"/>
              </w:rPr>
              <w:t>Принадлежность теплоисточников</w:t>
            </w:r>
          </w:p>
        </w:tc>
        <w:tc>
          <w:tcPr>
            <w:tcW w:w="1042" w:type="pct"/>
            <w:shd w:val="clear" w:color="auto" w:fill="F2F2F2" w:themeFill="background1" w:themeFillShade="F2"/>
          </w:tcPr>
          <w:p w:rsidR="00D05BB9" w:rsidRPr="00BC7638" w:rsidRDefault="00D05BB9" w:rsidP="00E80530">
            <w:pPr>
              <w:pStyle w:val="a7"/>
              <w:rPr>
                <w:szCs w:val="20"/>
              </w:rPr>
            </w:pPr>
            <w:r w:rsidRPr="00BC7638">
              <w:rPr>
                <w:szCs w:val="20"/>
              </w:rPr>
              <w:t>Адрес источника</w:t>
            </w:r>
          </w:p>
        </w:tc>
        <w:tc>
          <w:tcPr>
            <w:tcW w:w="1268" w:type="pct"/>
            <w:shd w:val="clear" w:color="auto" w:fill="F2F2F2" w:themeFill="background1" w:themeFillShade="F2"/>
          </w:tcPr>
          <w:p w:rsidR="00D05BB9" w:rsidRPr="00BC7638" w:rsidRDefault="00D05BB9" w:rsidP="00E80530">
            <w:pPr>
              <w:pStyle w:val="a7"/>
              <w:rPr>
                <w:szCs w:val="20"/>
              </w:rPr>
            </w:pPr>
            <w:r w:rsidRPr="00BC7638">
              <w:rPr>
                <w:szCs w:val="20"/>
              </w:rPr>
              <w:t>Принадлежность тепловых сетей</w:t>
            </w:r>
          </w:p>
        </w:tc>
      </w:tr>
      <w:tr w:rsidR="00D05BB9" w:rsidRPr="00BC7638" w:rsidTr="007807F3">
        <w:tc>
          <w:tcPr>
            <w:tcW w:w="1345" w:type="pct"/>
            <w:vAlign w:val="center"/>
          </w:tcPr>
          <w:p w:rsidR="00D05BB9" w:rsidRPr="00BC7638" w:rsidRDefault="00706CFD" w:rsidP="00E80530">
            <w:pPr>
              <w:pStyle w:val="a7"/>
              <w:rPr>
                <w:szCs w:val="20"/>
              </w:rPr>
            </w:pPr>
            <w:r>
              <w:rPr>
                <w:szCs w:val="20"/>
              </w:rPr>
              <w:t>Э</w:t>
            </w:r>
            <w:r w:rsidR="00E80530" w:rsidRPr="00BC7638">
              <w:rPr>
                <w:szCs w:val="20"/>
              </w:rPr>
              <w:t>ГРЭС</w:t>
            </w:r>
          </w:p>
        </w:tc>
        <w:tc>
          <w:tcPr>
            <w:tcW w:w="1345" w:type="pct"/>
            <w:vAlign w:val="center"/>
          </w:tcPr>
          <w:p w:rsidR="00D05BB9" w:rsidRPr="00BC7638" w:rsidRDefault="00E80530" w:rsidP="00E80530">
            <w:pPr>
              <w:pStyle w:val="a7"/>
              <w:rPr>
                <w:szCs w:val="20"/>
              </w:rPr>
            </w:pPr>
            <w:r w:rsidRPr="00BC7638">
              <w:rPr>
                <w:szCs w:val="20"/>
              </w:rPr>
              <w:t>Филиал АО «Чукотэнерго»</w:t>
            </w:r>
          </w:p>
        </w:tc>
        <w:tc>
          <w:tcPr>
            <w:tcW w:w="1042" w:type="pct"/>
            <w:vAlign w:val="center"/>
          </w:tcPr>
          <w:p w:rsidR="00D05BB9" w:rsidRPr="00BC7638" w:rsidRDefault="00E80530" w:rsidP="00E80530">
            <w:pPr>
              <w:pStyle w:val="a7"/>
              <w:rPr>
                <w:szCs w:val="20"/>
              </w:rPr>
            </w:pPr>
            <w:r w:rsidRPr="00BC7638">
              <w:rPr>
                <w:szCs w:val="20"/>
              </w:rPr>
              <w:t>п. Эгвекинот</w:t>
            </w:r>
          </w:p>
        </w:tc>
        <w:tc>
          <w:tcPr>
            <w:tcW w:w="1268" w:type="pct"/>
            <w:vAlign w:val="center"/>
          </w:tcPr>
          <w:p w:rsidR="00D05BB9" w:rsidRPr="00BC7638" w:rsidRDefault="00E80530" w:rsidP="00E80530">
            <w:pPr>
              <w:pStyle w:val="a7"/>
              <w:rPr>
                <w:szCs w:val="20"/>
              </w:rPr>
            </w:pPr>
            <w:r w:rsidRPr="00BC7638">
              <w:rPr>
                <w:szCs w:val="20"/>
              </w:rPr>
              <w:t>МУП ЖКХ “Иультинское” – магистральные и распределительные тепловые сети кроме МГ-2</w:t>
            </w:r>
          </w:p>
        </w:tc>
      </w:tr>
      <w:tr w:rsidR="00E80530" w:rsidRPr="00BC7638" w:rsidTr="007807F3">
        <w:tc>
          <w:tcPr>
            <w:tcW w:w="1345" w:type="pct"/>
            <w:vAlign w:val="center"/>
          </w:tcPr>
          <w:p w:rsidR="00E80530" w:rsidRPr="00BC7638" w:rsidRDefault="00E80530" w:rsidP="00E80530">
            <w:pPr>
              <w:pStyle w:val="a7"/>
              <w:rPr>
                <w:szCs w:val="20"/>
              </w:rPr>
            </w:pPr>
            <w:r w:rsidRPr="00BC7638">
              <w:rPr>
                <w:szCs w:val="20"/>
              </w:rPr>
              <w:t>Котельная с. Амгуэма</w:t>
            </w:r>
          </w:p>
        </w:tc>
        <w:tc>
          <w:tcPr>
            <w:tcW w:w="1345" w:type="pct"/>
            <w:vAlign w:val="center"/>
          </w:tcPr>
          <w:p w:rsidR="00E80530" w:rsidRPr="00BC7638" w:rsidRDefault="00E80530" w:rsidP="00E80530">
            <w:pPr>
              <w:pStyle w:val="a7"/>
              <w:rPr>
                <w:szCs w:val="20"/>
              </w:rPr>
            </w:pPr>
            <w:r w:rsidRPr="00BC7638">
              <w:rPr>
                <w:szCs w:val="20"/>
              </w:rPr>
              <w:t>МУП ЖКХ “Иультинское”</w:t>
            </w:r>
          </w:p>
        </w:tc>
        <w:tc>
          <w:tcPr>
            <w:tcW w:w="1042" w:type="pct"/>
            <w:vAlign w:val="center"/>
          </w:tcPr>
          <w:p w:rsidR="00E80530" w:rsidRPr="00BC7638" w:rsidRDefault="00E80530" w:rsidP="00E80530">
            <w:pPr>
              <w:pStyle w:val="a7"/>
              <w:rPr>
                <w:szCs w:val="20"/>
              </w:rPr>
            </w:pPr>
            <w:r w:rsidRPr="00BC7638">
              <w:rPr>
                <w:szCs w:val="20"/>
              </w:rPr>
              <w:t>с. Амгуэма</w:t>
            </w:r>
          </w:p>
        </w:tc>
        <w:tc>
          <w:tcPr>
            <w:tcW w:w="1268" w:type="pct"/>
            <w:vMerge w:val="restart"/>
            <w:vAlign w:val="center"/>
          </w:tcPr>
          <w:p w:rsidR="00E80530" w:rsidRPr="00BC7638" w:rsidRDefault="00E80530" w:rsidP="00E80530">
            <w:pPr>
              <w:pStyle w:val="a7"/>
              <w:rPr>
                <w:szCs w:val="20"/>
              </w:rPr>
            </w:pPr>
            <w:r w:rsidRPr="00BC7638">
              <w:rPr>
                <w:szCs w:val="20"/>
              </w:rPr>
              <w:t>МУП ЖКХ “Иультинское” – магистральные и распределительные тепловые сети</w:t>
            </w:r>
          </w:p>
        </w:tc>
      </w:tr>
      <w:tr w:rsidR="00E80530" w:rsidRPr="00BC7638" w:rsidTr="007807F3">
        <w:tc>
          <w:tcPr>
            <w:tcW w:w="1345" w:type="pct"/>
            <w:vAlign w:val="center"/>
          </w:tcPr>
          <w:p w:rsidR="00E80530" w:rsidRPr="00BC7638" w:rsidRDefault="00E80530" w:rsidP="00E80530">
            <w:pPr>
              <w:pStyle w:val="a7"/>
              <w:rPr>
                <w:szCs w:val="20"/>
              </w:rPr>
            </w:pPr>
            <w:r w:rsidRPr="00BC7638">
              <w:rPr>
                <w:szCs w:val="20"/>
              </w:rPr>
              <w:t>Котельная с. Конергино</w:t>
            </w:r>
          </w:p>
        </w:tc>
        <w:tc>
          <w:tcPr>
            <w:tcW w:w="1345" w:type="pct"/>
            <w:vAlign w:val="center"/>
          </w:tcPr>
          <w:p w:rsidR="00E80530" w:rsidRPr="00BC7638" w:rsidRDefault="00E80530" w:rsidP="00E80530">
            <w:pPr>
              <w:pStyle w:val="a7"/>
              <w:rPr>
                <w:szCs w:val="20"/>
              </w:rPr>
            </w:pPr>
            <w:r w:rsidRPr="00BC7638">
              <w:rPr>
                <w:szCs w:val="20"/>
              </w:rPr>
              <w:t>МУП ЖКХ “Иультинское”</w:t>
            </w:r>
          </w:p>
        </w:tc>
        <w:tc>
          <w:tcPr>
            <w:tcW w:w="1042" w:type="pct"/>
            <w:vAlign w:val="center"/>
          </w:tcPr>
          <w:p w:rsidR="00E80530" w:rsidRPr="00BC7638" w:rsidRDefault="00E80530" w:rsidP="00E80530">
            <w:pPr>
              <w:pStyle w:val="a7"/>
              <w:rPr>
                <w:szCs w:val="20"/>
              </w:rPr>
            </w:pPr>
            <w:r w:rsidRPr="00BC7638">
              <w:rPr>
                <w:szCs w:val="20"/>
              </w:rPr>
              <w:t>с. Конергино</w:t>
            </w:r>
          </w:p>
        </w:tc>
        <w:tc>
          <w:tcPr>
            <w:tcW w:w="1268" w:type="pct"/>
            <w:vMerge/>
            <w:vAlign w:val="center"/>
          </w:tcPr>
          <w:p w:rsidR="00E80530" w:rsidRPr="00BC7638" w:rsidRDefault="00E80530" w:rsidP="00E80530">
            <w:pPr>
              <w:pStyle w:val="a7"/>
              <w:rPr>
                <w:szCs w:val="20"/>
              </w:rPr>
            </w:pPr>
          </w:p>
        </w:tc>
      </w:tr>
      <w:tr w:rsidR="00E80530" w:rsidRPr="00BC7638" w:rsidTr="007807F3">
        <w:tc>
          <w:tcPr>
            <w:tcW w:w="1345" w:type="pct"/>
            <w:vAlign w:val="center"/>
          </w:tcPr>
          <w:p w:rsidR="00E80530" w:rsidRPr="00BC7638" w:rsidRDefault="00E80530" w:rsidP="00E80530">
            <w:pPr>
              <w:pStyle w:val="a7"/>
              <w:rPr>
                <w:szCs w:val="20"/>
              </w:rPr>
            </w:pPr>
            <w:r w:rsidRPr="00BC7638">
              <w:rPr>
                <w:szCs w:val="20"/>
              </w:rPr>
              <w:t>Котельная с. Уэлькаль</w:t>
            </w:r>
          </w:p>
        </w:tc>
        <w:tc>
          <w:tcPr>
            <w:tcW w:w="1345" w:type="pct"/>
            <w:vAlign w:val="center"/>
          </w:tcPr>
          <w:p w:rsidR="00E80530" w:rsidRPr="00BC7638" w:rsidRDefault="00E80530" w:rsidP="00E80530">
            <w:pPr>
              <w:pStyle w:val="a7"/>
              <w:rPr>
                <w:szCs w:val="20"/>
              </w:rPr>
            </w:pPr>
            <w:r w:rsidRPr="00BC7638">
              <w:rPr>
                <w:szCs w:val="20"/>
              </w:rPr>
              <w:t>МУП ЖКХ “Иультинское”</w:t>
            </w:r>
          </w:p>
        </w:tc>
        <w:tc>
          <w:tcPr>
            <w:tcW w:w="1042" w:type="pct"/>
            <w:vAlign w:val="center"/>
          </w:tcPr>
          <w:p w:rsidR="00E80530" w:rsidRPr="00BC7638" w:rsidRDefault="00E80530" w:rsidP="00E80530">
            <w:pPr>
              <w:pStyle w:val="a7"/>
              <w:rPr>
                <w:szCs w:val="20"/>
              </w:rPr>
            </w:pPr>
            <w:r w:rsidRPr="00BC7638">
              <w:rPr>
                <w:szCs w:val="20"/>
              </w:rPr>
              <w:t>с. Уэлькаль</w:t>
            </w:r>
          </w:p>
        </w:tc>
        <w:tc>
          <w:tcPr>
            <w:tcW w:w="1268" w:type="pct"/>
            <w:vMerge/>
            <w:vAlign w:val="center"/>
          </w:tcPr>
          <w:p w:rsidR="00E80530" w:rsidRPr="00BC7638" w:rsidRDefault="00E80530" w:rsidP="00E80530">
            <w:pPr>
              <w:pStyle w:val="a7"/>
              <w:rPr>
                <w:szCs w:val="20"/>
              </w:rPr>
            </w:pPr>
          </w:p>
        </w:tc>
      </w:tr>
      <w:tr w:rsidR="00E80530" w:rsidRPr="00BC7638" w:rsidTr="007807F3">
        <w:tc>
          <w:tcPr>
            <w:tcW w:w="1345" w:type="pct"/>
            <w:vAlign w:val="center"/>
          </w:tcPr>
          <w:p w:rsidR="00E80530" w:rsidRPr="00BC7638" w:rsidRDefault="0076090A" w:rsidP="00E80530">
            <w:pPr>
              <w:pStyle w:val="a7"/>
              <w:rPr>
                <w:szCs w:val="20"/>
              </w:rPr>
            </w:pPr>
            <w:r>
              <w:rPr>
                <w:szCs w:val="20"/>
              </w:rPr>
              <w:t>Котельная п. Мыс</w:t>
            </w:r>
            <w:r w:rsidR="00E80530" w:rsidRPr="00BC7638">
              <w:rPr>
                <w:szCs w:val="20"/>
              </w:rPr>
              <w:t xml:space="preserve"> Шмидта</w:t>
            </w:r>
          </w:p>
        </w:tc>
        <w:tc>
          <w:tcPr>
            <w:tcW w:w="1345" w:type="pct"/>
            <w:vAlign w:val="center"/>
          </w:tcPr>
          <w:p w:rsidR="00E80530" w:rsidRPr="00BC7638" w:rsidRDefault="00E80530" w:rsidP="00E80530">
            <w:pPr>
              <w:pStyle w:val="a7"/>
              <w:rPr>
                <w:szCs w:val="20"/>
              </w:rPr>
            </w:pPr>
            <w:r w:rsidRPr="00BC7638">
              <w:rPr>
                <w:szCs w:val="20"/>
              </w:rPr>
              <w:t>МУП ЖКХ “Иультинское”</w:t>
            </w:r>
          </w:p>
        </w:tc>
        <w:tc>
          <w:tcPr>
            <w:tcW w:w="1042" w:type="pct"/>
            <w:vAlign w:val="center"/>
          </w:tcPr>
          <w:p w:rsidR="00E80530" w:rsidRPr="00BC7638" w:rsidRDefault="00E80530" w:rsidP="0076090A">
            <w:pPr>
              <w:pStyle w:val="a7"/>
              <w:rPr>
                <w:szCs w:val="20"/>
              </w:rPr>
            </w:pPr>
            <w:r w:rsidRPr="00BC7638">
              <w:rPr>
                <w:szCs w:val="20"/>
              </w:rPr>
              <w:t>п. Мыс Шмидта</w:t>
            </w:r>
          </w:p>
        </w:tc>
        <w:tc>
          <w:tcPr>
            <w:tcW w:w="1268" w:type="pct"/>
            <w:vMerge/>
            <w:vAlign w:val="center"/>
          </w:tcPr>
          <w:p w:rsidR="00E80530" w:rsidRPr="00BC7638" w:rsidRDefault="00E80530" w:rsidP="00E80530">
            <w:pPr>
              <w:pStyle w:val="a7"/>
              <w:rPr>
                <w:szCs w:val="20"/>
              </w:rPr>
            </w:pPr>
          </w:p>
        </w:tc>
      </w:tr>
      <w:tr w:rsidR="006B5868" w:rsidRPr="00BC7638" w:rsidTr="007807F3">
        <w:tc>
          <w:tcPr>
            <w:tcW w:w="1345" w:type="pct"/>
            <w:vAlign w:val="center"/>
          </w:tcPr>
          <w:p w:rsidR="006B5868" w:rsidRPr="00BC7638" w:rsidRDefault="006B5868" w:rsidP="006B5868">
            <w:pPr>
              <w:pStyle w:val="a7"/>
              <w:rPr>
                <w:szCs w:val="20"/>
              </w:rPr>
            </w:pPr>
            <w:r w:rsidRPr="00BC7638">
              <w:rPr>
                <w:szCs w:val="20"/>
              </w:rPr>
              <w:t>Котельная с. Рыркайпий</w:t>
            </w:r>
          </w:p>
        </w:tc>
        <w:tc>
          <w:tcPr>
            <w:tcW w:w="1345" w:type="pct"/>
            <w:vAlign w:val="center"/>
          </w:tcPr>
          <w:p w:rsidR="006B5868" w:rsidRPr="00BC7638" w:rsidRDefault="006B5868" w:rsidP="006B5868">
            <w:pPr>
              <w:pStyle w:val="a7"/>
              <w:rPr>
                <w:szCs w:val="20"/>
              </w:rPr>
            </w:pPr>
            <w:r w:rsidRPr="00BC7638">
              <w:rPr>
                <w:szCs w:val="20"/>
              </w:rPr>
              <w:t>ООО “Тепло Рыркайпий”</w:t>
            </w:r>
          </w:p>
        </w:tc>
        <w:tc>
          <w:tcPr>
            <w:tcW w:w="1042" w:type="pct"/>
            <w:vAlign w:val="center"/>
          </w:tcPr>
          <w:p w:rsidR="006B5868" w:rsidRPr="00BC7638" w:rsidRDefault="006B5868" w:rsidP="006B5868">
            <w:pPr>
              <w:pStyle w:val="a7"/>
              <w:rPr>
                <w:szCs w:val="20"/>
              </w:rPr>
            </w:pPr>
            <w:r w:rsidRPr="00BC7638">
              <w:rPr>
                <w:szCs w:val="20"/>
              </w:rPr>
              <w:t>с. Рыркайпий</w:t>
            </w:r>
          </w:p>
        </w:tc>
        <w:tc>
          <w:tcPr>
            <w:tcW w:w="1268" w:type="pct"/>
            <w:vAlign w:val="center"/>
          </w:tcPr>
          <w:p w:rsidR="006B5868" w:rsidRPr="00BC7638" w:rsidRDefault="006B5868" w:rsidP="006B5868">
            <w:pPr>
              <w:pStyle w:val="a7"/>
              <w:rPr>
                <w:szCs w:val="20"/>
              </w:rPr>
            </w:pPr>
            <w:r w:rsidRPr="00BC7638">
              <w:rPr>
                <w:szCs w:val="20"/>
              </w:rPr>
              <w:t>ООО “Тепло Рыркайпий” – магистральные и распределительные тепловые сети</w:t>
            </w:r>
          </w:p>
        </w:tc>
      </w:tr>
    </w:tbl>
    <w:p w:rsidR="00D05BB9" w:rsidRPr="0036734D" w:rsidRDefault="00D05BB9" w:rsidP="002C28C7">
      <w:pPr>
        <w:rPr>
          <w:sz w:val="26"/>
          <w:szCs w:val="26"/>
        </w:rPr>
      </w:pPr>
    </w:p>
    <w:p w:rsidR="00E80530" w:rsidRPr="0036734D" w:rsidRDefault="00E80530" w:rsidP="002C28C7">
      <w:pPr>
        <w:rPr>
          <w:sz w:val="26"/>
          <w:szCs w:val="26"/>
        </w:rPr>
      </w:pPr>
    </w:p>
    <w:p w:rsidR="00D05BB9" w:rsidRPr="0036734D" w:rsidRDefault="006B5868" w:rsidP="006B26A7">
      <w:pPr>
        <w:spacing w:line="360" w:lineRule="auto"/>
        <w:ind w:firstLine="708"/>
        <w:jc w:val="both"/>
        <w:rPr>
          <w:sz w:val="26"/>
          <w:szCs w:val="26"/>
        </w:rPr>
      </w:pPr>
      <w:r w:rsidRPr="0036734D">
        <w:rPr>
          <w:sz w:val="26"/>
          <w:szCs w:val="26"/>
        </w:rPr>
        <w:t xml:space="preserve">Официально МУП ЖКХ </w:t>
      </w:r>
      <w:r w:rsidR="0076090A">
        <w:rPr>
          <w:sz w:val="26"/>
          <w:szCs w:val="26"/>
        </w:rPr>
        <w:t>«</w:t>
      </w:r>
      <w:r w:rsidRPr="0036734D">
        <w:rPr>
          <w:sz w:val="26"/>
          <w:szCs w:val="26"/>
        </w:rPr>
        <w:t>Иультинское</w:t>
      </w:r>
      <w:r w:rsidR="0076090A">
        <w:rPr>
          <w:sz w:val="26"/>
          <w:szCs w:val="26"/>
        </w:rPr>
        <w:t>»</w:t>
      </w:r>
      <w:r w:rsidRPr="0036734D">
        <w:rPr>
          <w:sz w:val="26"/>
          <w:szCs w:val="26"/>
        </w:rPr>
        <w:t xml:space="preserve"> является управляющей компанией</w:t>
      </w:r>
      <w:r w:rsidR="006B26A7" w:rsidRPr="0036734D">
        <w:rPr>
          <w:sz w:val="26"/>
          <w:szCs w:val="26"/>
        </w:rPr>
        <w:t>, хотя предоставляет услугу по производству и передаче тепловой энергии.</w:t>
      </w:r>
    </w:p>
    <w:p w:rsidR="00D05BB9" w:rsidRPr="0036734D" w:rsidRDefault="00D05BB9" w:rsidP="002C28C7">
      <w:pPr>
        <w:rPr>
          <w:sz w:val="26"/>
          <w:szCs w:val="26"/>
        </w:rPr>
      </w:pPr>
    </w:p>
    <w:p w:rsidR="00D05BB9" w:rsidRPr="0036734D" w:rsidRDefault="00D05BB9" w:rsidP="002C28C7">
      <w:pPr>
        <w:rPr>
          <w:sz w:val="26"/>
          <w:szCs w:val="26"/>
        </w:rPr>
      </w:pPr>
    </w:p>
    <w:p w:rsidR="00D05BB9" w:rsidRPr="0036734D" w:rsidRDefault="00D05BB9" w:rsidP="002C28C7">
      <w:pPr>
        <w:rPr>
          <w:sz w:val="26"/>
          <w:szCs w:val="26"/>
        </w:rPr>
      </w:pPr>
    </w:p>
    <w:p w:rsidR="00D05BB9" w:rsidRPr="0036734D" w:rsidRDefault="00D05BB9" w:rsidP="002C28C7">
      <w:pPr>
        <w:rPr>
          <w:sz w:val="26"/>
          <w:szCs w:val="26"/>
        </w:rPr>
      </w:pPr>
    </w:p>
    <w:p w:rsidR="002C28C7" w:rsidRPr="0036734D" w:rsidRDefault="002C28C7" w:rsidP="00E22232">
      <w:pPr>
        <w:pStyle w:val="2"/>
        <w:rPr>
          <w:sz w:val="26"/>
        </w:rPr>
      </w:pPr>
      <w:bookmarkStart w:id="182" w:name="_Toc151412683"/>
      <w:r w:rsidRPr="0036734D">
        <w:rPr>
          <w:sz w:val="26"/>
        </w:rPr>
        <w:lastRenderedPageBreak/>
        <w:t>15.2</w:t>
      </w:r>
      <w:r w:rsidR="0076090A">
        <w:rPr>
          <w:sz w:val="26"/>
        </w:rPr>
        <w:t>.</w:t>
      </w:r>
      <w:r w:rsidRPr="0036734D">
        <w:rPr>
          <w:sz w:val="26"/>
        </w:rPr>
        <w:t xml:space="preserve">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182"/>
      <w:r w:rsidRPr="0036734D">
        <w:rPr>
          <w:sz w:val="26"/>
        </w:rPr>
        <w:tab/>
      </w:r>
    </w:p>
    <w:p w:rsidR="00E80530" w:rsidRPr="0036734D" w:rsidRDefault="00E80530" w:rsidP="00E80530">
      <w:pPr>
        <w:spacing w:line="360" w:lineRule="auto"/>
        <w:ind w:firstLine="708"/>
        <w:jc w:val="both"/>
        <w:rPr>
          <w:sz w:val="26"/>
          <w:szCs w:val="26"/>
        </w:rPr>
      </w:pPr>
      <w:r w:rsidRPr="0036734D">
        <w:rPr>
          <w:sz w:val="26"/>
          <w:szCs w:val="26"/>
        </w:rPr>
        <w:t xml:space="preserve">В соответствии с Федеральным законом от 27.07.2010 № 190-ФЗ «О теплоснабжении» и постановлением Правительства Российской Федерации от 08.08.2012 года № 808 «Об организации теплоснабжения в Российской Федерации и о внесении изменений в некоторые акты Правительства Российской Федерации», руководствуясь Федеральным законом от 06.10.2003 № 131-ФЗ «Об общих принципах организации местного самоуправления в Российской Федерации» </w:t>
      </w:r>
      <w:r w:rsidR="006B5868" w:rsidRPr="0036734D">
        <w:rPr>
          <w:sz w:val="26"/>
          <w:szCs w:val="26"/>
        </w:rPr>
        <w:t xml:space="preserve">единая теплоснабжающая организация официально не назначена. Роль ЕТО могут выполнять Филиал АО «Чукотэнерго» Эгвекинотская ГРЭС, МУП ЖКХ </w:t>
      </w:r>
      <w:r w:rsidR="0076090A">
        <w:rPr>
          <w:sz w:val="26"/>
          <w:szCs w:val="26"/>
        </w:rPr>
        <w:t>«</w:t>
      </w:r>
      <w:r w:rsidR="006B5868" w:rsidRPr="0036734D">
        <w:rPr>
          <w:sz w:val="26"/>
          <w:szCs w:val="26"/>
        </w:rPr>
        <w:t>Иультинское</w:t>
      </w:r>
      <w:r w:rsidR="0076090A">
        <w:rPr>
          <w:sz w:val="26"/>
          <w:szCs w:val="26"/>
        </w:rPr>
        <w:t>»</w:t>
      </w:r>
      <w:r w:rsidR="006B5868" w:rsidRPr="0036734D">
        <w:rPr>
          <w:sz w:val="26"/>
          <w:szCs w:val="26"/>
        </w:rPr>
        <w:t xml:space="preserve">, ООО </w:t>
      </w:r>
      <w:r w:rsidR="0076090A">
        <w:rPr>
          <w:sz w:val="26"/>
          <w:szCs w:val="26"/>
        </w:rPr>
        <w:t>«</w:t>
      </w:r>
      <w:r w:rsidR="006B5868" w:rsidRPr="0036734D">
        <w:rPr>
          <w:sz w:val="26"/>
          <w:szCs w:val="26"/>
        </w:rPr>
        <w:t>Тепло Рыркайпий</w:t>
      </w:r>
      <w:r w:rsidR="0076090A">
        <w:rPr>
          <w:sz w:val="26"/>
          <w:szCs w:val="26"/>
        </w:rPr>
        <w:t>»</w:t>
      </w:r>
      <w:r w:rsidR="006B5868" w:rsidRPr="0036734D">
        <w:rPr>
          <w:sz w:val="26"/>
          <w:szCs w:val="26"/>
        </w:rPr>
        <w:t xml:space="preserve"> в своих зонах действия.</w:t>
      </w:r>
    </w:p>
    <w:p w:rsidR="00E80530" w:rsidRPr="0036734D" w:rsidRDefault="00E80530" w:rsidP="0076090A">
      <w:pPr>
        <w:spacing w:line="360" w:lineRule="auto"/>
        <w:jc w:val="both"/>
        <w:rPr>
          <w:sz w:val="26"/>
          <w:szCs w:val="26"/>
        </w:rPr>
      </w:pPr>
    </w:p>
    <w:p w:rsidR="00E22232" w:rsidRPr="0036734D" w:rsidRDefault="00E22232" w:rsidP="002C28C7">
      <w:pPr>
        <w:rPr>
          <w:sz w:val="26"/>
          <w:szCs w:val="26"/>
        </w:rPr>
      </w:pPr>
    </w:p>
    <w:p w:rsidR="002C28C7" w:rsidRPr="0036734D" w:rsidRDefault="002C28C7" w:rsidP="00E22232">
      <w:pPr>
        <w:pStyle w:val="2"/>
        <w:rPr>
          <w:sz w:val="26"/>
        </w:rPr>
      </w:pPr>
      <w:bookmarkStart w:id="183" w:name="_Toc151412684"/>
      <w:r w:rsidRPr="0036734D">
        <w:rPr>
          <w:sz w:val="26"/>
        </w:rPr>
        <w:t>15.3</w:t>
      </w:r>
      <w:r w:rsidR="0076090A">
        <w:rPr>
          <w:sz w:val="26"/>
        </w:rPr>
        <w:t>.</w:t>
      </w:r>
      <w:r w:rsidRPr="0036734D">
        <w:rPr>
          <w:sz w:val="26"/>
        </w:rPr>
        <w:t xml:space="preserve"> Основания, в том числе критерии, в соответствии с которыми теплоснабжающая организация определена единой теплоснабжающей организацией</w:t>
      </w:r>
      <w:bookmarkEnd w:id="183"/>
    </w:p>
    <w:p w:rsidR="00826B42" w:rsidRPr="0036734D" w:rsidRDefault="00826B42" w:rsidP="00826B42">
      <w:pPr>
        <w:spacing w:line="360" w:lineRule="auto"/>
        <w:ind w:firstLine="709"/>
        <w:jc w:val="both"/>
        <w:rPr>
          <w:sz w:val="26"/>
          <w:szCs w:val="26"/>
        </w:rPr>
      </w:pPr>
      <w:r w:rsidRPr="0036734D">
        <w:rPr>
          <w:sz w:val="26"/>
          <w:szCs w:val="26"/>
        </w:rPr>
        <w:t>Критериями определения единой теплоснабжающей организации согласно (гл. 2 ст. 7) являются:</w:t>
      </w:r>
    </w:p>
    <w:p w:rsidR="00826B42" w:rsidRPr="0036734D" w:rsidRDefault="00826B42" w:rsidP="00826B42">
      <w:pPr>
        <w:spacing w:line="360" w:lineRule="auto"/>
        <w:ind w:firstLine="709"/>
        <w:jc w:val="both"/>
        <w:rPr>
          <w:sz w:val="26"/>
          <w:szCs w:val="26"/>
        </w:rPr>
      </w:pPr>
      <w:r w:rsidRPr="0036734D">
        <w:rPr>
          <w:sz w:val="26"/>
          <w:szCs w:val="26"/>
        </w:rPr>
        <w:t>-</w:t>
      </w:r>
      <w:r w:rsidRPr="0036734D">
        <w:rPr>
          <w:sz w:val="26"/>
          <w:szCs w:val="26"/>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ёмкостью в границах зоны деятельности единой теплоснабжающей организации;</w:t>
      </w:r>
    </w:p>
    <w:p w:rsidR="00826B42" w:rsidRPr="0036734D" w:rsidRDefault="00826B42" w:rsidP="00826B42">
      <w:pPr>
        <w:spacing w:line="360" w:lineRule="auto"/>
        <w:ind w:firstLine="709"/>
        <w:jc w:val="both"/>
        <w:rPr>
          <w:sz w:val="26"/>
          <w:szCs w:val="26"/>
        </w:rPr>
      </w:pPr>
      <w:r w:rsidRPr="0036734D">
        <w:rPr>
          <w:sz w:val="26"/>
          <w:szCs w:val="26"/>
        </w:rPr>
        <w:t>-</w:t>
      </w:r>
      <w:r w:rsidRPr="0036734D">
        <w:rPr>
          <w:sz w:val="26"/>
          <w:szCs w:val="26"/>
        </w:rPr>
        <w:tab/>
        <w:t>размер собственного капитала;</w:t>
      </w:r>
    </w:p>
    <w:p w:rsidR="00826B42" w:rsidRPr="0036734D" w:rsidRDefault="00826B42" w:rsidP="00826B42">
      <w:pPr>
        <w:spacing w:line="360" w:lineRule="auto"/>
        <w:ind w:firstLine="709"/>
        <w:jc w:val="both"/>
        <w:rPr>
          <w:sz w:val="26"/>
          <w:szCs w:val="26"/>
        </w:rPr>
      </w:pPr>
      <w:r w:rsidRPr="0036734D">
        <w:rPr>
          <w:sz w:val="26"/>
          <w:szCs w:val="26"/>
        </w:rPr>
        <w:t>-</w:t>
      </w:r>
      <w:r w:rsidRPr="0036734D">
        <w:rPr>
          <w:sz w:val="26"/>
          <w:szCs w:val="26"/>
        </w:rPr>
        <w:tab/>
        <w:t>способность в лучшей мере обеспечить надёжность теплоснабжения соответствующей системе теплоснабжения.</w:t>
      </w:r>
    </w:p>
    <w:p w:rsidR="0076090A" w:rsidRDefault="006B5868" w:rsidP="0076090A">
      <w:pPr>
        <w:spacing w:line="360" w:lineRule="auto"/>
        <w:ind w:firstLine="708"/>
        <w:rPr>
          <w:sz w:val="26"/>
          <w:szCs w:val="26"/>
        </w:rPr>
      </w:pPr>
      <w:r w:rsidRPr="0036734D">
        <w:rPr>
          <w:sz w:val="26"/>
          <w:szCs w:val="26"/>
        </w:rPr>
        <w:t xml:space="preserve">В качестве ЕТО </w:t>
      </w:r>
      <w:r w:rsidR="00C940F5">
        <w:rPr>
          <w:sz w:val="26"/>
          <w:szCs w:val="26"/>
        </w:rPr>
        <w:t xml:space="preserve">рекомендуется </w:t>
      </w:r>
      <w:r w:rsidR="009A2DBB">
        <w:rPr>
          <w:sz w:val="26"/>
          <w:szCs w:val="26"/>
        </w:rPr>
        <w:t>назнач</w:t>
      </w:r>
      <w:r w:rsidR="00C940F5">
        <w:rPr>
          <w:sz w:val="26"/>
          <w:szCs w:val="26"/>
        </w:rPr>
        <w:t>ить</w:t>
      </w:r>
      <w:r w:rsidRPr="0036734D">
        <w:rPr>
          <w:sz w:val="26"/>
          <w:szCs w:val="26"/>
        </w:rPr>
        <w:t xml:space="preserve"> МУП ЖКХ </w:t>
      </w:r>
      <w:r w:rsidR="0076090A">
        <w:rPr>
          <w:sz w:val="26"/>
          <w:szCs w:val="26"/>
        </w:rPr>
        <w:t>«</w:t>
      </w:r>
      <w:r w:rsidRPr="0036734D">
        <w:rPr>
          <w:sz w:val="26"/>
          <w:szCs w:val="26"/>
        </w:rPr>
        <w:t>Иультинское</w:t>
      </w:r>
      <w:r w:rsidR="0076090A">
        <w:rPr>
          <w:sz w:val="26"/>
          <w:szCs w:val="26"/>
        </w:rPr>
        <w:t>»</w:t>
      </w:r>
      <w:r w:rsidRPr="0036734D">
        <w:rPr>
          <w:sz w:val="26"/>
          <w:szCs w:val="26"/>
        </w:rPr>
        <w:t xml:space="preserve"> в зонах действия п. Эгвекинот, с. Амгуэма, с. Конергино, с. Уэлькаль.</w:t>
      </w:r>
    </w:p>
    <w:p w:rsidR="006B5868" w:rsidRDefault="006B5868" w:rsidP="0076090A">
      <w:pPr>
        <w:spacing w:line="360" w:lineRule="auto"/>
        <w:ind w:firstLine="708"/>
        <w:rPr>
          <w:sz w:val="26"/>
          <w:szCs w:val="26"/>
        </w:rPr>
      </w:pPr>
      <w:r w:rsidRPr="0036734D">
        <w:rPr>
          <w:sz w:val="26"/>
          <w:szCs w:val="26"/>
        </w:rPr>
        <w:t xml:space="preserve">ООО </w:t>
      </w:r>
      <w:r w:rsidR="0076090A">
        <w:rPr>
          <w:sz w:val="26"/>
          <w:szCs w:val="26"/>
        </w:rPr>
        <w:t>«</w:t>
      </w:r>
      <w:r w:rsidRPr="0036734D">
        <w:rPr>
          <w:sz w:val="26"/>
          <w:szCs w:val="26"/>
        </w:rPr>
        <w:t>Тепло Рыркайпий</w:t>
      </w:r>
      <w:r w:rsidR="0076090A">
        <w:rPr>
          <w:sz w:val="26"/>
          <w:szCs w:val="26"/>
        </w:rPr>
        <w:t>»</w:t>
      </w:r>
      <w:r w:rsidRPr="0036734D">
        <w:rPr>
          <w:sz w:val="26"/>
          <w:szCs w:val="26"/>
        </w:rPr>
        <w:t xml:space="preserve"> </w:t>
      </w:r>
      <w:r w:rsidR="00C940F5">
        <w:rPr>
          <w:sz w:val="26"/>
          <w:szCs w:val="26"/>
        </w:rPr>
        <w:t xml:space="preserve">рекомендуется </w:t>
      </w:r>
      <w:r w:rsidR="009A2DBB">
        <w:rPr>
          <w:sz w:val="26"/>
          <w:szCs w:val="26"/>
        </w:rPr>
        <w:t>назнач</w:t>
      </w:r>
      <w:r w:rsidR="00C940F5">
        <w:rPr>
          <w:sz w:val="26"/>
          <w:szCs w:val="26"/>
        </w:rPr>
        <w:t>ить</w:t>
      </w:r>
      <w:r w:rsidRPr="0036734D">
        <w:rPr>
          <w:sz w:val="26"/>
          <w:szCs w:val="26"/>
        </w:rPr>
        <w:t xml:space="preserve"> в качестве ЕТО в зоне действия с. Рыркайпий.</w:t>
      </w:r>
      <w:r w:rsidR="00C940F5">
        <w:rPr>
          <w:sz w:val="26"/>
          <w:szCs w:val="26"/>
        </w:rPr>
        <w:t xml:space="preserve"> </w:t>
      </w:r>
    </w:p>
    <w:p w:rsidR="00C940F5" w:rsidRPr="00C940F5" w:rsidRDefault="00C940F5" w:rsidP="00C940F5">
      <w:pPr>
        <w:autoSpaceDE w:val="0"/>
        <w:autoSpaceDN w:val="0"/>
        <w:adjustRightInd w:val="0"/>
        <w:spacing w:line="360" w:lineRule="auto"/>
        <w:ind w:firstLine="708"/>
        <w:jc w:val="both"/>
        <w:rPr>
          <w:sz w:val="26"/>
          <w:szCs w:val="26"/>
        </w:rPr>
      </w:pPr>
      <w:r>
        <w:rPr>
          <w:sz w:val="26"/>
          <w:szCs w:val="26"/>
        </w:rPr>
        <w:t>Р</w:t>
      </w:r>
      <w:r w:rsidRPr="00C940F5">
        <w:rPr>
          <w:sz w:val="26"/>
          <w:szCs w:val="26"/>
        </w:rPr>
        <w:t xml:space="preserve">ешение о назначении ЕТО принимается Администрацией городского округа с учетом поступивших заявок и критериев соответствия, указанных в ПП РФ № 808 от 08.08.2012 г. </w:t>
      </w:r>
    </w:p>
    <w:p w:rsidR="00C940F5" w:rsidRDefault="00C940F5" w:rsidP="0076090A">
      <w:pPr>
        <w:spacing w:line="360" w:lineRule="auto"/>
        <w:ind w:firstLine="708"/>
        <w:rPr>
          <w:sz w:val="26"/>
          <w:szCs w:val="26"/>
        </w:rPr>
      </w:pPr>
    </w:p>
    <w:p w:rsidR="0076090A" w:rsidRPr="0036734D" w:rsidRDefault="0076090A" w:rsidP="0076090A">
      <w:pPr>
        <w:spacing w:line="360" w:lineRule="auto"/>
        <w:rPr>
          <w:sz w:val="26"/>
          <w:szCs w:val="26"/>
        </w:rPr>
      </w:pPr>
    </w:p>
    <w:p w:rsidR="002C28C7" w:rsidRPr="0036734D" w:rsidRDefault="002C28C7" w:rsidP="00E22232">
      <w:pPr>
        <w:pStyle w:val="2"/>
        <w:rPr>
          <w:sz w:val="26"/>
        </w:rPr>
      </w:pPr>
      <w:bookmarkStart w:id="184" w:name="_Toc151412685"/>
      <w:r w:rsidRPr="0036734D">
        <w:rPr>
          <w:sz w:val="26"/>
        </w:rPr>
        <w:lastRenderedPageBreak/>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184"/>
    </w:p>
    <w:p w:rsidR="00D645AE" w:rsidRPr="0036734D" w:rsidRDefault="00D645AE" w:rsidP="00D645AE">
      <w:pPr>
        <w:spacing w:line="360" w:lineRule="auto"/>
        <w:ind w:firstLine="708"/>
        <w:jc w:val="both"/>
        <w:rPr>
          <w:sz w:val="26"/>
          <w:szCs w:val="26"/>
        </w:rPr>
      </w:pPr>
      <w:r w:rsidRPr="0036734D">
        <w:rPr>
          <w:sz w:val="26"/>
          <w:szCs w:val="26"/>
        </w:rPr>
        <w:t>В рамках разработки схемы теплоснабжения, заявки на присвоение статуса ЕТО не подавались.</w:t>
      </w:r>
    </w:p>
    <w:p w:rsidR="00E22232" w:rsidRPr="0036734D" w:rsidRDefault="00E22232" w:rsidP="002C28C7">
      <w:pPr>
        <w:rPr>
          <w:sz w:val="26"/>
          <w:szCs w:val="26"/>
        </w:rPr>
      </w:pPr>
    </w:p>
    <w:p w:rsidR="002C28C7" w:rsidRPr="0036734D" w:rsidRDefault="002C28C7" w:rsidP="00E22232">
      <w:pPr>
        <w:pStyle w:val="2"/>
        <w:rPr>
          <w:sz w:val="26"/>
        </w:rPr>
      </w:pPr>
      <w:bookmarkStart w:id="185" w:name="_Toc151412686"/>
      <w:r w:rsidRPr="0036734D">
        <w:rPr>
          <w:sz w:val="26"/>
        </w:rPr>
        <w:t>15.5 Описание границ зон деятельности единой теплоснабжающей организации (организаций)</w:t>
      </w:r>
      <w:bookmarkEnd w:id="185"/>
    </w:p>
    <w:p w:rsidR="00C940F5" w:rsidRDefault="00C940F5" w:rsidP="00C940F5">
      <w:pPr>
        <w:spacing w:line="360" w:lineRule="auto"/>
        <w:ind w:firstLine="708"/>
        <w:jc w:val="both"/>
        <w:rPr>
          <w:sz w:val="26"/>
          <w:szCs w:val="26"/>
        </w:rPr>
      </w:pPr>
      <w:bookmarkStart w:id="186" w:name="_GoBack"/>
      <w:r>
        <w:rPr>
          <w:sz w:val="26"/>
          <w:szCs w:val="26"/>
        </w:rPr>
        <w:t>Описание зон деятельности ТСО представлено в п. 15.1.</w:t>
      </w:r>
    </w:p>
    <w:bookmarkEnd w:id="186"/>
    <w:p w:rsidR="002C28C7" w:rsidRPr="0036734D" w:rsidRDefault="00BA1D60" w:rsidP="00C940F5">
      <w:pPr>
        <w:spacing w:line="360" w:lineRule="auto"/>
        <w:ind w:firstLine="708"/>
        <w:jc w:val="both"/>
        <w:rPr>
          <w:sz w:val="26"/>
          <w:szCs w:val="26"/>
        </w:rPr>
      </w:pPr>
      <w:r w:rsidRPr="0036734D">
        <w:rPr>
          <w:sz w:val="26"/>
          <w:szCs w:val="26"/>
        </w:rPr>
        <w:t xml:space="preserve">Границы зон деятельности </w:t>
      </w:r>
      <w:r w:rsidR="000275CA">
        <w:rPr>
          <w:sz w:val="26"/>
          <w:szCs w:val="26"/>
        </w:rPr>
        <w:t xml:space="preserve">перспективных </w:t>
      </w:r>
      <w:r w:rsidRPr="0036734D">
        <w:rPr>
          <w:sz w:val="26"/>
          <w:szCs w:val="26"/>
        </w:rPr>
        <w:t>ЕТО представлены на рисунке 15.5.1.</w:t>
      </w:r>
    </w:p>
    <w:p w:rsidR="00BA1D60" w:rsidRPr="0036734D" w:rsidRDefault="00F54B79" w:rsidP="002C28C7">
      <w:pPr>
        <w:rPr>
          <w:sz w:val="26"/>
          <w:szCs w:val="26"/>
        </w:rPr>
      </w:pPr>
      <w:r w:rsidRPr="0036734D">
        <w:rPr>
          <w:noProof/>
          <w:sz w:val="26"/>
          <w:szCs w:val="26"/>
        </w:rPr>
        <mc:AlternateContent>
          <mc:Choice Requires="wpg">
            <w:drawing>
              <wp:anchor distT="0" distB="0" distL="114300" distR="114300" simplePos="0" relativeHeight="251712512" behindDoc="0" locked="0" layoutInCell="1" allowOverlap="1">
                <wp:simplePos x="0" y="0"/>
                <wp:positionH relativeFrom="page">
                  <wp:posOffset>1377538</wp:posOffset>
                </wp:positionH>
                <wp:positionV relativeFrom="paragraph">
                  <wp:posOffset>54297</wp:posOffset>
                </wp:positionV>
                <wp:extent cx="5130140" cy="5569527"/>
                <wp:effectExtent l="0" t="0" r="0" b="0"/>
                <wp:wrapNone/>
                <wp:docPr id="34" name="Группа 34"/>
                <wp:cNvGraphicFramePr/>
                <a:graphic xmlns:a="http://schemas.openxmlformats.org/drawingml/2006/main">
                  <a:graphicData uri="http://schemas.microsoft.com/office/word/2010/wordprocessingGroup">
                    <wpg:wgp>
                      <wpg:cNvGrpSpPr/>
                      <wpg:grpSpPr>
                        <a:xfrm>
                          <a:off x="0" y="0"/>
                          <a:ext cx="5130140" cy="5569527"/>
                          <a:chOff x="0" y="0"/>
                          <a:chExt cx="4807544" cy="5332730"/>
                        </a:xfrm>
                      </wpg:grpSpPr>
                      <wpg:grpSp>
                        <wpg:cNvPr id="25" name="Группа 25"/>
                        <wpg:cNvGrpSpPr/>
                        <wpg:grpSpPr>
                          <a:xfrm>
                            <a:off x="0" y="0"/>
                            <a:ext cx="4358005" cy="5332730"/>
                            <a:chOff x="0" y="0"/>
                            <a:chExt cx="4358005" cy="5332730"/>
                          </a:xfrm>
                        </wpg:grpSpPr>
                        <pic:pic xmlns:pic="http://schemas.openxmlformats.org/drawingml/2006/picture">
                          <pic:nvPicPr>
                            <pic:cNvPr id="17" name="Рисунок 17"/>
                            <pic:cNvPicPr>
                              <a:picLocks noChangeAspect="1"/>
                            </pic:cNvPicPr>
                          </pic:nvPicPr>
                          <pic:blipFill rotWithShape="1">
                            <a:blip r:embed="rId148" cstate="print">
                              <a:extLst>
                                <a:ext uri="{28A0092B-C50C-407E-A947-70E740481C1C}">
                                  <a14:useLocalDpi xmlns:a14="http://schemas.microsoft.com/office/drawing/2010/main" val="0"/>
                                </a:ext>
                              </a:extLst>
                            </a:blip>
                            <a:srcRect l="9037" r="48851"/>
                            <a:stretch/>
                          </pic:blipFill>
                          <pic:spPr bwMode="auto">
                            <a:xfrm>
                              <a:off x="0" y="0"/>
                              <a:ext cx="4358005" cy="5332730"/>
                            </a:xfrm>
                            <a:prstGeom prst="rect">
                              <a:avLst/>
                            </a:prstGeom>
                            <a:ln>
                              <a:noFill/>
                            </a:ln>
                            <a:extLst>
                              <a:ext uri="{53640926-AAD7-44D8-BBD7-CCE9431645EC}">
                                <a14:shadowObscured xmlns:a14="http://schemas.microsoft.com/office/drawing/2010/main"/>
                              </a:ext>
                            </a:extLst>
                          </pic:spPr>
                        </pic:pic>
                        <wps:wsp>
                          <wps:cNvPr id="19" name="Овал 19"/>
                          <wps:cNvSpPr/>
                          <wps:spPr>
                            <a:xfrm>
                              <a:off x="3976577" y="5103628"/>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Овал 21"/>
                          <wps:cNvSpPr/>
                          <wps:spPr>
                            <a:xfrm>
                              <a:off x="3232298" y="4210493"/>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Овал 22"/>
                          <wps:cNvSpPr/>
                          <wps:spPr>
                            <a:xfrm flipV="1">
                              <a:off x="3115340" y="4104167"/>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Овал 23"/>
                          <wps:cNvSpPr/>
                          <wps:spPr>
                            <a:xfrm>
                              <a:off x="2562447" y="3306725"/>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Овал 24"/>
                          <wps:cNvSpPr/>
                          <wps:spPr>
                            <a:xfrm>
                              <a:off x="127591" y="1435395"/>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7" name="Надпись 2"/>
                        <wps:cNvSpPr txBox="1">
                          <a:spLocks noChangeArrowheads="1"/>
                        </wps:cNvSpPr>
                        <wps:spPr bwMode="auto">
                          <a:xfrm>
                            <a:off x="47502" y="1187532"/>
                            <a:ext cx="829310" cy="244475"/>
                          </a:xfrm>
                          <a:prstGeom prst="rect">
                            <a:avLst/>
                          </a:prstGeom>
                          <a:noFill/>
                          <a:ln w="9525">
                            <a:noFill/>
                            <a:miter lim="800000"/>
                            <a:headEnd/>
                            <a:tailEnd/>
                          </a:ln>
                        </wps:spPr>
                        <wps:txbx>
                          <w:txbxContent>
                            <w:p w:rsidR="00642BA6" w:rsidRPr="00F54B79" w:rsidRDefault="00642BA6">
                              <w:pPr>
                                <w:rPr>
                                  <w:sz w:val="20"/>
                                </w:rPr>
                              </w:pPr>
                              <w:r w:rsidRPr="00F54B79">
                                <w:rPr>
                                  <w:sz w:val="20"/>
                                </w:rPr>
                                <w:t>Рыркайпий</w:t>
                              </w:r>
                            </w:p>
                          </w:txbxContent>
                        </wps:txbx>
                        <wps:bodyPr rot="0" vert="horz" wrap="square" lIns="91440" tIns="45720" rIns="91440" bIns="45720" anchor="t" anchorCtr="0">
                          <a:noAutofit/>
                        </wps:bodyPr>
                      </wps:wsp>
                      <wps:wsp>
                        <wps:cNvPr id="26" name="Надпись 2"/>
                        <wps:cNvSpPr txBox="1">
                          <a:spLocks noChangeArrowheads="1"/>
                        </wps:cNvSpPr>
                        <wps:spPr bwMode="auto">
                          <a:xfrm>
                            <a:off x="2398816" y="3051958"/>
                            <a:ext cx="829310" cy="244475"/>
                          </a:xfrm>
                          <a:prstGeom prst="rect">
                            <a:avLst/>
                          </a:prstGeom>
                          <a:noFill/>
                          <a:ln w="9525">
                            <a:noFill/>
                            <a:miter lim="800000"/>
                            <a:headEnd/>
                            <a:tailEnd/>
                          </a:ln>
                        </wps:spPr>
                        <wps:txbx>
                          <w:txbxContent>
                            <w:p w:rsidR="00642BA6" w:rsidRPr="00F54B79" w:rsidRDefault="00642BA6" w:rsidP="00F54B79">
                              <w:pPr>
                                <w:rPr>
                                  <w:sz w:val="20"/>
                                </w:rPr>
                              </w:pPr>
                              <w:r>
                                <w:rPr>
                                  <w:sz w:val="20"/>
                                </w:rPr>
                                <w:t>Амгуэма</w:t>
                              </w:r>
                            </w:p>
                          </w:txbxContent>
                        </wps:txbx>
                        <wps:bodyPr rot="0" vert="horz" wrap="square" lIns="91440" tIns="45720" rIns="91440" bIns="45720" anchor="t" anchorCtr="0">
                          <a:noAutofit/>
                        </wps:bodyPr>
                      </wps:wsp>
                      <wps:wsp>
                        <wps:cNvPr id="27" name="Надпись 2"/>
                        <wps:cNvSpPr txBox="1">
                          <a:spLocks noChangeArrowheads="1"/>
                        </wps:cNvSpPr>
                        <wps:spPr bwMode="auto">
                          <a:xfrm>
                            <a:off x="2695699" y="3776353"/>
                            <a:ext cx="829310" cy="244475"/>
                          </a:xfrm>
                          <a:prstGeom prst="rect">
                            <a:avLst/>
                          </a:prstGeom>
                          <a:noFill/>
                          <a:ln w="9525">
                            <a:noFill/>
                            <a:miter lim="800000"/>
                            <a:headEnd/>
                            <a:tailEnd/>
                          </a:ln>
                        </wps:spPr>
                        <wps:txbx>
                          <w:txbxContent>
                            <w:p w:rsidR="00642BA6" w:rsidRPr="00F54B79" w:rsidRDefault="00642BA6" w:rsidP="00F54B79">
                              <w:pPr>
                                <w:rPr>
                                  <w:sz w:val="20"/>
                                </w:rPr>
                              </w:pPr>
                              <w:r>
                                <w:rPr>
                                  <w:sz w:val="20"/>
                                </w:rPr>
                                <w:t>Озерный</w:t>
                              </w:r>
                            </w:p>
                          </w:txbxContent>
                        </wps:txbx>
                        <wps:bodyPr rot="0" vert="horz" wrap="square" lIns="91440" tIns="45720" rIns="91440" bIns="45720" anchor="t" anchorCtr="0">
                          <a:noAutofit/>
                        </wps:bodyPr>
                      </wps:wsp>
                      <wps:wsp>
                        <wps:cNvPr id="28" name="Надпись 2"/>
                        <wps:cNvSpPr txBox="1">
                          <a:spLocks noChangeArrowheads="1"/>
                        </wps:cNvSpPr>
                        <wps:spPr bwMode="auto">
                          <a:xfrm>
                            <a:off x="3230089" y="4144488"/>
                            <a:ext cx="829310" cy="244475"/>
                          </a:xfrm>
                          <a:prstGeom prst="rect">
                            <a:avLst/>
                          </a:prstGeom>
                          <a:noFill/>
                          <a:ln w="9525">
                            <a:noFill/>
                            <a:miter lim="800000"/>
                            <a:headEnd/>
                            <a:tailEnd/>
                          </a:ln>
                        </wps:spPr>
                        <wps:txbx>
                          <w:txbxContent>
                            <w:p w:rsidR="00642BA6" w:rsidRPr="00F54B79" w:rsidRDefault="00642BA6" w:rsidP="00F54B79">
                              <w:pPr>
                                <w:rPr>
                                  <w:sz w:val="20"/>
                                </w:rPr>
                              </w:pPr>
                              <w:r>
                                <w:rPr>
                                  <w:sz w:val="20"/>
                                </w:rPr>
                                <w:t>Эгвекинот</w:t>
                              </w:r>
                            </w:p>
                          </w:txbxContent>
                        </wps:txbx>
                        <wps:bodyPr rot="0" vert="horz" wrap="square" lIns="91440" tIns="45720" rIns="91440" bIns="45720" anchor="t" anchorCtr="0">
                          <a:noAutofit/>
                        </wps:bodyPr>
                      </wps:wsp>
                      <wps:wsp>
                        <wps:cNvPr id="29" name="Надпись 2"/>
                        <wps:cNvSpPr txBox="1">
                          <a:spLocks noChangeArrowheads="1"/>
                        </wps:cNvSpPr>
                        <wps:spPr bwMode="auto">
                          <a:xfrm>
                            <a:off x="3146962" y="5047013"/>
                            <a:ext cx="829310" cy="244475"/>
                          </a:xfrm>
                          <a:prstGeom prst="rect">
                            <a:avLst/>
                          </a:prstGeom>
                          <a:noFill/>
                          <a:ln w="9525">
                            <a:noFill/>
                            <a:miter lim="800000"/>
                            <a:headEnd/>
                            <a:tailEnd/>
                          </a:ln>
                        </wps:spPr>
                        <wps:txbx>
                          <w:txbxContent>
                            <w:p w:rsidR="00642BA6" w:rsidRPr="00F54B79" w:rsidRDefault="00642BA6" w:rsidP="00F54B79">
                              <w:pPr>
                                <w:rPr>
                                  <w:sz w:val="20"/>
                                </w:rPr>
                              </w:pPr>
                              <w:r>
                                <w:rPr>
                                  <w:sz w:val="20"/>
                                </w:rPr>
                                <w:t>Уэлькаль</w:t>
                              </w:r>
                            </w:p>
                          </w:txbxContent>
                        </wps:txbx>
                        <wps:bodyPr rot="0" vert="horz" wrap="square" lIns="91440" tIns="45720" rIns="91440" bIns="45720" anchor="t" anchorCtr="0">
                          <a:noAutofit/>
                        </wps:bodyPr>
                      </wps:wsp>
                      <wps:wsp>
                        <wps:cNvPr id="30" name="Овал 30"/>
                        <wps:cNvSpPr/>
                        <wps:spPr>
                          <a:xfrm flipV="1">
                            <a:off x="3788229" y="4500748"/>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Надпись 2"/>
                        <wps:cNvSpPr txBox="1">
                          <a:spLocks noChangeArrowheads="1"/>
                        </wps:cNvSpPr>
                        <wps:spPr bwMode="auto">
                          <a:xfrm>
                            <a:off x="3978234" y="4381995"/>
                            <a:ext cx="829310" cy="244475"/>
                          </a:xfrm>
                          <a:prstGeom prst="rect">
                            <a:avLst/>
                          </a:prstGeom>
                          <a:noFill/>
                          <a:ln w="9525">
                            <a:noFill/>
                            <a:miter lim="800000"/>
                            <a:headEnd/>
                            <a:tailEnd/>
                          </a:ln>
                        </wps:spPr>
                        <wps:txbx>
                          <w:txbxContent>
                            <w:p w:rsidR="00642BA6" w:rsidRPr="00F54B79" w:rsidRDefault="00642BA6" w:rsidP="00F54B79">
                              <w:pPr>
                                <w:rPr>
                                  <w:sz w:val="20"/>
                                </w:rPr>
                              </w:pPr>
                              <w:r>
                                <w:rPr>
                                  <w:sz w:val="20"/>
                                </w:rPr>
                                <w:t>Конергино</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34" o:spid="_x0000_s1026" style="position:absolute;margin-left:108.45pt;margin-top:4.3pt;width:403.95pt;height:438.55pt;z-index:251712512;mso-position-horizontal-relative:page;mso-width-relative:margin;mso-height-relative:margin" coordsize="48075,5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">
                <v:group id="Группа 25" o:spid="_x0000_s1027" style="position:absolute;width:43580;height:53327" coordsize="43580,53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Рисунок 17" o:spid="_x0000_s1028" type="#_x0000_t75" style="position:absolute;width:43580;height:5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nZAjAAAAA2wAAAA8AAABkcnMvZG93bnJldi54bWxET0uLwjAQvgv+hzCCN03VRUs1igi7uLIX&#10;H+B1aMa22ExKEmv995sFYW/z8T1ntelMLVpyvrKsYDJOQBDnVldcKLicP0cpCB+QNdaWScGLPGzW&#10;/d4KM22ffKT2FAoRQ9hnqKAMocmk9HlJBv3YNsSRu1lnMEToCqkdPmO4qeU0SebSYMWxocSGdiXl&#10;99PDKMAZz9Pzz+HbTz52+nH9yp1sU6WGg267BBGoC//it3uv4/wF/P0SD5Dr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dkCMAAAADbAAAADwAAAAAAAAAAAAAAAACfAgAA&#10;ZHJzL2Rvd25yZXYueG1sUEsFBgAAAAAEAAQA9wAAAIwDAAAAAA==&#10;">
                    <v:imagedata r:id="rId149" o:title="" cropleft="5922f" cropright="32015f"/>
                    <v:path arrowok="t"/>
                  </v:shape>
                  <v:oval id="Овал 19" o:spid="_x0000_s1029" style="position:absolute;left:39765;top:5103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4/MQA&#10;AADbAAAADwAAAGRycy9kb3ducmV2LnhtbERPTWvCQBC9F/wPywi91Y0VWo2uUlqkFuzBKHgds2M2&#10;mp0N2W0S++u7hUJv83ifs1j1thItNb50rGA8SkAQ506XXCg47NcPUxA+IGusHJOCG3lYLQd3C0y1&#10;63hHbRYKEUPYp6jAhFCnUvrckEU/cjVx5M6usRgibAqpG+xiuK3kY5I8SYslxwaDNb0ayq/Zl1Ww&#10;OZ1vz++fZtpdku92uz1y9vE2Uep+2L/MQQTqw7/4z73Rcf4Mfn+JB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P+PzEAAAA2wAAAA8AAAAAAAAAAAAAAAAAmAIAAGRycy9k&#10;b3ducmV2LnhtbFBLBQYAAAAABAAEAPUAAACJAwAAAAA=&#10;" fillcolor="red" strokecolor="#1f4d78 [1604]" strokeweight="1pt">
                    <v:stroke joinstyle="miter"/>
                  </v:oval>
                  <v:oval id="Овал 21" o:spid="_x0000_s1030" style="position:absolute;left:32322;top:42104;width:458;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R8UA&#10;AADbAAAADwAAAGRycy9kb3ducmV2LnhtbESPQWvCQBSE7wX/w/IKvdWNClVSVymWogU9GAu9vmaf&#10;2bTZtyG7TaK/3hUEj8PMfMPMl72tREuNLx0rGA0TEMS50yUXCr4OH88zED4ga6wck4ITeVguBg9z&#10;TLXreE9tFgoRIexTVGBCqFMpfW7Ioh+6mjh6R9dYDFE2hdQNdhFuKzlOkhdpseS4YLCmlaH8L/u3&#10;CjY/x9N0vTOz7jc5t9vtN2ef7xOlnh77t1cQgfpwD9/aG61gPILrl/gD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1T5HxQAAANsAAAAPAAAAAAAAAAAAAAAAAJgCAABkcnMv&#10;ZG93bnJldi54bWxQSwUGAAAAAAQABAD1AAAAigMAAAAA&#10;" fillcolor="red" strokecolor="#1f4d78 [1604]" strokeweight="1pt">
                    <v:stroke joinstyle="miter"/>
                  </v:oval>
                  <v:oval id="Овал 22" o:spid="_x0000_s1031" style="position:absolute;left:31153;top:41041;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WWL8QA&#10;AADbAAAADwAAAGRycy9kb3ducmV2LnhtbESPS2vCQBSF9wX/w3CF7urELKRERxG1tZRCfQRxeclc&#10;k2jmTpiZmvTfdwqFLg/n8XFmi9404k7O15YVjEcJCOLC6ppLBfnx5ekZhA/IGhvLpOCbPCzmg4cZ&#10;Ztp2vKf7IZQijrDPUEEVQptJ6YuKDPqRbYmjd7HOYIjSlVI77OK4aWSaJBNpsOZIqLClVUXF7fBl&#10;IuTjdZe8h61x3fUzP9/KvD+tN0o9DvvlFESgPvyH/9pvWkGawu+X+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Vli/EAAAA2wAAAA8AAAAAAAAAAAAAAAAAmAIAAGRycy9k&#10;b3ducmV2LnhtbFBLBQYAAAAABAAEAPUAAACJAwAAAAA=&#10;" fillcolor="red" strokecolor="#1f4d78 [1604]" strokeweight="1pt">
                    <v:stroke joinstyle="miter"/>
                  </v:oval>
                  <v:oval id="Овал 23" o:spid="_x0000_s1032" style="position:absolute;left:25624;top:3306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Fq8UA&#10;AADbAAAADwAAAGRycy9kb3ducmV2LnhtbESPQWvCQBSE7wX/w/IEb3WjQiupq4giWrAH00Kvr9ln&#10;Nm32bciuSfTXu4VCj8PMfMMsVr2tREuNLx0rmIwTEMS50yUXCj7ed49zED4ga6wck4IreVgtBw8L&#10;TLXr+ERtFgoRIexTVGBCqFMpfW7Ioh+7mjh6Z9dYDFE2hdQNdhFuKzlNkidpseS4YLCmjaH8J7tY&#10;BYev8/V5/2bm3Xdya4/HT85etzOlRsN+/QIiUB/+w3/tg1YwncHvl/gD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wWrxQAAANsAAAAPAAAAAAAAAAAAAAAAAJgCAABkcnMv&#10;ZG93bnJldi54bWxQSwUGAAAAAAQABAD1AAAAigMAAAAA&#10;" fillcolor="red" strokecolor="#1f4d78 [1604]" strokeweight="1pt">
                    <v:stroke joinstyle="miter"/>
                  </v:oval>
                  <v:oval id="Овал 24" o:spid="_x0000_s1033" style="position:absolute;left:1275;top:14353;width:458;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d38YA&#10;AADbAAAADwAAAGRycy9kb3ducmV2LnhtbESPQWvCQBSE74L/YXmF3nRTW6qkrlJaihb0YFro9TX7&#10;zKZm34bsmkR/vVsQPA4z8w0zX/a2Ei01vnSs4GGcgCDOnS65UPD99TGagfABWWPlmBScyMNyMRzM&#10;MdWu4x21WShEhLBPUYEJoU6l9Lkhi37sauLo7V1jMUTZFFI32EW4reQkSZ6lxZLjgsGa3gzlh+xo&#10;Fax/96fpamtm3V9ybjebH84+3x+Vur/rX19ABOrDLXxtr7WCyRP8f4k/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Kd38YAAADbAAAADwAAAAAAAAAAAAAAAACYAgAAZHJz&#10;L2Rvd25yZXYueG1sUEsFBgAAAAAEAAQA9QAAAIsDAAAAAA==&#10;" fillcolor="red" strokecolor="#1f4d78 [1604]" strokeweight="1pt">
                    <v:stroke joinstyle="miter"/>
                  </v:oval>
                </v:group>
                <v:shapetype id="_x0000_t202" coordsize="21600,21600" o:spt="202" path="m,l,21600r21600,l21600,xe">
                  <v:stroke joinstyle="miter"/>
                  <v:path gradientshapeok="t" o:connecttype="rect"/>
                </v:shapetype>
                <v:shape id="Надпись 2" o:spid="_x0000_s1034" type="#_x0000_t202" style="position:absolute;left:475;top:11875;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642BA6" w:rsidRPr="00F54B79" w:rsidRDefault="00642BA6">
                        <w:pPr>
                          <w:rPr>
                            <w:sz w:val="20"/>
                          </w:rPr>
                        </w:pPr>
                        <w:r w:rsidRPr="00F54B79">
                          <w:rPr>
                            <w:sz w:val="20"/>
                          </w:rPr>
                          <w:t>Рыркайпий</w:t>
                        </w:r>
                      </w:p>
                    </w:txbxContent>
                  </v:textbox>
                </v:shape>
                <v:shape id="Надпись 2" o:spid="_x0000_s1035" type="#_x0000_t202" style="position:absolute;left:23988;top:30519;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642BA6" w:rsidRPr="00F54B79" w:rsidRDefault="00642BA6" w:rsidP="00F54B79">
                        <w:pPr>
                          <w:rPr>
                            <w:sz w:val="20"/>
                          </w:rPr>
                        </w:pPr>
                        <w:r>
                          <w:rPr>
                            <w:sz w:val="20"/>
                          </w:rPr>
                          <w:t>Амгуэма</w:t>
                        </w:r>
                      </w:p>
                    </w:txbxContent>
                  </v:textbox>
                </v:shape>
                <v:shape id="Надпись 2" o:spid="_x0000_s1036" type="#_x0000_t202" style="position:absolute;left:26956;top:37763;width:8294;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642BA6" w:rsidRPr="00F54B79" w:rsidRDefault="00642BA6" w:rsidP="00F54B79">
                        <w:pPr>
                          <w:rPr>
                            <w:sz w:val="20"/>
                          </w:rPr>
                        </w:pPr>
                        <w:r>
                          <w:rPr>
                            <w:sz w:val="20"/>
                          </w:rPr>
                          <w:t>Озерный</w:t>
                        </w:r>
                      </w:p>
                    </w:txbxContent>
                  </v:textbox>
                </v:shape>
                <v:shape id="Надпись 2" o:spid="_x0000_s1037" type="#_x0000_t202" style="position:absolute;left:32300;top:41444;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642BA6" w:rsidRPr="00F54B79" w:rsidRDefault="00642BA6" w:rsidP="00F54B79">
                        <w:pPr>
                          <w:rPr>
                            <w:sz w:val="20"/>
                          </w:rPr>
                        </w:pPr>
                        <w:r>
                          <w:rPr>
                            <w:sz w:val="20"/>
                          </w:rPr>
                          <w:t>Эгвекинот</w:t>
                        </w:r>
                      </w:p>
                    </w:txbxContent>
                  </v:textbox>
                </v:shape>
                <v:shape id="Надпись 2" o:spid="_x0000_s1038" type="#_x0000_t202" style="position:absolute;left:31469;top:50470;width:8293;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642BA6" w:rsidRPr="00F54B79" w:rsidRDefault="00642BA6" w:rsidP="00F54B79">
                        <w:pPr>
                          <w:rPr>
                            <w:sz w:val="20"/>
                          </w:rPr>
                        </w:pPr>
                        <w:r>
                          <w:rPr>
                            <w:sz w:val="20"/>
                          </w:rPr>
                          <w:t>Уэлькаль</w:t>
                        </w:r>
                      </w:p>
                    </w:txbxContent>
                  </v:textbox>
                </v:shape>
                <v:oval id="Овал 30" o:spid="_x0000_s1039" style="position:absolute;left:37882;top:45007;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7HsIA&#10;AADbAAAADwAAAGRycy9kb3ducmV2LnhtbERPS2vCQBC+F/wPywi91Y0tlJK6SrEPiwi2NpQeh+w0&#10;Sc3Oht3VxH/vHAoeP773bDG4Vh0pxMazgekkA0VcettwZaD4er15ABUTssXWMxk4UYTFfHQ1w9z6&#10;nj/puEuVkhCOORqoU+pyrWNZk8M48R2xcL8+OEwCQ6VtwF7CXatvs+xeO2xYGmrsaFlTud8dnJRs&#10;3j6ydVq50P9ti599VQzfzy/GXI+Hp0dQiYZ0Ef+7362BO1kvX+QH6PkZ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jsewgAAANsAAAAPAAAAAAAAAAAAAAAAAJgCAABkcnMvZG93&#10;bnJldi54bWxQSwUGAAAAAAQABAD1AAAAhwMAAAAA&#10;" fillcolor="red" strokecolor="#1f4d78 [1604]" strokeweight="1pt">
                  <v:stroke joinstyle="miter"/>
                </v:oval>
                <v:shape id="Надпись 2" o:spid="_x0000_s1040" type="#_x0000_t202" style="position:absolute;left:39782;top:43819;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642BA6" w:rsidRPr="00F54B79" w:rsidRDefault="00642BA6" w:rsidP="00F54B79">
                        <w:pPr>
                          <w:rPr>
                            <w:sz w:val="20"/>
                          </w:rPr>
                        </w:pPr>
                        <w:r>
                          <w:rPr>
                            <w:sz w:val="20"/>
                          </w:rPr>
                          <w:t>Конергино</w:t>
                        </w:r>
                      </w:p>
                    </w:txbxContent>
                  </v:textbox>
                </v:shape>
                <w10:wrap anchorx="page"/>
              </v:group>
            </w:pict>
          </mc:Fallback>
        </mc:AlternateContent>
      </w:r>
    </w:p>
    <w:p w:rsidR="00E22232" w:rsidRPr="0036734D" w:rsidRDefault="00E22232" w:rsidP="002C28C7">
      <w:pPr>
        <w:rPr>
          <w:sz w:val="26"/>
          <w:szCs w:val="26"/>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highlight w:val="red"/>
        </w:rPr>
      </w:pPr>
    </w:p>
    <w:p w:rsidR="001176EB" w:rsidRPr="0036734D" w:rsidRDefault="001176EB" w:rsidP="00237934">
      <w:pPr>
        <w:jc w:val="center"/>
        <w:rPr>
          <w:sz w:val="26"/>
          <w:szCs w:val="26"/>
        </w:rPr>
      </w:pPr>
    </w:p>
    <w:p w:rsidR="00F54B79" w:rsidRPr="0036734D" w:rsidRDefault="00F54B79" w:rsidP="00237934">
      <w:pPr>
        <w:jc w:val="center"/>
        <w:rPr>
          <w:sz w:val="26"/>
          <w:szCs w:val="26"/>
        </w:rPr>
      </w:pPr>
    </w:p>
    <w:p w:rsidR="00F54B79" w:rsidRPr="0036734D" w:rsidRDefault="00F54B79" w:rsidP="00237934">
      <w:pPr>
        <w:jc w:val="center"/>
        <w:rPr>
          <w:sz w:val="26"/>
          <w:szCs w:val="26"/>
        </w:rPr>
      </w:pPr>
    </w:p>
    <w:p w:rsidR="00F54B79" w:rsidRPr="0036734D" w:rsidRDefault="00F54B79" w:rsidP="00237934">
      <w:pPr>
        <w:jc w:val="center"/>
        <w:rPr>
          <w:sz w:val="26"/>
          <w:szCs w:val="26"/>
        </w:rPr>
      </w:pPr>
    </w:p>
    <w:p w:rsidR="00F54B79" w:rsidRPr="0036734D" w:rsidRDefault="00F54B79" w:rsidP="00237934">
      <w:pPr>
        <w:jc w:val="center"/>
        <w:rPr>
          <w:sz w:val="26"/>
          <w:szCs w:val="26"/>
        </w:rPr>
      </w:pPr>
    </w:p>
    <w:p w:rsidR="00F54B79" w:rsidRPr="0036734D" w:rsidRDefault="00F54B79" w:rsidP="00237934">
      <w:pPr>
        <w:jc w:val="center"/>
        <w:rPr>
          <w:sz w:val="26"/>
          <w:szCs w:val="26"/>
        </w:rPr>
      </w:pPr>
    </w:p>
    <w:p w:rsidR="00C940F5" w:rsidRDefault="00C940F5" w:rsidP="00237934">
      <w:pPr>
        <w:jc w:val="center"/>
        <w:rPr>
          <w:sz w:val="26"/>
          <w:szCs w:val="26"/>
        </w:rPr>
      </w:pPr>
    </w:p>
    <w:p w:rsidR="00C940F5" w:rsidRDefault="00C940F5" w:rsidP="00237934">
      <w:pPr>
        <w:jc w:val="center"/>
        <w:rPr>
          <w:sz w:val="26"/>
          <w:szCs w:val="26"/>
        </w:rPr>
      </w:pPr>
    </w:p>
    <w:p w:rsidR="00C940F5" w:rsidRDefault="00C940F5" w:rsidP="00237934">
      <w:pPr>
        <w:jc w:val="center"/>
        <w:rPr>
          <w:sz w:val="26"/>
          <w:szCs w:val="26"/>
        </w:rPr>
      </w:pPr>
    </w:p>
    <w:p w:rsidR="00E22232" w:rsidRPr="0036734D" w:rsidRDefault="00237934" w:rsidP="00237934">
      <w:pPr>
        <w:jc w:val="center"/>
        <w:rPr>
          <w:sz w:val="26"/>
          <w:szCs w:val="26"/>
        </w:rPr>
      </w:pPr>
      <w:r w:rsidRPr="0036734D">
        <w:rPr>
          <w:sz w:val="26"/>
          <w:szCs w:val="26"/>
        </w:rPr>
        <w:t>Рисунок 15.5.1. – зоны деятельности ЕТО</w:t>
      </w:r>
    </w:p>
    <w:p w:rsidR="00E22232" w:rsidRPr="0036734D" w:rsidRDefault="00E22232" w:rsidP="002C28C7">
      <w:pPr>
        <w:rPr>
          <w:sz w:val="26"/>
          <w:szCs w:val="26"/>
        </w:rPr>
      </w:pPr>
    </w:p>
    <w:p w:rsidR="001170E2" w:rsidRPr="009A2DBB" w:rsidRDefault="001170E2" w:rsidP="009A2DBB">
      <w:pPr>
        <w:pStyle w:val="2"/>
        <w:rPr>
          <w:rFonts w:eastAsia="Calibri"/>
          <w:sz w:val="26"/>
          <w:lang w:eastAsia="zh-CN"/>
        </w:rPr>
      </w:pPr>
      <w:bookmarkStart w:id="187" w:name="_Toc122340482"/>
      <w:bookmarkStart w:id="188" w:name="_Toc151412687"/>
      <w:r w:rsidRPr="009A2DBB">
        <w:rPr>
          <w:rFonts w:eastAsia="Calibri"/>
          <w:sz w:val="26"/>
          <w:lang w:eastAsia="zh-CN"/>
        </w:rPr>
        <w:lastRenderedPageBreak/>
        <w:t>15.6.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187"/>
      <w:bookmarkEnd w:id="188"/>
    </w:p>
    <w:p w:rsidR="001170E2" w:rsidRPr="0036734D" w:rsidRDefault="001170E2" w:rsidP="002C28C7">
      <w:pPr>
        <w:rPr>
          <w:sz w:val="26"/>
          <w:szCs w:val="26"/>
        </w:rPr>
      </w:pPr>
    </w:p>
    <w:p w:rsidR="001170E2" w:rsidRPr="0036734D" w:rsidRDefault="009A2DBB" w:rsidP="009A2DBB">
      <w:pPr>
        <w:ind w:firstLine="708"/>
        <w:rPr>
          <w:sz w:val="26"/>
          <w:szCs w:val="26"/>
        </w:rPr>
      </w:pPr>
      <w:r>
        <w:rPr>
          <w:sz w:val="26"/>
          <w:szCs w:val="26"/>
        </w:rPr>
        <w:t>Изменения в зонах действия ЕТО отсутствуют.</w:t>
      </w:r>
    </w:p>
    <w:p w:rsidR="001170E2" w:rsidRPr="0036734D" w:rsidRDefault="001170E2" w:rsidP="002C28C7">
      <w:pPr>
        <w:rPr>
          <w:sz w:val="26"/>
          <w:szCs w:val="26"/>
        </w:rPr>
      </w:pPr>
    </w:p>
    <w:p w:rsidR="001170E2" w:rsidRPr="0036734D" w:rsidRDefault="001170E2" w:rsidP="002C28C7">
      <w:pPr>
        <w:rPr>
          <w:sz w:val="26"/>
          <w:szCs w:val="26"/>
        </w:rPr>
      </w:pPr>
    </w:p>
    <w:p w:rsidR="001170E2" w:rsidRPr="0036734D" w:rsidRDefault="001170E2" w:rsidP="002C28C7">
      <w:pPr>
        <w:rPr>
          <w:sz w:val="26"/>
          <w:szCs w:val="26"/>
        </w:rPr>
      </w:pPr>
    </w:p>
    <w:p w:rsidR="001170E2" w:rsidRPr="0036734D" w:rsidRDefault="001170E2" w:rsidP="002C28C7">
      <w:pPr>
        <w:rPr>
          <w:sz w:val="26"/>
          <w:szCs w:val="26"/>
        </w:rPr>
      </w:pPr>
    </w:p>
    <w:p w:rsidR="00B649A8" w:rsidRDefault="00B649A8" w:rsidP="002C28C7">
      <w:pPr>
        <w:rPr>
          <w:sz w:val="26"/>
          <w:szCs w:val="26"/>
        </w:rPr>
        <w:sectPr w:rsidR="00B649A8" w:rsidSect="00F003A3">
          <w:pgSz w:w="11907" w:h="16839" w:code="9"/>
          <w:pgMar w:top="1134" w:right="850" w:bottom="1134" w:left="709" w:header="709" w:footer="709" w:gutter="0"/>
          <w:cols w:space="708"/>
          <w:docGrid w:linePitch="360"/>
        </w:sectPr>
      </w:pPr>
    </w:p>
    <w:p w:rsidR="001170E2" w:rsidRPr="0036734D" w:rsidRDefault="001170E2" w:rsidP="002C28C7">
      <w:pPr>
        <w:rPr>
          <w:sz w:val="26"/>
          <w:szCs w:val="26"/>
        </w:rPr>
      </w:pPr>
    </w:p>
    <w:p w:rsidR="002C28C7" w:rsidRPr="0036734D" w:rsidRDefault="002C28C7" w:rsidP="0076090A">
      <w:pPr>
        <w:pStyle w:val="2"/>
        <w:ind w:firstLine="0"/>
        <w:rPr>
          <w:sz w:val="26"/>
        </w:rPr>
      </w:pPr>
      <w:bookmarkStart w:id="189" w:name="_Toc151412688"/>
      <w:r w:rsidRPr="0036734D">
        <w:rPr>
          <w:sz w:val="26"/>
        </w:rPr>
        <w:t>ГЛАВА 16. РЕЕСТР ПРОЕКТОВ СХЕМЫ ТЕПЛОСН</w:t>
      </w:r>
      <w:r w:rsidR="00237934" w:rsidRPr="0036734D">
        <w:rPr>
          <w:sz w:val="26"/>
        </w:rPr>
        <w:t>АБЖЕНИЯ</w:t>
      </w:r>
      <w:bookmarkEnd w:id="189"/>
    </w:p>
    <w:p w:rsidR="00237934" w:rsidRPr="0036734D" w:rsidRDefault="002C28C7" w:rsidP="00B649A8">
      <w:pPr>
        <w:pStyle w:val="2"/>
        <w:numPr>
          <w:ilvl w:val="1"/>
          <w:numId w:val="35"/>
        </w:numPr>
        <w:rPr>
          <w:sz w:val="26"/>
        </w:rPr>
      </w:pPr>
      <w:bookmarkStart w:id="190" w:name="_Toc151412689"/>
      <w:r w:rsidRPr="0036734D">
        <w:rPr>
          <w:sz w:val="26"/>
        </w:rPr>
        <w:t>Перечень мероприятий по строительству, реконструкции или техническому перевооружен</w:t>
      </w:r>
      <w:r w:rsidR="00237934" w:rsidRPr="0036734D">
        <w:rPr>
          <w:sz w:val="26"/>
        </w:rPr>
        <w:t>ию источников тепловой энергии</w:t>
      </w:r>
      <w:bookmarkEnd w:id="190"/>
      <w:r w:rsidR="00237934" w:rsidRPr="0036734D">
        <w:rPr>
          <w:sz w:val="26"/>
        </w:rPr>
        <w:tab/>
      </w:r>
    </w:p>
    <w:p w:rsidR="00A756C3" w:rsidRPr="0036734D" w:rsidRDefault="00A756C3" w:rsidP="00A756C3">
      <w:pPr>
        <w:spacing w:line="360" w:lineRule="auto"/>
        <w:ind w:firstLine="709"/>
        <w:jc w:val="both"/>
        <w:rPr>
          <w:sz w:val="26"/>
          <w:szCs w:val="26"/>
        </w:rPr>
      </w:pPr>
      <w:r w:rsidRPr="0036734D">
        <w:rPr>
          <w:sz w:val="26"/>
          <w:szCs w:val="26"/>
        </w:rPr>
        <w:t>В таблице 16.1.1 приведены основные мероприятия для реализации на источниках тепловой энергии.</w:t>
      </w:r>
    </w:p>
    <w:p w:rsidR="00A756C3" w:rsidRDefault="00A756C3" w:rsidP="00A756C3">
      <w:pPr>
        <w:spacing w:line="360" w:lineRule="auto"/>
        <w:ind w:firstLine="709"/>
        <w:jc w:val="both"/>
        <w:rPr>
          <w:b/>
          <w:sz w:val="26"/>
          <w:szCs w:val="26"/>
        </w:rPr>
      </w:pPr>
      <w:r w:rsidRPr="00B649A8">
        <w:rPr>
          <w:b/>
          <w:sz w:val="26"/>
          <w:szCs w:val="26"/>
        </w:rPr>
        <w:t xml:space="preserve">Таблица 16.1.1 </w:t>
      </w:r>
      <w:r w:rsidR="0076090A">
        <w:rPr>
          <w:b/>
          <w:sz w:val="26"/>
          <w:szCs w:val="26"/>
        </w:rPr>
        <w:t>–</w:t>
      </w:r>
      <w:r w:rsidRPr="00B649A8">
        <w:rPr>
          <w:b/>
          <w:sz w:val="26"/>
          <w:szCs w:val="26"/>
        </w:rPr>
        <w:t xml:space="preserve"> </w:t>
      </w:r>
      <w:r w:rsidR="0076090A">
        <w:rPr>
          <w:b/>
          <w:sz w:val="26"/>
          <w:szCs w:val="26"/>
        </w:rPr>
        <w:t>М</w:t>
      </w:r>
      <w:r w:rsidRPr="00B649A8">
        <w:rPr>
          <w:b/>
          <w:sz w:val="26"/>
          <w:szCs w:val="26"/>
        </w:rPr>
        <w:t>ероприятия для реализации на источниках тепловой энергии</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1614"/>
        <w:gridCol w:w="2598"/>
        <w:gridCol w:w="3821"/>
        <w:gridCol w:w="1804"/>
        <w:gridCol w:w="893"/>
        <w:gridCol w:w="871"/>
        <w:gridCol w:w="871"/>
        <w:gridCol w:w="821"/>
        <w:gridCol w:w="771"/>
      </w:tblGrid>
      <w:tr w:rsidR="00D32755" w:rsidRPr="00D32755" w:rsidTr="00D32755">
        <w:trPr>
          <w:trHeight w:val="20"/>
          <w:tblHeader/>
        </w:trPr>
        <w:tc>
          <w:tcPr>
            <w:tcW w:w="0" w:type="auto"/>
            <w:vMerge w:val="restart"/>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 п/п</w:t>
            </w:r>
          </w:p>
        </w:tc>
        <w:tc>
          <w:tcPr>
            <w:tcW w:w="0" w:type="auto"/>
            <w:vMerge w:val="restart"/>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Наименование населенного пункта</w:t>
            </w:r>
          </w:p>
        </w:tc>
        <w:tc>
          <w:tcPr>
            <w:tcW w:w="0" w:type="auto"/>
            <w:vMerge w:val="restart"/>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Предлагаемое мероприятие</w:t>
            </w:r>
          </w:p>
        </w:tc>
        <w:tc>
          <w:tcPr>
            <w:tcW w:w="0" w:type="auto"/>
            <w:vMerge w:val="restart"/>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Краткое описание мероприятия</w:t>
            </w:r>
          </w:p>
        </w:tc>
        <w:tc>
          <w:tcPr>
            <w:tcW w:w="0" w:type="auto"/>
            <w:vMerge w:val="restart"/>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Возможный источник финансирования</w:t>
            </w:r>
          </w:p>
        </w:tc>
        <w:tc>
          <w:tcPr>
            <w:tcW w:w="0" w:type="auto"/>
            <w:gridSpan w:val="5"/>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Прогнозная оценка инвестиций, тыс.руб. без НДС</w:t>
            </w:r>
          </w:p>
        </w:tc>
      </w:tr>
      <w:tr w:rsidR="00D32755" w:rsidRPr="00D32755" w:rsidTr="00D32755">
        <w:trPr>
          <w:trHeight w:val="20"/>
          <w:tblHeader/>
        </w:trPr>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ИТОГО</w:t>
            </w:r>
          </w:p>
        </w:tc>
        <w:tc>
          <w:tcPr>
            <w:tcW w:w="0" w:type="auto"/>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2023</w:t>
            </w:r>
          </w:p>
        </w:tc>
        <w:tc>
          <w:tcPr>
            <w:tcW w:w="0" w:type="auto"/>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2024</w:t>
            </w:r>
          </w:p>
        </w:tc>
        <w:tc>
          <w:tcPr>
            <w:tcW w:w="0" w:type="auto"/>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2025</w:t>
            </w:r>
          </w:p>
        </w:tc>
        <w:tc>
          <w:tcPr>
            <w:tcW w:w="0" w:type="auto"/>
            <w:shd w:val="clear" w:color="000000" w:fill="F2F2F2"/>
            <w:vAlign w:val="center"/>
            <w:hideMark/>
          </w:tcPr>
          <w:p w:rsidR="00D32755" w:rsidRPr="00D32755" w:rsidRDefault="00D32755" w:rsidP="00D32755">
            <w:pPr>
              <w:jc w:val="center"/>
              <w:rPr>
                <w:color w:val="000000"/>
                <w:sz w:val="20"/>
                <w:szCs w:val="20"/>
              </w:rPr>
            </w:pPr>
            <w:r w:rsidRPr="00D32755">
              <w:rPr>
                <w:color w:val="000000"/>
                <w:sz w:val="20"/>
                <w:szCs w:val="20"/>
              </w:rPr>
              <w:t>2026</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w:t>
            </w:r>
            <w:r w:rsidR="0076090A">
              <w:rPr>
                <w:color w:val="000000"/>
                <w:sz w:val="20"/>
                <w:szCs w:val="20"/>
              </w:rPr>
              <w:t xml:space="preserve"> </w:t>
            </w:r>
            <w:r w:rsidRPr="00D32755">
              <w:rPr>
                <w:color w:val="000000"/>
                <w:sz w:val="20"/>
                <w:szCs w:val="20"/>
              </w:rPr>
              <w:t>Эгвекинот</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Переход на собственный источник теплоснабжения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Для пгт</w:t>
            </w:r>
            <w:r w:rsidR="0076090A">
              <w:rPr>
                <w:color w:val="000000"/>
                <w:sz w:val="20"/>
                <w:szCs w:val="20"/>
              </w:rPr>
              <w:t>.</w:t>
            </w:r>
            <w:r w:rsidRPr="00D32755">
              <w:rPr>
                <w:color w:val="000000"/>
                <w:sz w:val="20"/>
                <w:szCs w:val="20"/>
              </w:rPr>
              <w:t xml:space="preserve"> Эгвекинот предлагается установить рядом с существующей котельной новую котельную, осуществив к ней переподключение потребителей. С учетом необходимого резервирования и запаса установленной мощности возможна установка котельной общей установленной мощностью 25 Гкал/ч.</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247 000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150000</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97 000</w:t>
            </w:r>
          </w:p>
        </w:tc>
      </w:tr>
      <w:tr w:rsidR="00D32755" w:rsidRPr="00D32755" w:rsidTr="00D32755">
        <w:trPr>
          <w:trHeight w:val="20"/>
        </w:trPr>
        <w:tc>
          <w:tcPr>
            <w:tcW w:w="0" w:type="auto"/>
            <w:vMerge w:val="restart"/>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w:t>
            </w:r>
          </w:p>
        </w:tc>
        <w:tc>
          <w:tcPr>
            <w:tcW w:w="0" w:type="auto"/>
            <w:vMerge w:val="restart"/>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w:t>
            </w:r>
            <w:r w:rsidR="0076090A">
              <w:rPr>
                <w:color w:val="000000"/>
                <w:sz w:val="20"/>
                <w:szCs w:val="20"/>
              </w:rPr>
              <w:t xml:space="preserve"> </w:t>
            </w:r>
            <w:r w:rsidRPr="00D32755">
              <w:rPr>
                <w:color w:val="000000"/>
                <w:sz w:val="20"/>
                <w:szCs w:val="20"/>
              </w:rPr>
              <w:t>Эгвекинот</w:t>
            </w:r>
          </w:p>
        </w:tc>
        <w:tc>
          <w:tcPr>
            <w:tcW w:w="0" w:type="auto"/>
            <w:vMerge w:val="restart"/>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Замена накопительной емкости для подпиточной воды</w:t>
            </w:r>
          </w:p>
        </w:tc>
        <w:tc>
          <w:tcPr>
            <w:tcW w:w="0" w:type="auto"/>
            <w:shd w:val="clear" w:color="auto" w:fill="auto"/>
            <w:vAlign w:val="center"/>
            <w:hideMark/>
          </w:tcPr>
          <w:p w:rsidR="00D32755" w:rsidRPr="00D32755" w:rsidRDefault="00D32755" w:rsidP="005C04B3">
            <w:pPr>
              <w:jc w:val="center"/>
              <w:rPr>
                <w:color w:val="000000"/>
                <w:sz w:val="20"/>
                <w:szCs w:val="20"/>
              </w:rPr>
            </w:pPr>
            <w:r w:rsidRPr="00D32755">
              <w:rPr>
                <w:color w:val="000000"/>
                <w:sz w:val="20"/>
                <w:szCs w:val="20"/>
              </w:rPr>
              <w:t>В системе теплоснабжения используется подпитка теплоносителем</w:t>
            </w:r>
            <w:r w:rsidR="005C04B3">
              <w:rPr>
                <w:color w:val="000000"/>
                <w:sz w:val="20"/>
                <w:szCs w:val="20"/>
              </w:rPr>
              <w:t>,</w:t>
            </w:r>
            <w:r w:rsidRPr="00D32755">
              <w:rPr>
                <w:color w:val="000000"/>
                <w:sz w:val="20"/>
                <w:szCs w:val="20"/>
              </w:rPr>
              <w:t xml:space="preserve"> ис</w:t>
            </w:r>
            <w:r w:rsidR="005C04B3">
              <w:rPr>
                <w:color w:val="000000"/>
                <w:sz w:val="20"/>
                <w:szCs w:val="20"/>
              </w:rPr>
              <w:t>точником которой является, в том числе</w:t>
            </w:r>
            <w:r w:rsidRPr="00D32755">
              <w:rPr>
                <w:color w:val="000000"/>
                <w:sz w:val="20"/>
                <w:szCs w:val="20"/>
              </w:rPr>
              <w:t xml:space="preserve"> накопительная емкость, расположенная рядом со станцией смешения.</w:t>
            </w:r>
          </w:p>
        </w:tc>
        <w:tc>
          <w:tcPr>
            <w:tcW w:w="0" w:type="auto"/>
            <w:vMerge w:val="restart"/>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vMerge w:val="restart"/>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7 600</w:t>
            </w:r>
          </w:p>
        </w:tc>
        <w:tc>
          <w:tcPr>
            <w:tcW w:w="0" w:type="auto"/>
            <w:vMerge w:val="restart"/>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vMerge w:val="restart"/>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7 600</w:t>
            </w:r>
          </w:p>
        </w:tc>
        <w:tc>
          <w:tcPr>
            <w:tcW w:w="0" w:type="auto"/>
            <w:vMerge w:val="restart"/>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vMerge w:val="restart"/>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Техническое состояние емкости аварийное, необходимо провести замену на новую емкость.</w:t>
            </w: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r>
      <w:tr w:rsidR="00D32755" w:rsidRPr="00D32755" w:rsidTr="00D32755">
        <w:trPr>
          <w:trHeight w:val="20"/>
        </w:trPr>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shd w:val="clear" w:color="auto" w:fill="auto"/>
            <w:vAlign w:val="center"/>
            <w:hideMark/>
          </w:tcPr>
          <w:p w:rsidR="00D32755" w:rsidRPr="00D32755" w:rsidRDefault="00D32755" w:rsidP="005C04B3">
            <w:pPr>
              <w:jc w:val="center"/>
              <w:rPr>
                <w:color w:val="000000"/>
                <w:sz w:val="20"/>
                <w:szCs w:val="20"/>
              </w:rPr>
            </w:pPr>
            <w:r w:rsidRPr="00D32755">
              <w:rPr>
                <w:color w:val="000000"/>
                <w:sz w:val="20"/>
                <w:szCs w:val="20"/>
              </w:rPr>
              <w:t>Предлагается установить новую емкость объемом 50 м</w:t>
            </w:r>
            <w:r w:rsidR="005C04B3" w:rsidRPr="005C04B3">
              <w:rPr>
                <w:color w:val="000000"/>
                <w:sz w:val="20"/>
                <w:szCs w:val="20"/>
                <w:vertAlign w:val="superscript"/>
              </w:rPr>
              <w:t>3</w:t>
            </w:r>
            <w:r w:rsidRPr="00D32755">
              <w:rPr>
                <w:color w:val="000000"/>
                <w:sz w:val="20"/>
                <w:szCs w:val="20"/>
              </w:rPr>
              <w:t>, расположив ее рядом с существующей емкостью.</w:t>
            </w: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c>
          <w:tcPr>
            <w:tcW w:w="0" w:type="auto"/>
            <w:vMerge/>
            <w:vAlign w:val="center"/>
            <w:hideMark/>
          </w:tcPr>
          <w:p w:rsidR="00D32755" w:rsidRPr="00D32755" w:rsidRDefault="00D32755" w:rsidP="00D32755">
            <w:pPr>
              <w:rPr>
                <w:color w:val="000000"/>
                <w:sz w:val="20"/>
                <w:szCs w:val="20"/>
              </w:rPr>
            </w:pP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3</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w:t>
            </w:r>
            <w:r w:rsidR="0076090A">
              <w:rPr>
                <w:color w:val="000000"/>
                <w:sz w:val="20"/>
                <w:szCs w:val="20"/>
              </w:rPr>
              <w:t xml:space="preserve"> </w:t>
            </w:r>
            <w:r w:rsidRPr="00D32755">
              <w:rPr>
                <w:color w:val="000000"/>
                <w:sz w:val="20"/>
                <w:szCs w:val="20"/>
              </w:rPr>
              <w:t>Эгвекинот (Озерный)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Переход на собственный источник теплоснабжения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Для Эгвекинот-1 (Озерный) предлагается установить новую котельную модульного типа, осуществив к ней переподключение потребителей от ГРЭС. С учетом необходимого резервирования и запаса установленной мощности</w:t>
            </w:r>
            <w:r w:rsidR="005C04B3">
              <w:rPr>
                <w:color w:val="000000"/>
                <w:sz w:val="20"/>
                <w:szCs w:val="20"/>
              </w:rPr>
              <w:t>,</w:t>
            </w:r>
            <w:r w:rsidRPr="00D32755">
              <w:rPr>
                <w:color w:val="000000"/>
                <w:sz w:val="20"/>
                <w:szCs w:val="20"/>
              </w:rPr>
              <w:t xml:space="preserve"> возможна установка котельной общей установленной мощностью 2,5 МВт.</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32 700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32 700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lastRenderedPageBreak/>
              <w:t>4</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w:t>
            </w:r>
            <w:r w:rsidR="0076090A">
              <w:rPr>
                <w:color w:val="000000"/>
                <w:sz w:val="20"/>
                <w:szCs w:val="20"/>
              </w:rPr>
              <w:t xml:space="preserve"> </w:t>
            </w:r>
            <w:r w:rsidRPr="00D32755">
              <w:rPr>
                <w:color w:val="000000"/>
                <w:sz w:val="20"/>
                <w:szCs w:val="20"/>
              </w:rPr>
              <w:t>Эгвекинот (Озерный)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Обустройство склада угля Эгвекинот-1 (Озерный)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Дополнительно к модульной котельной необходимо обустроить крытый склад угля (место разгрузки угля).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7 600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7 600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5</w:t>
            </w:r>
          </w:p>
        </w:tc>
        <w:tc>
          <w:tcPr>
            <w:tcW w:w="0" w:type="auto"/>
            <w:shd w:val="clear" w:color="auto" w:fill="auto"/>
            <w:vAlign w:val="center"/>
            <w:hideMark/>
          </w:tcPr>
          <w:p w:rsidR="00D32755" w:rsidRPr="00D32755" w:rsidRDefault="0076090A" w:rsidP="00D32755">
            <w:pPr>
              <w:jc w:val="center"/>
              <w:rPr>
                <w:color w:val="000000"/>
                <w:sz w:val="20"/>
                <w:szCs w:val="20"/>
              </w:rPr>
            </w:pPr>
            <w:r>
              <w:rPr>
                <w:color w:val="000000"/>
                <w:sz w:val="20"/>
                <w:szCs w:val="20"/>
              </w:rPr>
              <w:t>с</w:t>
            </w:r>
            <w:r w:rsidR="00D32755" w:rsidRPr="00D32755">
              <w:rPr>
                <w:color w:val="000000"/>
                <w:sz w:val="20"/>
                <w:szCs w:val="20"/>
              </w:rPr>
              <w:t>.</w:t>
            </w:r>
            <w:r>
              <w:rPr>
                <w:color w:val="000000"/>
                <w:sz w:val="20"/>
                <w:szCs w:val="20"/>
              </w:rPr>
              <w:t xml:space="preserve"> </w:t>
            </w:r>
            <w:r w:rsidR="00D32755" w:rsidRPr="00D32755">
              <w:rPr>
                <w:color w:val="000000"/>
                <w:sz w:val="20"/>
                <w:szCs w:val="20"/>
              </w:rPr>
              <w:t>Амгуэма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Модернизация источника теплоснабжения (строительство новой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Предлагается установить рядом с существующей котельной новую котельную модульного типа мощностью 9,3 МВт с использованием как новых электрокотлов, так и существующих, осуществив к ней переподключение потребителей. Подробнее информация приведена в Главе 7.</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89000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89000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6</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w:t>
            </w:r>
            <w:r w:rsidR="0076090A">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Установка балансировочных клапанов на вводных трубопроводах перед потребителями</w:t>
            </w:r>
          </w:p>
        </w:tc>
        <w:tc>
          <w:tcPr>
            <w:tcW w:w="0" w:type="auto"/>
            <w:shd w:val="clear" w:color="auto" w:fill="auto"/>
            <w:vAlign w:val="center"/>
            <w:hideMark/>
          </w:tcPr>
          <w:p w:rsidR="00D32755" w:rsidRPr="00D32755" w:rsidRDefault="00D32755" w:rsidP="005C04B3">
            <w:pPr>
              <w:jc w:val="center"/>
              <w:rPr>
                <w:color w:val="000000"/>
                <w:sz w:val="20"/>
                <w:szCs w:val="20"/>
              </w:rPr>
            </w:pPr>
            <w:r w:rsidRPr="00D32755">
              <w:rPr>
                <w:color w:val="000000"/>
                <w:sz w:val="20"/>
                <w:szCs w:val="20"/>
              </w:rPr>
              <w:t xml:space="preserve">Провести </w:t>
            </w:r>
            <w:r w:rsidR="005C04B3">
              <w:rPr>
                <w:color w:val="000000"/>
                <w:sz w:val="20"/>
                <w:szCs w:val="20"/>
              </w:rPr>
              <w:t>гидравлический расчет и определить</w:t>
            </w:r>
            <w:r w:rsidRPr="00D32755">
              <w:rPr>
                <w:color w:val="000000"/>
                <w:sz w:val="20"/>
                <w:szCs w:val="20"/>
              </w:rPr>
              <w:t xml:space="preserve"> параметры оптима</w:t>
            </w:r>
            <w:r w:rsidR="005C04B3">
              <w:rPr>
                <w:color w:val="000000"/>
                <w:sz w:val="20"/>
                <w:szCs w:val="20"/>
              </w:rPr>
              <w:t xml:space="preserve">льных расходов теплоносителя </w:t>
            </w:r>
            <w:r w:rsidRPr="00D32755">
              <w:rPr>
                <w:color w:val="000000"/>
                <w:sz w:val="20"/>
                <w:szCs w:val="20"/>
              </w:rPr>
              <w:t>для каждого потребителя.</w:t>
            </w:r>
            <w:r w:rsidR="005C04B3">
              <w:rPr>
                <w:color w:val="000000"/>
                <w:sz w:val="20"/>
                <w:szCs w:val="20"/>
              </w:rPr>
              <w:t xml:space="preserve"> </w:t>
            </w:r>
            <w:r w:rsidRPr="00D32755">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7700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right"/>
              <w:rPr>
                <w:color w:val="000000"/>
                <w:sz w:val="20"/>
                <w:szCs w:val="20"/>
              </w:rPr>
            </w:pPr>
            <w:r w:rsidRPr="00D32755">
              <w:rPr>
                <w:color w:val="000000"/>
                <w:sz w:val="20"/>
                <w:szCs w:val="20"/>
              </w:rPr>
              <w:t>6900</w:t>
            </w:r>
          </w:p>
        </w:tc>
        <w:tc>
          <w:tcPr>
            <w:tcW w:w="0" w:type="auto"/>
            <w:shd w:val="clear" w:color="auto" w:fill="auto"/>
            <w:noWrap/>
            <w:vAlign w:val="center"/>
            <w:hideMark/>
          </w:tcPr>
          <w:p w:rsidR="00D32755" w:rsidRPr="00D32755" w:rsidRDefault="00D32755" w:rsidP="00D32755">
            <w:pPr>
              <w:jc w:val="right"/>
              <w:rPr>
                <w:color w:val="000000"/>
                <w:sz w:val="20"/>
                <w:szCs w:val="20"/>
              </w:rPr>
            </w:pPr>
            <w:r w:rsidRPr="00D32755">
              <w:rPr>
                <w:color w:val="000000"/>
                <w:sz w:val="20"/>
                <w:szCs w:val="20"/>
              </w:rPr>
              <w:t>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7</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w:t>
            </w:r>
            <w:r w:rsidR="0076090A">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Замена резервных источников электроснабжения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Предлагается осуществить замену дизельных генераторов (ДГ) на аналогичные по установленной мощности и модели</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4800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4800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8</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w:t>
            </w:r>
            <w:r w:rsidR="0076090A">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sidR="005C04B3">
              <w:rPr>
                <w:color w:val="000000"/>
                <w:sz w:val="20"/>
                <w:szCs w:val="20"/>
              </w:rPr>
              <w:t>а МКД) до степени оснащения 100</w:t>
            </w:r>
            <w:r w:rsidRPr="00D32755">
              <w:rPr>
                <w:color w:val="000000"/>
                <w:sz w:val="20"/>
                <w:szCs w:val="20"/>
              </w:rPr>
              <w:t>%</w:t>
            </w:r>
            <w:r w:rsidR="005C04B3">
              <w:rPr>
                <w:color w:val="000000"/>
                <w:sz w:val="20"/>
                <w:szCs w:val="20"/>
              </w:rPr>
              <w:t>.</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9</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Ремонт здания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67000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67000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Организация водоподготовки теплоносителя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Установить ВПУ для увеличения ресурса трубопроводов и оборудования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1300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1300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lastRenderedPageBreak/>
              <w:t>11</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Организация учета тепловой энергии в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1600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1600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12</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Организация приборного учета угля на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Предлагается установить систему учета в виде конвейерных весов непрерывного действия.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13</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Строительство крытого склада угля</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Построить крытый склад для исключения намокание топлива из-за осадков, отвердевания, а также снижения теплотворной способности</w:t>
            </w:r>
            <w:r w:rsidR="005C04B3">
              <w:rPr>
                <w:color w:val="000000"/>
                <w:sz w:val="20"/>
                <w:szCs w:val="20"/>
              </w:rPr>
              <w:t>.</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16000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16000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14</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sidR="005C04B3">
              <w:rPr>
                <w:color w:val="000000"/>
                <w:sz w:val="20"/>
                <w:szCs w:val="20"/>
              </w:rPr>
              <w:t>а МКД) до степени оснащения 100</w:t>
            </w:r>
            <w:r w:rsidRPr="00D32755">
              <w:rPr>
                <w:color w:val="000000"/>
                <w:sz w:val="20"/>
                <w:szCs w:val="20"/>
              </w:rPr>
              <w:t>%</w:t>
            </w:r>
            <w:r w:rsidR="005C04B3">
              <w:rPr>
                <w:color w:val="000000"/>
                <w:sz w:val="20"/>
                <w:szCs w:val="20"/>
              </w:rPr>
              <w:t>.</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15</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Установка балансировочных клапанов на вводных трубопроводах перед потребителями</w:t>
            </w:r>
          </w:p>
        </w:tc>
        <w:tc>
          <w:tcPr>
            <w:tcW w:w="0" w:type="auto"/>
            <w:shd w:val="clear" w:color="auto" w:fill="auto"/>
            <w:vAlign w:val="center"/>
            <w:hideMark/>
          </w:tcPr>
          <w:p w:rsidR="00D32755" w:rsidRPr="00D32755" w:rsidRDefault="00D32755" w:rsidP="005C04B3">
            <w:pPr>
              <w:jc w:val="center"/>
              <w:rPr>
                <w:color w:val="000000"/>
                <w:sz w:val="20"/>
                <w:szCs w:val="20"/>
              </w:rPr>
            </w:pPr>
            <w:r w:rsidRPr="00D32755">
              <w:rPr>
                <w:color w:val="000000"/>
                <w:sz w:val="20"/>
                <w:szCs w:val="20"/>
              </w:rPr>
              <w:t>Провести гидравлический расчет и определ</w:t>
            </w:r>
            <w:r w:rsidR="005C04B3">
              <w:rPr>
                <w:color w:val="000000"/>
                <w:sz w:val="20"/>
                <w:szCs w:val="20"/>
              </w:rPr>
              <w:t>ить</w:t>
            </w:r>
            <w:r w:rsidRPr="00D32755">
              <w:rPr>
                <w:color w:val="000000"/>
                <w:sz w:val="20"/>
                <w:szCs w:val="20"/>
              </w:rPr>
              <w:t xml:space="preserve"> параметры оптима</w:t>
            </w:r>
            <w:r w:rsidR="005C04B3">
              <w:rPr>
                <w:color w:val="000000"/>
                <w:sz w:val="20"/>
                <w:szCs w:val="20"/>
              </w:rPr>
              <w:t xml:space="preserve">льных расходов теплоносителя </w:t>
            </w:r>
            <w:r w:rsidRPr="00D32755">
              <w:rPr>
                <w:color w:val="000000"/>
                <w:sz w:val="20"/>
                <w:szCs w:val="20"/>
              </w:rPr>
              <w:t>для каждого потребителя. 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3500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3500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16</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Установка балансировочных клапанов на вводных трубопроводах перед потребителями</w:t>
            </w:r>
          </w:p>
        </w:tc>
        <w:tc>
          <w:tcPr>
            <w:tcW w:w="0" w:type="auto"/>
            <w:shd w:val="clear" w:color="auto" w:fill="auto"/>
            <w:vAlign w:val="center"/>
            <w:hideMark/>
          </w:tcPr>
          <w:p w:rsidR="00D32755" w:rsidRPr="00D32755" w:rsidRDefault="00D32755" w:rsidP="005C04B3">
            <w:pPr>
              <w:jc w:val="center"/>
              <w:rPr>
                <w:color w:val="000000"/>
                <w:sz w:val="20"/>
                <w:szCs w:val="20"/>
              </w:rPr>
            </w:pPr>
            <w:r w:rsidRPr="00D32755">
              <w:rPr>
                <w:color w:val="000000"/>
                <w:sz w:val="20"/>
                <w:szCs w:val="20"/>
              </w:rPr>
              <w:t>Провести ги</w:t>
            </w:r>
            <w:r w:rsidR="005C04B3">
              <w:rPr>
                <w:color w:val="000000"/>
                <w:sz w:val="20"/>
                <w:szCs w:val="20"/>
              </w:rPr>
              <w:t>дравлический расчет и определить</w:t>
            </w:r>
            <w:r w:rsidRPr="00D32755">
              <w:rPr>
                <w:color w:val="000000"/>
                <w:sz w:val="20"/>
                <w:szCs w:val="20"/>
              </w:rPr>
              <w:t xml:space="preserve"> параметры оптимальных расходов теплоносителя для каждого потребителя.</w:t>
            </w:r>
            <w:r w:rsidR="005C04B3">
              <w:rPr>
                <w:color w:val="000000"/>
                <w:sz w:val="20"/>
                <w:szCs w:val="20"/>
              </w:rPr>
              <w:t xml:space="preserve"> </w:t>
            </w:r>
            <w:r w:rsidRPr="00D32755">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2900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2900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17</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Модернизация источника теплоснабжения (строительство новой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 xml:space="preserve">Предлагается установить рядом с существующей котельной новую котельную модульного типа мощностью 2,5 МВт, осуществив к ней переподключение потребителей. </w:t>
            </w:r>
            <w:r w:rsidRPr="00D32755">
              <w:rPr>
                <w:color w:val="000000"/>
                <w:sz w:val="20"/>
                <w:szCs w:val="20"/>
              </w:rPr>
              <w:lastRenderedPageBreak/>
              <w:t>Подробнее информация приведена в Главе 7.</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lastRenderedPageBreak/>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32700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32700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18</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Строительство крытого склада угля</w:t>
            </w:r>
          </w:p>
        </w:tc>
        <w:tc>
          <w:tcPr>
            <w:tcW w:w="0" w:type="auto"/>
            <w:shd w:val="clear" w:color="auto" w:fill="auto"/>
            <w:vAlign w:val="center"/>
            <w:hideMark/>
          </w:tcPr>
          <w:p w:rsidR="00D32755" w:rsidRPr="00D32755" w:rsidRDefault="00D32755" w:rsidP="005C04B3">
            <w:pPr>
              <w:jc w:val="center"/>
              <w:rPr>
                <w:color w:val="000000"/>
                <w:sz w:val="20"/>
                <w:szCs w:val="20"/>
              </w:rPr>
            </w:pPr>
            <w:r w:rsidRPr="00D32755">
              <w:rPr>
                <w:color w:val="000000"/>
                <w:sz w:val="20"/>
                <w:szCs w:val="20"/>
              </w:rPr>
              <w:t>Построить крытый склад для исключения намокани</w:t>
            </w:r>
            <w:r w:rsidR="005C04B3">
              <w:rPr>
                <w:color w:val="000000"/>
                <w:sz w:val="20"/>
                <w:szCs w:val="20"/>
              </w:rPr>
              <w:t>я</w:t>
            </w:r>
            <w:r w:rsidRPr="00D32755">
              <w:rPr>
                <w:color w:val="000000"/>
                <w:sz w:val="20"/>
                <w:szCs w:val="20"/>
              </w:rPr>
              <w:t xml:space="preserve"> топлива из-за осадков, отвердевания, а также снижения теплотворной способности</w:t>
            </w:r>
            <w:r w:rsidR="005C04B3">
              <w:rPr>
                <w:color w:val="000000"/>
                <w:sz w:val="20"/>
                <w:szCs w:val="20"/>
              </w:rPr>
              <w:t>.</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7600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7600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19</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sidR="005C04B3">
              <w:rPr>
                <w:color w:val="000000"/>
                <w:sz w:val="20"/>
                <w:szCs w:val="20"/>
              </w:rPr>
              <w:t>а МКД) до степени оснащения 100</w:t>
            </w:r>
            <w:r w:rsidRPr="00D32755">
              <w:rPr>
                <w:color w:val="000000"/>
                <w:sz w:val="20"/>
                <w:szCs w:val="20"/>
              </w:rPr>
              <w:t>%</w:t>
            </w:r>
            <w:r w:rsidR="005C04B3">
              <w:rPr>
                <w:color w:val="000000"/>
                <w:sz w:val="20"/>
                <w:szCs w:val="20"/>
              </w:rPr>
              <w:t>.</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20</w:t>
            </w:r>
          </w:p>
        </w:tc>
        <w:tc>
          <w:tcPr>
            <w:tcW w:w="0" w:type="auto"/>
            <w:shd w:val="clear" w:color="auto" w:fill="auto"/>
            <w:vAlign w:val="center"/>
            <w:hideMark/>
          </w:tcPr>
          <w:p w:rsidR="00D32755" w:rsidRPr="00D32755" w:rsidRDefault="0076090A" w:rsidP="0076090A">
            <w:pPr>
              <w:jc w:val="center"/>
              <w:rPr>
                <w:color w:val="000000"/>
                <w:sz w:val="20"/>
                <w:szCs w:val="20"/>
              </w:rPr>
            </w:pPr>
            <w:r>
              <w:rPr>
                <w:color w:val="000000"/>
                <w:sz w:val="20"/>
                <w:szCs w:val="20"/>
              </w:rPr>
              <w:t>п</w:t>
            </w:r>
            <w:r w:rsidR="00D32755" w:rsidRPr="00D32755">
              <w:rPr>
                <w:color w:val="000000"/>
                <w:sz w:val="20"/>
                <w:szCs w:val="20"/>
              </w:rPr>
              <w:t>.</w:t>
            </w:r>
            <w:r>
              <w:rPr>
                <w:color w:val="000000"/>
                <w:sz w:val="20"/>
                <w:szCs w:val="20"/>
              </w:rPr>
              <w:t xml:space="preserve"> </w:t>
            </w:r>
            <w:r w:rsidR="00D32755" w:rsidRPr="00D32755">
              <w:rPr>
                <w:color w:val="000000"/>
                <w:sz w:val="20"/>
                <w:szCs w:val="20"/>
              </w:rPr>
              <w:t>Мыс</w:t>
            </w:r>
            <w:r>
              <w:rPr>
                <w:color w:val="000000"/>
                <w:sz w:val="20"/>
                <w:szCs w:val="20"/>
              </w:rPr>
              <w:t xml:space="preserve"> </w:t>
            </w:r>
            <w:r w:rsidR="00D32755" w:rsidRPr="00D32755">
              <w:rPr>
                <w:color w:val="000000"/>
                <w:sz w:val="20"/>
                <w:szCs w:val="20"/>
              </w:rPr>
              <w:t>Шмидта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Расселение поселка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Прекращение работы системы теплоснабжения ввиду рассел</w:t>
            </w:r>
            <w:r w:rsidR="005C04B3">
              <w:rPr>
                <w:color w:val="000000"/>
                <w:sz w:val="20"/>
                <w:szCs w:val="20"/>
              </w:rPr>
              <w:t>е</w:t>
            </w:r>
            <w:r w:rsidRPr="00D32755">
              <w:rPr>
                <w:color w:val="000000"/>
                <w:sz w:val="20"/>
                <w:szCs w:val="20"/>
              </w:rPr>
              <w:t>ния поселка.</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21</w:t>
            </w:r>
          </w:p>
        </w:tc>
        <w:tc>
          <w:tcPr>
            <w:tcW w:w="0" w:type="auto"/>
            <w:shd w:val="clear" w:color="auto" w:fill="auto"/>
            <w:vAlign w:val="center"/>
            <w:hideMark/>
          </w:tcPr>
          <w:p w:rsidR="00D32755" w:rsidRPr="00D32755" w:rsidRDefault="0076090A" w:rsidP="00D32755">
            <w:pPr>
              <w:jc w:val="center"/>
              <w:rPr>
                <w:color w:val="000000"/>
                <w:sz w:val="20"/>
                <w:szCs w:val="20"/>
              </w:rPr>
            </w:pPr>
            <w:r>
              <w:rPr>
                <w:color w:val="000000"/>
                <w:sz w:val="20"/>
                <w:szCs w:val="20"/>
              </w:rPr>
              <w:t>с</w:t>
            </w:r>
            <w:r w:rsidR="00D32755" w:rsidRPr="00D32755">
              <w:rPr>
                <w:color w:val="000000"/>
                <w:sz w:val="20"/>
                <w:szCs w:val="20"/>
              </w:rPr>
              <w:t>. Рыркайпий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Модернизация источника теплоснабжения (строительство новой котельной)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c>
          <w:tcPr>
            <w:tcW w:w="0" w:type="auto"/>
            <w:shd w:val="clear" w:color="auto" w:fill="auto"/>
            <w:vAlign w:val="center"/>
            <w:hideMark/>
          </w:tcPr>
          <w:p w:rsidR="00D32755" w:rsidRPr="00D32755" w:rsidRDefault="00A65925" w:rsidP="00D32755">
            <w:pPr>
              <w:jc w:val="center"/>
              <w:rPr>
                <w:color w:val="000000"/>
                <w:sz w:val="20"/>
                <w:szCs w:val="20"/>
              </w:rPr>
            </w:pPr>
            <w:r>
              <w:rPr>
                <w:color w:val="000000"/>
                <w:sz w:val="20"/>
                <w:szCs w:val="20"/>
              </w:rPr>
              <w:t>Средства инвестора</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80000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right"/>
              <w:rPr>
                <w:color w:val="000000"/>
                <w:sz w:val="20"/>
                <w:szCs w:val="20"/>
              </w:rPr>
            </w:pPr>
            <w:r w:rsidRPr="00D32755">
              <w:rPr>
                <w:color w:val="000000"/>
                <w:sz w:val="20"/>
                <w:szCs w:val="20"/>
              </w:rPr>
              <w:t>80000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22</w:t>
            </w:r>
          </w:p>
        </w:tc>
        <w:tc>
          <w:tcPr>
            <w:tcW w:w="0" w:type="auto"/>
            <w:shd w:val="clear" w:color="auto" w:fill="auto"/>
            <w:vAlign w:val="center"/>
            <w:hideMark/>
          </w:tcPr>
          <w:p w:rsidR="00D32755" w:rsidRPr="00D32755" w:rsidRDefault="0076090A" w:rsidP="00D32755">
            <w:pPr>
              <w:jc w:val="center"/>
              <w:rPr>
                <w:color w:val="000000"/>
                <w:sz w:val="20"/>
                <w:szCs w:val="20"/>
              </w:rPr>
            </w:pPr>
            <w:r>
              <w:rPr>
                <w:color w:val="000000"/>
                <w:sz w:val="20"/>
                <w:szCs w:val="20"/>
              </w:rPr>
              <w:t>с</w:t>
            </w:r>
            <w:r w:rsidR="00D32755" w:rsidRPr="00D32755">
              <w:rPr>
                <w:color w:val="000000"/>
                <w:sz w:val="20"/>
                <w:szCs w:val="20"/>
              </w:rPr>
              <w:t>. Рыркайпий</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sidR="005C04B3">
              <w:rPr>
                <w:color w:val="000000"/>
                <w:sz w:val="20"/>
                <w:szCs w:val="20"/>
              </w:rPr>
              <w:t>а МКД) до степени оснащения 100</w:t>
            </w:r>
            <w:r w:rsidRPr="00D32755">
              <w:rPr>
                <w:color w:val="000000"/>
                <w:sz w:val="20"/>
                <w:szCs w:val="20"/>
              </w:rPr>
              <w:t>%</w:t>
            </w:r>
            <w:r w:rsidR="005C04B3">
              <w:rPr>
                <w:color w:val="000000"/>
                <w:sz w:val="20"/>
                <w:szCs w:val="20"/>
              </w:rPr>
              <w:t>.</w:t>
            </w:r>
          </w:p>
        </w:tc>
        <w:tc>
          <w:tcPr>
            <w:tcW w:w="0" w:type="auto"/>
            <w:shd w:val="clear" w:color="auto" w:fill="auto"/>
            <w:vAlign w:val="center"/>
            <w:hideMark/>
          </w:tcPr>
          <w:p w:rsidR="00D32755" w:rsidRPr="00D32755" w:rsidRDefault="00A65925" w:rsidP="00D32755">
            <w:pPr>
              <w:jc w:val="center"/>
              <w:rPr>
                <w:color w:val="000000"/>
                <w:sz w:val="20"/>
                <w:szCs w:val="20"/>
              </w:rPr>
            </w:pPr>
            <w:r>
              <w:rPr>
                <w:color w:val="000000"/>
                <w:sz w:val="20"/>
                <w:szCs w:val="20"/>
              </w:rPr>
              <w:t>Средства инвестора</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c>
          <w:tcPr>
            <w:tcW w:w="0" w:type="auto"/>
            <w:shd w:val="clear" w:color="auto" w:fill="auto"/>
            <w:noWrap/>
            <w:vAlign w:val="center"/>
            <w:hideMark/>
          </w:tcPr>
          <w:p w:rsidR="00D32755" w:rsidRPr="00D32755" w:rsidRDefault="00D32755" w:rsidP="00D32755">
            <w:pPr>
              <w:rPr>
                <w:color w:val="000000"/>
                <w:sz w:val="20"/>
                <w:szCs w:val="20"/>
              </w:rPr>
            </w:pPr>
            <w:r w:rsidRPr="00D32755">
              <w:rPr>
                <w:color w:val="000000"/>
                <w:sz w:val="20"/>
                <w:szCs w:val="20"/>
              </w:rPr>
              <w:t> </w:t>
            </w:r>
          </w:p>
        </w:tc>
      </w:tr>
      <w:tr w:rsidR="00D32755" w:rsidRPr="00D32755" w:rsidTr="00D32755">
        <w:trPr>
          <w:trHeight w:val="20"/>
        </w:trPr>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ИТОГО</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 </w:t>
            </w:r>
          </w:p>
        </w:tc>
        <w:tc>
          <w:tcPr>
            <w:tcW w:w="0" w:type="auto"/>
            <w:shd w:val="clear" w:color="auto" w:fill="auto"/>
            <w:vAlign w:val="center"/>
            <w:hideMark/>
          </w:tcPr>
          <w:p w:rsidR="00D32755" w:rsidRPr="00D32755" w:rsidRDefault="00D32755" w:rsidP="00D32755">
            <w:pPr>
              <w:jc w:val="center"/>
              <w:rPr>
                <w:color w:val="000000"/>
                <w:sz w:val="20"/>
                <w:szCs w:val="20"/>
              </w:rPr>
            </w:pPr>
            <w:r w:rsidRPr="00D32755">
              <w:rPr>
                <w:color w:val="000000"/>
                <w:sz w:val="20"/>
                <w:szCs w:val="20"/>
              </w:rPr>
              <w:t>655 000</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0</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299 800</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258 200</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97 000</w:t>
            </w:r>
          </w:p>
        </w:tc>
        <w:tc>
          <w:tcPr>
            <w:tcW w:w="0" w:type="auto"/>
            <w:shd w:val="clear" w:color="auto" w:fill="auto"/>
            <w:noWrap/>
            <w:vAlign w:val="center"/>
            <w:hideMark/>
          </w:tcPr>
          <w:p w:rsidR="00D32755" w:rsidRPr="00D32755" w:rsidRDefault="00D32755" w:rsidP="00D32755">
            <w:pPr>
              <w:jc w:val="center"/>
              <w:rPr>
                <w:color w:val="000000"/>
                <w:sz w:val="20"/>
                <w:szCs w:val="20"/>
              </w:rPr>
            </w:pPr>
            <w:r w:rsidRPr="00D32755">
              <w:rPr>
                <w:color w:val="000000"/>
                <w:sz w:val="20"/>
                <w:szCs w:val="20"/>
              </w:rPr>
              <w:t>0</w:t>
            </w:r>
          </w:p>
        </w:tc>
      </w:tr>
    </w:tbl>
    <w:p w:rsidR="00D32755" w:rsidRPr="00B649A8" w:rsidRDefault="00D32755" w:rsidP="00A756C3">
      <w:pPr>
        <w:spacing w:line="360" w:lineRule="auto"/>
        <w:ind w:firstLine="709"/>
        <w:jc w:val="both"/>
        <w:rPr>
          <w:b/>
          <w:sz w:val="26"/>
          <w:szCs w:val="26"/>
        </w:rPr>
      </w:pPr>
    </w:p>
    <w:p w:rsidR="00237934" w:rsidRPr="0036734D" w:rsidRDefault="00237934" w:rsidP="00237934">
      <w:pPr>
        <w:rPr>
          <w:sz w:val="26"/>
          <w:szCs w:val="26"/>
        </w:rPr>
      </w:pPr>
    </w:p>
    <w:p w:rsidR="00B074D8" w:rsidRDefault="00B074D8" w:rsidP="00237934">
      <w:pPr>
        <w:rPr>
          <w:sz w:val="26"/>
          <w:szCs w:val="26"/>
        </w:rPr>
        <w:sectPr w:rsidR="00B074D8" w:rsidSect="00B649A8">
          <w:pgSz w:w="16839" w:h="11907" w:orient="landscape" w:code="9"/>
          <w:pgMar w:top="850" w:right="1134" w:bottom="709" w:left="1134" w:header="709" w:footer="709" w:gutter="0"/>
          <w:cols w:space="708"/>
          <w:docGrid w:linePitch="360"/>
        </w:sectPr>
      </w:pPr>
    </w:p>
    <w:p w:rsidR="00237934" w:rsidRPr="0036734D" w:rsidRDefault="00237934" w:rsidP="00237934">
      <w:pPr>
        <w:rPr>
          <w:sz w:val="26"/>
          <w:szCs w:val="26"/>
        </w:rPr>
      </w:pPr>
    </w:p>
    <w:p w:rsidR="00237934" w:rsidRPr="0036734D" w:rsidRDefault="002C28C7" w:rsidP="00B649A8">
      <w:pPr>
        <w:pStyle w:val="2"/>
        <w:numPr>
          <w:ilvl w:val="1"/>
          <w:numId w:val="35"/>
        </w:numPr>
        <w:rPr>
          <w:sz w:val="26"/>
        </w:rPr>
      </w:pPr>
      <w:bookmarkStart w:id="191" w:name="_Toc151412690"/>
      <w:r w:rsidRPr="0036734D">
        <w:rPr>
          <w:sz w:val="26"/>
        </w:rPr>
        <w:t>Перечень мероприятий по строительству, реконструкции и техническому перевооружению тепл</w:t>
      </w:r>
      <w:r w:rsidR="00237934" w:rsidRPr="0036734D">
        <w:rPr>
          <w:sz w:val="26"/>
        </w:rPr>
        <w:t>овых сетей и сооружений на них</w:t>
      </w:r>
      <w:bookmarkEnd w:id="191"/>
    </w:p>
    <w:p w:rsidR="00237934" w:rsidRPr="0036734D" w:rsidRDefault="00237934" w:rsidP="00237934">
      <w:pPr>
        <w:rPr>
          <w:sz w:val="26"/>
          <w:szCs w:val="26"/>
        </w:rPr>
      </w:pPr>
    </w:p>
    <w:p w:rsidR="00A756C3" w:rsidRPr="0036734D" w:rsidRDefault="00A756C3" w:rsidP="00A756C3">
      <w:pPr>
        <w:spacing w:line="360" w:lineRule="auto"/>
        <w:ind w:firstLine="708"/>
        <w:rPr>
          <w:sz w:val="26"/>
          <w:szCs w:val="26"/>
        </w:rPr>
      </w:pPr>
      <w:r w:rsidRPr="0036734D">
        <w:rPr>
          <w:sz w:val="26"/>
          <w:szCs w:val="26"/>
        </w:rPr>
        <w:t xml:space="preserve">Инвестиции </w:t>
      </w:r>
      <w:r w:rsidR="00B649A8" w:rsidRPr="00B649A8">
        <w:rPr>
          <w:sz w:val="26"/>
          <w:szCs w:val="26"/>
        </w:rPr>
        <w:t xml:space="preserve">на замену тепловых сетей, выработавших </w:t>
      </w:r>
      <w:r w:rsidR="005C04B3">
        <w:rPr>
          <w:sz w:val="26"/>
          <w:szCs w:val="26"/>
        </w:rPr>
        <w:t xml:space="preserve">нормативный </w:t>
      </w:r>
      <w:r w:rsidR="00B649A8" w:rsidRPr="00B649A8">
        <w:rPr>
          <w:sz w:val="26"/>
          <w:szCs w:val="26"/>
        </w:rPr>
        <w:t>ресурс</w:t>
      </w:r>
      <w:r w:rsidR="005C04B3">
        <w:rPr>
          <w:sz w:val="26"/>
          <w:szCs w:val="26"/>
        </w:rPr>
        <w:t>,</w:t>
      </w:r>
      <w:r w:rsidR="00B649A8" w:rsidRPr="00B649A8">
        <w:rPr>
          <w:sz w:val="26"/>
          <w:szCs w:val="26"/>
        </w:rPr>
        <w:t xml:space="preserve"> </w:t>
      </w:r>
      <w:r w:rsidR="00B649A8" w:rsidRPr="0036734D">
        <w:rPr>
          <w:sz w:val="26"/>
          <w:szCs w:val="26"/>
        </w:rPr>
        <w:t>представлены</w:t>
      </w:r>
      <w:r w:rsidRPr="0036734D">
        <w:rPr>
          <w:sz w:val="26"/>
          <w:szCs w:val="26"/>
        </w:rPr>
        <w:t xml:space="preserve"> в таблице 16.2.1</w:t>
      </w:r>
      <w:r w:rsidR="005C04B3">
        <w:rPr>
          <w:sz w:val="26"/>
          <w:szCs w:val="26"/>
        </w:rPr>
        <w:t>.</w:t>
      </w:r>
    </w:p>
    <w:p w:rsidR="00A756C3" w:rsidRPr="00B649A8" w:rsidRDefault="00A756C3" w:rsidP="00A756C3">
      <w:pPr>
        <w:spacing w:line="360" w:lineRule="auto"/>
        <w:ind w:firstLine="708"/>
        <w:jc w:val="both"/>
        <w:rPr>
          <w:b/>
          <w:sz w:val="26"/>
          <w:szCs w:val="26"/>
        </w:rPr>
      </w:pPr>
      <w:r w:rsidRPr="00B649A8">
        <w:rPr>
          <w:b/>
          <w:sz w:val="26"/>
          <w:szCs w:val="26"/>
        </w:rPr>
        <w:t xml:space="preserve">Таблица 16.2.2 </w:t>
      </w:r>
      <w:r w:rsidR="005C04B3">
        <w:rPr>
          <w:b/>
          <w:sz w:val="26"/>
          <w:szCs w:val="26"/>
        </w:rPr>
        <w:t>–</w:t>
      </w:r>
      <w:r w:rsidRPr="00B649A8">
        <w:rPr>
          <w:b/>
          <w:sz w:val="26"/>
          <w:szCs w:val="26"/>
        </w:rPr>
        <w:t xml:space="preserve"> Ориентировочные затраты на замену тепловых сетей, выработавших ресурс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65"/>
        <w:gridCol w:w="1750"/>
        <w:gridCol w:w="1641"/>
        <w:gridCol w:w="966"/>
        <w:gridCol w:w="616"/>
        <w:gridCol w:w="816"/>
        <w:gridCol w:w="816"/>
        <w:gridCol w:w="816"/>
        <w:gridCol w:w="966"/>
      </w:tblGrid>
      <w:tr w:rsidR="00B074D8" w:rsidRPr="002859F5" w:rsidTr="00D27AB3">
        <w:trPr>
          <w:trHeight w:val="20"/>
        </w:trPr>
        <w:tc>
          <w:tcPr>
            <w:tcW w:w="235" w:type="pct"/>
            <w:vMerge w:val="restar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 п/п</w:t>
            </w:r>
          </w:p>
        </w:tc>
        <w:tc>
          <w:tcPr>
            <w:tcW w:w="708" w:type="pct"/>
            <w:vMerge w:val="restar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Наименование населенного пункта</w:t>
            </w:r>
          </w:p>
        </w:tc>
        <w:tc>
          <w:tcPr>
            <w:tcW w:w="973" w:type="pct"/>
            <w:vMerge w:val="restar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Предлагаемое мероприятие</w:t>
            </w:r>
          </w:p>
        </w:tc>
        <w:tc>
          <w:tcPr>
            <w:tcW w:w="668" w:type="pct"/>
            <w:vMerge w:val="restart"/>
            <w:shd w:val="clear" w:color="000000" w:fill="F2F2F2"/>
            <w:vAlign w:val="center"/>
          </w:tcPr>
          <w:p w:rsidR="00B074D8" w:rsidRPr="002859F5" w:rsidRDefault="00B074D8" w:rsidP="00A307F4">
            <w:pPr>
              <w:jc w:val="center"/>
              <w:rPr>
                <w:color w:val="000000"/>
                <w:sz w:val="20"/>
                <w:szCs w:val="20"/>
              </w:rPr>
            </w:pPr>
            <w:r>
              <w:rPr>
                <w:color w:val="000000"/>
                <w:sz w:val="20"/>
                <w:szCs w:val="20"/>
              </w:rPr>
              <w:t>Возможный источник финансирования</w:t>
            </w:r>
          </w:p>
        </w:tc>
        <w:tc>
          <w:tcPr>
            <w:tcW w:w="2416" w:type="pct"/>
            <w:gridSpan w:val="6"/>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Прогнозная оценка инвестиций, тыс.</w:t>
            </w:r>
            <w:r w:rsidR="005C04B3">
              <w:rPr>
                <w:color w:val="000000"/>
                <w:sz w:val="20"/>
                <w:szCs w:val="20"/>
              </w:rPr>
              <w:t xml:space="preserve"> </w:t>
            </w:r>
            <w:r w:rsidRPr="002859F5">
              <w:rPr>
                <w:color w:val="000000"/>
                <w:sz w:val="20"/>
                <w:szCs w:val="20"/>
              </w:rPr>
              <w:t>руб. без НДС</w:t>
            </w:r>
          </w:p>
        </w:tc>
      </w:tr>
      <w:tr w:rsidR="00B074D8" w:rsidRPr="002859F5" w:rsidTr="00D27AB3">
        <w:trPr>
          <w:trHeight w:val="20"/>
        </w:trPr>
        <w:tc>
          <w:tcPr>
            <w:tcW w:w="235" w:type="pct"/>
            <w:vMerge/>
            <w:vAlign w:val="center"/>
            <w:hideMark/>
          </w:tcPr>
          <w:p w:rsidR="00B074D8" w:rsidRPr="002859F5" w:rsidRDefault="00B074D8" w:rsidP="00A307F4">
            <w:pPr>
              <w:rPr>
                <w:color w:val="000000"/>
                <w:sz w:val="20"/>
                <w:szCs w:val="20"/>
              </w:rPr>
            </w:pPr>
          </w:p>
        </w:tc>
        <w:tc>
          <w:tcPr>
            <w:tcW w:w="708" w:type="pct"/>
            <w:vMerge/>
            <w:vAlign w:val="center"/>
            <w:hideMark/>
          </w:tcPr>
          <w:p w:rsidR="00B074D8" w:rsidRPr="002859F5" w:rsidRDefault="00B074D8" w:rsidP="00A307F4">
            <w:pPr>
              <w:rPr>
                <w:color w:val="000000"/>
                <w:sz w:val="20"/>
                <w:szCs w:val="20"/>
              </w:rPr>
            </w:pPr>
          </w:p>
        </w:tc>
        <w:tc>
          <w:tcPr>
            <w:tcW w:w="973" w:type="pct"/>
            <w:vMerge/>
            <w:vAlign w:val="center"/>
            <w:hideMark/>
          </w:tcPr>
          <w:p w:rsidR="00B074D8" w:rsidRPr="002859F5" w:rsidRDefault="00B074D8" w:rsidP="00A307F4">
            <w:pPr>
              <w:rPr>
                <w:color w:val="000000"/>
                <w:sz w:val="20"/>
                <w:szCs w:val="20"/>
              </w:rPr>
            </w:pPr>
          </w:p>
        </w:tc>
        <w:tc>
          <w:tcPr>
            <w:tcW w:w="668" w:type="pct"/>
            <w:vMerge/>
            <w:shd w:val="clear" w:color="000000" w:fill="F2F2F2"/>
            <w:vAlign w:val="center"/>
          </w:tcPr>
          <w:p w:rsidR="00B074D8" w:rsidRPr="002859F5" w:rsidRDefault="00B074D8" w:rsidP="00A307F4">
            <w:pPr>
              <w:jc w:val="center"/>
              <w:rPr>
                <w:color w:val="000000"/>
                <w:sz w:val="20"/>
                <w:szCs w:val="20"/>
              </w:rPr>
            </w:pPr>
          </w:p>
        </w:tc>
        <w:tc>
          <w:tcPr>
            <w:tcW w:w="467" w:type="pc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ИТОГО</w:t>
            </w:r>
          </w:p>
        </w:tc>
        <w:tc>
          <w:tcPr>
            <w:tcW w:w="298" w:type="pc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2023</w:t>
            </w:r>
          </w:p>
        </w:tc>
        <w:tc>
          <w:tcPr>
            <w:tcW w:w="394" w:type="pc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2024</w:t>
            </w:r>
          </w:p>
        </w:tc>
        <w:tc>
          <w:tcPr>
            <w:tcW w:w="394" w:type="pc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2025</w:t>
            </w:r>
          </w:p>
        </w:tc>
        <w:tc>
          <w:tcPr>
            <w:tcW w:w="394" w:type="pc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2026</w:t>
            </w:r>
          </w:p>
        </w:tc>
        <w:tc>
          <w:tcPr>
            <w:tcW w:w="467" w:type="pct"/>
            <w:shd w:val="clear" w:color="000000" w:fill="F2F2F2"/>
            <w:vAlign w:val="center"/>
            <w:hideMark/>
          </w:tcPr>
          <w:p w:rsidR="00B074D8" w:rsidRPr="002859F5" w:rsidRDefault="00B074D8" w:rsidP="00A307F4">
            <w:pPr>
              <w:jc w:val="center"/>
              <w:rPr>
                <w:color w:val="000000"/>
                <w:sz w:val="20"/>
                <w:szCs w:val="20"/>
              </w:rPr>
            </w:pPr>
            <w:r w:rsidRPr="002859F5">
              <w:rPr>
                <w:color w:val="000000"/>
                <w:sz w:val="20"/>
                <w:szCs w:val="20"/>
              </w:rPr>
              <w:t>2027</w:t>
            </w:r>
          </w:p>
        </w:tc>
      </w:tr>
      <w:tr w:rsidR="00B074D8" w:rsidRPr="002859F5" w:rsidTr="00D27AB3">
        <w:trPr>
          <w:trHeight w:val="20"/>
        </w:trPr>
        <w:tc>
          <w:tcPr>
            <w:tcW w:w="235" w:type="pct"/>
            <w:shd w:val="clear" w:color="auto" w:fill="auto"/>
            <w:noWrap/>
            <w:vAlign w:val="center"/>
            <w:hideMark/>
          </w:tcPr>
          <w:p w:rsidR="00B074D8" w:rsidRPr="002859F5" w:rsidRDefault="00B074D8" w:rsidP="00A307F4">
            <w:pPr>
              <w:jc w:val="right"/>
              <w:rPr>
                <w:color w:val="000000"/>
                <w:sz w:val="20"/>
                <w:szCs w:val="20"/>
              </w:rPr>
            </w:pPr>
            <w:r w:rsidRPr="002859F5">
              <w:rPr>
                <w:color w:val="000000"/>
                <w:sz w:val="20"/>
                <w:szCs w:val="20"/>
              </w:rPr>
              <w:t>1</w:t>
            </w:r>
          </w:p>
        </w:tc>
        <w:tc>
          <w:tcPr>
            <w:tcW w:w="708"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п.</w:t>
            </w:r>
            <w:r w:rsidR="005C04B3">
              <w:rPr>
                <w:color w:val="000000"/>
                <w:sz w:val="20"/>
                <w:szCs w:val="20"/>
              </w:rPr>
              <w:t xml:space="preserve"> </w:t>
            </w:r>
            <w:r w:rsidRPr="002859F5">
              <w:rPr>
                <w:color w:val="000000"/>
                <w:sz w:val="20"/>
                <w:szCs w:val="20"/>
              </w:rPr>
              <w:t>Эгвекинот</w:t>
            </w:r>
          </w:p>
        </w:tc>
        <w:tc>
          <w:tcPr>
            <w:tcW w:w="973"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Замена изношенных сетей теплоснабжения до уровня износа 13%.</w:t>
            </w:r>
          </w:p>
        </w:tc>
        <w:tc>
          <w:tcPr>
            <w:tcW w:w="668" w:type="pct"/>
            <w:vAlign w:val="center"/>
          </w:tcPr>
          <w:p w:rsidR="00B074D8" w:rsidRPr="002859F5" w:rsidRDefault="00D27AB3" w:rsidP="00A307F4">
            <w:pPr>
              <w:jc w:val="center"/>
              <w:rPr>
                <w:color w:val="000000"/>
                <w:sz w:val="20"/>
                <w:szCs w:val="20"/>
              </w:rPr>
            </w:pPr>
            <w:r>
              <w:rPr>
                <w:color w:val="000000"/>
                <w:sz w:val="20"/>
                <w:szCs w:val="20"/>
              </w:rPr>
              <w:t>Федеральный бюджет</w:t>
            </w: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520000</w:t>
            </w:r>
          </w:p>
        </w:tc>
        <w:tc>
          <w:tcPr>
            <w:tcW w:w="298"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170000</w:t>
            </w: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170000</w:t>
            </w: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100000</w:t>
            </w: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80000</w:t>
            </w:r>
          </w:p>
        </w:tc>
      </w:tr>
      <w:tr w:rsidR="00B074D8" w:rsidRPr="002859F5" w:rsidTr="00D27AB3">
        <w:trPr>
          <w:trHeight w:val="20"/>
        </w:trPr>
        <w:tc>
          <w:tcPr>
            <w:tcW w:w="235" w:type="pct"/>
            <w:shd w:val="clear" w:color="auto" w:fill="auto"/>
            <w:noWrap/>
            <w:vAlign w:val="center"/>
            <w:hideMark/>
          </w:tcPr>
          <w:p w:rsidR="00B074D8" w:rsidRPr="002859F5" w:rsidRDefault="00B074D8" w:rsidP="00A307F4">
            <w:pPr>
              <w:jc w:val="right"/>
              <w:rPr>
                <w:color w:val="000000"/>
                <w:sz w:val="20"/>
                <w:szCs w:val="20"/>
              </w:rPr>
            </w:pPr>
            <w:r w:rsidRPr="002859F5">
              <w:rPr>
                <w:color w:val="000000"/>
                <w:sz w:val="20"/>
                <w:szCs w:val="20"/>
              </w:rPr>
              <w:t>2</w:t>
            </w:r>
          </w:p>
        </w:tc>
        <w:tc>
          <w:tcPr>
            <w:tcW w:w="708"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с.</w:t>
            </w:r>
            <w:r w:rsidR="005C04B3">
              <w:rPr>
                <w:color w:val="000000"/>
                <w:sz w:val="20"/>
                <w:szCs w:val="20"/>
              </w:rPr>
              <w:t xml:space="preserve"> </w:t>
            </w:r>
            <w:r w:rsidRPr="002859F5">
              <w:rPr>
                <w:color w:val="000000"/>
                <w:sz w:val="20"/>
                <w:szCs w:val="20"/>
              </w:rPr>
              <w:t>Амгуэма</w:t>
            </w:r>
          </w:p>
        </w:tc>
        <w:tc>
          <w:tcPr>
            <w:tcW w:w="973"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Замена изношенных сетей теплоснабжения до уровня износа 3 %</w:t>
            </w:r>
          </w:p>
        </w:tc>
        <w:tc>
          <w:tcPr>
            <w:tcW w:w="668" w:type="pct"/>
            <w:vAlign w:val="center"/>
          </w:tcPr>
          <w:p w:rsidR="00B074D8" w:rsidRPr="002859F5" w:rsidRDefault="00D27AB3" w:rsidP="00A307F4">
            <w:pPr>
              <w:jc w:val="center"/>
              <w:rPr>
                <w:color w:val="000000"/>
                <w:sz w:val="20"/>
                <w:szCs w:val="20"/>
              </w:rPr>
            </w:pPr>
            <w:r>
              <w:rPr>
                <w:color w:val="000000"/>
                <w:sz w:val="20"/>
                <w:szCs w:val="20"/>
              </w:rPr>
              <w:t>Федеральный бюджет</w:t>
            </w: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340000</w:t>
            </w:r>
          </w:p>
        </w:tc>
        <w:tc>
          <w:tcPr>
            <w:tcW w:w="298"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18000</w:t>
            </w: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297000</w:t>
            </w: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25000</w:t>
            </w:r>
          </w:p>
        </w:tc>
      </w:tr>
      <w:tr w:rsidR="00B074D8" w:rsidRPr="002859F5" w:rsidTr="00D27AB3">
        <w:trPr>
          <w:trHeight w:val="20"/>
        </w:trPr>
        <w:tc>
          <w:tcPr>
            <w:tcW w:w="235" w:type="pct"/>
            <w:shd w:val="clear" w:color="auto" w:fill="auto"/>
            <w:noWrap/>
            <w:vAlign w:val="center"/>
            <w:hideMark/>
          </w:tcPr>
          <w:p w:rsidR="00B074D8" w:rsidRPr="002859F5" w:rsidRDefault="00B074D8" w:rsidP="00A307F4">
            <w:pPr>
              <w:jc w:val="right"/>
              <w:rPr>
                <w:color w:val="000000"/>
                <w:sz w:val="20"/>
                <w:szCs w:val="20"/>
              </w:rPr>
            </w:pPr>
            <w:r w:rsidRPr="002859F5">
              <w:rPr>
                <w:color w:val="000000"/>
                <w:sz w:val="20"/>
                <w:szCs w:val="20"/>
              </w:rPr>
              <w:t>3</w:t>
            </w:r>
          </w:p>
        </w:tc>
        <w:tc>
          <w:tcPr>
            <w:tcW w:w="708"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с.</w:t>
            </w:r>
            <w:r w:rsidR="005C04B3">
              <w:rPr>
                <w:color w:val="000000"/>
                <w:sz w:val="20"/>
                <w:szCs w:val="20"/>
              </w:rPr>
              <w:t xml:space="preserve"> </w:t>
            </w:r>
            <w:r w:rsidRPr="002859F5">
              <w:rPr>
                <w:color w:val="000000"/>
                <w:sz w:val="20"/>
                <w:szCs w:val="20"/>
              </w:rPr>
              <w:t>Амгуэма</w:t>
            </w:r>
          </w:p>
        </w:tc>
        <w:tc>
          <w:tcPr>
            <w:tcW w:w="973"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Замена изношенных сетей горячего водоснабжения до уровня износа 3 %</w:t>
            </w:r>
          </w:p>
        </w:tc>
        <w:tc>
          <w:tcPr>
            <w:tcW w:w="668" w:type="pct"/>
            <w:vAlign w:val="center"/>
          </w:tcPr>
          <w:p w:rsidR="00B074D8" w:rsidRPr="002859F5" w:rsidRDefault="00D27AB3" w:rsidP="00A307F4">
            <w:pPr>
              <w:jc w:val="center"/>
              <w:rPr>
                <w:color w:val="000000"/>
                <w:sz w:val="20"/>
                <w:szCs w:val="20"/>
              </w:rPr>
            </w:pPr>
            <w:r>
              <w:rPr>
                <w:color w:val="000000"/>
                <w:sz w:val="20"/>
                <w:szCs w:val="20"/>
              </w:rPr>
              <w:t>Федеральный бюджет</w:t>
            </w: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143000</w:t>
            </w:r>
          </w:p>
        </w:tc>
        <w:tc>
          <w:tcPr>
            <w:tcW w:w="298"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8000</w:t>
            </w: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125000</w:t>
            </w: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10000</w:t>
            </w:r>
          </w:p>
        </w:tc>
      </w:tr>
      <w:tr w:rsidR="00B074D8" w:rsidRPr="002859F5" w:rsidTr="00D27AB3">
        <w:trPr>
          <w:trHeight w:val="20"/>
        </w:trPr>
        <w:tc>
          <w:tcPr>
            <w:tcW w:w="235" w:type="pct"/>
            <w:shd w:val="clear" w:color="auto" w:fill="auto"/>
            <w:noWrap/>
            <w:vAlign w:val="center"/>
            <w:hideMark/>
          </w:tcPr>
          <w:p w:rsidR="00B074D8" w:rsidRPr="002859F5" w:rsidRDefault="00B074D8" w:rsidP="00A307F4">
            <w:pPr>
              <w:jc w:val="right"/>
              <w:rPr>
                <w:color w:val="000000"/>
                <w:sz w:val="20"/>
                <w:szCs w:val="20"/>
              </w:rPr>
            </w:pPr>
            <w:r w:rsidRPr="002859F5">
              <w:rPr>
                <w:color w:val="000000"/>
                <w:sz w:val="20"/>
                <w:szCs w:val="20"/>
              </w:rPr>
              <w:t>4</w:t>
            </w:r>
          </w:p>
        </w:tc>
        <w:tc>
          <w:tcPr>
            <w:tcW w:w="708"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с. Уэлькаль</w:t>
            </w:r>
          </w:p>
        </w:tc>
        <w:tc>
          <w:tcPr>
            <w:tcW w:w="973"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Замена изношенных сетей теплоснабжения до уровня износа 16 %</w:t>
            </w:r>
          </w:p>
        </w:tc>
        <w:tc>
          <w:tcPr>
            <w:tcW w:w="668" w:type="pct"/>
            <w:vAlign w:val="center"/>
          </w:tcPr>
          <w:p w:rsidR="00B074D8" w:rsidRPr="002859F5" w:rsidRDefault="00D27AB3" w:rsidP="00A307F4">
            <w:pPr>
              <w:jc w:val="center"/>
              <w:rPr>
                <w:color w:val="000000"/>
                <w:sz w:val="20"/>
                <w:szCs w:val="20"/>
              </w:rPr>
            </w:pPr>
            <w:r>
              <w:rPr>
                <w:color w:val="000000"/>
                <w:sz w:val="20"/>
                <w:szCs w:val="20"/>
              </w:rPr>
              <w:t>Федеральный бюджет</w:t>
            </w: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62600</w:t>
            </w:r>
          </w:p>
        </w:tc>
        <w:tc>
          <w:tcPr>
            <w:tcW w:w="298"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62600</w:t>
            </w: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467" w:type="pct"/>
            <w:shd w:val="clear" w:color="auto" w:fill="auto"/>
            <w:noWrap/>
            <w:vAlign w:val="center"/>
            <w:hideMark/>
          </w:tcPr>
          <w:p w:rsidR="00B074D8" w:rsidRPr="002859F5" w:rsidRDefault="00B074D8" w:rsidP="00A307F4">
            <w:pPr>
              <w:jc w:val="center"/>
              <w:rPr>
                <w:color w:val="000000"/>
                <w:sz w:val="20"/>
                <w:szCs w:val="20"/>
              </w:rPr>
            </w:pPr>
          </w:p>
        </w:tc>
      </w:tr>
      <w:tr w:rsidR="00B074D8" w:rsidRPr="002859F5" w:rsidTr="00D27AB3">
        <w:trPr>
          <w:trHeight w:val="20"/>
        </w:trPr>
        <w:tc>
          <w:tcPr>
            <w:tcW w:w="235" w:type="pct"/>
            <w:shd w:val="clear" w:color="auto" w:fill="auto"/>
            <w:noWrap/>
            <w:vAlign w:val="center"/>
            <w:hideMark/>
          </w:tcPr>
          <w:p w:rsidR="00B074D8" w:rsidRPr="002859F5" w:rsidRDefault="00B074D8" w:rsidP="00A307F4">
            <w:pPr>
              <w:jc w:val="right"/>
              <w:rPr>
                <w:color w:val="000000"/>
                <w:sz w:val="20"/>
                <w:szCs w:val="20"/>
              </w:rPr>
            </w:pPr>
            <w:r w:rsidRPr="002859F5">
              <w:rPr>
                <w:color w:val="000000"/>
                <w:sz w:val="20"/>
                <w:szCs w:val="20"/>
              </w:rPr>
              <w:t>5</w:t>
            </w:r>
          </w:p>
        </w:tc>
        <w:tc>
          <w:tcPr>
            <w:tcW w:w="708"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с. Конергино</w:t>
            </w:r>
          </w:p>
        </w:tc>
        <w:tc>
          <w:tcPr>
            <w:tcW w:w="973"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Замена сетей теплоснабжения до уровня износа 10 %</w:t>
            </w:r>
          </w:p>
        </w:tc>
        <w:tc>
          <w:tcPr>
            <w:tcW w:w="668" w:type="pct"/>
            <w:vAlign w:val="center"/>
          </w:tcPr>
          <w:p w:rsidR="00B074D8" w:rsidRPr="002859F5" w:rsidRDefault="00D27AB3" w:rsidP="00A307F4">
            <w:pPr>
              <w:jc w:val="center"/>
              <w:rPr>
                <w:color w:val="000000"/>
                <w:sz w:val="20"/>
                <w:szCs w:val="20"/>
              </w:rPr>
            </w:pPr>
            <w:r>
              <w:rPr>
                <w:color w:val="000000"/>
                <w:sz w:val="20"/>
                <w:szCs w:val="20"/>
              </w:rPr>
              <w:t>Федеральный бюджет</w:t>
            </w:r>
          </w:p>
        </w:tc>
        <w:tc>
          <w:tcPr>
            <w:tcW w:w="467"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47800</w:t>
            </w:r>
          </w:p>
        </w:tc>
        <w:tc>
          <w:tcPr>
            <w:tcW w:w="298"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r w:rsidRPr="002859F5">
              <w:rPr>
                <w:color w:val="000000"/>
                <w:sz w:val="20"/>
                <w:szCs w:val="20"/>
              </w:rPr>
              <w:t>47800</w:t>
            </w: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467" w:type="pct"/>
            <w:shd w:val="clear" w:color="auto" w:fill="auto"/>
            <w:noWrap/>
            <w:vAlign w:val="center"/>
            <w:hideMark/>
          </w:tcPr>
          <w:p w:rsidR="00B074D8" w:rsidRPr="002859F5" w:rsidRDefault="00B074D8" w:rsidP="00A307F4">
            <w:pPr>
              <w:jc w:val="center"/>
              <w:rPr>
                <w:color w:val="000000"/>
                <w:sz w:val="20"/>
                <w:szCs w:val="20"/>
              </w:rPr>
            </w:pPr>
          </w:p>
        </w:tc>
      </w:tr>
      <w:tr w:rsidR="00B074D8" w:rsidRPr="002859F5" w:rsidTr="00D27AB3">
        <w:trPr>
          <w:trHeight w:val="20"/>
        </w:trPr>
        <w:tc>
          <w:tcPr>
            <w:tcW w:w="235" w:type="pct"/>
            <w:shd w:val="clear" w:color="auto" w:fill="auto"/>
            <w:noWrap/>
            <w:vAlign w:val="center"/>
            <w:hideMark/>
          </w:tcPr>
          <w:p w:rsidR="00B074D8" w:rsidRPr="002859F5" w:rsidRDefault="00B074D8" w:rsidP="00A307F4">
            <w:pPr>
              <w:jc w:val="right"/>
              <w:rPr>
                <w:color w:val="000000"/>
                <w:sz w:val="20"/>
                <w:szCs w:val="20"/>
              </w:rPr>
            </w:pPr>
            <w:r w:rsidRPr="002859F5">
              <w:rPr>
                <w:color w:val="000000"/>
                <w:sz w:val="20"/>
                <w:szCs w:val="20"/>
              </w:rPr>
              <w:t>6</w:t>
            </w:r>
          </w:p>
        </w:tc>
        <w:tc>
          <w:tcPr>
            <w:tcW w:w="708"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с.</w:t>
            </w:r>
            <w:r w:rsidR="005C04B3">
              <w:rPr>
                <w:color w:val="000000"/>
                <w:sz w:val="20"/>
                <w:szCs w:val="20"/>
              </w:rPr>
              <w:t xml:space="preserve"> </w:t>
            </w:r>
            <w:r w:rsidRPr="002859F5">
              <w:rPr>
                <w:color w:val="000000"/>
                <w:sz w:val="20"/>
                <w:szCs w:val="20"/>
              </w:rPr>
              <w:t>Рыркайпий</w:t>
            </w:r>
          </w:p>
        </w:tc>
        <w:tc>
          <w:tcPr>
            <w:tcW w:w="973" w:type="pct"/>
            <w:shd w:val="clear" w:color="auto" w:fill="auto"/>
            <w:vAlign w:val="center"/>
            <w:hideMark/>
          </w:tcPr>
          <w:p w:rsidR="00B074D8" w:rsidRPr="002859F5" w:rsidRDefault="00B074D8" w:rsidP="00A307F4">
            <w:pPr>
              <w:jc w:val="center"/>
              <w:rPr>
                <w:color w:val="000000"/>
                <w:sz w:val="20"/>
                <w:szCs w:val="20"/>
              </w:rPr>
            </w:pPr>
            <w:r w:rsidRPr="002859F5">
              <w:rPr>
                <w:color w:val="000000"/>
                <w:sz w:val="20"/>
                <w:szCs w:val="20"/>
              </w:rPr>
              <w:t>Замена сетей теплоснабжения до уровня износа 10 %</w:t>
            </w:r>
          </w:p>
        </w:tc>
        <w:tc>
          <w:tcPr>
            <w:tcW w:w="668" w:type="pct"/>
            <w:vAlign w:val="center"/>
          </w:tcPr>
          <w:p w:rsidR="00B074D8" w:rsidRDefault="00A65925" w:rsidP="00A307F4">
            <w:pPr>
              <w:jc w:val="center"/>
              <w:rPr>
                <w:color w:val="000000"/>
                <w:sz w:val="20"/>
                <w:szCs w:val="20"/>
              </w:rPr>
            </w:pPr>
            <w:r>
              <w:rPr>
                <w:color w:val="000000"/>
                <w:sz w:val="20"/>
                <w:szCs w:val="20"/>
              </w:rPr>
              <w:t>Средства инвестора</w:t>
            </w:r>
          </w:p>
        </w:tc>
        <w:tc>
          <w:tcPr>
            <w:tcW w:w="467" w:type="pct"/>
            <w:shd w:val="clear" w:color="auto" w:fill="auto"/>
            <w:noWrap/>
            <w:vAlign w:val="center"/>
            <w:hideMark/>
          </w:tcPr>
          <w:p w:rsidR="00B074D8" w:rsidRPr="002859F5" w:rsidRDefault="00B074D8" w:rsidP="00A307F4">
            <w:pPr>
              <w:jc w:val="center"/>
              <w:rPr>
                <w:color w:val="000000"/>
                <w:sz w:val="20"/>
                <w:szCs w:val="20"/>
              </w:rPr>
            </w:pPr>
            <w:r>
              <w:rPr>
                <w:color w:val="000000"/>
                <w:sz w:val="20"/>
                <w:szCs w:val="20"/>
              </w:rPr>
              <w:t>15246,22</w:t>
            </w:r>
          </w:p>
        </w:tc>
        <w:tc>
          <w:tcPr>
            <w:tcW w:w="298" w:type="pct"/>
            <w:shd w:val="clear" w:color="auto" w:fill="auto"/>
            <w:noWrap/>
            <w:vAlign w:val="center"/>
            <w:hideMark/>
          </w:tcPr>
          <w:p w:rsidR="00B074D8" w:rsidRPr="002859F5" w:rsidRDefault="00B074D8" w:rsidP="00A307F4">
            <w:pPr>
              <w:jc w:val="center"/>
              <w:rPr>
                <w:color w:val="000000"/>
                <w:sz w:val="20"/>
                <w:szCs w:val="20"/>
              </w:rPr>
            </w:pPr>
          </w:p>
        </w:tc>
        <w:tc>
          <w:tcPr>
            <w:tcW w:w="394" w:type="pct"/>
            <w:shd w:val="clear" w:color="auto" w:fill="auto"/>
            <w:noWrap/>
            <w:vAlign w:val="center"/>
          </w:tcPr>
          <w:p w:rsidR="00B074D8" w:rsidRPr="002859F5" w:rsidRDefault="00B074D8" w:rsidP="00A307F4">
            <w:pPr>
              <w:jc w:val="center"/>
              <w:rPr>
                <w:color w:val="000000"/>
                <w:sz w:val="20"/>
                <w:szCs w:val="20"/>
              </w:rPr>
            </w:pPr>
          </w:p>
        </w:tc>
        <w:tc>
          <w:tcPr>
            <w:tcW w:w="394" w:type="pct"/>
            <w:shd w:val="clear" w:color="auto" w:fill="auto"/>
            <w:noWrap/>
            <w:vAlign w:val="center"/>
          </w:tcPr>
          <w:p w:rsidR="00B074D8" w:rsidRPr="002859F5" w:rsidRDefault="00B074D8" w:rsidP="00A307F4">
            <w:pPr>
              <w:jc w:val="center"/>
              <w:rPr>
                <w:color w:val="000000"/>
                <w:sz w:val="20"/>
                <w:szCs w:val="20"/>
              </w:rPr>
            </w:pPr>
          </w:p>
        </w:tc>
        <w:tc>
          <w:tcPr>
            <w:tcW w:w="394" w:type="pct"/>
            <w:shd w:val="clear" w:color="auto" w:fill="auto"/>
            <w:noWrap/>
            <w:vAlign w:val="center"/>
            <w:hideMark/>
          </w:tcPr>
          <w:p w:rsidR="00B074D8" w:rsidRPr="002859F5" w:rsidRDefault="00B074D8" w:rsidP="00A307F4">
            <w:pPr>
              <w:jc w:val="center"/>
              <w:rPr>
                <w:color w:val="000000"/>
                <w:sz w:val="20"/>
                <w:szCs w:val="20"/>
              </w:rPr>
            </w:pPr>
          </w:p>
        </w:tc>
        <w:tc>
          <w:tcPr>
            <w:tcW w:w="467" w:type="pct"/>
            <w:shd w:val="clear" w:color="auto" w:fill="auto"/>
            <w:noWrap/>
            <w:vAlign w:val="center"/>
            <w:hideMark/>
          </w:tcPr>
          <w:p w:rsidR="00B074D8" w:rsidRPr="002859F5" w:rsidRDefault="00B074D8" w:rsidP="00A307F4">
            <w:pPr>
              <w:jc w:val="center"/>
              <w:rPr>
                <w:color w:val="000000"/>
                <w:sz w:val="20"/>
                <w:szCs w:val="20"/>
              </w:rPr>
            </w:pPr>
            <w:r>
              <w:rPr>
                <w:color w:val="000000"/>
                <w:sz w:val="20"/>
                <w:szCs w:val="20"/>
              </w:rPr>
              <w:t>15246,22</w:t>
            </w:r>
          </w:p>
        </w:tc>
      </w:tr>
      <w:tr w:rsidR="00B074D8" w:rsidRPr="002859F5" w:rsidTr="00D27AB3">
        <w:trPr>
          <w:trHeight w:val="20"/>
        </w:trPr>
        <w:tc>
          <w:tcPr>
            <w:tcW w:w="235" w:type="pct"/>
            <w:shd w:val="clear" w:color="auto" w:fill="auto"/>
            <w:noWrap/>
            <w:vAlign w:val="center"/>
          </w:tcPr>
          <w:p w:rsidR="00B074D8" w:rsidRPr="002859F5" w:rsidRDefault="00B074D8" w:rsidP="00B074D8">
            <w:pPr>
              <w:jc w:val="right"/>
              <w:rPr>
                <w:color w:val="000000"/>
                <w:sz w:val="20"/>
                <w:szCs w:val="20"/>
              </w:rPr>
            </w:pPr>
          </w:p>
        </w:tc>
        <w:tc>
          <w:tcPr>
            <w:tcW w:w="708" w:type="pct"/>
            <w:shd w:val="clear" w:color="auto" w:fill="auto"/>
            <w:vAlign w:val="center"/>
          </w:tcPr>
          <w:p w:rsidR="00B074D8" w:rsidRPr="002859F5" w:rsidRDefault="00B074D8" w:rsidP="00B074D8">
            <w:pPr>
              <w:jc w:val="center"/>
              <w:rPr>
                <w:color w:val="000000"/>
                <w:sz w:val="20"/>
                <w:szCs w:val="20"/>
              </w:rPr>
            </w:pPr>
            <w:r>
              <w:rPr>
                <w:color w:val="000000"/>
                <w:sz w:val="20"/>
                <w:szCs w:val="20"/>
              </w:rPr>
              <w:t>ИТОГО</w:t>
            </w:r>
          </w:p>
        </w:tc>
        <w:tc>
          <w:tcPr>
            <w:tcW w:w="973" w:type="pct"/>
            <w:shd w:val="clear" w:color="auto" w:fill="auto"/>
            <w:vAlign w:val="center"/>
          </w:tcPr>
          <w:p w:rsidR="00B074D8" w:rsidRPr="002859F5" w:rsidRDefault="00B074D8" w:rsidP="00B074D8">
            <w:pPr>
              <w:jc w:val="center"/>
              <w:rPr>
                <w:color w:val="000000"/>
                <w:sz w:val="20"/>
                <w:szCs w:val="20"/>
              </w:rPr>
            </w:pPr>
          </w:p>
        </w:tc>
        <w:tc>
          <w:tcPr>
            <w:tcW w:w="668" w:type="pct"/>
            <w:vAlign w:val="center"/>
          </w:tcPr>
          <w:p w:rsidR="00B074D8" w:rsidRPr="00B074D8" w:rsidRDefault="00B074D8" w:rsidP="00B074D8">
            <w:pPr>
              <w:jc w:val="center"/>
              <w:rPr>
                <w:color w:val="000000"/>
                <w:sz w:val="20"/>
                <w:szCs w:val="20"/>
              </w:rPr>
            </w:pPr>
          </w:p>
        </w:tc>
        <w:tc>
          <w:tcPr>
            <w:tcW w:w="467" w:type="pct"/>
            <w:shd w:val="clear" w:color="auto" w:fill="auto"/>
            <w:noWrap/>
            <w:vAlign w:val="center"/>
          </w:tcPr>
          <w:p w:rsidR="00B074D8" w:rsidRPr="00B074D8" w:rsidRDefault="00B074D8" w:rsidP="00B074D8">
            <w:pPr>
              <w:jc w:val="center"/>
              <w:rPr>
                <w:color w:val="000000"/>
                <w:sz w:val="20"/>
                <w:szCs w:val="20"/>
              </w:rPr>
            </w:pPr>
            <w:r w:rsidRPr="00B074D8">
              <w:rPr>
                <w:color w:val="000000"/>
                <w:sz w:val="20"/>
                <w:szCs w:val="20"/>
              </w:rPr>
              <w:t>1128646</w:t>
            </w:r>
          </w:p>
        </w:tc>
        <w:tc>
          <w:tcPr>
            <w:tcW w:w="298" w:type="pct"/>
            <w:shd w:val="clear" w:color="auto" w:fill="auto"/>
            <w:noWrap/>
            <w:vAlign w:val="center"/>
          </w:tcPr>
          <w:p w:rsidR="00B074D8" w:rsidRPr="00B074D8" w:rsidRDefault="00B074D8" w:rsidP="00B074D8">
            <w:pPr>
              <w:jc w:val="center"/>
              <w:rPr>
                <w:color w:val="000000"/>
                <w:sz w:val="20"/>
                <w:szCs w:val="20"/>
              </w:rPr>
            </w:pPr>
            <w:r w:rsidRPr="00B074D8">
              <w:rPr>
                <w:color w:val="000000"/>
                <w:sz w:val="20"/>
                <w:szCs w:val="20"/>
              </w:rPr>
              <w:t>0</w:t>
            </w:r>
          </w:p>
        </w:tc>
        <w:tc>
          <w:tcPr>
            <w:tcW w:w="394" w:type="pct"/>
            <w:shd w:val="clear" w:color="auto" w:fill="auto"/>
            <w:noWrap/>
            <w:vAlign w:val="center"/>
          </w:tcPr>
          <w:p w:rsidR="00B074D8" w:rsidRPr="00B074D8" w:rsidRDefault="00B074D8" w:rsidP="00B074D8">
            <w:pPr>
              <w:jc w:val="center"/>
              <w:rPr>
                <w:color w:val="000000"/>
                <w:sz w:val="20"/>
                <w:szCs w:val="20"/>
              </w:rPr>
            </w:pPr>
            <w:r w:rsidRPr="00B074D8">
              <w:rPr>
                <w:color w:val="000000"/>
                <w:sz w:val="20"/>
                <w:szCs w:val="20"/>
              </w:rPr>
              <w:t>306400</w:t>
            </w:r>
          </w:p>
        </w:tc>
        <w:tc>
          <w:tcPr>
            <w:tcW w:w="394" w:type="pct"/>
            <w:shd w:val="clear" w:color="auto" w:fill="auto"/>
            <w:noWrap/>
            <w:vAlign w:val="center"/>
          </w:tcPr>
          <w:p w:rsidR="00B074D8" w:rsidRPr="00B074D8" w:rsidRDefault="00B074D8" w:rsidP="00B074D8">
            <w:pPr>
              <w:jc w:val="center"/>
              <w:rPr>
                <w:color w:val="000000"/>
                <w:sz w:val="20"/>
                <w:szCs w:val="20"/>
              </w:rPr>
            </w:pPr>
            <w:r w:rsidRPr="00B074D8">
              <w:rPr>
                <w:color w:val="000000"/>
                <w:sz w:val="20"/>
                <w:szCs w:val="20"/>
              </w:rPr>
              <w:t>592000</w:t>
            </w:r>
          </w:p>
        </w:tc>
        <w:tc>
          <w:tcPr>
            <w:tcW w:w="394" w:type="pct"/>
            <w:shd w:val="clear" w:color="auto" w:fill="auto"/>
            <w:noWrap/>
            <w:vAlign w:val="center"/>
          </w:tcPr>
          <w:p w:rsidR="00B074D8" w:rsidRPr="00B074D8" w:rsidRDefault="00B074D8" w:rsidP="00B074D8">
            <w:pPr>
              <w:jc w:val="center"/>
              <w:rPr>
                <w:color w:val="000000"/>
                <w:sz w:val="20"/>
                <w:szCs w:val="20"/>
              </w:rPr>
            </w:pPr>
            <w:r w:rsidRPr="00B074D8">
              <w:rPr>
                <w:color w:val="000000"/>
                <w:sz w:val="20"/>
                <w:szCs w:val="20"/>
              </w:rPr>
              <w:t>100000</w:t>
            </w:r>
          </w:p>
        </w:tc>
        <w:tc>
          <w:tcPr>
            <w:tcW w:w="467" w:type="pct"/>
            <w:shd w:val="clear" w:color="auto" w:fill="auto"/>
            <w:noWrap/>
            <w:vAlign w:val="center"/>
          </w:tcPr>
          <w:p w:rsidR="00B074D8" w:rsidRPr="00B074D8" w:rsidRDefault="00B074D8" w:rsidP="00B074D8">
            <w:pPr>
              <w:jc w:val="center"/>
              <w:rPr>
                <w:color w:val="000000"/>
                <w:sz w:val="20"/>
                <w:szCs w:val="20"/>
              </w:rPr>
            </w:pPr>
            <w:r w:rsidRPr="00B074D8">
              <w:rPr>
                <w:color w:val="000000"/>
                <w:sz w:val="20"/>
                <w:szCs w:val="20"/>
              </w:rPr>
              <w:t>130246</w:t>
            </w:r>
          </w:p>
        </w:tc>
      </w:tr>
    </w:tbl>
    <w:p w:rsidR="00B649A8" w:rsidRDefault="00B649A8" w:rsidP="00237934">
      <w:pPr>
        <w:rPr>
          <w:sz w:val="26"/>
          <w:szCs w:val="26"/>
        </w:rPr>
      </w:pPr>
    </w:p>
    <w:p w:rsidR="00B649A8" w:rsidRDefault="00B649A8" w:rsidP="00237934">
      <w:pPr>
        <w:rPr>
          <w:sz w:val="26"/>
          <w:szCs w:val="26"/>
        </w:rPr>
      </w:pPr>
    </w:p>
    <w:p w:rsidR="00B649A8" w:rsidRDefault="00B649A8" w:rsidP="00237934">
      <w:pPr>
        <w:rPr>
          <w:sz w:val="26"/>
          <w:szCs w:val="26"/>
        </w:rPr>
      </w:pPr>
    </w:p>
    <w:p w:rsidR="00B649A8" w:rsidRDefault="00B649A8" w:rsidP="00237934">
      <w:pPr>
        <w:rPr>
          <w:sz w:val="26"/>
          <w:szCs w:val="26"/>
        </w:rPr>
      </w:pPr>
    </w:p>
    <w:p w:rsidR="00B649A8" w:rsidRPr="0036734D" w:rsidRDefault="00B649A8" w:rsidP="00237934">
      <w:pPr>
        <w:rPr>
          <w:sz w:val="26"/>
          <w:szCs w:val="26"/>
        </w:rPr>
      </w:pPr>
    </w:p>
    <w:p w:rsidR="00A756C3" w:rsidRPr="0036734D" w:rsidRDefault="00A756C3" w:rsidP="00237934">
      <w:pPr>
        <w:rPr>
          <w:sz w:val="26"/>
          <w:szCs w:val="26"/>
        </w:rPr>
      </w:pPr>
    </w:p>
    <w:p w:rsidR="00A756C3" w:rsidRPr="0036734D" w:rsidRDefault="00A756C3" w:rsidP="00237934">
      <w:pPr>
        <w:rPr>
          <w:sz w:val="26"/>
          <w:szCs w:val="26"/>
        </w:rPr>
      </w:pPr>
    </w:p>
    <w:p w:rsidR="00A756C3" w:rsidRPr="0036734D" w:rsidRDefault="00A756C3" w:rsidP="00237934">
      <w:pPr>
        <w:rPr>
          <w:sz w:val="26"/>
          <w:szCs w:val="26"/>
        </w:rPr>
      </w:pPr>
    </w:p>
    <w:p w:rsidR="00A756C3" w:rsidRPr="0036734D" w:rsidRDefault="00A756C3" w:rsidP="00237934">
      <w:pPr>
        <w:rPr>
          <w:sz w:val="26"/>
          <w:szCs w:val="26"/>
        </w:rPr>
      </w:pPr>
    </w:p>
    <w:p w:rsidR="00237934" w:rsidRPr="0036734D" w:rsidRDefault="00237934" w:rsidP="00237934">
      <w:pPr>
        <w:rPr>
          <w:sz w:val="26"/>
          <w:szCs w:val="26"/>
        </w:rPr>
      </w:pPr>
    </w:p>
    <w:p w:rsidR="00A756C3" w:rsidRPr="0036734D" w:rsidRDefault="002C28C7" w:rsidP="00B649A8">
      <w:pPr>
        <w:pStyle w:val="2"/>
        <w:numPr>
          <w:ilvl w:val="1"/>
          <w:numId w:val="35"/>
        </w:numPr>
        <w:rPr>
          <w:sz w:val="26"/>
        </w:rPr>
      </w:pPr>
      <w:bookmarkStart w:id="192" w:name="_Toc151412691"/>
      <w:r w:rsidRPr="0036734D">
        <w:rPr>
          <w:sz w:val="26"/>
        </w:rPr>
        <w:t xml:space="preserve">Перечень мероприятий, обеспечивающих переход от открытых систем теплоснабжения (горячего водоснабжения) на закрытые </w:t>
      </w:r>
      <w:r w:rsidR="00237934" w:rsidRPr="0036734D">
        <w:rPr>
          <w:sz w:val="26"/>
        </w:rPr>
        <w:t>системы горячего водоснабжения</w:t>
      </w:r>
      <w:bookmarkEnd w:id="192"/>
    </w:p>
    <w:p w:rsidR="00A756C3" w:rsidRPr="0036734D" w:rsidRDefault="00A756C3" w:rsidP="00A756C3">
      <w:pPr>
        <w:rPr>
          <w:sz w:val="26"/>
          <w:szCs w:val="26"/>
        </w:rPr>
      </w:pPr>
    </w:p>
    <w:p w:rsidR="00A756C3" w:rsidRPr="0036734D" w:rsidRDefault="00A756C3" w:rsidP="00A756C3">
      <w:pPr>
        <w:spacing w:line="360" w:lineRule="auto"/>
        <w:ind w:firstLine="708"/>
        <w:jc w:val="both"/>
        <w:rPr>
          <w:sz w:val="26"/>
          <w:szCs w:val="26"/>
        </w:rPr>
      </w:pPr>
      <w:r w:rsidRPr="0036734D">
        <w:rPr>
          <w:sz w:val="26"/>
          <w:szCs w:val="26"/>
        </w:rPr>
        <w:t>Объем инвестиций в реконструкцию тепловых сетей, необходимый для перевода на закрытую схему теплоснабжения</w:t>
      </w:r>
      <w:r w:rsidR="005C04B3">
        <w:rPr>
          <w:sz w:val="26"/>
          <w:szCs w:val="26"/>
        </w:rPr>
        <w:t>,</w:t>
      </w:r>
      <w:r w:rsidRPr="0036734D">
        <w:rPr>
          <w:sz w:val="26"/>
          <w:szCs w:val="26"/>
        </w:rPr>
        <w:t xml:space="preserve"> приведен в таблице 16.3.1.</w:t>
      </w:r>
    </w:p>
    <w:p w:rsidR="003236B4" w:rsidRPr="00B649A8" w:rsidRDefault="00A756C3" w:rsidP="00A756C3">
      <w:pPr>
        <w:spacing w:line="360" w:lineRule="auto"/>
        <w:ind w:firstLine="708"/>
        <w:jc w:val="both"/>
        <w:rPr>
          <w:b/>
          <w:sz w:val="26"/>
          <w:szCs w:val="26"/>
        </w:rPr>
      </w:pPr>
      <w:r w:rsidRPr="00B649A8">
        <w:rPr>
          <w:b/>
          <w:sz w:val="26"/>
          <w:szCs w:val="26"/>
        </w:rPr>
        <w:t>Таблица 16.3.1 – Потребность в финансовых средствах для перевода на закрытую схему теплоснабжения в г.о.</w:t>
      </w:r>
      <w:r w:rsidR="005C04B3">
        <w:rPr>
          <w:b/>
          <w:sz w:val="26"/>
          <w:szCs w:val="26"/>
        </w:rPr>
        <w:t xml:space="preserve"> </w:t>
      </w:r>
      <w:r w:rsidRPr="00B649A8">
        <w:rPr>
          <w:b/>
          <w:sz w:val="26"/>
          <w:szCs w:val="26"/>
        </w:rPr>
        <w:t>Эгвкинот.</w:t>
      </w:r>
    </w:p>
    <w:p w:rsidR="003236B4" w:rsidRPr="0036734D" w:rsidRDefault="003236B4" w:rsidP="003236B4">
      <w:pPr>
        <w:rPr>
          <w:sz w:val="26"/>
          <w:szCs w:val="26"/>
        </w:rPr>
      </w:pPr>
    </w:p>
    <w:tbl>
      <w:tblPr>
        <w:tblStyle w:val="ad"/>
        <w:tblW w:w="5000" w:type="pct"/>
        <w:tblLook w:val="04A0" w:firstRow="1" w:lastRow="0" w:firstColumn="1" w:lastColumn="0" w:noHBand="0" w:noVBand="1"/>
      </w:tblPr>
      <w:tblGrid>
        <w:gridCol w:w="3334"/>
        <w:gridCol w:w="2336"/>
        <w:gridCol w:w="2336"/>
        <w:gridCol w:w="2332"/>
      </w:tblGrid>
      <w:tr w:rsidR="00F32698" w:rsidRPr="00B649A8" w:rsidTr="00B649A8">
        <w:trPr>
          <w:tblHeader/>
        </w:trPr>
        <w:tc>
          <w:tcPr>
            <w:tcW w:w="1612" w:type="pct"/>
            <w:shd w:val="clear" w:color="auto" w:fill="F2F2F2" w:themeFill="background1" w:themeFillShade="F2"/>
          </w:tcPr>
          <w:p w:rsidR="00F32698" w:rsidRPr="00B649A8" w:rsidRDefault="00F32698" w:rsidP="00DC1B4D">
            <w:pPr>
              <w:pStyle w:val="afb"/>
              <w:rPr>
                <w:szCs w:val="20"/>
                <w:lang w:eastAsia="en-US"/>
              </w:rPr>
            </w:pPr>
            <w:r w:rsidRPr="00B649A8">
              <w:rPr>
                <w:szCs w:val="20"/>
                <w:lang w:eastAsia="en-US"/>
              </w:rPr>
              <w:t>Тип потребителей</w:t>
            </w:r>
          </w:p>
        </w:tc>
        <w:tc>
          <w:tcPr>
            <w:tcW w:w="1130" w:type="pct"/>
            <w:shd w:val="clear" w:color="auto" w:fill="F2F2F2" w:themeFill="background1" w:themeFillShade="F2"/>
          </w:tcPr>
          <w:p w:rsidR="00F32698" w:rsidRPr="00B649A8" w:rsidRDefault="00F32698" w:rsidP="00DC1B4D">
            <w:pPr>
              <w:pStyle w:val="afb"/>
              <w:rPr>
                <w:szCs w:val="20"/>
                <w:lang w:eastAsia="en-US"/>
              </w:rPr>
            </w:pPr>
            <w:r w:rsidRPr="00B649A8">
              <w:rPr>
                <w:szCs w:val="20"/>
                <w:lang w:eastAsia="en-US"/>
              </w:rPr>
              <w:t>Количество потребителей</w:t>
            </w:r>
          </w:p>
        </w:tc>
        <w:tc>
          <w:tcPr>
            <w:tcW w:w="1130" w:type="pct"/>
            <w:shd w:val="clear" w:color="auto" w:fill="F2F2F2" w:themeFill="background1" w:themeFillShade="F2"/>
          </w:tcPr>
          <w:p w:rsidR="00F32698" w:rsidRPr="00B649A8" w:rsidRDefault="00F32698" w:rsidP="00DC1B4D">
            <w:pPr>
              <w:pStyle w:val="afb"/>
              <w:rPr>
                <w:szCs w:val="20"/>
                <w:lang w:eastAsia="en-US"/>
              </w:rPr>
            </w:pPr>
            <w:r w:rsidRPr="00B649A8">
              <w:rPr>
                <w:szCs w:val="20"/>
                <w:lang w:eastAsia="en-US"/>
              </w:rPr>
              <w:t xml:space="preserve">Нагрузка ГВС </w:t>
            </w:r>
            <w:r w:rsidRPr="00B649A8">
              <w:rPr>
                <w:szCs w:val="20"/>
                <w:lang w:val="en-US" w:eastAsia="en-US"/>
              </w:rPr>
              <w:t>max</w:t>
            </w:r>
            <w:r w:rsidRPr="00B649A8">
              <w:rPr>
                <w:szCs w:val="20"/>
                <w:lang w:eastAsia="en-US"/>
              </w:rPr>
              <w:t>.ч., Гкал/ч</w:t>
            </w:r>
          </w:p>
        </w:tc>
        <w:tc>
          <w:tcPr>
            <w:tcW w:w="1128" w:type="pct"/>
            <w:shd w:val="clear" w:color="auto" w:fill="F2F2F2" w:themeFill="background1" w:themeFillShade="F2"/>
          </w:tcPr>
          <w:p w:rsidR="00F32698" w:rsidRPr="00B649A8" w:rsidRDefault="00F32698" w:rsidP="00DC1B4D">
            <w:pPr>
              <w:pStyle w:val="afb"/>
              <w:rPr>
                <w:szCs w:val="20"/>
                <w:lang w:eastAsia="en-US"/>
              </w:rPr>
            </w:pPr>
            <w:r w:rsidRPr="00B649A8">
              <w:rPr>
                <w:szCs w:val="20"/>
                <w:lang w:eastAsia="en-US"/>
              </w:rPr>
              <w:t>Стоимость, тыс.</w:t>
            </w:r>
            <w:r w:rsidR="005C04B3">
              <w:rPr>
                <w:szCs w:val="20"/>
                <w:lang w:eastAsia="en-US"/>
              </w:rPr>
              <w:t xml:space="preserve"> </w:t>
            </w:r>
            <w:r w:rsidRPr="00B649A8">
              <w:rPr>
                <w:szCs w:val="20"/>
                <w:lang w:eastAsia="en-US"/>
              </w:rPr>
              <w:t>руб.</w:t>
            </w:r>
          </w:p>
        </w:tc>
      </w:tr>
      <w:tr w:rsidR="00F32698" w:rsidRPr="00B649A8" w:rsidTr="00DC1B4D">
        <w:tc>
          <w:tcPr>
            <w:tcW w:w="5000" w:type="pct"/>
            <w:gridSpan w:val="4"/>
          </w:tcPr>
          <w:p w:rsidR="00F32698" w:rsidRPr="00B649A8" w:rsidRDefault="00F32698" w:rsidP="00DC1B4D">
            <w:pPr>
              <w:pStyle w:val="afb"/>
              <w:rPr>
                <w:szCs w:val="20"/>
                <w:lang w:eastAsia="en-US"/>
              </w:rPr>
            </w:pPr>
            <w:r w:rsidRPr="00B649A8">
              <w:rPr>
                <w:szCs w:val="20"/>
                <w:lang w:eastAsia="en-US"/>
              </w:rPr>
              <w:t>п. Эгвекинот</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ИТП</w:t>
            </w:r>
          </w:p>
        </w:tc>
        <w:tc>
          <w:tcPr>
            <w:tcW w:w="1130" w:type="pct"/>
          </w:tcPr>
          <w:p w:rsidR="00F32698" w:rsidRPr="00B649A8" w:rsidRDefault="00F32698" w:rsidP="00DC1B4D">
            <w:pPr>
              <w:pStyle w:val="afb"/>
              <w:rPr>
                <w:szCs w:val="20"/>
                <w:lang w:eastAsia="en-US"/>
              </w:rPr>
            </w:pPr>
            <w:r w:rsidRPr="00B649A8">
              <w:rPr>
                <w:szCs w:val="20"/>
                <w:lang w:eastAsia="en-US"/>
              </w:rPr>
              <w:t>65</w:t>
            </w:r>
          </w:p>
        </w:tc>
        <w:tc>
          <w:tcPr>
            <w:tcW w:w="1130" w:type="pct"/>
          </w:tcPr>
          <w:p w:rsidR="00F32698" w:rsidRPr="00B649A8" w:rsidRDefault="00F32698" w:rsidP="00DC1B4D">
            <w:pPr>
              <w:pStyle w:val="afb"/>
              <w:rPr>
                <w:szCs w:val="20"/>
                <w:lang w:eastAsia="en-US"/>
              </w:rPr>
            </w:pPr>
            <w:r w:rsidRPr="00B649A8">
              <w:rPr>
                <w:szCs w:val="20"/>
                <w:lang w:eastAsia="en-US"/>
              </w:rPr>
              <w:t>1,708</w:t>
            </w:r>
          </w:p>
        </w:tc>
        <w:tc>
          <w:tcPr>
            <w:tcW w:w="1128" w:type="pct"/>
          </w:tcPr>
          <w:p w:rsidR="00F32698" w:rsidRPr="00B649A8" w:rsidRDefault="00F32698" w:rsidP="00DC1B4D">
            <w:pPr>
              <w:pStyle w:val="afb"/>
              <w:rPr>
                <w:szCs w:val="20"/>
                <w:lang w:eastAsia="en-US"/>
              </w:rPr>
            </w:pPr>
            <w:r w:rsidRPr="00B649A8">
              <w:rPr>
                <w:szCs w:val="20"/>
                <w:lang w:eastAsia="en-US"/>
              </w:rPr>
              <w:t>38310,6</w:t>
            </w:r>
          </w:p>
        </w:tc>
      </w:tr>
      <w:tr w:rsidR="00F32698" w:rsidRPr="00B649A8" w:rsidTr="00DC1B4D">
        <w:trPr>
          <w:trHeight w:val="561"/>
        </w:trPr>
        <w:tc>
          <w:tcPr>
            <w:tcW w:w="1612" w:type="pct"/>
          </w:tcPr>
          <w:p w:rsidR="00F32698" w:rsidRPr="00B649A8" w:rsidRDefault="00F32698" w:rsidP="00DC1B4D">
            <w:pPr>
              <w:pStyle w:val="afb"/>
              <w:rPr>
                <w:szCs w:val="20"/>
                <w:lang w:eastAsia="en-US"/>
              </w:rPr>
            </w:pPr>
            <w:r w:rsidRPr="00B649A8">
              <w:rPr>
                <w:szCs w:val="20"/>
                <w:lang w:eastAsia="en-US"/>
              </w:rPr>
              <w:t>Установка электрических водонагревателей</w:t>
            </w:r>
          </w:p>
        </w:tc>
        <w:tc>
          <w:tcPr>
            <w:tcW w:w="1130" w:type="pct"/>
          </w:tcPr>
          <w:p w:rsidR="00F32698" w:rsidRPr="00B649A8" w:rsidRDefault="00F32698" w:rsidP="00DC1B4D">
            <w:pPr>
              <w:pStyle w:val="afb"/>
              <w:rPr>
                <w:szCs w:val="20"/>
                <w:lang w:eastAsia="en-US"/>
              </w:rPr>
            </w:pPr>
            <w:r w:rsidRPr="00B649A8">
              <w:rPr>
                <w:szCs w:val="20"/>
                <w:lang w:eastAsia="en-US"/>
              </w:rPr>
              <w:t>183</w:t>
            </w:r>
          </w:p>
        </w:tc>
        <w:tc>
          <w:tcPr>
            <w:tcW w:w="1130" w:type="pct"/>
          </w:tcPr>
          <w:p w:rsidR="00F32698" w:rsidRPr="00B649A8" w:rsidRDefault="00F32698" w:rsidP="00DC1B4D">
            <w:pPr>
              <w:pStyle w:val="afb"/>
              <w:rPr>
                <w:szCs w:val="20"/>
                <w:lang w:eastAsia="en-US"/>
              </w:rPr>
            </w:pPr>
            <w:r w:rsidRPr="00B649A8">
              <w:rPr>
                <w:szCs w:val="20"/>
                <w:lang w:eastAsia="en-US"/>
              </w:rPr>
              <w:t>0,078</w:t>
            </w:r>
          </w:p>
        </w:tc>
        <w:tc>
          <w:tcPr>
            <w:tcW w:w="1128" w:type="pct"/>
          </w:tcPr>
          <w:p w:rsidR="00F32698" w:rsidRPr="00B649A8" w:rsidRDefault="00F32698" w:rsidP="00DC1B4D">
            <w:pPr>
              <w:pStyle w:val="afb"/>
              <w:rPr>
                <w:szCs w:val="20"/>
                <w:lang w:eastAsia="en-US"/>
              </w:rPr>
            </w:pPr>
            <w:r w:rsidRPr="00B649A8">
              <w:rPr>
                <w:szCs w:val="20"/>
                <w:lang w:eastAsia="en-US"/>
              </w:rPr>
              <w:t>1281</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ВСЕГО</w:t>
            </w:r>
          </w:p>
        </w:tc>
        <w:tc>
          <w:tcPr>
            <w:tcW w:w="1130" w:type="pct"/>
          </w:tcPr>
          <w:p w:rsidR="00F32698" w:rsidRPr="00B649A8" w:rsidRDefault="00F32698" w:rsidP="00DC1B4D">
            <w:pPr>
              <w:pStyle w:val="afb"/>
              <w:rPr>
                <w:szCs w:val="20"/>
                <w:lang w:eastAsia="en-US"/>
              </w:rPr>
            </w:pPr>
            <w:r w:rsidRPr="00B649A8">
              <w:rPr>
                <w:szCs w:val="20"/>
                <w:lang w:eastAsia="en-US"/>
              </w:rPr>
              <w:t>248</w:t>
            </w:r>
          </w:p>
        </w:tc>
        <w:tc>
          <w:tcPr>
            <w:tcW w:w="1130" w:type="pct"/>
          </w:tcPr>
          <w:p w:rsidR="00F32698" w:rsidRPr="00B649A8" w:rsidRDefault="00F32698" w:rsidP="00DC1B4D">
            <w:pPr>
              <w:pStyle w:val="afb"/>
              <w:rPr>
                <w:szCs w:val="20"/>
                <w:lang w:eastAsia="en-US"/>
              </w:rPr>
            </w:pPr>
            <w:r w:rsidRPr="00B649A8">
              <w:rPr>
                <w:szCs w:val="20"/>
                <w:lang w:eastAsia="en-US"/>
              </w:rPr>
              <w:t>1,786</w:t>
            </w:r>
          </w:p>
        </w:tc>
        <w:tc>
          <w:tcPr>
            <w:tcW w:w="1128" w:type="pct"/>
          </w:tcPr>
          <w:p w:rsidR="00F32698" w:rsidRPr="00B649A8" w:rsidRDefault="00F32698" w:rsidP="00DC1B4D">
            <w:pPr>
              <w:pStyle w:val="afb"/>
              <w:rPr>
                <w:szCs w:val="20"/>
                <w:lang w:eastAsia="en-US"/>
              </w:rPr>
            </w:pPr>
            <w:r w:rsidRPr="00B649A8">
              <w:rPr>
                <w:szCs w:val="20"/>
                <w:lang w:eastAsia="en-US"/>
              </w:rPr>
              <w:t>39591,6</w:t>
            </w:r>
          </w:p>
        </w:tc>
      </w:tr>
      <w:tr w:rsidR="00F32698" w:rsidRPr="00B649A8" w:rsidTr="00DC1B4D">
        <w:tc>
          <w:tcPr>
            <w:tcW w:w="5000" w:type="pct"/>
            <w:gridSpan w:val="4"/>
          </w:tcPr>
          <w:p w:rsidR="00F32698" w:rsidRPr="00B649A8" w:rsidRDefault="00F32698" w:rsidP="00DC1B4D">
            <w:pPr>
              <w:pStyle w:val="afb"/>
              <w:rPr>
                <w:szCs w:val="20"/>
                <w:lang w:eastAsia="en-US"/>
              </w:rPr>
            </w:pPr>
            <w:r w:rsidRPr="00B649A8">
              <w:rPr>
                <w:szCs w:val="20"/>
                <w:lang w:eastAsia="en-US"/>
              </w:rPr>
              <w:t>с. Конергино</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ИТП</w:t>
            </w:r>
          </w:p>
        </w:tc>
        <w:tc>
          <w:tcPr>
            <w:tcW w:w="1130" w:type="pct"/>
          </w:tcPr>
          <w:p w:rsidR="00F32698" w:rsidRPr="00B649A8" w:rsidRDefault="00F32698" w:rsidP="00DC1B4D">
            <w:pPr>
              <w:pStyle w:val="afb"/>
              <w:rPr>
                <w:szCs w:val="20"/>
                <w:lang w:eastAsia="en-US"/>
              </w:rPr>
            </w:pPr>
            <w:r w:rsidRPr="00B649A8">
              <w:rPr>
                <w:szCs w:val="20"/>
                <w:lang w:eastAsia="en-US"/>
              </w:rPr>
              <w:t>3</w:t>
            </w:r>
          </w:p>
        </w:tc>
        <w:tc>
          <w:tcPr>
            <w:tcW w:w="1130" w:type="pct"/>
          </w:tcPr>
          <w:p w:rsidR="00F32698" w:rsidRPr="00B649A8" w:rsidRDefault="00F32698" w:rsidP="00DC1B4D">
            <w:pPr>
              <w:pStyle w:val="afb"/>
              <w:rPr>
                <w:szCs w:val="20"/>
                <w:lang w:eastAsia="en-US"/>
              </w:rPr>
            </w:pPr>
            <w:r w:rsidRPr="00B649A8">
              <w:rPr>
                <w:szCs w:val="20"/>
                <w:lang w:eastAsia="en-US"/>
              </w:rPr>
              <w:t>0,046</w:t>
            </w:r>
          </w:p>
        </w:tc>
        <w:tc>
          <w:tcPr>
            <w:tcW w:w="1128" w:type="pct"/>
          </w:tcPr>
          <w:p w:rsidR="00F32698" w:rsidRPr="00B649A8" w:rsidRDefault="00F32698" w:rsidP="00DC1B4D">
            <w:pPr>
              <w:pStyle w:val="afb"/>
              <w:rPr>
                <w:szCs w:val="20"/>
                <w:lang w:eastAsia="en-US"/>
              </w:rPr>
            </w:pPr>
            <w:r w:rsidRPr="00B649A8">
              <w:rPr>
                <w:szCs w:val="20"/>
                <w:lang w:eastAsia="en-US"/>
              </w:rPr>
              <w:t>1383,9</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электрических водонагревателей</w:t>
            </w:r>
          </w:p>
        </w:tc>
        <w:tc>
          <w:tcPr>
            <w:tcW w:w="1130" w:type="pct"/>
          </w:tcPr>
          <w:p w:rsidR="00F32698" w:rsidRPr="00B649A8" w:rsidRDefault="00F32698" w:rsidP="00DC1B4D">
            <w:pPr>
              <w:pStyle w:val="afb"/>
              <w:rPr>
                <w:szCs w:val="20"/>
                <w:lang w:eastAsia="en-US"/>
              </w:rPr>
            </w:pPr>
            <w:r w:rsidRPr="00B649A8">
              <w:rPr>
                <w:szCs w:val="20"/>
                <w:lang w:eastAsia="en-US"/>
              </w:rPr>
              <w:t>32</w:t>
            </w:r>
          </w:p>
        </w:tc>
        <w:tc>
          <w:tcPr>
            <w:tcW w:w="1130" w:type="pct"/>
          </w:tcPr>
          <w:p w:rsidR="00F32698" w:rsidRPr="00B649A8" w:rsidRDefault="00F32698" w:rsidP="00DC1B4D">
            <w:pPr>
              <w:pStyle w:val="afb"/>
              <w:rPr>
                <w:szCs w:val="20"/>
                <w:lang w:eastAsia="en-US"/>
              </w:rPr>
            </w:pPr>
            <w:r w:rsidRPr="00B649A8">
              <w:rPr>
                <w:szCs w:val="20"/>
                <w:lang w:eastAsia="en-US"/>
              </w:rPr>
              <w:t>0,032</w:t>
            </w:r>
          </w:p>
        </w:tc>
        <w:tc>
          <w:tcPr>
            <w:tcW w:w="1128" w:type="pct"/>
          </w:tcPr>
          <w:p w:rsidR="00F32698" w:rsidRPr="00B649A8" w:rsidRDefault="00F32698" w:rsidP="00DC1B4D">
            <w:pPr>
              <w:pStyle w:val="afb"/>
              <w:rPr>
                <w:szCs w:val="20"/>
                <w:lang w:eastAsia="en-US"/>
              </w:rPr>
            </w:pPr>
            <w:r w:rsidRPr="00B649A8">
              <w:rPr>
                <w:szCs w:val="20"/>
                <w:lang w:eastAsia="en-US"/>
              </w:rPr>
              <w:t>224</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ВСЕГО</w:t>
            </w:r>
          </w:p>
        </w:tc>
        <w:tc>
          <w:tcPr>
            <w:tcW w:w="1130" w:type="pct"/>
          </w:tcPr>
          <w:p w:rsidR="00F32698" w:rsidRPr="00B649A8" w:rsidRDefault="00F32698" w:rsidP="00DC1B4D">
            <w:pPr>
              <w:pStyle w:val="afb"/>
              <w:rPr>
                <w:szCs w:val="20"/>
                <w:lang w:eastAsia="en-US"/>
              </w:rPr>
            </w:pPr>
            <w:r w:rsidRPr="00B649A8">
              <w:rPr>
                <w:szCs w:val="20"/>
                <w:lang w:eastAsia="en-US"/>
              </w:rPr>
              <w:t>35</w:t>
            </w:r>
          </w:p>
        </w:tc>
        <w:tc>
          <w:tcPr>
            <w:tcW w:w="1130" w:type="pct"/>
          </w:tcPr>
          <w:p w:rsidR="00F32698" w:rsidRPr="00B649A8" w:rsidRDefault="00F32698" w:rsidP="00DC1B4D">
            <w:pPr>
              <w:pStyle w:val="afb"/>
              <w:rPr>
                <w:szCs w:val="20"/>
                <w:lang w:eastAsia="en-US"/>
              </w:rPr>
            </w:pPr>
            <w:r w:rsidRPr="00B649A8">
              <w:rPr>
                <w:szCs w:val="20"/>
                <w:lang w:eastAsia="en-US"/>
              </w:rPr>
              <w:t>0,078</w:t>
            </w:r>
          </w:p>
        </w:tc>
        <w:tc>
          <w:tcPr>
            <w:tcW w:w="1128" w:type="pct"/>
          </w:tcPr>
          <w:p w:rsidR="00F32698" w:rsidRPr="00B649A8" w:rsidRDefault="00F32698" w:rsidP="00DC1B4D">
            <w:pPr>
              <w:pStyle w:val="afb"/>
              <w:rPr>
                <w:szCs w:val="20"/>
                <w:lang w:eastAsia="en-US"/>
              </w:rPr>
            </w:pPr>
            <w:r w:rsidRPr="00B649A8">
              <w:rPr>
                <w:szCs w:val="20"/>
                <w:lang w:eastAsia="en-US"/>
              </w:rPr>
              <w:t>1607,9</w:t>
            </w:r>
          </w:p>
        </w:tc>
      </w:tr>
      <w:tr w:rsidR="00F32698" w:rsidRPr="00B649A8" w:rsidTr="00DC1B4D">
        <w:tc>
          <w:tcPr>
            <w:tcW w:w="5000" w:type="pct"/>
            <w:gridSpan w:val="4"/>
          </w:tcPr>
          <w:p w:rsidR="00F32698" w:rsidRPr="00B649A8" w:rsidRDefault="00F32698" w:rsidP="00DC1B4D">
            <w:pPr>
              <w:pStyle w:val="afb"/>
              <w:rPr>
                <w:szCs w:val="20"/>
                <w:lang w:eastAsia="en-US"/>
              </w:rPr>
            </w:pPr>
            <w:r w:rsidRPr="00B649A8">
              <w:rPr>
                <w:szCs w:val="20"/>
                <w:lang w:eastAsia="en-US"/>
              </w:rPr>
              <w:t>с. Уэлькаль</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ИТП</w:t>
            </w:r>
          </w:p>
        </w:tc>
        <w:tc>
          <w:tcPr>
            <w:tcW w:w="1130" w:type="pct"/>
          </w:tcPr>
          <w:p w:rsidR="00F32698" w:rsidRPr="00B649A8" w:rsidRDefault="00F32698" w:rsidP="00DC1B4D">
            <w:pPr>
              <w:pStyle w:val="afb"/>
              <w:rPr>
                <w:szCs w:val="20"/>
                <w:lang w:eastAsia="en-US"/>
              </w:rPr>
            </w:pPr>
            <w:r w:rsidRPr="00B649A8">
              <w:rPr>
                <w:szCs w:val="20"/>
                <w:lang w:eastAsia="en-US"/>
              </w:rPr>
              <w:t>2</w:t>
            </w:r>
          </w:p>
        </w:tc>
        <w:tc>
          <w:tcPr>
            <w:tcW w:w="1130" w:type="pct"/>
          </w:tcPr>
          <w:p w:rsidR="00F32698" w:rsidRPr="00B649A8" w:rsidRDefault="00F32698" w:rsidP="00DC1B4D">
            <w:pPr>
              <w:pStyle w:val="afb"/>
              <w:rPr>
                <w:szCs w:val="20"/>
                <w:lang w:eastAsia="en-US"/>
              </w:rPr>
            </w:pPr>
            <w:r w:rsidRPr="00B649A8">
              <w:rPr>
                <w:szCs w:val="20"/>
                <w:lang w:eastAsia="en-US"/>
              </w:rPr>
              <w:t>0,027</w:t>
            </w:r>
          </w:p>
        </w:tc>
        <w:tc>
          <w:tcPr>
            <w:tcW w:w="1128" w:type="pct"/>
          </w:tcPr>
          <w:p w:rsidR="00F32698" w:rsidRPr="00B649A8" w:rsidRDefault="00F32698" w:rsidP="00DC1B4D">
            <w:pPr>
              <w:pStyle w:val="afb"/>
              <w:rPr>
                <w:szCs w:val="20"/>
                <w:lang w:eastAsia="en-US"/>
              </w:rPr>
            </w:pPr>
            <w:r w:rsidRPr="00B649A8">
              <w:rPr>
                <w:szCs w:val="20"/>
                <w:lang w:eastAsia="en-US"/>
              </w:rPr>
              <w:t>696</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электрических водонагревателей</w:t>
            </w:r>
          </w:p>
        </w:tc>
        <w:tc>
          <w:tcPr>
            <w:tcW w:w="1130" w:type="pct"/>
          </w:tcPr>
          <w:p w:rsidR="00F32698" w:rsidRPr="00B649A8" w:rsidRDefault="00F32698" w:rsidP="00DC1B4D">
            <w:pPr>
              <w:pStyle w:val="afb"/>
              <w:rPr>
                <w:szCs w:val="20"/>
                <w:lang w:eastAsia="en-US"/>
              </w:rPr>
            </w:pPr>
            <w:r w:rsidRPr="00B649A8">
              <w:rPr>
                <w:szCs w:val="20"/>
                <w:lang w:eastAsia="en-US"/>
              </w:rPr>
              <w:t>29</w:t>
            </w:r>
          </w:p>
        </w:tc>
        <w:tc>
          <w:tcPr>
            <w:tcW w:w="1130" w:type="pct"/>
          </w:tcPr>
          <w:p w:rsidR="00F32698" w:rsidRPr="00B649A8" w:rsidRDefault="00F32698" w:rsidP="00DC1B4D">
            <w:pPr>
              <w:pStyle w:val="afb"/>
              <w:rPr>
                <w:szCs w:val="20"/>
                <w:lang w:eastAsia="en-US"/>
              </w:rPr>
            </w:pPr>
            <w:r w:rsidRPr="00B649A8">
              <w:rPr>
                <w:szCs w:val="20"/>
                <w:lang w:eastAsia="en-US"/>
              </w:rPr>
              <w:t>0,037</w:t>
            </w:r>
          </w:p>
        </w:tc>
        <w:tc>
          <w:tcPr>
            <w:tcW w:w="1128" w:type="pct"/>
          </w:tcPr>
          <w:p w:rsidR="00F32698" w:rsidRPr="00B649A8" w:rsidRDefault="00F32698" w:rsidP="00DC1B4D">
            <w:pPr>
              <w:pStyle w:val="afb"/>
              <w:rPr>
                <w:szCs w:val="20"/>
                <w:lang w:eastAsia="en-US"/>
              </w:rPr>
            </w:pPr>
            <w:r w:rsidRPr="00B649A8">
              <w:rPr>
                <w:szCs w:val="20"/>
                <w:lang w:eastAsia="en-US"/>
              </w:rPr>
              <w:t>203</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ВСЕГО</w:t>
            </w:r>
          </w:p>
        </w:tc>
        <w:tc>
          <w:tcPr>
            <w:tcW w:w="1130" w:type="pct"/>
          </w:tcPr>
          <w:p w:rsidR="00F32698" w:rsidRPr="00B649A8" w:rsidRDefault="00F32698" w:rsidP="00DC1B4D">
            <w:pPr>
              <w:pStyle w:val="afb"/>
              <w:rPr>
                <w:szCs w:val="20"/>
                <w:lang w:eastAsia="en-US"/>
              </w:rPr>
            </w:pPr>
            <w:r w:rsidRPr="00B649A8">
              <w:rPr>
                <w:szCs w:val="20"/>
                <w:lang w:eastAsia="en-US"/>
              </w:rPr>
              <w:t>31</w:t>
            </w:r>
          </w:p>
        </w:tc>
        <w:tc>
          <w:tcPr>
            <w:tcW w:w="1130" w:type="pct"/>
          </w:tcPr>
          <w:p w:rsidR="00F32698" w:rsidRPr="00B649A8" w:rsidRDefault="00F32698" w:rsidP="00DC1B4D">
            <w:pPr>
              <w:pStyle w:val="afb"/>
              <w:rPr>
                <w:szCs w:val="20"/>
                <w:lang w:eastAsia="en-US"/>
              </w:rPr>
            </w:pPr>
            <w:r w:rsidRPr="00B649A8">
              <w:rPr>
                <w:szCs w:val="20"/>
                <w:lang w:eastAsia="en-US"/>
              </w:rPr>
              <w:t>0,064</w:t>
            </w:r>
          </w:p>
        </w:tc>
        <w:tc>
          <w:tcPr>
            <w:tcW w:w="1128" w:type="pct"/>
          </w:tcPr>
          <w:p w:rsidR="00F32698" w:rsidRPr="00B649A8" w:rsidRDefault="00F32698" w:rsidP="00DC1B4D">
            <w:pPr>
              <w:pStyle w:val="afb"/>
              <w:rPr>
                <w:szCs w:val="20"/>
                <w:lang w:eastAsia="en-US"/>
              </w:rPr>
            </w:pPr>
            <w:r w:rsidRPr="00B649A8">
              <w:rPr>
                <w:szCs w:val="20"/>
                <w:lang w:eastAsia="en-US"/>
              </w:rPr>
              <w:t>899</w:t>
            </w:r>
          </w:p>
        </w:tc>
      </w:tr>
      <w:tr w:rsidR="00F32698" w:rsidRPr="00B649A8" w:rsidTr="00DC1B4D">
        <w:tc>
          <w:tcPr>
            <w:tcW w:w="5000" w:type="pct"/>
            <w:gridSpan w:val="4"/>
          </w:tcPr>
          <w:p w:rsidR="00F32698" w:rsidRPr="00B649A8" w:rsidRDefault="00F32698" w:rsidP="00DC1B4D">
            <w:pPr>
              <w:pStyle w:val="afb"/>
              <w:rPr>
                <w:szCs w:val="20"/>
                <w:lang w:eastAsia="en-US"/>
              </w:rPr>
            </w:pPr>
            <w:r w:rsidRPr="00B649A8">
              <w:rPr>
                <w:szCs w:val="20"/>
                <w:lang w:eastAsia="en-US"/>
              </w:rPr>
              <w:t>с. Рыркайпий</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ИТП</w:t>
            </w:r>
          </w:p>
        </w:tc>
        <w:tc>
          <w:tcPr>
            <w:tcW w:w="1130" w:type="pct"/>
          </w:tcPr>
          <w:p w:rsidR="00F32698" w:rsidRPr="00B649A8" w:rsidRDefault="00F32698" w:rsidP="00DC1B4D">
            <w:pPr>
              <w:pStyle w:val="afb"/>
              <w:rPr>
                <w:szCs w:val="20"/>
                <w:lang w:eastAsia="en-US"/>
              </w:rPr>
            </w:pPr>
            <w:r w:rsidRPr="00B649A8">
              <w:rPr>
                <w:szCs w:val="20"/>
                <w:lang w:eastAsia="en-US"/>
              </w:rPr>
              <w:t>19</w:t>
            </w:r>
          </w:p>
        </w:tc>
        <w:tc>
          <w:tcPr>
            <w:tcW w:w="1130" w:type="pct"/>
          </w:tcPr>
          <w:p w:rsidR="00F32698" w:rsidRPr="00B649A8" w:rsidRDefault="00F32698" w:rsidP="00DC1B4D">
            <w:pPr>
              <w:pStyle w:val="afb"/>
              <w:rPr>
                <w:szCs w:val="20"/>
                <w:lang w:eastAsia="en-US"/>
              </w:rPr>
            </w:pPr>
            <w:r w:rsidRPr="00B649A8">
              <w:rPr>
                <w:szCs w:val="20"/>
                <w:lang w:eastAsia="en-US"/>
              </w:rPr>
              <w:t>0,295</w:t>
            </w:r>
          </w:p>
        </w:tc>
        <w:tc>
          <w:tcPr>
            <w:tcW w:w="1128" w:type="pct"/>
          </w:tcPr>
          <w:p w:rsidR="00F32698" w:rsidRPr="00B649A8" w:rsidRDefault="00F32698" w:rsidP="00DC1B4D">
            <w:pPr>
              <w:pStyle w:val="afb"/>
              <w:rPr>
                <w:szCs w:val="20"/>
                <w:lang w:eastAsia="en-US"/>
              </w:rPr>
            </w:pPr>
            <w:r w:rsidRPr="00B649A8">
              <w:rPr>
                <w:szCs w:val="20"/>
                <w:lang w:eastAsia="en-US"/>
              </w:rPr>
              <w:t>8651,4</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Установка электрических водонагревателей</w:t>
            </w:r>
          </w:p>
        </w:tc>
        <w:tc>
          <w:tcPr>
            <w:tcW w:w="1130" w:type="pct"/>
          </w:tcPr>
          <w:p w:rsidR="00F32698" w:rsidRPr="00B649A8" w:rsidRDefault="00F32698" w:rsidP="00DC1B4D">
            <w:pPr>
              <w:pStyle w:val="afb"/>
              <w:rPr>
                <w:szCs w:val="20"/>
                <w:lang w:eastAsia="en-US"/>
              </w:rPr>
            </w:pPr>
            <w:r w:rsidRPr="00B649A8">
              <w:rPr>
                <w:szCs w:val="20"/>
                <w:lang w:eastAsia="en-US"/>
              </w:rPr>
              <w:t>15</w:t>
            </w:r>
          </w:p>
        </w:tc>
        <w:tc>
          <w:tcPr>
            <w:tcW w:w="1130" w:type="pct"/>
          </w:tcPr>
          <w:p w:rsidR="00F32698" w:rsidRPr="00B649A8" w:rsidRDefault="00F32698" w:rsidP="00DC1B4D">
            <w:pPr>
              <w:pStyle w:val="afb"/>
              <w:rPr>
                <w:szCs w:val="20"/>
                <w:lang w:eastAsia="en-US"/>
              </w:rPr>
            </w:pPr>
            <w:r w:rsidRPr="00B649A8">
              <w:rPr>
                <w:szCs w:val="20"/>
                <w:lang w:eastAsia="en-US"/>
              </w:rPr>
              <w:t>0,0092</w:t>
            </w:r>
          </w:p>
        </w:tc>
        <w:tc>
          <w:tcPr>
            <w:tcW w:w="1128" w:type="pct"/>
          </w:tcPr>
          <w:p w:rsidR="00F32698" w:rsidRPr="00B649A8" w:rsidRDefault="00F32698" w:rsidP="00DC1B4D">
            <w:pPr>
              <w:pStyle w:val="afb"/>
              <w:rPr>
                <w:szCs w:val="20"/>
                <w:lang w:eastAsia="en-US"/>
              </w:rPr>
            </w:pPr>
            <w:r w:rsidRPr="00B649A8">
              <w:rPr>
                <w:szCs w:val="20"/>
                <w:lang w:eastAsia="en-US"/>
              </w:rPr>
              <w:t>105</w:t>
            </w:r>
          </w:p>
        </w:tc>
      </w:tr>
      <w:tr w:rsidR="00F32698" w:rsidRPr="00B649A8" w:rsidTr="00DC1B4D">
        <w:tc>
          <w:tcPr>
            <w:tcW w:w="1612" w:type="pct"/>
          </w:tcPr>
          <w:p w:rsidR="00F32698" w:rsidRPr="00B649A8" w:rsidRDefault="00F32698" w:rsidP="00DC1B4D">
            <w:pPr>
              <w:pStyle w:val="afb"/>
              <w:rPr>
                <w:szCs w:val="20"/>
                <w:lang w:eastAsia="en-US"/>
              </w:rPr>
            </w:pPr>
            <w:r w:rsidRPr="00B649A8">
              <w:rPr>
                <w:szCs w:val="20"/>
                <w:lang w:eastAsia="en-US"/>
              </w:rPr>
              <w:t>ВСЕГО</w:t>
            </w:r>
          </w:p>
        </w:tc>
        <w:tc>
          <w:tcPr>
            <w:tcW w:w="1130" w:type="pct"/>
          </w:tcPr>
          <w:p w:rsidR="00F32698" w:rsidRPr="00B649A8" w:rsidRDefault="00F32698" w:rsidP="00DC1B4D">
            <w:pPr>
              <w:pStyle w:val="afb"/>
              <w:rPr>
                <w:szCs w:val="20"/>
                <w:lang w:eastAsia="en-US"/>
              </w:rPr>
            </w:pPr>
            <w:r w:rsidRPr="00B649A8">
              <w:rPr>
                <w:szCs w:val="20"/>
                <w:lang w:eastAsia="en-US"/>
              </w:rPr>
              <w:t>35</w:t>
            </w:r>
          </w:p>
        </w:tc>
        <w:tc>
          <w:tcPr>
            <w:tcW w:w="1130" w:type="pct"/>
          </w:tcPr>
          <w:p w:rsidR="00F32698" w:rsidRPr="00B649A8" w:rsidRDefault="00F32698" w:rsidP="00DC1B4D">
            <w:pPr>
              <w:pStyle w:val="afb"/>
              <w:rPr>
                <w:szCs w:val="20"/>
                <w:lang w:eastAsia="en-US"/>
              </w:rPr>
            </w:pPr>
            <w:r w:rsidRPr="00B649A8">
              <w:rPr>
                <w:szCs w:val="20"/>
                <w:lang w:eastAsia="en-US"/>
              </w:rPr>
              <w:t>0,3</w:t>
            </w:r>
          </w:p>
        </w:tc>
        <w:tc>
          <w:tcPr>
            <w:tcW w:w="1128" w:type="pct"/>
          </w:tcPr>
          <w:p w:rsidR="00F32698" w:rsidRPr="00B649A8" w:rsidRDefault="00F32698" w:rsidP="00DC1B4D">
            <w:pPr>
              <w:pStyle w:val="afb"/>
              <w:rPr>
                <w:szCs w:val="20"/>
                <w:lang w:eastAsia="en-US"/>
              </w:rPr>
            </w:pPr>
            <w:r w:rsidRPr="00B649A8">
              <w:rPr>
                <w:szCs w:val="20"/>
                <w:lang w:eastAsia="en-US"/>
              </w:rPr>
              <w:t>8756,4</w:t>
            </w:r>
          </w:p>
        </w:tc>
      </w:tr>
      <w:tr w:rsidR="00F32698" w:rsidRPr="00B649A8" w:rsidTr="00DC1B4D">
        <w:tc>
          <w:tcPr>
            <w:tcW w:w="1612" w:type="pct"/>
          </w:tcPr>
          <w:p w:rsidR="00F32698" w:rsidRPr="00B649A8" w:rsidRDefault="00F32698" w:rsidP="00DC1B4D">
            <w:pPr>
              <w:pStyle w:val="afb"/>
              <w:rPr>
                <w:szCs w:val="20"/>
                <w:lang w:eastAsia="en-US"/>
              </w:rPr>
            </w:pPr>
          </w:p>
        </w:tc>
        <w:tc>
          <w:tcPr>
            <w:tcW w:w="1130" w:type="pct"/>
          </w:tcPr>
          <w:p w:rsidR="00F32698" w:rsidRPr="00B649A8" w:rsidRDefault="00F32698" w:rsidP="00DC1B4D">
            <w:pPr>
              <w:pStyle w:val="afb"/>
              <w:rPr>
                <w:szCs w:val="20"/>
                <w:lang w:eastAsia="en-US"/>
              </w:rPr>
            </w:pPr>
          </w:p>
        </w:tc>
        <w:tc>
          <w:tcPr>
            <w:tcW w:w="1130" w:type="pct"/>
          </w:tcPr>
          <w:p w:rsidR="00F32698" w:rsidRPr="00B649A8" w:rsidRDefault="00F32698" w:rsidP="00DC1B4D">
            <w:pPr>
              <w:pStyle w:val="afb"/>
              <w:rPr>
                <w:szCs w:val="20"/>
                <w:lang w:eastAsia="en-US"/>
              </w:rPr>
            </w:pPr>
          </w:p>
        </w:tc>
        <w:tc>
          <w:tcPr>
            <w:tcW w:w="1128" w:type="pct"/>
          </w:tcPr>
          <w:p w:rsidR="00F32698" w:rsidRPr="00B649A8" w:rsidRDefault="00F32698" w:rsidP="00DC1B4D">
            <w:pPr>
              <w:pStyle w:val="afb"/>
              <w:rPr>
                <w:szCs w:val="20"/>
                <w:lang w:eastAsia="en-US"/>
              </w:rPr>
            </w:pPr>
          </w:p>
        </w:tc>
      </w:tr>
    </w:tbl>
    <w:p w:rsidR="002C28C7" w:rsidRPr="0036734D" w:rsidRDefault="002C28C7"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36734D" w:rsidRDefault="001170E2" w:rsidP="003236B4">
      <w:pPr>
        <w:tabs>
          <w:tab w:val="left" w:pos="2311"/>
        </w:tabs>
        <w:rPr>
          <w:sz w:val="26"/>
          <w:szCs w:val="26"/>
        </w:rPr>
      </w:pPr>
    </w:p>
    <w:p w:rsidR="001170E2" w:rsidRPr="00B649A8" w:rsidRDefault="001170E2" w:rsidP="005C04B3">
      <w:pPr>
        <w:pStyle w:val="2"/>
        <w:ind w:firstLine="0"/>
        <w:rPr>
          <w:rFonts w:eastAsia="Calibri"/>
          <w:sz w:val="26"/>
          <w:lang w:eastAsia="zh-CN"/>
        </w:rPr>
      </w:pPr>
      <w:bookmarkStart w:id="193" w:name="_Toc122340487"/>
      <w:bookmarkStart w:id="194" w:name="_Toc151412692"/>
      <w:r w:rsidRPr="00B649A8">
        <w:rPr>
          <w:rFonts w:eastAsia="Calibri"/>
          <w:sz w:val="26"/>
          <w:lang w:eastAsia="zh-CN"/>
        </w:rPr>
        <w:lastRenderedPageBreak/>
        <w:t>17. ЗАМЕЧАНИЯ И ПРЕДЛОЖЕНИЯ К ПРОЕКТУ СХЕМЫ ТЕПЛОСНАБЖЕНИЯ</w:t>
      </w:r>
      <w:bookmarkEnd w:id="193"/>
      <w:bookmarkEnd w:id="194"/>
    </w:p>
    <w:p w:rsidR="001170E2" w:rsidRPr="00B649A8" w:rsidRDefault="001170E2" w:rsidP="00B649A8">
      <w:pPr>
        <w:pStyle w:val="2"/>
        <w:rPr>
          <w:rFonts w:eastAsia="Calibri"/>
          <w:sz w:val="26"/>
          <w:lang w:eastAsia="zh-CN"/>
        </w:rPr>
      </w:pPr>
      <w:bookmarkStart w:id="195" w:name="_Toc122340488"/>
      <w:bookmarkStart w:id="196" w:name="_Toc151412693"/>
      <w:r w:rsidRPr="00B649A8">
        <w:rPr>
          <w:rFonts w:eastAsia="Calibri"/>
          <w:sz w:val="26"/>
          <w:lang w:eastAsia="zh-CN"/>
        </w:rPr>
        <w:t>17.1. Перечень всех замечаний и предложений, поступивших при разработке и утверждении схемы теплоснабжения</w:t>
      </w:r>
      <w:bookmarkEnd w:id="195"/>
      <w:bookmarkEnd w:id="196"/>
    </w:p>
    <w:p w:rsidR="00C05604" w:rsidRPr="00C05604" w:rsidRDefault="00C05604" w:rsidP="00C05604">
      <w:pPr>
        <w:spacing w:line="360" w:lineRule="auto"/>
        <w:ind w:firstLine="708"/>
        <w:jc w:val="both"/>
        <w:rPr>
          <w:sz w:val="26"/>
          <w:szCs w:val="26"/>
        </w:rPr>
      </w:pPr>
      <w:r w:rsidRPr="00C05604">
        <w:rPr>
          <w:sz w:val="26"/>
          <w:szCs w:val="26"/>
        </w:rPr>
        <w:t>Перечень всех замечаний и предложений, поступивших при актуализации схемы теплоснабжения</w:t>
      </w:r>
      <w:r w:rsidR="005C04B3">
        <w:rPr>
          <w:sz w:val="26"/>
          <w:szCs w:val="26"/>
        </w:rPr>
        <w:t>,</w:t>
      </w:r>
      <w:r w:rsidRPr="00C05604">
        <w:rPr>
          <w:sz w:val="26"/>
          <w:szCs w:val="26"/>
        </w:rPr>
        <w:t xml:space="preserve"> будет указан в </w:t>
      </w:r>
      <w:r>
        <w:rPr>
          <w:sz w:val="26"/>
          <w:szCs w:val="26"/>
        </w:rPr>
        <w:t>данном разделе</w:t>
      </w:r>
      <w:r w:rsidR="005C04B3">
        <w:rPr>
          <w:sz w:val="26"/>
          <w:szCs w:val="26"/>
        </w:rPr>
        <w:t>.</w:t>
      </w:r>
    </w:p>
    <w:p w:rsidR="001170E2" w:rsidRPr="00B649A8" w:rsidRDefault="001170E2" w:rsidP="003236B4">
      <w:pPr>
        <w:tabs>
          <w:tab w:val="left" w:pos="2311"/>
        </w:tabs>
        <w:rPr>
          <w:sz w:val="26"/>
          <w:szCs w:val="26"/>
        </w:rPr>
      </w:pPr>
    </w:p>
    <w:p w:rsidR="001170E2" w:rsidRPr="00B649A8" w:rsidRDefault="001170E2" w:rsidP="00B649A8">
      <w:pPr>
        <w:pStyle w:val="2"/>
        <w:rPr>
          <w:sz w:val="26"/>
        </w:rPr>
      </w:pPr>
      <w:bookmarkStart w:id="197" w:name="_Toc122340489"/>
      <w:bookmarkStart w:id="198" w:name="_Toc151412694"/>
      <w:r w:rsidRPr="00B649A8">
        <w:rPr>
          <w:rFonts w:eastAsia="Calibri"/>
          <w:sz w:val="26"/>
          <w:lang w:eastAsia="zh-CN"/>
        </w:rPr>
        <w:t>17.2. Ответы разработчиков проекта схемы теплоснабжения на замечания и предложения</w:t>
      </w:r>
      <w:bookmarkEnd w:id="197"/>
      <w:bookmarkEnd w:id="198"/>
    </w:p>
    <w:p w:rsidR="00C05604" w:rsidRPr="00C05604" w:rsidRDefault="00C05604" w:rsidP="00C05604">
      <w:pPr>
        <w:spacing w:line="360" w:lineRule="auto"/>
        <w:ind w:firstLine="708"/>
        <w:jc w:val="both"/>
        <w:rPr>
          <w:sz w:val="26"/>
          <w:szCs w:val="26"/>
        </w:rPr>
      </w:pPr>
      <w:r w:rsidRPr="00C05604">
        <w:rPr>
          <w:sz w:val="26"/>
          <w:szCs w:val="26"/>
        </w:rPr>
        <w:t>Перечень всех замечаний и предложений, поступивших при актуализации схемы теплоснабжения, как и ответы разработчиков на них</w:t>
      </w:r>
      <w:r w:rsidR="005C04B3">
        <w:rPr>
          <w:sz w:val="26"/>
          <w:szCs w:val="26"/>
        </w:rPr>
        <w:t>,</w:t>
      </w:r>
      <w:r w:rsidRPr="00C05604">
        <w:rPr>
          <w:sz w:val="26"/>
          <w:szCs w:val="26"/>
        </w:rPr>
        <w:t xml:space="preserve"> будут представлены в данном разделе</w:t>
      </w:r>
      <w:r w:rsidR="005C04B3">
        <w:rPr>
          <w:sz w:val="26"/>
          <w:szCs w:val="26"/>
        </w:rPr>
        <w:t>.</w:t>
      </w:r>
    </w:p>
    <w:p w:rsidR="001170E2" w:rsidRPr="00C05604" w:rsidRDefault="001170E2" w:rsidP="001170E2">
      <w:pPr>
        <w:rPr>
          <w:sz w:val="26"/>
          <w:szCs w:val="26"/>
        </w:rPr>
      </w:pPr>
    </w:p>
    <w:p w:rsidR="001170E2" w:rsidRPr="00B649A8" w:rsidRDefault="001170E2" w:rsidP="001170E2">
      <w:pPr>
        <w:rPr>
          <w:sz w:val="26"/>
          <w:szCs w:val="26"/>
        </w:rPr>
      </w:pPr>
    </w:p>
    <w:p w:rsidR="001170E2" w:rsidRPr="00B649A8" w:rsidRDefault="001170E2" w:rsidP="00B649A8">
      <w:pPr>
        <w:pStyle w:val="2"/>
        <w:rPr>
          <w:rFonts w:eastAsia="Calibri"/>
          <w:sz w:val="26"/>
          <w:lang w:eastAsia="zh-CN"/>
        </w:rPr>
      </w:pPr>
      <w:bookmarkStart w:id="199" w:name="_Toc122340490"/>
      <w:bookmarkStart w:id="200" w:name="_Toc151412695"/>
      <w:r w:rsidRPr="00B649A8">
        <w:rPr>
          <w:rFonts w:eastAsia="Calibri"/>
          <w:sz w:val="26"/>
          <w:lang w:eastAsia="zh-CN"/>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199"/>
      <w:bookmarkEnd w:id="200"/>
    </w:p>
    <w:p w:rsidR="00C05604" w:rsidRPr="00C05604" w:rsidRDefault="00C05604" w:rsidP="00C05604">
      <w:pPr>
        <w:spacing w:line="360" w:lineRule="auto"/>
        <w:ind w:firstLine="708"/>
        <w:jc w:val="both"/>
        <w:rPr>
          <w:sz w:val="26"/>
          <w:szCs w:val="26"/>
        </w:rPr>
      </w:pPr>
      <w:r w:rsidRPr="00C05604">
        <w:rPr>
          <w:sz w:val="26"/>
          <w:szCs w:val="26"/>
        </w:rPr>
        <w:t>Перечень всех замечаний и предложений, поступивших при актуализации схемы теплоснабжения, как и ответы разработчиков на них</w:t>
      </w:r>
      <w:r w:rsidR="005C04B3">
        <w:rPr>
          <w:sz w:val="26"/>
          <w:szCs w:val="26"/>
        </w:rPr>
        <w:t>,</w:t>
      </w:r>
      <w:r w:rsidRPr="00C05604">
        <w:rPr>
          <w:sz w:val="26"/>
          <w:szCs w:val="26"/>
        </w:rPr>
        <w:t xml:space="preserve"> будут представлены в данном разделе</w:t>
      </w:r>
      <w:r w:rsidR="005C04B3">
        <w:rPr>
          <w:sz w:val="26"/>
          <w:szCs w:val="26"/>
        </w:rPr>
        <w:t>.</w:t>
      </w:r>
    </w:p>
    <w:p w:rsidR="001170E2" w:rsidRDefault="001170E2"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Default="00C05604" w:rsidP="001170E2">
      <w:pPr>
        <w:rPr>
          <w:sz w:val="26"/>
          <w:szCs w:val="26"/>
        </w:rPr>
      </w:pPr>
    </w:p>
    <w:p w:rsidR="00C05604" w:rsidRPr="00B649A8" w:rsidRDefault="00C05604" w:rsidP="001170E2">
      <w:pPr>
        <w:rPr>
          <w:sz w:val="26"/>
          <w:szCs w:val="26"/>
        </w:rPr>
      </w:pPr>
    </w:p>
    <w:p w:rsidR="001170E2" w:rsidRPr="00B649A8" w:rsidRDefault="001170E2" w:rsidP="001170E2">
      <w:pPr>
        <w:rPr>
          <w:sz w:val="26"/>
          <w:szCs w:val="26"/>
        </w:rPr>
      </w:pPr>
    </w:p>
    <w:p w:rsidR="001170E2" w:rsidRPr="00B649A8" w:rsidRDefault="001170E2" w:rsidP="005C04B3">
      <w:pPr>
        <w:pStyle w:val="2"/>
        <w:ind w:firstLine="0"/>
        <w:rPr>
          <w:rFonts w:eastAsia="Calibri"/>
          <w:sz w:val="26"/>
          <w:lang w:eastAsia="zh-CN"/>
        </w:rPr>
      </w:pPr>
      <w:bookmarkStart w:id="201" w:name="_Toc122340491"/>
      <w:bookmarkStart w:id="202" w:name="_Toc151412696"/>
      <w:r w:rsidRPr="00B649A8">
        <w:rPr>
          <w:rFonts w:eastAsia="Calibri"/>
          <w:sz w:val="26"/>
          <w:lang w:eastAsia="zh-CN"/>
        </w:rPr>
        <w:lastRenderedPageBreak/>
        <w:t>18. СВОДНЫЙ ТОМ ИЗМЕНЕНИЙ, ВЫПОЛНЕННЫХ В ДОРАБОТАННОЙ СХЕМЕ ТЕПЛОСНАБЖЕНИЯ</w:t>
      </w:r>
      <w:bookmarkEnd w:id="201"/>
      <w:bookmarkEnd w:id="202"/>
    </w:p>
    <w:p w:rsidR="001170E2" w:rsidRPr="00B649A8" w:rsidRDefault="001170E2" w:rsidP="00B649A8">
      <w:pPr>
        <w:pStyle w:val="2"/>
        <w:rPr>
          <w:rFonts w:eastAsia="Calibri"/>
          <w:sz w:val="26"/>
          <w:lang w:eastAsia="zh-CN"/>
        </w:rPr>
      </w:pPr>
      <w:bookmarkStart w:id="203" w:name="_Toc122340492"/>
      <w:bookmarkStart w:id="204" w:name="_Toc151412697"/>
      <w:r w:rsidRPr="00B649A8">
        <w:rPr>
          <w:rFonts w:eastAsia="Calibri"/>
          <w:sz w:val="26"/>
          <w:lang w:eastAsia="zh-CN"/>
        </w:rPr>
        <w:t>18.1. Реестр изменений, внесенных в доработанную схему теплоснабжения</w:t>
      </w:r>
      <w:bookmarkEnd w:id="203"/>
      <w:bookmarkEnd w:id="204"/>
    </w:p>
    <w:p w:rsidR="00C05604" w:rsidRDefault="00C05604" w:rsidP="00C05604">
      <w:pPr>
        <w:spacing w:line="360" w:lineRule="auto"/>
        <w:ind w:firstLine="708"/>
        <w:jc w:val="both"/>
        <w:rPr>
          <w:rFonts w:eastAsia="Calibri" w:cs="Arial"/>
          <w:szCs w:val="22"/>
          <w:lang w:eastAsia="zh-CN"/>
        </w:rPr>
      </w:pPr>
      <w:r>
        <w:rPr>
          <w:rFonts w:eastAsia="Calibri" w:cs="Arial"/>
          <w:szCs w:val="22"/>
          <w:lang w:eastAsia="zh-CN"/>
        </w:rPr>
        <w:t>В таблице 18.1 кратко представлен реестр изменений в схеме теплоснабжения.</w:t>
      </w:r>
    </w:p>
    <w:p w:rsidR="00C05604" w:rsidRPr="00730E57" w:rsidRDefault="00C05604" w:rsidP="00C05604">
      <w:pPr>
        <w:spacing w:line="360" w:lineRule="auto"/>
        <w:ind w:firstLine="708"/>
        <w:jc w:val="both"/>
        <w:rPr>
          <w:rFonts w:eastAsia="Calibri" w:cs="Arial"/>
          <w:b/>
          <w:szCs w:val="22"/>
          <w:lang w:eastAsia="zh-CN"/>
        </w:rPr>
      </w:pPr>
      <w:r w:rsidRPr="00730E57">
        <w:rPr>
          <w:rFonts w:eastAsia="Calibri" w:cs="Arial"/>
          <w:b/>
          <w:szCs w:val="22"/>
          <w:lang w:eastAsia="zh-CN"/>
        </w:rPr>
        <w:t xml:space="preserve">Таблица 18.1 </w:t>
      </w:r>
      <w:r w:rsidR="005C04B3">
        <w:rPr>
          <w:rFonts w:eastAsia="Calibri" w:cs="Arial"/>
          <w:b/>
          <w:szCs w:val="22"/>
          <w:lang w:eastAsia="zh-CN"/>
        </w:rPr>
        <w:t>–</w:t>
      </w:r>
      <w:r w:rsidRPr="00730E57">
        <w:rPr>
          <w:rFonts w:eastAsia="Calibri" w:cs="Arial"/>
          <w:b/>
          <w:szCs w:val="22"/>
          <w:lang w:eastAsia="zh-CN"/>
        </w:rPr>
        <w:t xml:space="preserve"> </w:t>
      </w:r>
      <w:r w:rsidR="005C04B3">
        <w:rPr>
          <w:rFonts w:eastAsia="Calibri" w:cs="Arial"/>
          <w:b/>
          <w:szCs w:val="22"/>
          <w:lang w:eastAsia="zh-CN"/>
        </w:rPr>
        <w:t>Р</w:t>
      </w:r>
      <w:r w:rsidRPr="00730E57">
        <w:rPr>
          <w:rFonts w:eastAsia="Calibri" w:cs="Arial"/>
          <w:b/>
          <w:szCs w:val="22"/>
          <w:lang w:eastAsia="zh-CN"/>
        </w:rPr>
        <w:t>еестр изменений в схеме теплоснабжения</w:t>
      </w:r>
    </w:p>
    <w:tbl>
      <w:tblPr>
        <w:tblStyle w:val="ad"/>
        <w:tblW w:w="5149" w:type="pct"/>
        <w:tblLook w:val="04A0" w:firstRow="1" w:lastRow="0" w:firstColumn="1" w:lastColumn="0" w:noHBand="0" w:noVBand="1"/>
      </w:tblPr>
      <w:tblGrid>
        <w:gridCol w:w="611"/>
        <w:gridCol w:w="4505"/>
        <w:gridCol w:w="5530"/>
      </w:tblGrid>
      <w:tr w:rsidR="00C05604" w:rsidTr="00A307F4">
        <w:trPr>
          <w:tblHeader/>
        </w:trPr>
        <w:tc>
          <w:tcPr>
            <w:tcW w:w="287" w:type="pct"/>
            <w:shd w:val="clear" w:color="auto" w:fill="F2F2F2" w:themeFill="background1" w:themeFillShade="F2"/>
            <w:vAlign w:val="center"/>
          </w:tcPr>
          <w:p w:rsidR="00C05604" w:rsidRDefault="00C05604" w:rsidP="00A307F4">
            <w:pPr>
              <w:jc w:val="center"/>
              <w:rPr>
                <w:rFonts w:eastAsia="Calibri" w:cs="Arial"/>
                <w:szCs w:val="22"/>
                <w:lang w:eastAsia="zh-CN"/>
              </w:rPr>
            </w:pPr>
            <w:r>
              <w:rPr>
                <w:rFonts w:eastAsia="Calibri" w:cs="Arial"/>
                <w:szCs w:val="22"/>
                <w:lang w:eastAsia="zh-CN"/>
              </w:rPr>
              <w:t>№ п/п</w:t>
            </w:r>
          </w:p>
        </w:tc>
        <w:tc>
          <w:tcPr>
            <w:tcW w:w="2116" w:type="pct"/>
            <w:shd w:val="clear" w:color="auto" w:fill="F2F2F2" w:themeFill="background1" w:themeFillShade="F2"/>
            <w:vAlign w:val="center"/>
          </w:tcPr>
          <w:p w:rsidR="00C05604" w:rsidRDefault="00C05604" w:rsidP="00A307F4">
            <w:pPr>
              <w:jc w:val="center"/>
              <w:rPr>
                <w:rFonts w:eastAsia="Calibri" w:cs="Arial"/>
                <w:szCs w:val="22"/>
                <w:lang w:eastAsia="zh-CN"/>
              </w:rPr>
            </w:pPr>
            <w:r>
              <w:rPr>
                <w:rFonts w:eastAsia="Calibri" w:cs="Arial"/>
                <w:szCs w:val="22"/>
                <w:lang w:eastAsia="zh-CN"/>
              </w:rPr>
              <w:t>Наименование раздела</w:t>
            </w:r>
          </w:p>
        </w:tc>
        <w:tc>
          <w:tcPr>
            <w:tcW w:w="2597" w:type="pct"/>
            <w:shd w:val="clear" w:color="auto" w:fill="F2F2F2" w:themeFill="background1" w:themeFillShade="F2"/>
            <w:vAlign w:val="center"/>
          </w:tcPr>
          <w:p w:rsidR="00C05604" w:rsidRDefault="00C05604" w:rsidP="00A307F4">
            <w:pPr>
              <w:jc w:val="center"/>
              <w:rPr>
                <w:rFonts w:eastAsia="Calibri" w:cs="Arial"/>
                <w:szCs w:val="22"/>
                <w:lang w:eastAsia="zh-CN"/>
              </w:rPr>
            </w:pPr>
            <w:r>
              <w:rPr>
                <w:rFonts w:eastAsia="Calibri" w:cs="Arial"/>
                <w:szCs w:val="22"/>
                <w:lang w:eastAsia="zh-CN"/>
              </w:rPr>
              <w:t>Краткое описание изменений</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AA26DE">
              <w:rPr>
                <w:rFonts w:eastAsia="Calibri" w:cs="Arial"/>
                <w:szCs w:val="22"/>
                <w:lang w:eastAsia="zh-CN"/>
              </w:rPr>
              <w:t xml:space="preserve"> 1.СУЩЕСТВУЮЩЕЕ ПОЛОЖЕНИЕ В СФЕРЕ ПРОИЗВОДСТВА, ПЕРЕДАЧИ И ПОТРЕБЛЕНИЯ ТЕПЛОВОЙ ЭНЕРГИИ ДЛЯ ЦЕЛЕЙ ТЕПЛОСНАБЖЕНИЯ</w:t>
            </w:r>
          </w:p>
        </w:tc>
        <w:tc>
          <w:tcPr>
            <w:tcW w:w="2597" w:type="pct"/>
            <w:vAlign w:val="center"/>
          </w:tcPr>
          <w:p w:rsidR="009C4334" w:rsidRPr="009C4334" w:rsidRDefault="009C4334" w:rsidP="009C4334">
            <w:pPr>
              <w:tabs>
                <w:tab w:val="left" w:pos="2760"/>
              </w:tabs>
              <w:jc w:val="center"/>
              <w:rPr>
                <w:rFonts w:eastAsia="BatangChe"/>
                <w:szCs w:val="26"/>
              </w:rPr>
            </w:pPr>
            <w:r w:rsidRPr="009C4334">
              <w:rPr>
                <w:rFonts w:eastAsia="BatangChe"/>
                <w:szCs w:val="26"/>
              </w:rPr>
              <w:t>Схема теплоснабжения г.о. Эгвекинот утверждена постановлением администрации городского округа Эгвекинот № 371-па от 23.08.2021 г.</w:t>
            </w:r>
          </w:p>
          <w:p w:rsidR="00C05604" w:rsidRDefault="00C05604" w:rsidP="00041EF8">
            <w:pPr>
              <w:jc w:val="center"/>
              <w:rPr>
                <w:rFonts w:eastAsia="Calibri" w:cs="Arial"/>
                <w:szCs w:val="22"/>
                <w:lang w:eastAsia="zh-CN"/>
              </w:rPr>
            </w:pPr>
            <w:r>
              <w:rPr>
                <w:rFonts w:eastAsia="Calibri" w:cs="Arial"/>
                <w:szCs w:val="22"/>
                <w:lang w:eastAsia="zh-CN"/>
              </w:rPr>
              <w:t>Скорректированы все разделы в соответствии с данными 20</w:t>
            </w:r>
            <w:r w:rsidR="00041EF8">
              <w:rPr>
                <w:rFonts w:eastAsia="Calibri" w:cs="Arial"/>
                <w:szCs w:val="22"/>
                <w:lang w:eastAsia="zh-CN"/>
              </w:rPr>
              <w:t>20</w:t>
            </w:r>
            <w:r>
              <w:rPr>
                <w:rFonts w:eastAsia="Calibri" w:cs="Arial"/>
                <w:szCs w:val="22"/>
                <w:lang w:eastAsia="zh-CN"/>
              </w:rPr>
              <w:t>-2022 гг.</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2</w:t>
            </w:r>
          </w:p>
        </w:tc>
        <w:tc>
          <w:tcPr>
            <w:tcW w:w="2116" w:type="pct"/>
            <w:vAlign w:val="center"/>
          </w:tcPr>
          <w:p w:rsidR="00C05604" w:rsidRPr="00AA26DE" w:rsidRDefault="00C05604" w:rsidP="00A307F4">
            <w:pPr>
              <w:jc w:val="center"/>
              <w:rPr>
                <w:rFonts w:eastAsia="Calibri" w:cs="Arial"/>
                <w:szCs w:val="22"/>
                <w:lang w:eastAsia="zh-CN"/>
              </w:rPr>
            </w:pPr>
            <w:r>
              <w:rPr>
                <w:szCs w:val="40"/>
              </w:rPr>
              <w:t>ГЛАВА</w:t>
            </w:r>
            <w:r w:rsidRPr="00AA26DE">
              <w:rPr>
                <w:szCs w:val="40"/>
              </w:rPr>
              <w:t xml:space="preserve"> 2. СУЩЕСТВУЮЩЕЕ И ПЕРСПЕКТИВНОЕ ПОТРЕБЛЕНИЕ ТЕПЛОВОЙ ЭНЕРГИИ НА ЦЕЛИ ТЕПЛОСНАБЖЕНИЯ</w:t>
            </w:r>
          </w:p>
        </w:tc>
        <w:tc>
          <w:tcPr>
            <w:tcW w:w="2597" w:type="pct"/>
            <w:vAlign w:val="center"/>
          </w:tcPr>
          <w:p w:rsidR="00041EF8" w:rsidRPr="00041EF8" w:rsidRDefault="00041EF8" w:rsidP="00041EF8">
            <w:pPr>
              <w:tabs>
                <w:tab w:val="left" w:pos="2760"/>
              </w:tabs>
              <w:jc w:val="center"/>
              <w:rPr>
                <w:rFonts w:eastAsia="BatangChe"/>
                <w:szCs w:val="26"/>
              </w:rPr>
            </w:pPr>
            <w:r w:rsidRPr="00041EF8">
              <w:rPr>
                <w:rFonts w:eastAsia="BatangChe"/>
                <w:szCs w:val="26"/>
              </w:rPr>
              <w:t>Раздел скорректирован в соответствии с данными нового ГП Генеральный план городского округа Эгвекинот, утвержден решением совета депутатов городского округа Эгвекинот № 85 от 21.07.2020 г.</w:t>
            </w:r>
          </w:p>
          <w:p w:rsidR="00C05604" w:rsidRPr="00041EF8" w:rsidRDefault="00C05604" w:rsidP="00041EF8">
            <w:pPr>
              <w:tabs>
                <w:tab w:val="left" w:pos="2760"/>
              </w:tabs>
              <w:jc w:val="center"/>
              <w:rPr>
                <w:rFonts w:eastAsia="BatangChe"/>
                <w:szCs w:val="26"/>
              </w:rPr>
            </w:pP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3</w:t>
            </w:r>
          </w:p>
        </w:tc>
        <w:tc>
          <w:tcPr>
            <w:tcW w:w="2116" w:type="pct"/>
            <w:vAlign w:val="center"/>
          </w:tcPr>
          <w:p w:rsidR="00C05604" w:rsidRPr="00AA26DE" w:rsidRDefault="00C05604" w:rsidP="00C05604">
            <w:pPr>
              <w:jc w:val="center"/>
              <w:rPr>
                <w:rFonts w:eastAsia="Calibri" w:cs="Arial"/>
                <w:szCs w:val="22"/>
                <w:lang w:eastAsia="zh-CN"/>
              </w:rPr>
            </w:pPr>
            <w:r>
              <w:rPr>
                <w:szCs w:val="40"/>
              </w:rPr>
              <w:t>ГЛАВА</w:t>
            </w:r>
            <w:r w:rsidRPr="00AA26DE">
              <w:rPr>
                <w:szCs w:val="40"/>
              </w:rPr>
              <w:t xml:space="preserve"> 3. ЭЛЕКТРОННАЯ МОДЕЛЬ СИСТЕМЫ ТЕПЛОСНАБЖЕНИЯ </w:t>
            </w:r>
          </w:p>
        </w:tc>
        <w:tc>
          <w:tcPr>
            <w:tcW w:w="2597" w:type="pct"/>
            <w:vAlign w:val="center"/>
          </w:tcPr>
          <w:p w:rsidR="00C05604" w:rsidRDefault="00C05604" w:rsidP="00A307F4">
            <w:pPr>
              <w:jc w:val="center"/>
              <w:rPr>
                <w:rFonts w:eastAsia="Calibri" w:cs="Arial"/>
                <w:szCs w:val="22"/>
                <w:lang w:eastAsia="zh-CN"/>
              </w:rPr>
            </w:pPr>
            <w:r>
              <w:rPr>
                <w:rFonts w:eastAsia="Calibri" w:cs="Arial"/>
                <w:szCs w:val="22"/>
                <w:lang w:eastAsia="zh-CN"/>
              </w:rPr>
              <w:t>Внесены данные базового года</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4</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4. СУЩЕСТВУЮЩИЕ И ПЕРСПЕКТИВНЫЕ БАЛАНСЫ ТЕПЛОВОЙ МОЩНОСТИ ИСТОЧНИКОВ ТЕПЛОВОЙ ЭНЕРГИИ И ТЕПЛОВОЙ НАГРУЗКИ ПОТРЕБИТЕЛЕЙ</w:t>
            </w:r>
          </w:p>
        </w:tc>
        <w:tc>
          <w:tcPr>
            <w:tcW w:w="2597" w:type="pct"/>
            <w:vAlign w:val="center"/>
          </w:tcPr>
          <w:p w:rsidR="00C05604" w:rsidRDefault="00C05604" w:rsidP="00041EF8">
            <w:pPr>
              <w:rPr>
                <w:rFonts w:eastAsia="Calibri" w:cs="Arial"/>
                <w:szCs w:val="22"/>
                <w:lang w:eastAsia="zh-CN"/>
              </w:rPr>
            </w:pPr>
            <w:r>
              <w:rPr>
                <w:rFonts w:eastAsia="Calibri" w:cs="Arial"/>
                <w:szCs w:val="22"/>
                <w:lang w:eastAsia="zh-CN"/>
              </w:rPr>
              <w:t xml:space="preserve">Раздел скорректирован в соответствии с данными </w:t>
            </w:r>
            <w:r w:rsidR="00041EF8">
              <w:rPr>
                <w:rFonts w:eastAsia="Calibri" w:cs="Arial"/>
                <w:szCs w:val="22"/>
                <w:lang w:eastAsia="zh-CN"/>
              </w:rPr>
              <w:t>Главы</w:t>
            </w:r>
            <w:r>
              <w:rPr>
                <w:rFonts w:eastAsia="Calibri" w:cs="Arial"/>
                <w:szCs w:val="22"/>
                <w:lang w:eastAsia="zh-CN"/>
              </w:rPr>
              <w:t xml:space="preserve"> 1 и </w:t>
            </w:r>
            <w:r w:rsidR="00041EF8">
              <w:rPr>
                <w:rFonts w:eastAsia="Calibri" w:cs="Arial"/>
                <w:szCs w:val="22"/>
                <w:lang w:eastAsia="zh-CN"/>
              </w:rPr>
              <w:t>Главы 2</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5</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5. МАСТЕР-ПЛАН РАЗВИТИЯ СИСТЕМЫ ТЕПЛОСНАБЖЕНИЯ </w:t>
            </w:r>
          </w:p>
        </w:tc>
        <w:tc>
          <w:tcPr>
            <w:tcW w:w="2597" w:type="pct"/>
            <w:vAlign w:val="center"/>
          </w:tcPr>
          <w:p w:rsidR="00C05604" w:rsidRDefault="00041EF8" w:rsidP="00A307F4">
            <w:pPr>
              <w:jc w:val="center"/>
              <w:rPr>
                <w:rFonts w:eastAsia="Calibri" w:cs="Arial"/>
                <w:szCs w:val="22"/>
                <w:lang w:eastAsia="zh-CN"/>
              </w:rPr>
            </w:pPr>
            <w:r>
              <w:rPr>
                <w:rFonts w:eastAsia="Calibri" w:cs="Arial"/>
                <w:szCs w:val="22"/>
                <w:lang w:eastAsia="zh-CN"/>
              </w:rPr>
              <w:t xml:space="preserve">Раздел скорректирован в соответствии с данными Главы 1 и Главы 2. </w:t>
            </w:r>
            <w:r w:rsidR="00C05604">
              <w:rPr>
                <w:rFonts w:eastAsia="Calibri" w:cs="Arial"/>
                <w:szCs w:val="22"/>
                <w:lang w:eastAsia="zh-CN"/>
              </w:rPr>
              <w:t>Сценарии дополнены изменениями</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6</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2597" w:type="pct"/>
            <w:vAlign w:val="center"/>
          </w:tcPr>
          <w:p w:rsidR="00C05604" w:rsidRDefault="00041EF8"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1, Главы 2,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7</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7. ПРЕДЛОЖЕНИЯ ПО СТРОИТЕЛЬСТВУ, РЕКОНСТРУКЦИИ И ТЕХНИЧЕСКОМУ ПЕРЕВООРУЖЕНИЮ И (ИЛИ) МОДЕРНИЗАЦИИ ИСТОЧНИКОВ ТЕПЛОВОЙ ЭНЕРГИИ</w:t>
            </w:r>
          </w:p>
        </w:tc>
        <w:tc>
          <w:tcPr>
            <w:tcW w:w="2597" w:type="pct"/>
            <w:vAlign w:val="center"/>
          </w:tcPr>
          <w:p w:rsidR="00C05604" w:rsidRDefault="00041EF8" w:rsidP="00041EF8">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r w:rsidR="008A53E2">
              <w:rPr>
                <w:rFonts w:eastAsia="Calibri" w:cs="Arial"/>
                <w:szCs w:val="22"/>
                <w:lang w:eastAsia="zh-CN"/>
              </w:rPr>
              <w:t>. Представлены обновленные мероприятия развития со сроками их реализации</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8</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8. ПРЕДЛОЖЕНИЯ ПО СТРОИТЕЛЬСТВУ И РЕКОНСТРУКЦИИ И (ИЛИ) МОДЕРНИЗАЦИИ ТЕПЛОВЫХ СЕТЕЙ</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 Представлены обновленные мероприятия развития со сроками их реализации</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lastRenderedPageBreak/>
              <w:t>9</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9. ПРЕДЛОЖЕНИЯ ПО ПЕРЕВОДУ ОТКРЫТЫХ СИСТЕМ ТЕПЛОСНАБЖЕНИЯ (ГОРЯЧЕГО ВОДОСНАБЖЕНИЯ) В ЗАКРЫТЫЕ СИСТЕМЫ ГОРЯЧЕГО ВОДОСНАБЖЕНИЯ</w:t>
            </w:r>
          </w:p>
        </w:tc>
        <w:tc>
          <w:tcPr>
            <w:tcW w:w="2597" w:type="pct"/>
            <w:vAlign w:val="center"/>
          </w:tcPr>
          <w:p w:rsidR="00C05604" w:rsidRDefault="00C05604" w:rsidP="00A307F4">
            <w:pPr>
              <w:jc w:val="center"/>
              <w:rPr>
                <w:rFonts w:eastAsia="Calibri" w:cs="Arial"/>
                <w:szCs w:val="22"/>
                <w:lang w:eastAsia="zh-CN"/>
              </w:rPr>
            </w:pPr>
            <w:r>
              <w:rPr>
                <w:rFonts w:eastAsia="Calibri" w:cs="Arial"/>
                <w:szCs w:val="22"/>
                <w:lang w:eastAsia="zh-CN"/>
              </w:rPr>
              <w:t>Добавлена обновленная информация по требованиям ФЗ</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10</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10. ПЕРСПЕКТИВНЫЕ ТОПЛИВНЫЕ БАЛАНСЫ</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11</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11. ОЦЕНКА НАДЕЖНОСТИ ТЕПЛОСНАБЖЕНИЯ</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12</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12. ОБОСНОВАНИЕ ИНВЕСТИЦИЙ В СТРОИТЕЛЬСТВО, РЕКОНСТРУКЦИЮ, ТЕХНИЧЕСКОЕ ПЕРЕВООРУЖЕНИЕ И (ИЛИ) МОДЕРНИЗАЦИЮ</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13</w:t>
            </w:r>
          </w:p>
        </w:tc>
        <w:tc>
          <w:tcPr>
            <w:tcW w:w="2116" w:type="pct"/>
            <w:vAlign w:val="center"/>
          </w:tcPr>
          <w:p w:rsidR="00C05604" w:rsidRDefault="00C05604" w:rsidP="00C0560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13. ИНДИКАТОРЫ РАЗВИТИЯ СИСТЕМ ТЕПЛОСНАБЖЕНИЯ </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14</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14. ЦЕНОВЫЕ (ТАРИФНЫЕ) ПОСЛЕДСТВИЯ</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15</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15. РЕЕСТР ЕДИНЫХ ТЕПЛОСНАБЖАЮЩИХ ОРГАНИЗАЦИЙ</w:t>
            </w:r>
          </w:p>
        </w:tc>
        <w:tc>
          <w:tcPr>
            <w:tcW w:w="2597" w:type="pct"/>
            <w:vAlign w:val="center"/>
          </w:tcPr>
          <w:p w:rsidR="00C05604" w:rsidRDefault="00C05604" w:rsidP="008A53E2">
            <w:pPr>
              <w:jc w:val="center"/>
              <w:rPr>
                <w:rFonts w:eastAsia="Calibri" w:cs="Arial"/>
                <w:szCs w:val="22"/>
                <w:lang w:eastAsia="zh-CN"/>
              </w:rPr>
            </w:pPr>
            <w:r>
              <w:rPr>
                <w:rFonts w:eastAsia="Calibri" w:cs="Arial"/>
                <w:szCs w:val="22"/>
                <w:lang w:eastAsia="zh-CN"/>
              </w:rPr>
              <w:t xml:space="preserve">Раздел скорректирован </w:t>
            </w:r>
            <w:r w:rsidR="008A53E2">
              <w:rPr>
                <w:rFonts w:eastAsia="Calibri" w:cs="Arial"/>
                <w:szCs w:val="22"/>
                <w:lang w:eastAsia="zh-CN"/>
              </w:rPr>
              <w:t>по состоянию информации на базовый 2022 г.</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16</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16. РЕЕСТР ПРОЕКТОВ СХЕМЫ ТЕПЛОСНАБЖЕНИЯ</w:t>
            </w:r>
          </w:p>
        </w:tc>
        <w:tc>
          <w:tcPr>
            <w:tcW w:w="2597" w:type="pct"/>
            <w:vAlign w:val="center"/>
          </w:tcPr>
          <w:p w:rsidR="00C05604" w:rsidRDefault="008A53E2" w:rsidP="00A307F4">
            <w:pPr>
              <w:jc w:val="center"/>
              <w:rPr>
                <w:rFonts w:eastAsia="Calibri" w:cs="Arial"/>
                <w:szCs w:val="22"/>
                <w:lang w:eastAsia="zh-CN"/>
              </w:rPr>
            </w:pPr>
            <w:r>
              <w:rPr>
                <w:rFonts w:eastAsia="Calibri" w:cs="Arial"/>
                <w:szCs w:val="22"/>
                <w:lang w:eastAsia="zh-CN"/>
              </w:rPr>
              <w:t>Раздел скорректирован в соответствии с данными Главы 5.</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17</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17. ЗАМЕЧАНИЯ И ПРЕДЛОЖЕНИЯ К ПРОЕКТУ СХЕМЫ ТЕПЛОСНАБЖЕНИЯ</w:t>
            </w:r>
          </w:p>
        </w:tc>
        <w:tc>
          <w:tcPr>
            <w:tcW w:w="2597" w:type="pct"/>
            <w:vAlign w:val="center"/>
          </w:tcPr>
          <w:p w:rsidR="00C05604" w:rsidRDefault="00C05604" w:rsidP="00A307F4">
            <w:pPr>
              <w:jc w:val="center"/>
              <w:rPr>
                <w:rFonts w:eastAsia="Calibri" w:cs="Arial"/>
                <w:szCs w:val="22"/>
                <w:lang w:eastAsia="zh-CN"/>
              </w:rPr>
            </w:pPr>
            <w:r>
              <w:rPr>
                <w:rFonts w:eastAsia="Calibri" w:cs="Arial"/>
                <w:szCs w:val="22"/>
                <w:lang w:eastAsia="zh-CN"/>
              </w:rPr>
              <w:t>Раздел</w:t>
            </w:r>
            <w:r w:rsidR="008A53E2">
              <w:rPr>
                <w:rFonts w:eastAsia="Calibri" w:cs="Arial"/>
                <w:szCs w:val="22"/>
                <w:lang w:eastAsia="zh-CN"/>
              </w:rPr>
              <w:t xml:space="preserve"> добавлен в рамках текущей актуализации</w:t>
            </w:r>
            <w:r>
              <w:rPr>
                <w:rFonts w:eastAsia="Calibri" w:cs="Arial"/>
                <w:szCs w:val="22"/>
                <w:lang w:eastAsia="zh-CN"/>
              </w:rPr>
              <w:t xml:space="preserve"> </w:t>
            </w:r>
            <w:r w:rsidR="008A53E2">
              <w:rPr>
                <w:rFonts w:eastAsia="Calibri" w:cs="Arial"/>
                <w:szCs w:val="22"/>
                <w:lang w:eastAsia="zh-CN"/>
              </w:rPr>
              <w:t xml:space="preserve">и </w:t>
            </w:r>
            <w:r>
              <w:rPr>
                <w:rFonts w:eastAsia="Calibri" w:cs="Arial"/>
                <w:szCs w:val="22"/>
                <w:lang w:eastAsia="zh-CN"/>
              </w:rPr>
              <w:t>корректируется после получения замечаний</w:t>
            </w:r>
          </w:p>
        </w:tc>
      </w:tr>
      <w:tr w:rsidR="00C05604" w:rsidTr="00A307F4">
        <w:tc>
          <w:tcPr>
            <w:tcW w:w="287" w:type="pct"/>
            <w:vAlign w:val="center"/>
          </w:tcPr>
          <w:p w:rsidR="00C05604" w:rsidRDefault="00C05604" w:rsidP="00A307F4">
            <w:pPr>
              <w:jc w:val="center"/>
              <w:rPr>
                <w:rFonts w:eastAsia="Calibri" w:cs="Arial"/>
                <w:szCs w:val="22"/>
                <w:lang w:eastAsia="zh-CN"/>
              </w:rPr>
            </w:pPr>
            <w:r>
              <w:rPr>
                <w:rFonts w:eastAsia="Calibri" w:cs="Arial"/>
                <w:szCs w:val="22"/>
                <w:lang w:eastAsia="zh-CN"/>
              </w:rPr>
              <w:t>18</w:t>
            </w:r>
          </w:p>
        </w:tc>
        <w:tc>
          <w:tcPr>
            <w:tcW w:w="2116" w:type="pct"/>
            <w:vAlign w:val="center"/>
          </w:tcPr>
          <w:p w:rsidR="00C05604" w:rsidRDefault="00C05604" w:rsidP="00A307F4">
            <w:pPr>
              <w:jc w:val="center"/>
              <w:rPr>
                <w:rFonts w:eastAsia="Calibri" w:cs="Arial"/>
                <w:szCs w:val="22"/>
                <w:lang w:eastAsia="zh-CN"/>
              </w:rPr>
            </w:pPr>
            <w:r>
              <w:rPr>
                <w:rFonts w:eastAsia="Calibri" w:cs="Arial"/>
                <w:szCs w:val="22"/>
                <w:lang w:eastAsia="zh-CN"/>
              </w:rPr>
              <w:t>ГЛАВА</w:t>
            </w:r>
            <w:r w:rsidRPr="00BF289D">
              <w:rPr>
                <w:rFonts w:eastAsia="Calibri" w:cs="Arial"/>
                <w:szCs w:val="22"/>
                <w:lang w:eastAsia="zh-CN"/>
              </w:rPr>
              <w:t xml:space="preserve"> 18. СВОДНЫЙ ТОМ ИЗМЕНЕНИЙ, ВЫПОЛНЕННЫХ В ДОРАБОТАННОЙ СХЕМЕ ТЕПЛОСНАБЖЕНИЯ</w:t>
            </w:r>
          </w:p>
        </w:tc>
        <w:tc>
          <w:tcPr>
            <w:tcW w:w="2597" w:type="pct"/>
            <w:vAlign w:val="center"/>
          </w:tcPr>
          <w:p w:rsidR="00C05604" w:rsidRDefault="008A53E2" w:rsidP="008A53E2">
            <w:pPr>
              <w:jc w:val="center"/>
              <w:rPr>
                <w:rFonts w:eastAsia="Calibri" w:cs="Arial"/>
                <w:szCs w:val="22"/>
                <w:lang w:eastAsia="zh-CN"/>
              </w:rPr>
            </w:pPr>
            <w:r>
              <w:rPr>
                <w:rFonts w:eastAsia="Calibri" w:cs="Arial"/>
                <w:szCs w:val="22"/>
                <w:lang w:eastAsia="zh-CN"/>
              </w:rPr>
              <w:t xml:space="preserve">Раздел добавлен в рамках текущей актуализации </w:t>
            </w:r>
          </w:p>
        </w:tc>
      </w:tr>
    </w:tbl>
    <w:p w:rsidR="001170E2" w:rsidRPr="001170E2" w:rsidRDefault="001170E2" w:rsidP="001170E2">
      <w:pPr>
        <w:tabs>
          <w:tab w:val="left" w:pos="1775"/>
        </w:tabs>
        <w:rPr>
          <w:sz w:val="28"/>
        </w:rPr>
      </w:pPr>
    </w:p>
    <w:sectPr w:rsidR="001170E2" w:rsidRPr="001170E2" w:rsidSect="00B649A8">
      <w:pgSz w:w="11907" w:h="16839" w:code="9"/>
      <w:pgMar w:top="1134" w:right="850" w:bottom="1134" w:left="70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5DD3" w:rsidRDefault="00D25DD3" w:rsidP="00F6275C">
      <w:r>
        <w:separator/>
      </w:r>
    </w:p>
  </w:endnote>
  <w:endnote w:type="continuationSeparator" w:id="0">
    <w:p w:rsidR="00D25DD3" w:rsidRDefault="00D25DD3" w:rsidP="00F627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MT"/>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cademy">
    <w:altName w:val="Times New Roman"/>
    <w:charset w:val="00"/>
    <w:family w:val="auto"/>
    <w:pitch w:val="variable"/>
    <w:sig w:usb0="000002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BatangChe">
    <w:altName w:val="Malgun Gothic"/>
    <w:charset w:val="81"/>
    <w:family w:val="modern"/>
    <w:pitch w:val="fixed"/>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еш">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8839477"/>
      <w:docPartObj>
        <w:docPartGallery w:val="Page Numbers (Bottom of Page)"/>
        <w:docPartUnique/>
      </w:docPartObj>
    </w:sdtPr>
    <w:sdtEndPr/>
    <w:sdtContent>
      <w:p w:rsidR="00642BA6" w:rsidRDefault="00642BA6">
        <w:pPr>
          <w:pStyle w:val="ab"/>
          <w:jc w:val="right"/>
        </w:pPr>
        <w:r>
          <w:fldChar w:fldCharType="begin"/>
        </w:r>
        <w:r>
          <w:instrText>PAGE   \* MERGEFORMAT</w:instrText>
        </w:r>
        <w:r>
          <w:fldChar w:fldCharType="separate"/>
        </w:r>
        <w:r w:rsidR="00D06DC9">
          <w:rPr>
            <w:noProof/>
          </w:rPr>
          <w:t>8</w:t>
        </w:r>
        <w:r>
          <w:fldChar w:fldCharType="end"/>
        </w:r>
      </w:p>
    </w:sdtContent>
  </w:sdt>
  <w:p w:rsidR="00642BA6" w:rsidRDefault="00642BA6">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7157922"/>
      <w:docPartObj>
        <w:docPartGallery w:val="Page Numbers (Bottom of Page)"/>
        <w:docPartUnique/>
      </w:docPartObj>
    </w:sdtPr>
    <w:sdtEndPr/>
    <w:sdtContent>
      <w:p w:rsidR="00642BA6" w:rsidRDefault="00642BA6">
        <w:pPr>
          <w:pStyle w:val="ab"/>
          <w:jc w:val="right"/>
        </w:pPr>
        <w:r>
          <w:fldChar w:fldCharType="begin"/>
        </w:r>
        <w:r>
          <w:instrText>PAGE   \* MERGEFORMAT</w:instrText>
        </w:r>
        <w:r>
          <w:fldChar w:fldCharType="separate"/>
        </w:r>
        <w:r w:rsidR="00D06DC9">
          <w:rPr>
            <w:noProof/>
          </w:rPr>
          <w:t>70</w:t>
        </w:r>
        <w:r>
          <w:fldChar w:fldCharType="end"/>
        </w:r>
      </w:p>
    </w:sdtContent>
  </w:sdt>
  <w:p w:rsidR="00642BA6" w:rsidRDefault="00642BA6">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Default="00642BA6" w:rsidP="009F5109">
    <w:pPr>
      <w:pStyle w:val="ab"/>
      <w:jc w:val="center"/>
      <w:rPr>
        <w:color w:val="000000" w:themeColor="text1"/>
      </w:rPr>
    </w:pPr>
  </w:p>
  <w:p w:rsidR="00642BA6" w:rsidRDefault="00642BA6" w:rsidP="009F5109">
    <w:pPr>
      <w:pStyle w:val="ab"/>
    </w:pPr>
    <w:r>
      <w:rPr>
        <w:noProof/>
      </w:rPr>
      <mc:AlternateContent>
        <mc:Choice Requires="wps">
          <w:drawing>
            <wp:anchor distT="0" distB="0" distL="114300" distR="114300" simplePos="0" relativeHeight="251659264" behindDoc="0" locked="0" layoutInCell="1" allowOverlap="1" wp14:anchorId="16B4683D" wp14:editId="220F9A51">
              <wp:simplePos x="0" y="0"/>
              <wp:positionH relativeFrom="margin">
                <wp:align>right</wp:align>
              </wp:positionH>
              <wp:positionV relativeFrom="bottomMargin">
                <wp:align>top</wp:align>
              </wp:positionV>
              <wp:extent cx="1508760" cy="292735"/>
              <wp:effectExtent l="0" t="0" r="0" b="5715"/>
              <wp:wrapNone/>
              <wp:docPr id="18"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92735"/>
                      </a:xfrm>
                      <a:prstGeom prst="rect">
                        <a:avLst/>
                      </a:prstGeom>
                      <a:noFill/>
                      <a:ln w="6350">
                        <a:noFill/>
                      </a:ln>
                      <a:effectLst/>
                    </wps:spPr>
                    <wps:txbx>
                      <w:txbxContent>
                        <w:p w:rsidR="00642BA6" w:rsidRPr="003F3503" w:rsidRDefault="00642BA6">
                          <w:pPr>
                            <w:pStyle w:val="ab"/>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D06DC9">
                            <w:rPr>
                              <w:rFonts w:asciiTheme="majorHAnsi" w:hAnsiTheme="majorHAnsi"/>
                              <w:noProof/>
                              <w:color w:val="000000" w:themeColor="text1"/>
                              <w:szCs w:val="26"/>
                            </w:rPr>
                            <w:t>157</w:t>
                          </w:r>
                          <w:r w:rsidRPr="003F3503">
                            <w:rPr>
                              <w:rFonts w:asciiTheme="majorHAnsi" w:hAnsiTheme="majorHAnsi"/>
                              <w:color w:val="000000" w:themeColor="text1"/>
                              <w:szCs w:val="2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6B4683D" id="_x0000_t202" coordsize="21600,21600" o:spt="202" path="m,l,21600r21600,l21600,xe">
              <v:stroke joinstyle="miter"/>
              <v:path gradientshapeok="t" o:connecttype="rect"/>
            </v:shapetype>
            <v:shape id="Надпись 56" o:spid="_x0000_s1041" type="#_x0000_t202" style="position:absolute;margin-left:67.6pt;margin-top:0;width:118.8pt;height:23.0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" filled="f" stroked="f" strokeweight=".5pt">
              <v:path arrowok="t"/>
              <v:textbox style="mso-fit-shape-to-text:t">
                <w:txbxContent>
                  <w:p w:rsidR="00642BA6" w:rsidRPr="003F3503" w:rsidRDefault="00642BA6">
                    <w:pPr>
                      <w:pStyle w:val="ab"/>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D06DC9">
                      <w:rPr>
                        <w:rFonts w:asciiTheme="majorHAnsi" w:hAnsiTheme="majorHAnsi"/>
                        <w:noProof/>
                        <w:color w:val="000000" w:themeColor="text1"/>
                        <w:szCs w:val="26"/>
                      </w:rPr>
                      <w:t>157</w:t>
                    </w:r>
                    <w:r w:rsidRPr="003F3503">
                      <w:rPr>
                        <w:rFonts w:asciiTheme="majorHAnsi" w:hAnsiTheme="majorHAnsi"/>
                        <w:color w:val="000000" w:themeColor="text1"/>
                        <w:szCs w:val="26"/>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Default="00642BA6" w:rsidP="009F5109">
    <w:pPr>
      <w:pStyle w:val="23"/>
    </w:pPr>
    <w:r>
      <w:t xml:space="preserve">     </w:t>
    </w:r>
  </w:p>
  <w:p w:rsidR="00642BA6" w:rsidRDefault="00642BA6" w:rsidP="009F5109">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Default="00642BA6" w:rsidP="009F5109">
    <w:pPr>
      <w:pStyle w:val="ab"/>
      <w:jc w:val="center"/>
      <w:rPr>
        <w:color w:val="000000" w:themeColor="text1"/>
      </w:rPr>
    </w:pPr>
  </w:p>
  <w:p w:rsidR="00642BA6" w:rsidRDefault="00642BA6" w:rsidP="009F5109">
    <w:pPr>
      <w:pStyle w:val="ab"/>
    </w:pPr>
    <w:r>
      <w:rPr>
        <w:noProof/>
      </w:rPr>
      <mc:AlternateContent>
        <mc:Choice Requires="wps">
          <w:drawing>
            <wp:anchor distT="0" distB="0" distL="114300" distR="114300" simplePos="0" relativeHeight="251661312" behindDoc="0" locked="0" layoutInCell="1" allowOverlap="1" wp14:anchorId="7E18971E" wp14:editId="106A5D67">
              <wp:simplePos x="0" y="0"/>
              <wp:positionH relativeFrom="margin">
                <wp:align>right</wp:align>
              </wp:positionH>
              <wp:positionV relativeFrom="bottomMargin">
                <wp:align>top</wp:align>
              </wp:positionV>
              <wp:extent cx="1508760" cy="292735"/>
              <wp:effectExtent l="0" t="0" r="0" b="5715"/>
              <wp:wrapNone/>
              <wp:docPr id="3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92735"/>
                      </a:xfrm>
                      <a:prstGeom prst="rect">
                        <a:avLst/>
                      </a:prstGeom>
                      <a:noFill/>
                      <a:ln w="6350">
                        <a:noFill/>
                      </a:ln>
                      <a:effectLst/>
                    </wps:spPr>
                    <wps:txbx>
                      <w:txbxContent>
                        <w:p w:rsidR="00642BA6" w:rsidRPr="003F3503" w:rsidRDefault="00642BA6">
                          <w:pPr>
                            <w:pStyle w:val="ab"/>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D06DC9">
                            <w:rPr>
                              <w:rFonts w:asciiTheme="majorHAnsi" w:hAnsiTheme="majorHAnsi"/>
                              <w:noProof/>
                              <w:color w:val="000000" w:themeColor="text1"/>
                              <w:szCs w:val="26"/>
                            </w:rPr>
                            <w:t>159</w:t>
                          </w:r>
                          <w:r w:rsidRPr="003F3503">
                            <w:rPr>
                              <w:rFonts w:asciiTheme="majorHAnsi" w:hAnsiTheme="majorHAnsi"/>
                              <w:color w:val="000000" w:themeColor="text1"/>
                              <w:szCs w:val="2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E18971E" id="_x0000_t202" coordsize="21600,21600" o:spt="202" path="m,l,21600r21600,l21600,xe">
              <v:stroke joinstyle="miter"/>
              <v:path gradientshapeok="t" o:connecttype="rect"/>
            </v:shapetype>
            <v:shape id="_x0000_s1042" type="#_x0000_t202" style="position:absolute;margin-left:67.6pt;margin-top:0;width:118.8pt;height:23.05pt;z-index:2516613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" filled="f" stroked="f" strokeweight=".5pt">
              <v:path arrowok="t"/>
              <v:textbox style="mso-fit-shape-to-text:t">
                <w:txbxContent>
                  <w:p w:rsidR="00642BA6" w:rsidRPr="003F3503" w:rsidRDefault="00642BA6">
                    <w:pPr>
                      <w:pStyle w:val="ab"/>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D06DC9">
                      <w:rPr>
                        <w:rFonts w:asciiTheme="majorHAnsi" w:hAnsiTheme="majorHAnsi"/>
                        <w:noProof/>
                        <w:color w:val="000000" w:themeColor="text1"/>
                        <w:szCs w:val="26"/>
                      </w:rPr>
                      <w:t>159</w:t>
                    </w:r>
                    <w:r w:rsidRPr="003F3503">
                      <w:rPr>
                        <w:rFonts w:asciiTheme="majorHAnsi" w:hAnsiTheme="majorHAnsi"/>
                        <w:color w:val="000000" w:themeColor="text1"/>
                        <w:szCs w:val="26"/>
                      </w:rPr>
                      <w:fldChar w:fldCharType="end"/>
                    </w:r>
                  </w:p>
                </w:txbxContent>
              </v:textbox>
              <w10:wrap anchorx="margin" anchory="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Default="00642BA6" w:rsidP="009F5109">
    <w:pPr>
      <w:pStyle w:val="23"/>
    </w:pPr>
    <w:r>
      <w:t xml:space="preserve">     </w:t>
    </w:r>
  </w:p>
  <w:p w:rsidR="00642BA6" w:rsidRDefault="00642BA6" w:rsidP="009F5109">
    <w:pPr>
      <w:pStyle w:val="a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6D2" w:rsidRDefault="000426D2" w:rsidP="009F5109">
    <w:pPr>
      <w:pStyle w:val="ab"/>
      <w:jc w:val="center"/>
      <w:rPr>
        <w:color w:val="000000" w:themeColor="text1"/>
      </w:rPr>
    </w:pPr>
  </w:p>
  <w:p w:rsidR="000426D2" w:rsidRDefault="000426D2" w:rsidP="009F5109">
    <w:pPr>
      <w:pStyle w:val="ab"/>
    </w:pPr>
    <w:r>
      <w:rPr>
        <w:noProof/>
      </w:rPr>
      <mc:AlternateContent>
        <mc:Choice Requires="wps">
          <w:drawing>
            <wp:anchor distT="0" distB="0" distL="114300" distR="114300" simplePos="0" relativeHeight="251663360" behindDoc="0" locked="0" layoutInCell="1" allowOverlap="1" wp14:anchorId="444C2DD1" wp14:editId="39868058">
              <wp:simplePos x="0" y="0"/>
              <wp:positionH relativeFrom="margin">
                <wp:align>right</wp:align>
              </wp:positionH>
              <wp:positionV relativeFrom="bottomMargin">
                <wp:align>top</wp:align>
              </wp:positionV>
              <wp:extent cx="1508760" cy="292735"/>
              <wp:effectExtent l="0" t="0" r="0" b="5715"/>
              <wp:wrapNone/>
              <wp:docPr id="3"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92735"/>
                      </a:xfrm>
                      <a:prstGeom prst="rect">
                        <a:avLst/>
                      </a:prstGeom>
                      <a:noFill/>
                      <a:ln w="6350">
                        <a:noFill/>
                      </a:ln>
                      <a:effectLst/>
                    </wps:spPr>
                    <wps:txbx>
                      <w:txbxContent>
                        <w:p w:rsidR="000426D2" w:rsidRPr="003F3503" w:rsidRDefault="000426D2">
                          <w:pPr>
                            <w:pStyle w:val="ab"/>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D06DC9">
                            <w:rPr>
                              <w:rFonts w:asciiTheme="majorHAnsi" w:hAnsiTheme="majorHAnsi"/>
                              <w:noProof/>
                              <w:color w:val="000000" w:themeColor="text1"/>
                              <w:szCs w:val="26"/>
                            </w:rPr>
                            <w:t>176</w:t>
                          </w:r>
                          <w:r w:rsidRPr="003F3503">
                            <w:rPr>
                              <w:rFonts w:asciiTheme="majorHAnsi" w:hAnsiTheme="majorHAnsi"/>
                              <w:color w:val="000000" w:themeColor="text1"/>
                              <w:szCs w:val="2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44C2DD1" id="_x0000_t202" coordsize="21600,21600" o:spt="202" path="m,l,21600r21600,l21600,xe">
              <v:stroke joinstyle="miter"/>
              <v:path gradientshapeok="t" o:connecttype="rect"/>
            </v:shapetype>
            <v:shape id="_x0000_s1043" type="#_x0000_t202" style="position:absolute;margin-left:67.6pt;margin-top:0;width:118.8pt;height:23.05pt;z-index:25166336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" filled="f" stroked="f" strokeweight=".5pt">
              <v:path arrowok="t"/>
              <v:textbox style="mso-fit-shape-to-text:t">
                <w:txbxContent>
                  <w:p w:rsidR="000426D2" w:rsidRPr="003F3503" w:rsidRDefault="000426D2">
                    <w:pPr>
                      <w:pStyle w:val="ab"/>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D06DC9">
                      <w:rPr>
                        <w:rFonts w:asciiTheme="majorHAnsi" w:hAnsiTheme="majorHAnsi"/>
                        <w:noProof/>
                        <w:color w:val="000000" w:themeColor="text1"/>
                        <w:szCs w:val="26"/>
                      </w:rPr>
                      <w:t>176</w:t>
                    </w:r>
                    <w:r w:rsidRPr="003F3503">
                      <w:rPr>
                        <w:rFonts w:asciiTheme="majorHAnsi" w:hAnsiTheme="majorHAnsi"/>
                        <w:color w:val="000000" w:themeColor="text1"/>
                        <w:szCs w:val="26"/>
                      </w:rPr>
                      <w:fldChar w:fldCharType="end"/>
                    </w:r>
                  </w:p>
                </w:txbxContent>
              </v:textbox>
              <w10:wrap anchorx="margin" anchory="margin"/>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6D2" w:rsidRDefault="000426D2" w:rsidP="009F5109">
    <w:pPr>
      <w:pStyle w:val="23"/>
    </w:pPr>
    <w:r>
      <w:t xml:space="preserve">     </w:t>
    </w:r>
  </w:p>
  <w:p w:rsidR="000426D2" w:rsidRDefault="000426D2" w:rsidP="009F510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5DD3" w:rsidRDefault="00D25DD3" w:rsidP="00F6275C">
      <w:r>
        <w:separator/>
      </w:r>
    </w:p>
  </w:footnote>
  <w:footnote w:type="continuationSeparator" w:id="0">
    <w:p w:rsidR="00D25DD3" w:rsidRDefault="00D25DD3" w:rsidP="00F627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Default="00642BA6" w:rsidP="00172CDC">
    <w:pPr>
      <w:pStyle w:val="a4"/>
      <w:rPr>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Default="00642BA6" w:rsidP="00172CDC">
    <w:pPr>
      <w:pStyle w:val="a4"/>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Pr="00EF6B3B" w:rsidRDefault="00642BA6" w:rsidP="009F5109">
    <w:pPr>
      <w:pStyle w:val="a4"/>
      <w:rPr>
        <w:sz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BA6" w:rsidRPr="00EF6B3B" w:rsidRDefault="00642BA6" w:rsidP="009F5109">
    <w:pPr>
      <w:pStyle w:val="a4"/>
      <w:rPr>
        <w:sz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6D2" w:rsidRPr="00EF6B3B" w:rsidRDefault="000426D2" w:rsidP="009F5109">
    <w:pPr>
      <w:pStyle w:val="a4"/>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C0341"/>
    <w:multiLevelType w:val="hybridMultilevel"/>
    <w:tmpl w:val="1DF6C0C0"/>
    <w:lvl w:ilvl="0" w:tplc="16D665F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93230D"/>
    <w:multiLevelType w:val="hybridMultilevel"/>
    <w:tmpl w:val="A54CD73C"/>
    <w:lvl w:ilvl="0" w:tplc="469C5F0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5CC1FAA"/>
    <w:multiLevelType w:val="hybridMultilevel"/>
    <w:tmpl w:val="E03273CC"/>
    <w:lvl w:ilvl="0" w:tplc="F5D8F242">
      <w:start w:val="1"/>
      <w:numFmt w:val="bullet"/>
      <w:pStyle w:val="a"/>
      <w:lvlText w:val="–"/>
      <w:lvlJc w:val="left"/>
      <w:pPr>
        <w:ind w:left="720" w:hanging="360"/>
      </w:pPr>
      <w:rPr>
        <w:rFonts w:ascii="Academy" w:hAnsi="Academy"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EB7A42"/>
    <w:multiLevelType w:val="hybridMultilevel"/>
    <w:tmpl w:val="94AAB318"/>
    <w:lvl w:ilvl="0" w:tplc="3F4EF7AE">
      <w:start w:val="1"/>
      <w:numFmt w:val="bullet"/>
      <w:suff w:val="space"/>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F862EF"/>
    <w:multiLevelType w:val="multilevel"/>
    <w:tmpl w:val="AA26EBE4"/>
    <w:lvl w:ilvl="0">
      <w:start w:val="1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3E7A02"/>
    <w:multiLevelType w:val="hybridMultilevel"/>
    <w:tmpl w:val="FA1466E6"/>
    <w:lvl w:ilvl="0" w:tplc="1E646A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8AA739F"/>
    <w:multiLevelType w:val="hybridMultilevel"/>
    <w:tmpl w:val="E6E0A05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A12604E"/>
    <w:multiLevelType w:val="hybridMultilevel"/>
    <w:tmpl w:val="BB7AD7CC"/>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1BF00463"/>
    <w:multiLevelType w:val="hybridMultilevel"/>
    <w:tmpl w:val="214838A0"/>
    <w:lvl w:ilvl="0" w:tplc="517430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15:restartNumberingAfterBreak="0">
    <w:nsid w:val="1E9031E5"/>
    <w:multiLevelType w:val="hybridMultilevel"/>
    <w:tmpl w:val="9E140B8E"/>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224F600E"/>
    <w:multiLevelType w:val="hybridMultilevel"/>
    <w:tmpl w:val="71A2DF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2D92709"/>
    <w:multiLevelType w:val="hybridMultilevel"/>
    <w:tmpl w:val="8DB6F2E8"/>
    <w:lvl w:ilvl="0" w:tplc="0419000F">
      <w:start w:val="1"/>
      <w:numFmt w:val="decimal"/>
      <w:lvlText w:val="%1."/>
      <w:lvlJc w:val="left"/>
      <w:pPr>
        <w:ind w:left="1571" w:hanging="360"/>
      </w:pPr>
    </w:lvl>
    <w:lvl w:ilvl="1" w:tplc="487E9DA8">
      <w:start w:val="1"/>
      <w:numFmt w:val="decimal"/>
      <w:lvlText w:val="1.%2"/>
      <w:lvlJc w:val="left"/>
      <w:pPr>
        <w:ind w:left="2291" w:hanging="360"/>
      </w:pPr>
      <w:rPr>
        <w:rFonts w:hint="default"/>
      </w:r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15:restartNumberingAfterBreak="0">
    <w:nsid w:val="23F11AB5"/>
    <w:multiLevelType w:val="hybridMultilevel"/>
    <w:tmpl w:val="9DF4404A"/>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24E35FA4"/>
    <w:multiLevelType w:val="hybridMultilevel"/>
    <w:tmpl w:val="26608F22"/>
    <w:lvl w:ilvl="0" w:tplc="86D63410">
      <w:start w:val="1"/>
      <w:numFmt w:val="bullet"/>
      <w:pStyle w:val="1"/>
      <w:lvlText w:val=""/>
      <w:lvlJc w:val="left"/>
      <w:pPr>
        <w:ind w:left="1276" w:hanging="556"/>
      </w:pPr>
      <w:rPr>
        <w:rFonts w:ascii="Symbol" w:hAnsi="Symbol" w:hint="default"/>
        <w:color w:val="00000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5D771F1"/>
    <w:multiLevelType w:val="hybridMultilevel"/>
    <w:tmpl w:val="934EBF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B1877EA"/>
    <w:multiLevelType w:val="hybridMultilevel"/>
    <w:tmpl w:val="223CC5FA"/>
    <w:lvl w:ilvl="0" w:tplc="0419000F">
      <w:start w:val="1"/>
      <w:numFmt w:val="decimal"/>
      <w:lvlText w:val="%1."/>
      <w:lvlJc w:val="left"/>
      <w:pPr>
        <w:ind w:left="1571" w:hanging="360"/>
      </w:p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15:restartNumberingAfterBreak="0">
    <w:nsid w:val="325B0BE3"/>
    <w:multiLevelType w:val="hybridMultilevel"/>
    <w:tmpl w:val="6C2AF5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8B24434"/>
    <w:multiLevelType w:val="hybridMultilevel"/>
    <w:tmpl w:val="813688C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A1451D4"/>
    <w:multiLevelType w:val="multilevel"/>
    <w:tmpl w:val="4948BB8C"/>
    <w:lvl w:ilvl="0">
      <w:start w:val="6"/>
      <w:numFmt w:val="decimal"/>
      <w:lvlText w:val="%1."/>
      <w:lvlJc w:val="left"/>
      <w:pPr>
        <w:ind w:left="1069" w:hanging="360"/>
      </w:pPr>
      <w:rPr>
        <w:rFonts w:hint="default"/>
      </w:rPr>
    </w:lvl>
    <w:lvl w:ilvl="1">
      <w:start w:val="1"/>
      <w:numFmt w:val="decimal"/>
      <w:isLgl/>
      <w:lvlText w:val="%1.%2."/>
      <w:lvlJc w:val="left"/>
      <w:pPr>
        <w:ind w:left="1249" w:hanging="54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0" w15:restartNumberingAfterBreak="0">
    <w:nsid w:val="3AB6075D"/>
    <w:multiLevelType w:val="hybridMultilevel"/>
    <w:tmpl w:val="78E4441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3C100013"/>
    <w:multiLevelType w:val="multilevel"/>
    <w:tmpl w:val="18F48EEC"/>
    <w:lvl w:ilvl="0">
      <w:start w:val="16"/>
      <w:numFmt w:val="decimal"/>
      <w:lvlText w:val="%1."/>
      <w:lvlJc w:val="left"/>
      <w:pPr>
        <w:ind w:left="525" w:hanging="52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2" w15:restartNumberingAfterBreak="0">
    <w:nsid w:val="3D535AF5"/>
    <w:multiLevelType w:val="hybridMultilevel"/>
    <w:tmpl w:val="859050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E5B6D20"/>
    <w:multiLevelType w:val="hybridMultilevel"/>
    <w:tmpl w:val="89A29C30"/>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431E1BB1"/>
    <w:multiLevelType w:val="hybridMultilevel"/>
    <w:tmpl w:val="23C0C71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4A6472A"/>
    <w:multiLevelType w:val="multilevel"/>
    <w:tmpl w:val="AA26EBE4"/>
    <w:lvl w:ilvl="0">
      <w:start w:val="11"/>
      <w:numFmt w:val="decimal"/>
      <w:lvlText w:val="%1."/>
      <w:lvlJc w:val="left"/>
      <w:pPr>
        <w:ind w:left="720" w:hanging="360"/>
      </w:pPr>
      <w:rPr>
        <w:rFonts w:hint="default"/>
      </w:rPr>
    </w:lvl>
    <w:lvl w:ilvl="1">
      <w:start w:val="1"/>
      <w:numFmt w:val="decimal"/>
      <w:isLgl/>
      <w:lvlText w:val="%1.%2."/>
      <w:lvlJc w:val="left"/>
      <w:pPr>
        <w:ind w:left="157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9FB78B2"/>
    <w:multiLevelType w:val="hybridMultilevel"/>
    <w:tmpl w:val="0FB052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AF314C0"/>
    <w:multiLevelType w:val="hybridMultilevel"/>
    <w:tmpl w:val="0FD6E880"/>
    <w:lvl w:ilvl="0" w:tplc="0FA45C7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4F0A7656"/>
    <w:multiLevelType w:val="hybridMultilevel"/>
    <w:tmpl w:val="478884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3483A1A"/>
    <w:multiLevelType w:val="hybridMultilevel"/>
    <w:tmpl w:val="57502EF8"/>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15:restartNumberingAfterBreak="0">
    <w:nsid w:val="54AF7FE3"/>
    <w:multiLevelType w:val="hybridMultilevel"/>
    <w:tmpl w:val="B0FA12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B2851AA"/>
    <w:multiLevelType w:val="hybridMultilevel"/>
    <w:tmpl w:val="43E07E56"/>
    <w:lvl w:ilvl="0" w:tplc="D74CFFA2">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2" w15:restartNumberingAfterBreak="0">
    <w:nsid w:val="5C4A3DDD"/>
    <w:multiLevelType w:val="multilevel"/>
    <w:tmpl w:val="FF005D8E"/>
    <w:lvl w:ilvl="0">
      <w:start w:val="1"/>
      <w:numFmt w:val="decimal"/>
      <w:pStyle w:val="10"/>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33" w15:restartNumberingAfterBreak="0">
    <w:nsid w:val="5C4D499B"/>
    <w:multiLevelType w:val="hybridMultilevel"/>
    <w:tmpl w:val="039E412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D7D4644"/>
    <w:multiLevelType w:val="hybridMultilevel"/>
    <w:tmpl w:val="C55A8F4C"/>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6AFC1A48"/>
    <w:multiLevelType w:val="hybridMultilevel"/>
    <w:tmpl w:val="C3308182"/>
    <w:lvl w:ilvl="0" w:tplc="639EFD02">
      <w:start w:val="1"/>
      <w:numFmt w:val="decimal"/>
      <w:pStyle w:val="-"/>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6" w15:restartNumberingAfterBreak="0">
    <w:nsid w:val="6B903372"/>
    <w:multiLevelType w:val="hybridMultilevel"/>
    <w:tmpl w:val="28082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D040FAD"/>
    <w:multiLevelType w:val="hybridMultilevel"/>
    <w:tmpl w:val="11E83A3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0786A49"/>
    <w:multiLevelType w:val="hybridMultilevel"/>
    <w:tmpl w:val="AB2A1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16B72A3"/>
    <w:multiLevelType w:val="hybridMultilevel"/>
    <w:tmpl w:val="3070854C"/>
    <w:lvl w:ilvl="0" w:tplc="BF06C3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34C7BAA"/>
    <w:multiLevelType w:val="hybridMultilevel"/>
    <w:tmpl w:val="7FCC21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6060A15"/>
    <w:multiLevelType w:val="hybridMultilevel"/>
    <w:tmpl w:val="9956F012"/>
    <w:lvl w:ilvl="0" w:tplc="FFFFFFFF">
      <w:start w:val="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32"/>
  </w:num>
  <w:num w:numId="3">
    <w:abstractNumId w:val="22"/>
  </w:num>
  <w:num w:numId="4">
    <w:abstractNumId w:val="6"/>
  </w:num>
  <w:num w:numId="5">
    <w:abstractNumId w:val="14"/>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8"/>
  </w:num>
  <w:num w:numId="8">
    <w:abstractNumId w:val="30"/>
  </w:num>
  <w:num w:numId="9">
    <w:abstractNumId w:val="15"/>
  </w:num>
  <w:num w:numId="10">
    <w:abstractNumId w:val="36"/>
  </w:num>
  <w:num w:numId="11">
    <w:abstractNumId w:val="38"/>
  </w:num>
  <w:num w:numId="12">
    <w:abstractNumId w:val="19"/>
  </w:num>
  <w:num w:numId="13">
    <w:abstractNumId w:val="20"/>
  </w:num>
  <w:num w:numId="14">
    <w:abstractNumId w:val="29"/>
  </w:num>
  <w:num w:numId="15">
    <w:abstractNumId w:val="8"/>
  </w:num>
  <w:num w:numId="16">
    <w:abstractNumId w:val="34"/>
  </w:num>
  <w:num w:numId="17">
    <w:abstractNumId w:val="13"/>
  </w:num>
  <w:num w:numId="18">
    <w:abstractNumId w:val="5"/>
  </w:num>
  <w:num w:numId="19">
    <w:abstractNumId w:val="24"/>
  </w:num>
  <w:num w:numId="20">
    <w:abstractNumId w:val="27"/>
  </w:num>
  <w:num w:numId="21">
    <w:abstractNumId w:val="10"/>
  </w:num>
  <w:num w:numId="22">
    <w:abstractNumId w:val="16"/>
  </w:num>
  <w:num w:numId="23">
    <w:abstractNumId w:val="12"/>
  </w:num>
  <w:num w:numId="24">
    <w:abstractNumId w:val="23"/>
  </w:num>
  <w:num w:numId="25">
    <w:abstractNumId w:val="1"/>
  </w:num>
  <w:num w:numId="26">
    <w:abstractNumId w:val="40"/>
  </w:num>
  <w:num w:numId="27">
    <w:abstractNumId w:val="9"/>
  </w:num>
  <w:num w:numId="28">
    <w:abstractNumId w:val="7"/>
  </w:num>
  <w:num w:numId="29">
    <w:abstractNumId w:val="41"/>
  </w:num>
  <w:num w:numId="30">
    <w:abstractNumId w:val="39"/>
  </w:num>
  <w:num w:numId="31">
    <w:abstractNumId w:val="17"/>
  </w:num>
  <w:num w:numId="32">
    <w:abstractNumId w:val="0"/>
  </w:num>
  <w:num w:numId="33">
    <w:abstractNumId w:val="18"/>
  </w:num>
  <w:num w:numId="34">
    <w:abstractNumId w:val="3"/>
  </w:num>
  <w:num w:numId="35">
    <w:abstractNumId w:val="21"/>
  </w:num>
  <w:num w:numId="36">
    <w:abstractNumId w:val="26"/>
  </w:num>
  <w:num w:numId="37">
    <w:abstractNumId w:val="4"/>
  </w:num>
  <w:num w:numId="38">
    <w:abstractNumId w:val="25"/>
  </w:num>
  <w:num w:numId="39">
    <w:abstractNumId w:val="31"/>
  </w:num>
  <w:num w:numId="40">
    <w:abstractNumId w:val="33"/>
  </w:num>
  <w:num w:numId="41">
    <w:abstractNumId w:val="11"/>
  </w:num>
  <w:num w:numId="42">
    <w:abstractNumId w:val="3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50AF"/>
    <w:rsid w:val="00000A89"/>
    <w:rsid w:val="0000403A"/>
    <w:rsid w:val="000045EE"/>
    <w:rsid w:val="00010134"/>
    <w:rsid w:val="00010FFE"/>
    <w:rsid w:val="000275CA"/>
    <w:rsid w:val="00032139"/>
    <w:rsid w:val="00034BE2"/>
    <w:rsid w:val="000379B6"/>
    <w:rsid w:val="000418C4"/>
    <w:rsid w:val="00041EF8"/>
    <w:rsid w:val="00042416"/>
    <w:rsid w:val="000426D2"/>
    <w:rsid w:val="00044079"/>
    <w:rsid w:val="000512EE"/>
    <w:rsid w:val="00054516"/>
    <w:rsid w:val="00064073"/>
    <w:rsid w:val="00064B46"/>
    <w:rsid w:val="00064EF7"/>
    <w:rsid w:val="00066134"/>
    <w:rsid w:val="00070370"/>
    <w:rsid w:val="00073F11"/>
    <w:rsid w:val="00077187"/>
    <w:rsid w:val="000914DE"/>
    <w:rsid w:val="00091CAA"/>
    <w:rsid w:val="000934F8"/>
    <w:rsid w:val="0009485C"/>
    <w:rsid w:val="000968CE"/>
    <w:rsid w:val="000A3D52"/>
    <w:rsid w:val="000A655D"/>
    <w:rsid w:val="000B5E29"/>
    <w:rsid w:val="000B7509"/>
    <w:rsid w:val="000C3174"/>
    <w:rsid w:val="000C5532"/>
    <w:rsid w:val="000C6942"/>
    <w:rsid w:val="000D4E28"/>
    <w:rsid w:val="000E1599"/>
    <w:rsid w:val="000E30D2"/>
    <w:rsid w:val="000E3255"/>
    <w:rsid w:val="000E5C8C"/>
    <w:rsid w:val="000E792A"/>
    <w:rsid w:val="000F3046"/>
    <w:rsid w:val="000F320E"/>
    <w:rsid w:val="000F4CD7"/>
    <w:rsid w:val="000F5784"/>
    <w:rsid w:val="000F63BE"/>
    <w:rsid w:val="000F6C05"/>
    <w:rsid w:val="000F72E6"/>
    <w:rsid w:val="000F7DF7"/>
    <w:rsid w:val="00102282"/>
    <w:rsid w:val="00103B3A"/>
    <w:rsid w:val="00103B83"/>
    <w:rsid w:val="00107F63"/>
    <w:rsid w:val="001137A4"/>
    <w:rsid w:val="001170E2"/>
    <w:rsid w:val="001176EB"/>
    <w:rsid w:val="00120921"/>
    <w:rsid w:val="00121B9A"/>
    <w:rsid w:val="001239A6"/>
    <w:rsid w:val="00125346"/>
    <w:rsid w:val="001254D2"/>
    <w:rsid w:val="001323E4"/>
    <w:rsid w:val="00135CA6"/>
    <w:rsid w:val="00151FD2"/>
    <w:rsid w:val="00156215"/>
    <w:rsid w:val="00156E0C"/>
    <w:rsid w:val="001607C0"/>
    <w:rsid w:val="001645B7"/>
    <w:rsid w:val="001678F1"/>
    <w:rsid w:val="0017284E"/>
    <w:rsid w:val="00172CDC"/>
    <w:rsid w:val="00173CCD"/>
    <w:rsid w:val="0017632F"/>
    <w:rsid w:val="00183B12"/>
    <w:rsid w:val="00184499"/>
    <w:rsid w:val="001851A5"/>
    <w:rsid w:val="001902FA"/>
    <w:rsid w:val="001910E5"/>
    <w:rsid w:val="0019162E"/>
    <w:rsid w:val="0019263F"/>
    <w:rsid w:val="00195F95"/>
    <w:rsid w:val="00197B25"/>
    <w:rsid w:val="00197C63"/>
    <w:rsid w:val="001A288D"/>
    <w:rsid w:val="001A37EF"/>
    <w:rsid w:val="001B6BD0"/>
    <w:rsid w:val="001C244A"/>
    <w:rsid w:val="001C66A1"/>
    <w:rsid w:val="001D24CB"/>
    <w:rsid w:val="001D2C53"/>
    <w:rsid w:val="001D359C"/>
    <w:rsid w:val="001D367C"/>
    <w:rsid w:val="001D4AE6"/>
    <w:rsid w:val="001E3186"/>
    <w:rsid w:val="001E3EA5"/>
    <w:rsid w:val="001E741F"/>
    <w:rsid w:val="001E7607"/>
    <w:rsid w:val="001E796C"/>
    <w:rsid w:val="00200DE2"/>
    <w:rsid w:val="002024B4"/>
    <w:rsid w:val="00202FE6"/>
    <w:rsid w:val="00207EB5"/>
    <w:rsid w:val="00210900"/>
    <w:rsid w:val="00211B00"/>
    <w:rsid w:val="0021376D"/>
    <w:rsid w:val="00213F00"/>
    <w:rsid w:val="002146A3"/>
    <w:rsid w:val="002147BE"/>
    <w:rsid w:val="00215F93"/>
    <w:rsid w:val="002204CE"/>
    <w:rsid w:val="00223062"/>
    <w:rsid w:val="002259A1"/>
    <w:rsid w:val="00233DDC"/>
    <w:rsid w:val="00233F26"/>
    <w:rsid w:val="00234907"/>
    <w:rsid w:val="00237934"/>
    <w:rsid w:val="00237A91"/>
    <w:rsid w:val="00246DE8"/>
    <w:rsid w:val="00252DB2"/>
    <w:rsid w:val="00260B90"/>
    <w:rsid w:val="00263612"/>
    <w:rsid w:val="0027292B"/>
    <w:rsid w:val="002859F5"/>
    <w:rsid w:val="00294868"/>
    <w:rsid w:val="002A0962"/>
    <w:rsid w:val="002A16CE"/>
    <w:rsid w:val="002A6824"/>
    <w:rsid w:val="002A72B7"/>
    <w:rsid w:val="002B1E0C"/>
    <w:rsid w:val="002B5574"/>
    <w:rsid w:val="002C0480"/>
    <w:rsid w:val="002C28C7"/>
    <w:rsid w:val="002C37D0"/>
    <w:rsid w:val="002C50F6"/>
    <w:rsid w:val="002D7F92"/>
    <w:rsid w:val="002E3D20"/>
    <w:rsid w:val="002E632A"/>
    <w:rsid w:val="002F2F19"/>
    <w:rsid w:val="002F5268"/>
    <w:rsid w:val="00302ADF"/>
    <w:rsid w:val="00305F7E"/>
    <w:rsid w:val="00312CF6"/>
    <w:rsid w:val="0031735A"/>
    <w:rsid w:val="003211DA"/>
    <w:rsid w:val="003236B4"/>
    <w:rsid w:val="003241B3"/>
    <w:rsid w:val="00324271"/>
    <w:rsid w:val="00333614"/>
    <w:rsid w:val="00337DB3"/>
    <w:rsid w:val="00344F0D"/>
    <w:rsid w:val="003522C6"/>
    <w:rsid w:val="003540F5"/>
    <w:rsid w:val="003565A3"/>
    <w:rsid w:val="0036348C"/>
    <w:rsid w:val="00364463"/>
    <w:rsid w:val="0036734D"/>
    <w:rsid w:val="00375FAF"/>
    <w:rsid w:val="00377D98"/>
    <w:rsid w:val="00382D15"/>
    <w:rsid w:val="003934EE"/>
    <w:rsid w:val="0039538D"/>
    <w:rsid w:val="00395C27"/>
    <w:rsid w:val="003961FA"/>
    <w:rsid w:val="00397293"/>
    <w:rsid w:val="003A4DC2"/>
    <w:rsid w:val="003B28AE"/>
    <w:rsid w:val="003B37BD"/>
    <w:rsid w:val="003B7EC4"/>
    <w:rsid w:val="003C0DDF"/>
    <w:rsid w:val="003D1723"/>
    <w:rsid w:val="003D5CD1"/>
    <w:rsid w:val="003D7562"/>
    <w:rsid w:val="003D779A"/>
    <w:rsid w:val="003E3797"/>
    <w:rsid w:val="003E7FCB"/>
    <w:rsid w:val="003F07C2"/>
    <w:rsid w:val="003F162A"/>
    <w:rsid w:val="003F1B2E"/>
    <w:rsid w:val="003F1E70"/>
    <w:rsid w:val="003F4ECC"/>
    <w:rsid w:val="003F7E4C"/>
    <w:rsid w:val="00410477"/>
    <w:rsid w:val="0041137F"/>
    <w:rsid w:val="00424639"/>
    <w:rsid w:val="00424942"/>
    <w:rsid w:val="00424E71"/>
    <w:rsid w:val="0043632D"/>
    <w:rsid w:val="00436B6D"/>
    <w:rsid w:val="00436C18"/>
    <w:rsid w:val="00443214"/>
    <w:rsid w:val="00443763"/>
    <w:rsid w:val="00454D90"/>
    <w:rsid w:val="004610D5"/>
    <w:rsid w:val="00463126"/>
    <w:rsid w:val="0046366B"/>
    <w:rsid w:val="00463B2E"/>
    <w:rsid w:val="00481B6B"/>
    <w:rsid w:val="00484B9A"/>
    <w:rsid w:val="0048548F"/>
    <w:rsid w:val="00485969"/>
    <w:rsid w:val="004863EA"/>
    <w:rsid w:val="00491840"/>
    <w:rsid w:val="004954CF"/>
    <w:rsid w:val="00497819"/>
    <w:rsid w:val="004A4A85"/>
    <w:rsid w:val="004B2937"/>
    <w:rsid w:val="004B37E4"/>
    <w:rsid w:val="004B466D"/>
    <w:rsid w:val="004B6FCF"/>
    <w:rsid w:val="004C1AC8"/>
    <w:rsid w:val="004C3734"/>
    <w:rsid w:val="004D0CA4"/>
    <w:rsid w:val="004D2182"/>
    <w:rsid w:val="004D3570"/>
    <w:rsid w:val="004E2985"/>
    <w:rsid w:val="004E4C7A"/>
    <w:rsid w:val="004E6059"/>
    <w:rsid w:val="004E64B0"/>
    <w:rsid w:val="004F0E95"/>
    <w:rsid w:val="004F11B2"/>
    <w:rsid w:val="004F1761"/>
    <w:rsid w:val="004F326B"/>
    <w:rsid w:val="004F3966"/>
    <w:rsid w:val="004F70E1"/>
    <w:rsid w:val="00511FC8"/>
    <w:rsid w:val="00514A21"/>
    <w:rsid w:val="005150AF"/>
    <w:rsid w:val="00527840"/>
    <w:rsid w:val="00531E1E"/>
    <w:rsid w:val="005360D5"/>
    <w:rsid w:val="00541080"/>
    <w:rsid w:val="005419CE"/>
    <w:rsid w:val="00544D06"/>
    <w:rsid w:val="0055452C"/>
    <w:rsid w:val="0055489F"/>
    <w:rsid w:val="00570085"/>
    <w:rsid w:val="00577E9D"/>
    <w:rsid w:val="005839AC"/>
    <w:rsid w:val="005850D0"/>
    <w:rsid w:val="00590275"/>
    <w:rsid w:val="0059231E"/>
    <w:rsid w:val="00593263"/>
    <w:rsid w:val="00594F1C"/>
    <w:rsid w:val="005A0CB5"/>
    <w:rsid w:val="005A44EA"/>
    <w:rsid w:val="005A5C5D"/>
    <w:rsid w:val="005A6C7C"/>
    <w:rsid w:val="005A7DC8"/>
    <w:rsid w:val="005B1600"/>
    <w:rsid w:val="005B18B3"/>
    <w:rsid w:val="005C04B3"/>
    <w:rsid w:val="005C6026"/>
    <w:rsid w:val="005D1684"/>
    <w:rsid w:val="005D26C9"/>
    <w:rsid w:val="005D641E"/>
    <w:rsid w:val="005D7BCC"/>
    <w:rsid w:val="005E304D"/>
    <w:rsid w:val="005E3BC0"/>
    <w:rsid w:val="005E78F0"/>
    <w:rsid w:val="005F4EF4"/>
    <w:rsid w:val="00602C5F"/>
    <w:rsid w:val="0060311B"/>
    <w:rsid w:val="00604713"/>
    <w:rsid w:val="00604F53"/>
    <w:rsid w:val="006069C7"/>
    <w:rsid w:val="00606A14"/>
    <w:rsid w:val="00617B97"/>
    <w:rsid w:val="00617CAF"/>
    <w:rsid w:val="0062279E"/>
    <w:rsid w:val="00623C9B"/>
    <w:rsid w:val="00624008"/>
    <w:rsid w:val="00625377"/>
    <w:rsid w:val="0062551F"/>
    <w:rsid w:val="006268FB"/>
    <w:rsid w:val="00633ACC"/>
    <w:rsid w:val="00636DD1"/>
    <w:rsid w:val="00637E74"/>
    <w:rsid w:val="00642BA6"/>
    <w:rsid w:val="0064528E"/>
    <w:rsid w:val="0064540D"/>
    <w:rsid w:val="00652542"/>
    <w:rsid w:val="0065679E"/>
    <w:rsid w:val="0065735B"/>
    <w:rsid w:val="00660EB7"/>
    <w:rsid w:val="00661E93"/>
    <w:rsid w:val="00663DA5"/>
    <w:rsid w:val="006666AC"/>
    <w:rsid w:val="00666A69"/>
    <w:rsid w:val="00666FE9"/>
    <w:rsid w:val="00671A33"/>
    <w:rsid w:val="0067271C"/>
    <w:rsid w:val="00683DE2"/>
    <w:rsid w:val="00696704"/>
    <w:rsid w:val="006A04AC"/>
    <w:rsid w:val="006B26A7"/>
    <w:rsid w:val="006B4B63"/>
    <w:rsid w:val="006B5850"/>
    <w:rsid w:val="006B5868"/>
    <w:rsid w:val="006D331E"/>
    <w:rsid w:val="006E4AB8"/>
    <w:rsid w:val="006E7387"/>
    <w:rsid w:val="006E7D3E"/>
    <w:rsid w:val="006F3417"/>
    <w:rsid w:val="007023C9"/>
    <w:rsid w:val="00706948"/>
    <w:rsid w:val="00706CC6"/>
    <w:rsid w:val="00706CFD"/>
    <w:rsid w:val="00713B88"/>
    <w:rsid w:val="007215A8"/>
    <w:rsid w:val="00723F04"/>
    <w:rsid w:val="00727AB0"/>
    <w:rsid w:val="00741D52"/>
    <w:rsid w:val="00751BD1"/>
    <w:rsid w:val="007529F9"/>
    <w:rsid w:val="00752D2B"/>
    <w:rsid w:val="007568E6"/>
    <w:rsid w:val="00757DC0"/>
    <w:rsid w:val="007601C4"/>
    <w:rsid w:val="0076090A"/>
    <w:rsid w:val="00765757"/>
    <w:rsid w:val="00770864"/>
    <w:rsid w:val="007736ED"/>
    <w:rsid w:val="00776845"/>
    <w:rsid w:val="007807F3"/>
    <w:rsid w:val="007827E1"/>
    <w:rsid w:val="0078569E"/>
    <w:rsid w:val="00786492"/>
    <w:rsid w:val="00786FEA"/>
    <w:rsid w:val="007A607B"/>
    <w:rsid w:val="007B51F4"/>
    <w:rsid w:val="007B6107"/>
    <w:rsid w:val="007B6D6C"/>
    <w:rsid w:val="007B73E4"/>
    <w:rsid w:val="007C0714"/>
    <w:rsid w:val="007C0B3B"/>
    <w:rsid w:val="007D6156"/>
    <w:rsid w:val="007D7C5E"/>
    <w:rsid w:val="007E1C20"/>
    <w:rsid w:val="007F1474"/>
    <w:rsid w:val="007F5D71"/>
    <w:rsid w:val="0080118A"/>
    <w:rsid w:val="00820A5D"/>
    <w:rsid w:val="008261BE"/>
    <w:rsid w:val="00826B42"/>
    <w:rsid w:val="008319A9"/>
    <w:rsid w:val="00842274"/>
    <w:rsid w:val="0084326E"/>
    <w:rsid w:val="008439DE"/>
    <w:rsid w:val="00847D8C"/>
    <w:rsid w:val="00857118"/>
    <w:rsid w:val="00857A68"/>
    <w:rsid w:val="008633A8"/>
    <w:rsid w:val="0087312B"/>
    <w:rsid w:val="00873855"/>
    <w:rsid w:val="00876821"/>
    <w:rsid w:val="0088048D"/>
    <w:rsid w:val="00881751"/>
    <w:rsid w:val="008864AF"/>
    <w:rsid w:val="0089663C"/>
    <w:rsid w:val="008A24D5"/>
    <w:rsid w:val="008A310E"/>
    <w:rsid w:val="008A3BAD"/>
    <w:rsid w:val="008A53E2"/>
    <w:rsid w:val="008A5D06"/>
    <w:rsid w:val="008A6782"/>
    <w:rsid w:val="008A7256"/>
    <w:rsid w:val="008B058A"/>
    <w:rsid w:val="008B51EF"/>
    <w:rsid w:val="008B5F37"/>
    <w:rsid w:val="008C1625"/>
    <w:rsid w:val="008C3419"/>
    <w:rsid w:val="008D324D"/>
    <w:rsid w:val="008E1083"/>
    <w:rsid w:val="008E1A4C"/>
    <w:rsid w:val="008E2391"/>
    <w:rsid w:val="008E43EE"/>
    <w:rsid w:val="008E61B3"/>
    <w:rsid w:val="008F4913"/>
    <w:rsid w:val="008F561E"/>
    <w:rsid w:val="008F7E5C"/>
    <w:rsid w:val="009003FC"/>
    <w:rsid w:val="00911E2D"/>
    <w:rsid w:val="0091512F"/>
    <w:rsid w:val="00915975"/>
    <w:rsid w:val="00942568"/>
    <w:rsid w:val="009459F9"/>
    <w:rsid w:val="00952194"/>
    <w:rsid w:val="009561BB"/>
    <w:rsid w:val="00961F19"/>
    <w:rsid w:val="00965E38"/>
    <w:rsid w:val="00971956"/>
    <w:rsid w:val="00976C25"/>
    <w:rsid w:val="009779DA"/>
    <w:rsid w:val="00981148"/>
    <w:rsid w:val="00982E67"/>
    <w:rsid w:val="00984819"/>
    <w:rsid w:val="00986878"/>
    <w:rsid w:val="0098688D"/>
    <w:rsid w:val="00992827"/>
    <w:rsid w:val="0099645B"/>
    <w:rsid w:val="009A28B4"/>
    <w:rsid w:val="009A2DBB"/>
    <w:rsid w:val="009A7689"/>
    <w:rsid w:val="009B3490"/>
    <w:rsid w:val="009C4334"/>
    <w:rsid w:val="009D27EE"/>
    <w:rsid w:val="009D3184"/>
    <w:rsid w:val="009D6F91"/>
    <w:rsid w:val="009E1455"/>
    <w:rsid w:val="009E33C9"/>
    <w:rsid w:val="009E5101"/>
    <w:rsid w:val="009F42E2"/>
    <w:rsid w:val="009F5109"/>
    <w:rsid w:val="009F530D"/>
    <w:rsid w:val="00A001CB"/>
    <w:rsid w:val="00A07F54"/>
    <w:rsid w:val="00A109AF"/>
    <w:rsid w:val="00A16755"/>
    <w:rsid w:val="00A21C82"/>
    <w:rsid w:val="00A21F50"/>
    <w:rsid w:val="00A24799"/>
    <w:rsid w:val="00A307F4"/>
    <w:rsid w:val="00A30DDB"/>
    <w:rsid w:val="00A31949"/>
    <w:rsid w:val="00A338A4"/>
    <w:rsid w:val="00A3757B"/>
    <w:rsid w:val="00A41771"/>
    <w:rsid w:val="00A47750"/>
    <w:rsid w:val="00A47AF7"/>
    <w:rsid w:val="00A55553"/>
    <w:rsid w:val="00A565B5"/>
    <w:rsid w:val="00A614CE"/>
    <w:rsid w:val="00A61F99"/>
    <w:rsid w:val="00A62ECE"/>
    <w:rsid w:val="00A63ED4"/>
    <w:rsid w:val="00A650D5"/>
    <w:rsid w:val="00A65925"/>
    <w:rsid w:val="00A65C22"/>
    <w:rsid w:val="00A71E33"/>
    <w:rsid w:val="00A756C3"/>
    <w:rsid w:val="00A75EBA"/>
    <w:rsid w:val="00A80FBE"/>
    <w:rsid w:val="00A97EC3"/>
    <w:rsid w:val="00AA55CF"/>
    <w:rsid w:val="00AA5CAD"/>
    <w:rsid w:val="00AB0A0C"/>
    <w:rsid w:val="00AE3622"/>
    <w:rsid w:val="00AE7807"/>
    <w:rsid w:val="00AF2FAD"/>
    <w:rsid w:val="00AF42B5"/>
    <w:rsid w:val="00AF5AB0"/>
    <w:rsid w:val="00AF63CD"/>
    <w:rsid w:val="00AF7E85"/>
    <w:rsid w:val="00B0026E"/>
    <w:rsid w:val="00B00741"/>
    <w:rsid w:val="00B010A4"/>
    <w:rsid w:val="00B01310"/>
    <w:rsid w:val="00B04BB7"/>
    <w:rsid w:val="00B074D8"/>
    <w:rsid w:val="00B077EE"/>
    <w:rsid w:val="00B11C19"/>
    <w:rsid w:val="00B21261"/>
    <w:rsid w:val="00B23324"/>
    <w:rsid w:val="00B23385"/>
    <w:rsid w:val="00B240AD"/>
    <w:rsid w:val="00B24409"/>
    <w:rsid w:val="00B31B2B"/>
    <w:rsid w:val="00B342E9"/>
    <w:rsid w:val="00B4097F"/>
    <w:rsid w:val="00B40A61"/>
    <w:rsid w:val="00B44F81"/>
    <w:rsid w:val="00B55303"/>
    <w:rsid w:val="00B55933"/>
    <w:rsid w:val="00B607AF"/>
    <w:rsid w:val="00B64210"/>
    <w:rsid w:val="00B649A8"/>
    <w:rsid w:val="00B7121A"/>
    <w:rsid w:val="00B72668"/>
    <w:rsid w:val="00B73343"/>
    <w:rsid w:val="00B7442D"/>
    <w:rsid w:val="00B9497B"/>
    <w:rsid w:val="00B97F63"/>
    <w:rsid w:val="00BA09E9"/>
    <w:rsid w:val="00BA1D60"/>
    <w:rsid w:val="00BA2F07"/>
    <w:rsid w:val="00BB26F3"/>
    <w:rsid w:val="00BB537A"/>
    <w:rsid w:val="00BC1F03"/>
    <w:rsid w:val="00BC6286"/>
    <w:rsid w:val="00BC7638"/>
    <w:rsid w:val="00BD35F5"/>
    <w:rsid w:val="00BD7603"/>
    <w:rsid w:val="00BE7D8B"/>
    <w:rsid w:val="00BF2549"/>
    <w:rsid w:val="00BF3094"/>
    <w:rsid w:val="00BF3993"/>
    <w:rsid w:val="00C036B2"/>
    <w:rsid w:val="00C05604"/>
    <w:rsid w:val="00C06477"/>
    <w:rsid w:val="00C07E52"/>
    <w:rsid w:val="00C10EA3"/>
    <w:rsid w:val="00C15B9A"/>
    <w:rsid w:val="00C169E9"/>
    <w:rsid w:val="00C2414B"/>
    <w:rsid w:val="00C25C6F"/>
    <w:rsid w:val="00C26558"/>
    <w:rsid w:val="00C26B6E"/>
    <w:rsid w:val="00C3765B"/>
    <w:rsid w:val="00C37770"/>
    <w:rsid w:val="00C43AA2"/>
    <w:rsid w:val="00C47BA1"/>
    <w:rsid w:val="00C50ECA"/>
    <w:rsid w:val="00C55F0A"/>
    <w:rsid w:val="00C60A79"/>
    <w:rsid w:val="00C6101C"/>
    <w:rsid w:val="00C62CB6"/>
    <w:rsid w:val="00C63201"/>
    <w:rsid w:val="00C6340B"/>
    <w:rsid w:val="00C63E60"/>
    <w:rsid w:val="00C6403A"/>
    <w:rsid w:val="00C7018D"/>
    <w:rsid w:val="00C7120A"/>
    <w:rsid w:val="00C72A5A"/>
    <w:rsid w:val="00C753B4"/>
    <w:rsid w:val="00C7738A"/>
    <w:rsid w:val="00C826C3"/>
    <w:rsid w:val="00C87780"/>
    <w:rsid w:val="00C9284C"/>
    <w:rsid w:val="00C940F5"/>
    <w:rsid w:val="00C954C5"/>
    <w:rsid w:val="00CA1339"/>
    <w:rsid w:val="00CA77D5"/>
    <w:rsid w:val="00CB1570"/>
    <w:rsid w:val="00CB3487"/>
    <w:rsid w:val="00CB3689"/>
    <w:rsid w:val="00CB37FA"/>
    <w:rsid w:val="00CB5697"/>
    <w:rsid w:val="00CC2CEE"/>
    <w:rsid w:val="00CC455B"/>
    <w:rsid w:val="00CD1BDC"/>
    <w:rsid w:val="00CD32FC"/>
    <w:rsid w:val="00CD3B7B"/>
    <w:rsid w:val="00CD480C"/>
    <w:rsid w:val="00CD75BE"/>
    <w:rsid w:val="00CE461E"/>
    <w:rsid w:val="00CF110A"/>
    <w:rsid w:val="00CF2544"/>
    <w:rsid w:val="00CF2B1C"/>
    <w:rsid w:val="00CF53A5"/>
    <w:rsid w:val="00CF689D"/>
    <w:rsid w:val="00D00F90"/>
    <w:rsid w:val="00D05BB9"/>
    <w:rsid w:val="00D05F1E"/>
    <w:rsid w:val="00D06DC9"/>
    <w:rsid w:val="00D10A35"/>
    <w:rsid w:val="00D158BC"/>
    <w:rsid w:val="00D20DDB"/>
    <w:rsid w:val="00D25DD3"/>
    <w:rsid w:val="00D27AB3"/>
    <w:rsid w:val="00D32755"/>
    <w:rsid w:val="00D3456A"/>
    <w:rsid w:val="00D37422"/>
    <w:rsid w:val="00D5004E"/>
    <w:rsid w:val="00D50950"/>
    <w:rsid w:val="00D54DF6"/>
    <w:rsid w:val="00D562F4"/>
    <w:rsid w:val="00D605C3"/>
    <w:rsid w:val="00D6083A"/>
    <w:rsid w:val="00D645AE"/>
    <w:rsid w:val="00D667FB"/>
    <w:rsid w:val="00D669BB"/>
    <w:rsid w:val="00D71B8D"/>
    <w:rsid w:val="00D721C1"/>
    <w:rsid w:val="00D7700F"/>
    <w:rsid w:val="00D827EE"/>
    <w:rsid w:val="00D8793E"/>
    <w:rsid w:val="00D91FF0"/>
    <w:rsid w:val="00D9281E"/>
    <w:rsid w:val="00DA27F9"/>
    <w:rsid w:val="00DB06DE"/>
    <w:rsid w:val="00DB1718"/>
    <w:rsid w:val="00DB194B"/>
    <w:rsid w:val="00DB5651"/>
    <w:rsid w:val="00DB6EC4"/>
    <w:rsid w:val="00DC1B4D"/>
    <w:rsid w:val="00DC6610"/>
    <w:rsid w:val="00DD25AC"/>
    <w:rsid w:val="00DD3C12"/>
    <w:rsid w:val="00DD545D"/>
    <w:rsid w:val="00DD58CC"/>
    <w:rsid w:val="00DE0310"/>
    <w:rsid w:val="00DE152A"/>
    <w:rsid w:val="00DE60DC"/>
    <w:rsid w:val="00DE68EF"/>
    <w:rsid w:val="00DE7028"/>
    <w:rsid w:val="00E01209"/>
    <w:rsid w:val="00E016B7"/>
    <w:rsid w:val="00E044E9"/>
    <w:rsid w:val="00E04518"/>
    <w:rsid w:val="00E22232"/>
    <w:rsid w:val="00E26B74"/>
    <w:rsid w:val="00E31483"/>
    <w:rsid w:val="00E347E9"/>
    <w:rsid w:val="00E358DE"/>
    <w:rsid w:val="00E3672D"/>
    <w:rsid w:val="00E45C7E"/>
    <w:rsid w:val="00E5460F"/>
    <w:rsid w:val="00E56450"/>
    <w:rsid w:val="00E56B57"/>
    <w:rsid w:val="00E574B1"/>
    <w:rsid w:val="00E620D2"/>
    <w:rsid w:val="00E62260"/>
    <w:rsid w:val="00E656DF"/>
    <w:rsid w:val="00E65B44"/>
    <w:rsid w:val="00E71AC4"/>
    <w:rsid w:val="00E734A3"/>
    <w:rsid w:val="00E80530"/>
    <w:rsid w:val="00E836B0"/>
    <w:rsid w:val="00E839DC"/>
    <w:rsid w:val="00E863A2"/>
    <w:rsid w:val="00E905CE"/>
    <w:rsid w:val="00E90CDB"/>
    <w:rsid w:val="00E91407"/>
    <w:rsid w:val="00EA1BE4"/>
    <w:rsid w:val="00EB4A7C"/>
    <w:rsid w:val="00EB7F67"/>
    <w:rsid w:val="00EC0F1E"/>
    <w:rsid w:val="00EC16EF"/>
    <w:rsid w:val="00EC1CC6"/>
    <w:rsid w:val="00EC68C1"/>
    <w:rsid w:val="00EC709A"/>
    <w:rsid w:val="00ED0E2D"/>
    <w:rsid w:val="00ED1A6C"/>
    <w:rsid w:val="00ED3B90"/>
    <w:rsid w:val="00ED6258"/>
    <w:rsid w:val="00EE5F2D"/>
    <w:rsid w:val="00EF07A9"/>
    <w:rsid w:val="00EF67AC"/>
    <w:rsid w:val="00EF7956"/>
    <w:rsid w:val="00EF7CA2"/>
    <w:rsid w:val="00F000C1"/>
    <w:rsid w:val="00F003A3"/>
    <w:rsid w:val="00F061D9"/>
    <w:rsid w:val="00F062C4"/>
    <w:rsid w:val="00F1253A"/>
    <w:rsid w:val="00F232A5"/>
    <w:rsid w:val="00F23E99"/>
    <w:rsid w:val="00F2452A"/>
    <w:rsid w:val="00F246A9"/>
    <w:rsid w:val="00F27A69"/>
    <w:rsid w:val="00F3176A"/>
    <w:rsid w:val="00F32698"/>
    <w:rsid w:val="00F32DFD"/>
    <w:rsid w:val="00F358C7"/>
    <w:rsid w:val="00F36536"/>
    <w:rsid w:val="00F43F99"/>
    <w:rsid w:val="00F453AB"/>
    <w:rsid w:val="00F45B1B"/>
    <w:rsid w:val="00F54B79"/>
    <w:rsid w:val="00F54CCA"/>
    <w:rsid w:val="00F60755"/>
    <w:rsid w:val="00F60ADB"/>
    <w:rsid w:val="00F6275C"/>
    <w:rsid w:val="00F642FF"/>
    <w:rsid w:val="00F71338"/>
    <w:rsid w:val="00F71522"/>
    <w:rsid w:val="00F77098"/>
    <w:rsid w:val="00F8172A"/>
    <w:rsid w:val="00F83AE4"/>
    <w:rsid w:val="00F874F9"/>
    <w:rsid w:val="00F9658F"/>
    <w:rsid w:val="00FA338E"/>
    <w:rsid w:val="00FB11B6"/>
    <w:rsid w:val="00FB5422"/>
    <w:rsid w:val="00FC11F5"/>
    <w:rsid w:val="00FC3E07"/>
    <w:rsid w:val="00FC4220"/>
    <w:rsid w:val="00FD30B6"/>
    <w:rsid w:val="00FD6085"/>
    <w:rsid w:val="00FD7925"/>
    <w:rsid w:val="00FE0F73"/>
    <w:rsid w:val="00FE59C7"/>
    <w:rsid w:val="00FF0E0D"/>
    <w:rsid w:val="00FF1021"/>
    <w:rsid w:val="00FF45AB"/>
    <w:rsid w:val="00FF4BEF"/>
    <w:rsid w:val="00FF7189"/>
    <w:rsid w:val="00FF73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chartTrackingRefBased/>
  <w15:docId w15:val="{314D72BF-1664-4613-911F-8B62A991B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F6275C"/>
    <w:pPr>
      <w:spacing w:after="0" w:line="240" w:lineRule="auto"/>
    </w:pPr>
    <w:rPr>
      <w:rFonts w:ascii="Times New Roman" w:eastAsia="Times New Roman" w:hAnsi="Times New Roman" w:cs="Times New Roman"/>
      <w:sz w:val="24"/>
      <w:szCs w:val="24"/>
      <w:lang w:eastAsia="ru-RU"/>
    </w:rPr>
  </w:style>
  <w:style w:type="paragraph" w:styleId="11">
    <w:name w:val="heading 1"/>
    <w:aliases w:val="новая страница,íîâàÿ ñòðàíèöà,Заголовок 1 Знак Знак Знак Знак"/>
    <w:basedOn w:val="a0"/>
    <w:next w:val="a0"/>
    <w:link w:val="12"/>
    <w:uiPriority w:val="9"/>
    <w:qFormat/>
    <w:rsid w:val="00F6275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unhideWhenUsed/>
    <w:qFormat/>
    <w:rsid w:val="00F2452A"/>
    <w:pPr>
      <w:keepNext/>
      <w:keepLines/>
      <w:spacing w:line="360" w:lineRule="auto"/>
      <w:ind w:firstLine="709"/>
      <w:jc w:val="both"/>
      <w:outlineLvl w:val="1"/>
    </w:pPr>
    <w:rPr>
      <w:b/>
      <w:sz w:val="28"/>
      <w:szCs w:val="26"/>
    </w:rPr>
  </w:style>
  <w:style w:type="paragraph" w:styleId="3">
    <w:name w:val="heading 3"/>
    <w:aliases w:val="h3 sub heading,C Sub-Sub/Italic,13 Sub-Sub/Italic,h3,Знак,OG Heading 3,Знак2,Заголовок 3 Знак + 12 pt,не полужирный,влево,Перед:  0 пт,Пос...,Заголовок 3 Знак +,Пер...,Заголовок 3 Знак Знак Знак,Название объекта Знак1 Знак"/>
    <w:basedOn w:val="a0"/>
    <w:next w:val="a0"/>
    <w:link w:val="30"/>
    <w:unhideWhenUsed/>
    <w:qFormat/>
    <w:rsid w:val="00202FE6"/>
    <w:pPr>
      <w:keepNext/>
      <w:keepLines/>
      <w:spacing w:before="200" w:line="360" w:lineRule="auto"/>
      <w:ind w:firstLine="709"/>
      <w:jc w:val="both"/>
      <w:outlineLvl w:val="2"/>
    </w:pPr>
    <w:rPr>
      <w:rFonts w:eastAsiaTheme="majorEastAsia" w:cstheme="majorBidi"/>
      <w:b/>
      <w:bCs/>
      <w:sz w:val="26"/>
      <w:szCs w:val="22"/>
      <w:lang w:eastAsia="en-US"/>
    </w:rPr>
  </w:style>
  <w:style w:type="paragraph" w:styleId="4">
    <w:name w:val="heading 4"/>
    <w:basedOn w:val="a0"/>
    <w:next w:val="a0"/>
    <w:link w:val="40"/>
    <w:unhideWhenUsed/>
    <w:qFormat/>
    <w:rsid w:val="009F5109"/>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0"/>
    <w:next w:val="a0"/>
    <w:link w:val="50"/>
    <w:unhideWhenUsed/>
    <w:qFormat/>
    <w:rsid w:val="00202FE6"/>
    <w:pPr>
      <w:keepNext/>
      <w:keepLines/>
      <w:spacing w:before="200" w:line="360" w:lineRule="auto"/>
      <w:ind w:firstLine="709"/>
      <w:jc w:val="both"/>
      <w:outlineLvl w:val="4"/>
    </w:pPr>
    <w:rPr>
      <w:rFonts w:asciiTheme="majorHAnsi" w:eastAsiaTheme="majorEastAsia" w:hAnsiTheme="majorHAnsi" w:cstheme="majorBidi"/>
      <w:color w:val="1F4D78" w:themeColor="accent1" w:themeShade="7F"/>
      <w:sz w:val="26"/>
      <w:szCs w:val="22"/>
      <w:lang w:eastAsia="en-US"/>
    </w:rPr>
  </w:style>
  <w:style w:type="paragraph" w:styleId="6">
    <w:name w:val="heading 6"/>
    <w:basedOn w:val="a0"/>
    <w:next w:val="a0"/>
    <w:link w:val="60"/>
    <w:unhideWhenUsed/>
    <w:qFormat/>
    <w:rsid w:val="00202FE6"/>
    <w:pPr>
      <w:keepNext/>
      <w:keepLines/>
      <w:spacing w:before="200" w:line="360" w:lineRule="auto"/>
      <w:ind w:firstLine="709"/>
      <w:jc w:val="both"/>
      <w:outlineLvl w:val="5"/>
    </w:pPr>
    <w:rPr>
      <w:rFonts w:asciiTheme="majorHAnsi" w:eastAsiaTheme="majorEastAsia" w:hAnsiTheme="majorHAnsi" w:cstheme="majorBidi"/>
      <w:i/>
      <w:iCs/>
      <w:color w:val="1F4D78" w:themeColor="accent1" w:themeShade="7F"/>
      <w:sz w:val="26"/>
      <w:szCs w:val="22"/>
      <w:lang w:eastAsia="en-US"/>
    </w:rPr>
  </w:style>
  <w:style w:type="paragraph" w:styleId="7">
    <w:name w:val="heading 7"/>
    <w:basedOn w:val="a0"/>
    <w:next w:val="a0"/>
    <w:link w:val="70"/>
    <w:unhideWhenUsed/>
    <w:qFormat/>
    <w:rsid w:val="00202FE6"/>
    <w:pPr>
      <w:keepNext/>
      <w:keepLines/>
      <w:spacing w:before="200" w:line="360" w:lineRule="auto"/>
      <w:ind w:firstLine="709"/>
      <w:jc w:val="both"/>
      <w:outlineLvl w:val="6"/>
    </w:pPr>
    <w:rPr>
      <w:rFonts w:asciiTheme="majorHAnsi" w:eastAsiaTheme="majorEastAsia" w:hAnsiTheme="majorHAnsi" w:cstheme="majorBidi"/>
      <w:i/>
      <w:iCs/>
      <w:color w:val="404040" w:themeColor="text1" w:themeTint="BF"/>
      <w:sz w:val="26"/>
      <w:szCs w:val="22"/>
      <w:lang w:eastAsia="en-US"/>
    </w:rPr>
  </w:style>
  <w:style w:type="paragraph" w:styleId="8">
    <w:name w:val="heading 8"/>
    <w:basedOn w:val="a0"/>
    <w:next w:val="a0"/>
    <w:link w:val="80"/>
    <w:unhideWhenUsed/>
    <w:qFormat/>
    <w:rsid w:val="00202FE6"/>
    <w:pPr>
      <w:keepNext/>
      <w:keepLines/>
      <w:spacing w:before="200" w:line="360" w:lineRule="auto"/>
      <w:ind w:firstLine="709"/>
      <w:jc w:val="both"/>
      <w:outlineLvl w:val="7"/>
    </w:pPr>
    <w:rPr>
      <w:rFonts w:asciiTheme="majorHAnsi" w:eastAsiaTheme="majorEastAsia" w:hAnsiTheme="majorHAnsi" w:cstheme="majorBidi"/>
      <w:color w:val="404040" w:themeColor="text1" w:themeTint="BF"/>
      <w:sz w:val="20"/>
      <w:szCs w:val="20"/>
      <w:lang w:eastAsia="en-US"/>
    </w:rPr>
  </w:style>
  <w:style w:type="paragraph" w:styleId="9">
    <w:name w:val="heading 9"/>
    <w:basedOn w:val="a0"/>
    <w:next w:val="a0"/>
    <w:link w:val="90"/>
    <w:unhideWhenUsed/>
    <w:qFormat/>
    <w:rsid w:val="00202FE6"/>
    <w:pPr>
      <w:keepNext/>
      <w:keepLines/>
      <w:spacing w:before="200" w:line="360" w:lineRule="auto"/>
      <w:ind w:firstLine="709"/>
      <w:jc w:val="both"/>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новая страница Знак,íîâàÿ ñòðàíèöà Знак,Заголовок 1 Знак Знак Знак Знак Знак"/>
    <w:basedOn w:val="a1"/>
    <w:link w:val="11"/>
    <w:uiPriority w:val="9"/>
    <w:rsid w:val="00F6275C"/>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1"/>
    <w:link w:val="2"/>
    <w:uiPriority w:val="9"/>
    <w:rsid w:val="00F2452A"/>
    <w:rPr>
      <w:rFonts w:ascii="Times New Roman" w:eastAsia="Times New Roman" w:hAnsi="Times New Roman" w:cs="Times New Roman"/>
      <w:b/>
      <w:sz w:val="28"/>
      <w:szCs w:val="26"/>
      <w:lang w:eastAsia="ru-RU"/>
    </w:rPr>
  </w:style>
  <w:style w:type="paragraph" w:customStyle="1" w:styleId="a4">
    <w:name w:val="Титульник"/>
    <w:basedOn w:val="a0"/>
    <w:qFormat/>
    <w:rsid w:val="00F6275C"/>
    <w:pPr>
      <w:jc w:val="center"/>
    </w:pPr>
    <w:rPr>
      <w:b/>
      <w:caps/>
      <w:sz w:val="28"/>
    </w:rPr>
  </w:style>
  <w:style w:type="paragraph" w:customStyle="1" w:styleId="a5">
    <w:name w:val="Шапка для титульника"/>
    <w:basedOn w:val="a0"/>
    <w:qFormat/>
    <w:rsid w:val="00F6275C"/>
    <w:pPr>
      <w:jc w:val="right"/>
    </w:pPr>
  </w:style>
  <w:style w:type="paragraph" w:styleId="a6">
    <w:name w:val="TOC Heading"/>
    <w:basedOn w:val="11"/>
    <w:next w:val="a0"/>
    <w:uiPriority w:val="39"/>
    <w:unhideWhenUsed/>
    <w:qFormat/>
    <w:rsid w:val="00F6275C"/>
    <w:pPr>
      <w:pageBreakBefore/>
      <w:spacing w:after="120" w:line="259" w:lineRule="auto"/>
      <w:outlineLvl w:val="9"/>
    </w:pPr>
    <w:rPr>
      <w:rFonts w:ascii="Calibri Light" w:eastAsia="Times New Roman" w:hAnsi="Calibri Light" w:cs="Times New Roman"/>
      <w:color w:val="2E74B5"/>
      <w:sz w:val="24"/>
    </w:rPr>
  </w:style>
  <w:style w:type="paragraph" w:customStyle="1" w:styleId="a7">
    <w:name w:val="Для таблицы"/>
    <w:basedOn w:val="a0"/>
    <w:next w:val="a0"/>
    <w:qFormat/>
    <w:rsid w:val="00F6275C"/>
    <w:pPr>
      <w:jc w:val="center"/>
    </w:pPr>
    <w:rPr>
      <w:sz w:val="20"/>
    </w:rPr>
  </w:style>
  <w:style w:type="paragraph" w:customStyle="1" w:styleId="a8">
    <w:name w:val="для таблицы шапка"/>
    <w:basedOn w:val="a7"/>
    <w:qFormat/>
    <w:rsid w:val="00F6275C"/>
  </w:style>
  <w:style w:type="paragraph" w:styleId="a9">
    <w:name w:val="header"/>
    <w:aliases w:val="ВерхКолонтитул"/>
    <w:basedOn w:val="a0"/>
    <w:link w:val="aa"/>
    <w:uiPriority w:val="99"/>
    <w:unhideWhenUsed/>
    <w:rsid w:val="00F6275C"/>
    <w:pPr>
      <w:tabs>
        <w:tab w:val="center" w:pos="4677"/>
        <w:tab w:val="right" w:pos="9355"/>
      </w:tabs>
    </w:pPr>
  </w:style>
  <w:style w:type="character" w:customStyle="1" w:styleId="aa">
    <w:name w:val="Верхний колонтитул Знак"/>
    <w:aliases w:val="ВерхКолонтитул Знак"/>
    <w:basedOn w:val="a1"/>
    <w:link w:val="a9"/>
    <w:uiPriority w:val="99"/>
    <w:rsid w:val="00F6275C"/>
    <w:rPr>
      <w:rFonts w:ascii="Times New Roman" w:eastAsia="Times New Roman" w:hAnsi="Times New Roman" w:cs="Times New Roman"/>
      <w:sz w:val="24"/>
      <w:szCs w:val="24"/>
      <w:lang w:eastAsia="ru-RU"/>
    </w:rPr>
  </w:style>
  <w:style w:type="paragraph" w:styleId="ab">
    <w:name w:val="footer"/>
    <w:basedOn w:val="a0"/>
    <w:link w:val="ac"/>
    <w:uiPriority w:val="99"/>
    <w:unhideWhenUsed/>
    <w:rsid w:val="00F6275C"/>
    <w:pPr>
      <w:tabs>
        <w:tab w:val="center" w:pos="4677"/>
        <w:tab w:val="right" w:pos="9355"/>
      </w:tabs>
    </w:pPr>
  </w:style>
  <w:style w:type="character" w:customStyle="1" w:styleId="ac">
    <w:name w:val="Нижний колонтитул Знак"/>
    <w:basedOn w:val="a1"/>
    <w:link w:val="ab"/>
    <w:uiPriority w:val="99"/>
    <w:rsid w:val="00F6275C"/>
    <w:rPr>
      <w:rFonts w:ascii="Times New Roman" w:eastAsia="Times New Roman" w:hAnsi="Times New Roman" w:cs="Times New Roman"/>
      <w:sz w:val="24"/>
      <w:szCs w:val="24"/>
      <w:lang w:eastAsia="ru-RU"/>
    </w:rPr>
  </w:style>
  <w:style w:type="paragraph" w:customStyle="1" w:styleId="13">
    <w:name w:val="Основной текст13"/>
    <w:basedOn w:val="a0"/>
    <w:rsid w:val="00F6275C"/>
    <w:pPr>
      <w:widowControl w:val="0"/>
      <w:shd w:val="clear" w:color="auto" w:fill="FFFFFF"/>
      <w:spacing w:before="60" w:line="0" w:lineRule="atLeast"/>
      <w:ind w:hanging="1680"/>
    </w:pPr>
    <w:rPr>
      <w:rFonts w:ascii="Arial Unicode MS" w:eastAsia="Arial Unicode MS" w:hAnsi="Arial Unicode MS" w:cs="Arial Unicode MS"/>
      <w:color w:val="000000"/>
    </w:rPr>
  </w:style>
  <w:style w:type="character" w:customStyle="1" w:styleId="Arial">
    <w:name w:val="Основной текст + Arial"/>
    <w:aliases w:val="11,5 pt,Основной текст + 8,Полужирный"/>
    <w:basedOn w:val="a1"/>
    <w:uiPriority w:val="99"/>
    <w:rsid w:val="00F6275C"/>
    <w:rPr>
      <w:rFonts w:ascii="Arial" w:eastAsia="Arial" w:hAnsi="Arial" w:cs="Arial" w:hint="default"/>
      <w:b w:val="0"/>
      <w:bCs w:val="0"/>
      <w:i w:val="0"/>
      <w:iCs w:val="0"/>
      <w:smallCaps w:val="0"/>
      <w:strike w:val="0"/>
      <w:dstrike w:val="0"/>
      <w:color w:val="000000"/>
      <w:spacing w:val="0"/>
      <w:w w:val="100"/>
      <w:position w:val="0"/>
      <w:sz w:val="23"/>
      <w:szCs w:val="23"/>
      <w:u w:val="none"/>
      <w:effect w:val="none"/>
      <w:lang w:val="ru-RU"/>
    </w:rPr>
  </w:style>
  <w:style w:type="table" w:styleId="ad">
    <w:name w:val="Table Grid"/>
    <w:aliases w:val="ТАБЛИЦА ДЛЯ ЗАПИСОК"/>
    <w:basedOn w:val="a2"/>
    <w:uiPriority w:val="59"/>
    <w:rsid w:val="00F627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Основной ГП"/>
    <w:link w:val="af"/>
    <w:qFormat/>
    <w:rsid w:val="00F6275C"/>
    <w:pPr>
      <w:spacing w:before="120" w:after="0" w:line="276" w:lineRule="auto"/>
      <w:ind w:firstLine="709"/>
      <w:jc w:val="both"/>
    </w:pPr>
    <w:rPr>
      <w:rFonts w:ascii="Times New Roman" w:eastAsia="Calibri" w:hAnsi="Times New Roman" w:cs="Times New Roman"/>
      <w:sz w:val="28"/>
      <w:szCs w:val="28"/>
    </w:rPr>
  </w:style>
  <w:style w:type="character" w:customStyle="1" w:styleId="af">
    <w:name w:val="Основной ГП Знак"/>
    <w:basedOn w:val="a1"/>
    <w:link w:val="ae"/>
    <w:locked/>
    <w:rsid w:val="00F6275C"/>
    <w:rPr>
      <w:rFonts w:ascii="Times New Roman" w:eastAsia="Calibri" w:hAnsi="Times New Roman" w:cs="Times New Roman"/>
      <w:sz w:val="28"/>
      <w:szCs w:val="28"/>
    </w:rPr>
  </w:style>
  <w:style w:type="paragraph" w:styleId="21">
    <w:name w:val="toc 2"/>
    <w:basedOn w:val="a0"/>
    <w:next w:val="a0"/>
    <w:autoRedefine/>
    <w:uiPriority w:val="39"/>
    <w:unhideWhenUsed/>
    <w:rsid w:val="00F6275C"/>
    <w:pPr>
      <w:spacing w:after="100"/>
      <w:ind w:left="240" w:firstLine="851"/>
      <w:jc w:val="both"/>
    </w:pPr>
  </w:style>
  <w:style w:type="paragraph" w:customStyle="1" w:styleId="a">
    <w:name w:val="Маркированный ГП"/>
    <w:basedOn w:val="af0"/>
    <w:link w:val="af1"/>
    <w:rsid w:val="00F6275C"/>
    <w:pPr>
      <w:numPr>
        <w:numId w:val="1"/>
      </w:numPr>
      <w:tabs>
        <w:tab w:val="left" w:pos="1134"/>
        <w:tab w:val="left" w:pos="1276"/>
      </w:tabs>
      <w:spacing w:before="120" w:line="276" w:lineRule="auto"/>
      <w:ind w:left="0" w:firstLine="709"/>
      <w:jc w:val="both"/>
    </w:pPr>
    <w:rPr>
      <w:sz w:val="28"/>
      <w:szCs w:val="28"/>
    </w:rPr>
  </w:style>
  <w:style w:type="paragraph" w:styleId="af0">
    <w:name w:val="List Paragraph"/>
    <w:aliases w:val="Введение,it_List1,Ненумерованный список,основной диплом,Тал.слева-12,ПАРАГРАФ,Абзац списка11,Таблицы,СПИСКИ,3_Абзац списка,Bullet List,FooterText,numbered,Подпись рисунка,Маркированный список_уровень1,List Paragraph,Абзац вправо-1"/>
    <w:basedOn w:val="a0"/>
    <w:link w:val="af2"/>
    <w:uiPriority w:val="1"/>
    <w:qFormat/>
    <w:rsid w:val="00F6275C"/>
    <w:pPr>
      <w:ind w:left="720"/>
      <w:contextualSpacing/>
    </w:pPr>
  </w:style>
  <w:style w:type="character" w:customStyle="1" w:styleId="af1">
    <w:name w:val="Маркированный ГП Знак"/>
    <w:link w:val="a"/>
    <w:rsid w:val="00F6275C"/>
    <w:rPr>
      <w:rFonts w:ascii="Times New Roman" w:eastAsia="Times New Roman" w:hAnsi="Times New Roman" w:cs="Times New Roman"/>
      <w:sz w:val="28"/>
      <w:szCs w:val="28"/>
      <w:lang w:eastAsia="ru-RU"/>
    </w:rPr>
  </w:style>
  <w:style w:type="paragraph" w:customStyle="1" w:styleId="af3">
    <w:name w:val="Нормальный (таблица)"/>
    <w:basedOn w:val="a0"/>
    <w:next w:val="a0"/>
    <w:uiPriority w:val="99"/>
    <w:rsid w:val="00F6275C"/>
    <w:pPr>
      <w:widowControl w:val="0"/>
      <w:autoSpaceDE w:val="0"/>
      <w:autoSpaceDN w:val="0"/>
      <w:adjustRightInd w:val="0"/>
      <w:jc w:val="both"/>
    </w:pPr>
    <w:rPr>
      <w:rFonts w:ascii="Arial" w:hAnsi="Arial" w:cs="Arial"/>
    </w:rPr>
  </w:style>
  <w:style w:type="paragraph" w:customStyle="1" w:styleId="af4">
    <w:name w:val="Прижатый влево"/>
    <w:basedOn w:val="a0"/>
    <w:next w:val="a0"/>
    <w:uiPriority w:val="99"/>
    <w:rsid w:val="00F6275C"/>
    <w:pPr>
      <w:widowControl w:val="0"/>
      <w:autoSpaceDE w:val="0"/>
      <w:autoSpaceDN w:val="0"/>
      <w:adjustRightInd w:val="0"/>
    </w:pPr>
    <w:rPr>
      <w:rFonts w:ascii="Arial" w:hAnsi="Arial" w:cs="Arial"/>
    </w:rPr>
  </w:style>
  <w:style w:type="character" w:customStyle="1" w:styleId="af5">
    <w:name w:val="Основной текст_"/>
    <w:basedOn w:val="a1"/>
    <w:link w:val="22"/>
    <w:rsid w:val="00F6275C"/>
    <w:rPr>
      <w:rFonts w:ascii="Arial Unicode MS" w:eastAsia="Arial Unicode MS" w:hAnsi="Arial Unicode MS" w:cs="Arial Unicode MS"/>
      <w:shd w:val="clear" w:color="auto" w:fill="FFFFFF"/>
    </w:rPr>
  </w:style>
  <w:style w:type="paragraph" w:customStyle="1" w:styleId="22">
    <w:name w:val="Основной текст2"/>
    <w:basedOn w:val="a0"/>
    <w:link w:val="af5"/>
    <w:rsid w:val="00F6275C"/>
    <w:pPr>
      <w:widowControl w:val="0"/>
      <w:shd w:val="clear" w:color="auto" w:fill="FFFFFF"/>
      <w:spacing w:line="0" w:lineRule="atLeast"/>
      <w:ind w:hanging="1440"/>
    </w:pPr>
    <w:rPr>
      <w:rFonts w:ascii="Arial Unicode MS" w:eastAsia="Arial Unicode MS" w:hAnsi="Arial Unicode MS" w:cs="Arial Unicode MS"/>
      <w:sz w:val="22"/>
      <w:szCs w:val="22"/>
      <w:lang w:eastAsia="en-US"/>
    </w:rPr>
  </w:style>
  <w:style w:type="character" w:customStyle="1" w:styleId="Arial115pt">
    <w:name w:val="Основной текст + Arial;11;5 pt"/>
    <w:basedOn w:val="af5"/>
    <w:rsid w:val="00F6275C"/>
    <w:rPr>
      <w:rFonts w:ascii="Arial" w:eastAsia="Arial" w:hAnsi="Arial" w:cs="Arial"/>
      <w:color w:val="000000"/>
      <w:spacing w:val="0"/>
      <w:w w:val="100"/>
      <w:position w:val="0"/>
      <w:sz w:val="23"/>
      <w:szCs w:val="23"/>
      <w:shd w:val="clear" w:color="auto" w:fill="FFFFFF"/>
      <w:lang w:val="ru-RU"/>
    </w:rPr>
  </w:style>
  <w:style w:type="character" w:customStyle="1" w:styleId="14">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basedOn w:val="a1"/>
    <w:link w:val="af6"/>
    <w:uiPriority w:val="99"/>
    <w:rsid w:val="00F6275C"/>
    <w:rPr>
      <w:rFonts w:ascii="Times New Roman" w:hAnsi="Times New Roman" w:cs="Times New Roman"/>
      <w:sz w:val="23"/>
      <w:szCs w:val="23"/>
      <w:shd w:val="clear" w:color="auto" w:fill="FFFFFF"/>
    </w:rPr>
  </w:style>
  <w:style w:type="paragraph" w:styleId="af6">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0"/>
    <w:link w:val="14"/>
    <w:uiPriority w:val="99"/>
    <w:rsid w:val="00F6275C"/>
    <w:pPr>
      <w:widowControl w:val="0"/>
      <w:shd w:val="clear" w:color="auto" w:fill="FFFFFF"/>
      <w:spacing w:after="60" w:line="240" w:lineRule="atLeast"/>
    </w:pPr>
    <w:rPr>
      <w:rFonts w:eastAsiaTheme="minorHAnsi"/>
      <w:sz w:val="23"/>
      <w:szCs w:val="23"/>
      <w:lang w:eastAsia="en-US"/>
    </w:rPr>
  </w:style>
  <w:style w:type="character" w:customStyle="1" w:styleId="af7">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1"/>
    <w:uiPriority w:val="99"/>
    <w:rsid w:val="00F6275C"/>
    <w:rPr>
      <w:rFonts w:ascii="Times New Roman" w:eastAsia="Times New Roman" w:hAnsi="Times New Roman" w:cs="Times New Roman"/>
      <w:sz w:val="24"/>
      <w:szCs w:val="24"/>
      <w:lang w:eastAsia="ru-RU"/>
    </w:rPr>
  </w:style>
  <w:style w:type="character" w:styleId="af8">
    <w:name w:val="Hyperlink"/>
    <w:basedOn w:val="a1"/>
    <w:uiPriority w:val="99"/>
    <w:unhideWhenUsed/>
    <w:rsid w:val="00F6275C"/>
    <w:rPr>
      <w:color w:val="0563C1" w:themeColor="hyperlink"/>
      <w:u w:val="single"/>
    </w:rPr>
  </w:style>
  <w:style w:type="character" w:customStyle="1" w:styleId="40">
    <w:name w:val="Заголовок 4 Знак"/>
    <w:basedOn w:val="a1"/>
    <w:link w:val="4"/>
    <w:uiPriority w:val="9"/>
    <w:semiHidden/>
    <w:rsid w:val="009F5109"/>
    <w:rPr>
      <w:rFonts w:asciiTheme="majorHAnsi" w:eastAsiaTheme="majorEastAsia" w:hAnsiTheme="majorHAnsi" w:cstheme="majorBidi"/>
      <w:i/>
      <w:iCs/>
      <w:color w:val="2E74B5" w:themeColor="accent1" w:themeShade="BF"/>
      <w:sz w:val="24"/>
      <w:szCs w:val="24"/>
      <w:lang w:eastAsia="ru-RU"/>
    </w:rPr>
  </w:style>
  <w:style w:type="paragraph" w:customStyle="1" w:styleId="10">
    <w:name w:val="Заголовок 1 с номером"/>
    <w:basedOn w:val="11"/>
    <w:next w:val="a0"/>
    <w:qFormat/>
    <w:rsid w:val="009F5109"/>
    <w:pPr>
      <w:numPr>
        <w:numId w:val="2"/>
      </w:numPr>
      <w:tabs>
        <w:tab w:val="num" w:pos="360"/>
      </w:tabs>
      <w:spacing w:before="120" w:after="120" w:line="360" w:lineRule="auto"/>
      <w:ind w:left="0" w:firstLine="709"/>
    </w:pPr>
    <w:rPr>
      <w:rFonts w:ascii="Times New Roman" w:eastAsia="Times New Roman" w:hAnsi="Times New Roman" w:cs="Times New Roman"/>
      <w:b/>
      <w:color w:val="auto"/>
      <w:sz w:val="24"/>
      <w:lang w:eastAsia="en-US"/>
    </w:rPr>
  </w:style>
  <w:style w:type="paragraph" w:customStyle="1" w:styleId="23">
    <w:name w:val="2 Глава раздела"/>
    <w:basedOn w:val="a9"/>
    <w:link w:val="24"/>
    <w:rsid w:val="009F5109"/>
    <w:pPr>
      <w:ind w:firstLine="709"/>
      <w:jc w:val="both"/>
    </w:pPr>
    <w:rPr>
      <w:szCs w:val="26"/>
      <w:lang w:eastAsia="en-US"/>
    </w:rPr>
  </w:style>
  <w:style w:type="character" w:customStyle="1" w:styleId="24">
    <w:name w:val="2 Глава раздела Знак"/>
    <w:link w:val="23"/>
    <w:rsid w:val="009F5109"/>
    <w:rPr>
      <w:rFonts w:ascii="Times New Roman" w:eastAsia="Times New Roman" w:hAnsi="Times New Roman" w:cs="Times New Roman"/>
      <w:sz w:val="24"/>
      <w:szCs w:val="26"/>
    </w:rPr>
  </w:style>
  <w:style w:type="paragraph" w:customStyle="1" w:styleId="af9">
    <w:name w:val="Название таблиц и рисунков"/>
    <w:basedOn w:val="a0"/>
    <w:next w:val="a0"/>
    <w:link w:val="afa"/>
    <w:qFormat/>
    <w:rsid w:val="009F5109"/>
    <w:pPr>
      <w:spacing w:after="120"/>
      <w:ind w:firstLine="709"/>
      <w:jc w:val="both"/>
    </w:pPr>
    <w:rPr>
      <w:rFonts w:eastAsia="Calibri"/>
      <w:b/>
      <w:i/>
      <w:color w:val="1F4E79" w:themeColor="accent1" w:themeShade="80"/>
      <w:sz w:val="20"/>
      <w:szCs w:val="22"/>
      <w:lang w:eastAsia="en-US"/>
    </w:rPr>
  </w:style>
  <w:style w:type="character" w:customStyle="1" w:styleId="afa">
    <w:name w:val="Название таблиц и рисунков Знак"/>
    <w:link w:val="af9"/>
    <w:rsid w:val="009F5109"/>
    <w:rPr>
      <w:rFonts w:ascii="Times New Roman" w:eastAsia="Calibri" w:hAnsi="Times New Roman" w:cs="Times New Roman"/>
      <w:b/>
      <w:i/>
      <w:color w:val="1F4E79" w:themeColor="accent1" w:themeShade="80"/>
      <w:sz w:val="20"/>
    </w:rPr>
  </w:style>
  <w:style w:type="paragraph" w:customStyle="1" w:styleId="Default">
    <w:name w:val="Default"/>
    <w:rsid w:val="009F5109"/>
    <w:pPr>
      <w:autoSpaceDE w:val="0"/>
      <w:autoSpaceDN w:val="0"/>
      <w:adjustRightInd w:val="0"/>
      <w:spacing w:after="0" w:line="240" w:lineRule="auto"/>
    </w:pPr>
    <w:rPr>
      <w:rFonts w:ascii="Arial" w:eastAsia="Calibri" w:hAnsi="Arial" w:cs="Arial"/>
      <w:color w:val="000000"/>
      <w:sz w:val="24"/>
      <w:szCs w:val="24"/>
      <w:lang w:eastAsia="ru-RU"/>
    </w:rPr>
  </w:style>
  <w:style w:type="paragraph" w:styleId="15">
    <w:name w:val="toc 1"/>
    <w:basedOn w:val="a0"/>
    <w:next w:val="a0"/>
    <w:autoRedefine/>
    <w:uiPriority w:val="39"/>
    <w:unhideWhenUsed/>
    <w:rsid w:val="009F5109"/>
    <w:pPr>
      <w:spacing w:after="100"/>
    </w:pPr>
  </w:style>
  <w:style w:type="paragraph" w:customStyle="1" w:styleId="afb">
    <w:name w:val="для таблицы"/>
    <w:basedOn w:val="a0"/>
    <w:next w:val="a0"/>
    <w:qFormat/>
    <w:rsid w:val="00577E9D"/>
    <w:pPr>
      <w:jc w:val="center"/>
    </w:pPr>
    <w:rPr>
      <w:bCs/>
      <w:sz w:val="20"/>
    </w:rPr>
  </w:style>
  <w:style w:type="paragraph" w:styleId="afc">
    <w:name w:val="No Spacing"/>
    <w:link w:val="afd"/>
    <w:uiPriority w:val="1"/>
    <w:qFormat/>
    <w:rsid w:val="00D20DDB"/>
    <w:pPr>
      <w:spacing w:after="0" w:line="240" w:lineRule="auto"/>
    </w:pPr>
    <w:rPr>
      <w:rFonts w:ascii="Times New Roman" w:eastAsia="Times New Roman" w:hAnsi="Times New Roman" w:cs="Times New Roman"/>
    </w:rPr>
  </w:style>
  <w:style w:type="character" w:customStyle="1" w:styleId="afd">
    <w:name w:val="Без интервала Знак"/>
    <w:link w:val="afc"/>
    <w:uiPriority w:val="1"/>
    <w:rsid w:val="00D20DDB"/>
    <w:rPr>
      <w:rFonts w:ascii="Times New Roman" w:eastAsia="Times New Roman" w:hAnsi="Times New Roman" w:cs="Times New Roman"/>
    </w:rPr>
  </w:style>
  <w:style w:type="character" w:customStyle="1" w:styleId="30">
    <w:name w:val="Заголовок 3 Знак"/>
    <w:aliases w:val="h3 sub heading Знак,C Sub-Sub/Italic Знак,13 Sub-Sub/Italic Знак,h3 Знак,Знак Знак,OG Heading 3 Знак,Знак2 Знак,Заголовок 3 Знак + 12 pt Знак,не полужирный Знак,влево Знак,Перед:  0 пт Знак,Пос... Знак,Заголовок 3 Знак + Знак"/>
    <w:basedOn w:val="a1"/>
    <w:link w:val="3"/>
    <w:rsid w:val="00202FE6"/>
    <w:rPr>
      <w:rFonts w:ascii="Times New Roman" w:eastAsiaTheme="majorEastAsia" w:hAnsi="Times New Roman" w:cstheme="majorBidi"/>
      <w:b/>
      <w:bCs/>
      <w:sz w:val="26"/>
    </w:rPr>
  </w:style>
  <w:style w:type="character" w:customStyle="1" w:styleId="50">
    <w:name w:val="Заголовок 5 Знак"/>
    <w:basedOn w:val="a1"/>
    <w:link w:val="5"/>
    <w:rsid w:val="00202FE6"/>
    <w:rPr>
      <w:rFonts w:asciiTheme="majorHAnsi" w:eastAsiaTheme="majorEastAsia" w:hAnsiTheme="majorHAnsi" w:cstheme="majorBidi"/>
      <w:color w:val="1F4D78" w:themeColor="accent1" w:themeShade="7F"/>
      <w:sz w:val="26"/>
    </w:rPr>
  </w:style>
  <w:style w:type="character" w:customStyle="1" w:styleId="60">
    <w:name w:val="Заголовок 6 Знак"/>
    <w:basedOn w:val="a1"/>
    <w:link w:val="6"/>
    <w:rsid w:val="00202FE6"/>
    <w:rPr>
      <w:rFonts w:asciiTheme="majorHAnsi" w:eastAsiaTheme="majorEastAsia" w:hAnsiTheme="majorHAnsi" w:cstheme="majorBidi"/>
      <w:i/>
      <w:iCs/>
      <w:color w:val="1F4D78" w:themeColor="accent1" w:themeShade="7F"/>
      <w:sz w:val="26"/>
    </w:rPr>
  </w:style>
  <w:style w:type="character" w:customStyle="1" w:styleId="70">
    <w:name w:val="Заголовок 7 Знак"/>
    <w:basedOn w:val="a1"/>
    <w:link w:val="7"/>
    <w:rsid w:val="00202FE6"/>
    <w:rPr>
      <w:rFonts w:asciiTheme="majorHAnsi" w:eastAsiaTheme="majorEastAsia" w:hAnsiTheme="majorHAnsi" w:cstheme="majorBidi"/>
      <w:i/>
      <w:iCs/>
      <w:color w:val="404040" w:themeColor="text1" w:themeTint="BF"/>
      <w:sz w:val="26"/>
    </w:rPr>
  </w:style>
  <w:style w:type="character" w:customStyle="1" w:styleId="80">
    <w:name w:val="Заголовок 8 Знак"/>
    <w:basedOn w:val="a1"/>
    <w:link w:val="8"/>
    <w:rsid w:val="00202FE6"/>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rsid w:val="00202FE6"/>
    <w:rPr>
      <w:rFonts w:asciiTheme="majorHAnsi" w:eastAsiaTheme="majorEastAsia" w:hAnsiTheme="majorHAnsi" w:cstheme="majorBidi"/>
      <w:i/>
      <w:iCs/>
      <w:color w:val="404040" w:themeColor="text1" w:themeTint="BF"/>
      <w:sz w:val="20"/>
      <w:szCs w:val="20"/>
    </w:rPr>
  </w:style>
  <w:style w:type="paragraph" w:styleId="afe">
    <w:name w:val="caption"/>
    <w:aliases w:val="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Знак,ÅF Caption Figure,Beskrivning Char,Figure 1"/>
    <w:basedOn w:val="a0"/>
    <w:next w:val="a0"/>
    <w:link w:val="aff"/>
    <w:autoRedefine/>
    <w:uiPriority w:val="35"/>
    <w:unhideWhenUsed/>
    <w:qFormat/>
    <w:rsid w:val="00042416"/>
    <w:pPr>
      <w:keepNext/>
      <w:tabs>
        <w:tab w:val="left" w:pos="1905"/>
        <w:tab w:val="center" w:pos="5031"/>
      </w:tabs>
      <w:spacing w:before="120" w:after="120"/>
      <w:jc w:val="center"/>
    </w:pPr>
    <w:rPr>
      <w:rFonts w:eastAsiaTheme="minorHAnsi" w:cstheme="minorBidi"/>
      <w:b/>
      <w:color w:val="000000" w:themeColor="text1"/>
      <w:sz w:val="26"/>
      <w:szCs w:val="26"/>
      <w:lang w:eastAsia="en-US"/>
    </w:rPr>
  </w:style>
  <w:style w:type="character" w:customStyle="1" w:styleId="aff">
    <w:name w:val="Название объекта Знак"/>
    <w:aliases w:val="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Название объекта Знак1 Знак1, Знак Знак,Beskrivning Char Знак"/>
    <w:link w:val="afe"/>
    <w:uiPriority w:val="35"/>
    <w:locked/>
    <w:rsid w:val="00042416"/>
    <w:rPr>
      <w:rFonts w:ascii="Times New Roman" w:hAnsi="Times New Roman"/>
      <w:b/>
      <w:color w:val="000000" w:themeColor="text1"/>
      <w:sz w:val="26"/>
      <w:szCs w:val="26"/>
    </w:rPr>
  </w:style>
  <w:style w:type="paragraph" w:styleId="aff0">
    <w:name w:val="Balloon Text"/>
    <w:basedOn w:val="a0"/>
    <w:link w:val="aff1"/>
    <w:uiPriority w:val="99"/>
    <w:semiHidden/>
    <w:unhideWhenUsed/>
    <w:rsid w:val="00202FE6"/>
    <w:pPr>
      <w:ind w:firstLine="709"/>
      <w:jc w:val="both"/>
    </w:pPr>
    <w:rPr>
      <w:rFonts w:ascii="Tahoma" w:eastAsiaTheme="minorHAnsi" w:hAnsi="Tahoma" w:cs="Tahoma"/>
      <w:sz w:val="16"/>
      <w:szCs w:val="16"/>
      <w:lang w:eastAsia="en-US"/>
    </w:rPr>
  </w:style>
  <w:style w:type="character" w:customStyle="1" w:styleId="aff1">
    <w:name w:val="Текст выноски Знак"/>
    <w:basedOn w:val="a1"/>
    <w:link w:val="aff0"/>
    <w:uiPriority w:val="99"/>
    <w:semiHidden/>
    <w:rsid w:val="00202FE6"/>
    <w:rPr>
      <w:rFonts w:ascii="Tahoma" w:hAnsi="Tahoma" w:cs="Tahoma"/>
      <w:sz w:val="16"/>
      <w:szCs w:val="16"/>
    </w:rPr>
  </w:style>
  <w:style w:type="paragraph" w:customStyle="1" w:styleId="D345FF3D873148C5AE3FBF3267827368">
    <w:name w:val="D345FF3D873148C5AE3FBF3267827368"/>
    <w:rsid w:val="00202FE6"/>
    <w:pPr>
      <w:spacing w:after="200" w:line="276" w:lineRule="auto"/>
    </w:pPr>
    <w:rPr>
      <w:rFonts w:eastAsiaTheme="minorEastAsia"/>
      <w:lang w:eastAsia="ru-RU"/>
    </w:rPr>
  </w:style>
  <w:style w:type="paragraph" w:styleId="aff2">
    <w:name w:val="Title"/>
    <w:basedOn w:val="a0"/>
    <w:next w:val="a0"/>
    <w:link w:val="aff3"/>
    <w:qFormat/>
    <w:rsid w:val="00202FE6"/>
    <w:pPr>
      <w:pBdr>
        <w:bottom w:val="single" w:sz="8" w:space="4" w:color="5B9BD5" w:themeColor="accent1"/>
      </w:pBdr>
      <w:spacing w:after="300"/>
      <w:ind w:firstLine="709"/>
      <w:contextualSpacing/>
      <w:jc w:val="both"/>
    </w:pPr>
    <w:rPr>
      <w:rFonts w:asciiTheme="majorHAnsi" w:eastAsiaTheme="majorEastAsia" w:hAnsiTheme="majorHAnsi" w:cstheme="majorBidi"/>
      <w:color w:val="323E4F" w:themeColor="text2" w:themeShade="BF"/>
      <w:spacing w:val="5"/>
      <w:kern w:val="28"/>
      <w:sz w:val="52"/>
      <w:szCs w:val="52"/>
      <w:lang w:eastAsia="en-US"/>
    </w:rPr>
  </w:style>
  <w:style w:type="character" w:customStyle="1" w:styleId="aff3">
    <w:name w:val="Название Знак"/>
    <w:basedOn w:val="a1"/>
    <w:link w:val="aff2"/>
    <w:rsid w:val="00202FE6"/>
    <w:rPr>
      <w:rFonts w:asciiTheme="majorHAnsi" w:eastAsiaTheme="majorEastAsia" w:hAnsiTheme="majorHAnsi" w:cstheme="majorBidi"/>
      <w:color w:val="323E4F" w:themeColor="text2" w:themeShade="BF"/>
      <w:spacing w:val="5"/>
      <w:kern w:val="28"/>
      <w:sz w:val="52"/>
      <w:szCs w:val="52"/>
    </w:rPr>
  </w:style>
  <w:style w:type="table" w:customStyle="1" w:styleId="aff4">
    <w:name w:val="таблица"/>
    <w:basedOn w:val="a2"/>
    <w:uiPriority w:val="99"/>
    <w:rsid w:val="00202FE6"/>
    <w:pPr>
      <w:spacing w:after="0" w:line="240" w:lineRule="auto"/>
      <w:jc w:val="center"/>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styleId="16">
    <w:name w:val="Table Grid 1"/>
    <w:basedOn w:val="a2"/>
    <w:uiPriority w:val="99"/>
    <w:semiHidden/>
    <w:unhideWhenUsed/>
    <w:rsid w:val="00202FE6"/>
    <w:pPr>
      <w:spacing w:before="120" w:after="120" w:line="360" w:lineRule="auto"/>
      <w:ind w:firstLine="709"/>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
    <w:name w:val="Нет списка1"/>
    <w:next w:val="a3"/>
    <w:semiHidden/>
    <w:rsid w:val="00202FE6"/>
  </w:style>
  <w:style w:type="character" w:styleId="aff5">
    <w:name w:val="page number"/>
    <w:basedOn w:val="a1"/>
    <w:rsid w:val="00202FE6"/>
  </w:style>
  <w:style w:type="paragraph" w:customStyle="1" w:styleId="110">
    <w:name w:val="Знак1 Знак Знак Знак Знак Знак Знак Знак Знак Знак Знак Знак Знак Знак Знак Знак1"/>
    <w:basedOn w:val="a0"/>
    <w:rsid w:val="00202FE6"/>
    <w:pPr>
      <w:widowControl w:val="0"/>
      <w:adjustRightInd w:val="0"/>
      <w:spacing w:after="160" w:line="240" w:lineRule="exact"/>
      <w:jc w:val="right"/>
    </w:pPr>
    <w:rPr>
      <w:sz w:val="20"/>
      <w:szCs w:val="20"/>
      <w:lang w:val="en-GB" w:eastAsia="en-US"/>
    </w:rPr>
  </w:style>
  <w:style w:type="paragraph" w:styleId="31">
    <w:name w:val="toc 3"/>
    <w:basedOn w:val="a0"/>
    <w:next w:val="a0"/>
    <w:autoRedefine/>
    <w:uiPriority w:val="39"/>
    <w:unhideWhenUsed/>
    <w:rsid w:val="00202FE6"/>
    <w:pPr>
      <w:tabs>
        <w:tab w:val="left" w:pos="709"/>
        <w:tab w:val="right" w:leader="dot" w:pos="9345"/>
      </w:tabs>
      <w:spacing w:before="120" w:after="100" w:line="360" w:lineRule="auto"/>
      <w:jc w:val="both"/>
    </w:pPr>
    <w:rPr>
      <w:rFonts w:eastAsiaTheme="minorHAnsi" w:cstheme="minorBidi"/>
      <w:sz w:val="26"/>
      <w:szCs w:val="22"/>
      <w:lang w:eastAsia="en-US"/>
    </w:rPr>
  </w:style>
  <w:style w:type="paragraph" w:styleId="41">
    <w:name w:val="toc 4"/>
    <w:basedOn w:val="a0"/>
    <w:next w:val="a0"/>
    <w:autoRedefine/>
    <w:uiPriority w:val="39"/>
    <w:unhideWhenUsed/>
    <w:rsid w:val="00202FE6"/>
    <w:pPr>
      <w:spacing w:after="100" w:line="259" w:lineRule="auto"/>
      <w:ind w:left="660"/>
    </w:pPr>
    <w:rPr>
      <w:rFonts w:asciiTheme="minorHAnsi" w:eastAsiaTheme="minorEastAsia" w:hAnsiTheme="minorHAnsi" w:cstheme="minorBidi"/>
      <w:sz w:val="22"/>
      <w:szCs w:val="22"/>
    </w:rPr>
  </w:style>
  <w:style w:type="paragraph" w:styleId="51">
    <w:name w:val="toc 5"/>
    <w:basedOn w:val="a0"/>
    <w:next w:val="a0"/>
    <w:autoRedefine/>
    <w:uiPriority w:val="39"/>
    <w:unhideWhenUsed/>
    <w:rsid w:val="00202FE6"/>
    <w:pPr>
      <w:spacing w:after="100" w:line="259"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rsid w:val="00202FE6"/>
    <w:pPr>
      <w:spacing w:after="100" w:line="259"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rsid w:val="00202FE6"/>
    <w:pPr>
      <w:spacing w:after="100" w:line="259"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rsid w:val="00202FE6"/>
    <w:pPr>
      <w:spacing w:after="100" w:line="259"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rsid w:val="00202FE6"/>
    <w:pPr>
      <w:spacing w:after="100" w:line="259" w:lineRule="auto"/>
      <w:ind w:left="1760"/>
    </w:pPr>
    <w:rPr>
      <w:rFonts w:asciiTheme="minorHAnsi" w:eastAsiaTheme="minorEastAsia" w:hAnsiTheme="minorHAnsi" w:cstheme="minorBidi"/>
      <w:sz w:val="22"/>
      <w:szCs w:val="22"/>
    </w:rPr>
  </w:style>
  <w:style w:type="paragraph" w:styleId="aff6">
    <w:name w:val="table of figures"/>
    <w:basedOn w:val="a0"/>
    <w:next w:val="a0"/>
    <w:uiPriority w:val="99"/>
    <w:unhideWhenUsed/>
    <w:rsid w:val="00202FE6"/>
    <w:pPr>
      <w:spacing w:line="360" w:lineRule="auto"/>
      <w:ind w:firstLine="709"/>
      <w:jc w:val="both"/>
    </w:pPr>
    <w:rPr>
      <w:rFonts w:eastAsiaTheme="minorHAnsi" w:cstheme="minorBidi"/>
      <w:sz w:val="26"/>
      <w:szCs w:val="22"/>
      <w:lang w:eastAsia="en-US"/>
    </w:rPr>
  </w:style>
  <w:style w:type="paragraph" w:customStyle="1" w:styleId="aff7">
    <w:name w:val="Название рисунков"/>
    <w:basedOn w:val="a0"/>
    <w:next w:val="a0"/>
    <w:link w:val="aff8"/>
    <w:qFormat/>
    <w:rsid w:val="00202FE6"/>
    <w:pPr>
      <w:spacing w:before="120" w:after="120"/>
      <w:jc w:val="both"/>
    </w:pPr>
    <w:rPr>
      <w:rFonts w:eastAsiaTheme="minorHAnsi" w:cstheme="minorBidi"/>
      <w:b/>
      <w:i/>
      <w:noProof/>
      <w:color w:val="323E4F" w:themeColor="text2" w:themeShade="BF"/>
      <w:sz w:val="22"/>
      <w:szCs w:val="22"/>
    </w:rPr>
  </w:style>
  <w:style w:type="paragraph" w:customStyle="1" w:styleId="C">
    <w:name w:val="Cписок осн.(многоуровн.)"/>
    <w:basedOn w:val="af6"/>
    <w:rsid w:val="00202FE6"/>
    <w:pPr>
      <w:widowControl/>
      <w:numPr>
        <w:numId w:val="4"/>
      </w:numPr>
      <w:shd w:val="clear" w:color="auto" w:fill="auto"/>
      <w:spacing w:before="120" w:after="120" w:line="360" w:lineRule="auto"/>
      <w:ind w:left="567"/>
      <w:jc w:val="both"/>
    </w:pPr>
    <w:rPr>
      <w:rFonts w:ascii="Arial" w:eastAsia="Times New Roman" w:hAnsi="Arial"/>
      <w:sz w:val="24"/>
      <w:szCs w:val="24"/>
      <w:lang w:eastAsia="ru-RU"/>
    </w:rPr>
  </w:style>
  <w:style w:type="paragraph" w:customStyle="1" w:styleId="aff9">
    <w:name w:val="Для таблицы шапка"/>
    <w:basedOn w:val="a7"/>
    <w:next w:val="a0"/>
    <w:uiPriority w:val="99"/>
    <w:qFormat/>
    <w:rsid w:val="00202FE6"/>
    <w:rPr>
      <w:rFonts w:eastAsiaTheme="minorHAnsi" w:cstheme="minorBidi"/>
      <w:b/>
      <w:szCs w:val="22"/>
      <w:lang w:eastAsia="en-US"/>
    </w:rPr>
  </w:style>
  <w:style w:type="character" w:styleId="affa">
    <w:name w:val="FollowedHyperlink"/>
    <w:basedOn w:val="a1"/>
    <w:uiPriority w:val="99"/>
    <w:semiHidden/>
    <w:unhideWhenUsed/>
    <w:rsid w:val="00202FE6"/>
    <w:rPr>
      <w:color w:val="800080"/>
      <w:u w:val="single"/>
    </w:rPr>
  </w:style>
  <w:style w:type="paragraph" w:customStyle="1" w:styleId="xl63">
    <w:name w:val="xl63"/>
    <w:basedOn w:val="a0"/>
    <w:rsid w:val="00202FE6"/>
    <w:pPr>
      <w:spacing w:before="100" w:beforeAutospacing="1" w:after="100" w:afterAutospacing="1"/>
    </w:pPr>
  </w:style>
  <w:style w:type="paragraph" w:customStyle="1" w:styleId="xl64">
    <w:name w:val="xl64"/>
    <w:basedOn w:val="a0"/>
    <w:rsid w:val="00202FE6"/>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pPr>
    <w:rPr>
      <w:b/>
      <w:bCs/>
      <w:color w:val="000000"/>
      <w:sz w:val="20"/>
      <w:szCs w:val="20"/>
    </w:rPr>
  </w:style>
  <w:style w:type="paragraph" w:customStyle="1" w:styleId="xl65">
    <w:name w:val="xl65"/>
    <w:basedOn w:val="a0"/>
    <w:rsid w:val="00202F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0"/>
      <w:szCs w:val="20"/>
    </w:rPr>
  </w:style>
  <w:style w:type="paragraph" w:customStyle="1" w:styleId="xl66">
    <w:name w:val="xl66"/>
    <w:basedOn w:val="a0"/>
    <w:rsid w:val="00202F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0"/>
      <w:szCs w:val="20"/>
    </w:rPr>
  </w:style>
  <w:style w:type="paragraph" w:customStyle="1" w:styleId="xl67">
    <w:name w:val="xl67"/>
    <w:basedOn w:val="a0"/>
    <w:rsid w:val="00202F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0"/>
      <w:szCs w:val="20"/>
    </w:rPr>
  </w:style>
  <w:style w:type="paragraph" w:customStyle="1" w:styleId="xl68">
    <w:name w:val="xl68"/>
    <w:basedOn w:val="a0"/>
    <w:rsid w:val="00202FE6"/>
    <w:pPr>
      <w:pBdr>
        <w:left w:val="single" w:sz="4" w:space="0" w:color="000000"/>
        <w:right w:val="single" w:sz="4" w:space="0" w:color="000000"/>
      </w:pBdr>
      <w:shd w:val="clear" w:color="000000" w:fill="C0C0C0"/>
      <w:spacing w:before="100" w:beforeAutospacing="1" w:after="100" w:afterAutospacing="1"/>
      <w:jc w:val="center"/>
    </w:pPr>
    <w:rPr>
      <w:b/>
      <w:bCs/>
      <w:color w:val="000000"/>
      <w:sz w:val="20"/>
      <w:szCs w:val="20"/>
    </w:rPr>
  </w:style>
  <w:style w:type="paragraph" w:customStyle="1" w:styleId="xl69">
    <w:name w:val="xl69"/>
    <w:basedOn w:val="a0"/>
    <w:rsid w:val="00202FE6"/>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0"/>
      <w:szCs w:val="20"/>
    </w:rPr>
  </w:style>
  <w:style w:type="paragraph" w:customStyle="1" w:styleId="xl70">
    <w:name w:val="xl70"/>
    <w:basedOn w:val="a0"/>
    <w:rsid w:val="00202FE6"/>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20"/>
      <w:szCs w:val="20"/>
    </w:rPr>
  </w:style>
  <w:style w:type="paragraph" w:customStyle="1" w:styleId="xl71">
    <w:name w:val="xl71"/>
    <w:basedOn w:val="a0"/>
    <w:rsid w:val="00202FE6"/>
    <w:pPr>
      <w:pBdr>
        <w:left w:val="single" w:sz="4" w:space="0" w:color="000000"/>
        <w:right w:val="single" w:sz="4" w:space="0" w:color="000000"/>
      </w:pBdr>
      <w:spacing w:before="100" w:beforeAutospacing="1" w:after="100" w:afterAutospacing="1"/>
      <w:jc w:val="center"/>
    </w:pPr>
    <w:rPr>
      <w:color w:val="000000"/>
      <w:sz w:val="20"/>
      <w:szCs w:val="20"/>
    </w:rPr>
  </w:style>
  <w:style w:type="paragraph" w:customStyle="1" w:styleId="xl72">
    <w:name w:val="xl72"/>
    <w:basedOn w:val="a0"/>
    <w:rsid w:val="00202FE6"/>
    <w:pPr>
      <w:spacing w:before="100" w:beforeAutospacing="1" w:after="100" w:afterAutospacing="1"/>
      <w:jc w:val="center"/>
    </w:pPr>
    <w:rPr>
      <w:color w:val="000000"/>
      <w:sz w:val="20"/>
      <w:szCs w:val="20"/>
    </w:rPr>
  </w:style>
  <w:style w:type="paragraph" w:styleId="affb">
    <w:name w:val="Normal (Web)"/>
    <w:aliases w:val="Обычный (Web),Char Char Char Char Char Char Char Char Char Char Char Char Char Char Char Char Char Char Char"/>
    <w:basedOn w:val="a0"/>
    <w:link w:val="affc"/>
    <w:uiPriority w:val="39"/>
    <w:unhideWhenUsed/>
    <w:qFormat/>
    <w:rsid w:val="00202FE6"/>
    <w:pPr>
      <w:spacing w:before="100" w:beforeAutospacing="1" w:after="100" w:afterAutospacing="1"/>
    </w:pPr>
  </w:style>
  <w:style w:type="character" w:customStyle="1" w:styleId="apple-converted-space">
    <w:name w:val="apple-converted-space"/>
    <w:basedOn w:val="a1"/>
    <w:rsid w:val="00202FE6"/>
  </w:style>
  <w:style w:type="paragraph" w:customStyle="1" w:styleId="1">
    <w:name w:val="Список маркированный 1"/>
    <w:basedOn w:val="a0"/>
    <w:link w:val="18"/>
    <w:qFormat/>
    <w:rsid w:val="00202FE6"/>
    <w:pPr>
      <w:numPr>
        <w:numId w:val="5"/>
      </w:numPr>
      <w:tabs>
        <w:tab w:val="left" w:pos="1276"/>
      </w:tabs>
      <w:suppressAutoHyphens/>
      <w:spacing w:line="336" w:lineRule="auto"/>
      <w:jc w:val="both"/>
    </w:pPr>
    <w:rPr>
      <w:rFonts w:ascii="Calibri" w:eastAsia="Calibri" w:hAnsi="Calibri"/>
      <w:lang w:val="x-none"/>
    </w:rPr>
  </w:style>
  <w:style w:type="character" w:customStyle="1" w:styleId="18">
    <w:name w:val="Список маркированный 1 Знак"/>
    <w:link w:val="1"/>
    <w:rsid w:val="00202FE6"/>
    <w:rPr>
      <w:rFonts w:ascii="Calibri" w:eastAsia="Calibri" w:hAnsi="Calibri" w:cs="Times New Roman"/>
      <w:sz w:val="24"/>
      <w:szCs w:val="24"/>
      <w:lang w:val="x-none" w:eastAsia="ru-RU"/>
    </w:rPr>
  </w:style>
  <w:style w:type="character" w:styleId="affd">
    <w:name w:val="annotation reference"/>
    <w:basedOn w:val="a1"/>
    <w:uiPriority w:val="99"/>
    <w:semiHidden/>
    <w:unhideWhenUsed/>
    <w:rsid w:val="00202FE6"/>
    <w:rPr>
      <w:sz w:val="16"/>
      <w:szCs w:val="16"/>
    </w:rPr>
  </w:style>
  <w:style w:type="paragraph" w:styleId="affe">
    <w:name w:val="annotation text"/>
    <w:basedOn w:val="a0"/>
    <w:link w:val="afff"/>
    <w:uiPriority w:val="99"/>
    <w:semiHidden/>
    <w:unhideWhenUsed/>
    <w:rsid w:val="00202FE6"/>
    <w:pPr>
      <w:spacing w:before="120" w:after="120"/>
      <w:ind w:firstLine="709"/>
      <w:jc w:val="both"/>
    </w:pPr>
    <w:rPr>
      <w:rFonts w:eastAsiaTheme="minorHAnsi" w:cstheme="minorBidi"/>
      <w:sz w:val="20"/>
      <w:szCs w:val="20"/>
      <w:lang w:eastAsia="en-US"/>
    </w:rPr>
  </w:style>
  <w:style w:type="character" w:customStyle="1" w:styleId="afff">
    <w:name w:val="Текст примечания Знак"/>
    <w:basedOn w:val="a1"/>
    <w:link w:val="affe"/>
    <w:uiPriority w:val="99"/>
    <w:semiHidden/>
    <w:rsid w:val="00202FE6"/>
    <w:rPr>
      <w:rFonts w:ascii="Times New Roman" w:hAnsi="Times New Roman"/>
      <w:sz w:val="20"/>
      <w:szCs w:val="20"/>
    </w:rPr>
  </w:style>
  <w:style w:type="paragraph" w:styleId="afff0">
    <w:name w:val="annotation subject"/>
    <w:basedOn w:val="affe"/>
    <w:next w:val="affe"/>
    <w:link w:val="afff1"/>
    <w:uiPriority w:val="99"/>
    <w:semiHidden/>
    <w:unhideWhenUsed/>
    <w:rsid w:val="00202FE6"/>
    <w:rPr>
      <w:b/>
      <w:bCs/>
    </w:rPr>
  </w:style>
  <w:style w:type="character" w:customStyle="1" w:styleId="afff1">
    <w:name w:val="Тема примечания Знак"/>
    <w:basedOn w:val="afff"/>
    <w:link w:val="afff0"/>
    <w:uiPriority w:val="99"/>
    <w:semiHidden/>
    <w:rsid w:val="00202FE6"/>
    <w:rPr>
      <w:rFonts w:ascii="Times New Roman" w:hAnsi="Times New Roman"/>
      <w:b/>
      <w:bCs/>
      <w:sz w:val="20"/>
      <w:szCs w:val="20"/>
    </w:rPr>
  </w:style>
  <w:style w:type="paragraph" w:customStyle="1" w:styleId="xl73">
    <w:name w:val="xl73"/>
    <w:basedOn w:val="a0"/>
    <w:rsid w:val="00202FE6"/>
    <w:pPr>
      <w:pBdr>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4">
    <w:name w:val="xl74"/>
    <w:basedOn w:val="a0"/>
    <w:rsid w:val="00202FE6"/>
    <w:pPr>
      <w:pBdr>
        <w:left w:val="single" w:sz="8"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afff2">
    <w:name w:val="Название таблиц"/>
    <w:basedOn w:val="a0"/>
    <w:next w:val="a0"/>
    <w:link w:val="afff3"/>
    <w:qFormat/>
    <w:rsid w:val="00202FE6"/>
    <w:pPr>
      <w:spacing w:before="120"/>
      <w:ind w:firstLine="709"/>
      <w:jc w:val="both"/>
    </w:pPr>
    <w:rPr>
      <w:rFonts w:eastAsia="Calibri"/>
      <w:b/>
      <w:i/>
      <w:color w:val="44546A" w:themeColor="text2"/>
      <w:sz w:val="20"/>
    </w:rPr>
  </w:style>
  <w:style w:type="character" w:customStyle="1" w:styleId="afff3">
    <w:name w:val="Название таблиц Знак"/>
    <w:link w:val="afff2"/>
    <w:rsid w:val="00202FE6"/>
    <w:rPr>
      <w:rFonts w:ascii="Times New Roman" w:eastAsia="Calibri" w:hAnsi="Times New Roman" w:cs="Times New Roman"/>
      <w:b/>
      <w:i/>
      <w:color w:val="44546A" w:themeColor="text2"/>
      <w:sz w:val="20"/>
      <w:szCs w:val="24"/>
      <w:lang w:eastAsia="ru-RU"/>
    </w:rPr>
  </w:style>
  <w:style w:type="paragraph" w:styleId="afff4">
    <w:name w:val="endnote text"/>
    <w:basedOn w:val="a0"/>
    <w:link w:val="afff5"/>
    <w:uiPriority w:val="99"/>
    <w:semiHidden/>
    <w:unhideWhenUsed/>
    <w:rsid w:val="00202FE6"/>
    <w:pPr>
      <w:ind w:firstLine="709"/>
      <w:jc w:val="both"/>
    </w:pPr>
    <w:rPr>
      <w:rFonts w:eastAsiaTheme="minorHAnsi" w:cstheme="minorBidi"/>
      <w:sz w:val="20"/>
      <w:szCs w:val="20"/>
      <w:lang w:eastAsia="en-US"/>
    </w:rPr>
  </w:style>
  <w:style w:type="character" w:customStyle="1" w:styleId="afff5">
    <w:name w:val="Текст концевой сноски Знак"/>
    <w:basedOn w:val="a1"/>
    <w:link w:val="afff4"/>
    <w:uiPriority w:val="99"/>
    <w:semiHidden/>
    <w:rsid w:val="00202FE6"/>
    <w:rPr>
      <w:rFonts w:ascii="Times New Roman" w:hAnsi="Times New Roman"/>
      <w:sz w:val="20"/>
      <w:szCs w:val="20"/>
    </w:rPr>
  </w:style>
  <w:style w:type="character" w:styleId="afff6">
    <w:name w:val="endnote reference"/>
    <w:basedOn w:val="a1"/>
    <w:uiPriority w:val="99"/>
    <w:semiHidden/>
    <w:unhideWhenUsed/>
    <w:rsid w:val="00202FE6"/>
    <w:rPr>
      <w:vertAlign w:val="superscript"/>
    </w:rPr>
  </w:style>
  <w:style w:type="paragraph" w:styleId="afff7">
    <w:name w:val="footnote text"/>
    <w:basedOn w:val="a0"/>
    <w:link w:val="afff8"/>
    <w:uiPriority w:val="99"/>
    <w:semiHidden/>
    <w:unhideWhenUsed/>
    <w:rsid w:val="00202FE6"/>
    <w:pPr>
      <w:ind w:firstLine="709"/>
      <w:jc w:val="both"/>
    </w:pPr>
    <w:rPr>
      <w:rFonts w:eastAsiaTheme="minorHAnsi" w:cstheme="minorBidi"/>
      <w:sz w:val="20"/>
      <w:szCs w:val="20"/>
      <w:lang w:eastAsia="en-US"/>
    </w:rPr>
  </w:style>
  <w:style w:type="character" w:customStyle="1" w:styleId="afff8">
    <w:name w:val="Текст сноски Знак"/>
    <w:basedOn w:val="a1"/>
    <w:link w:val="afff7"/>
    <w:uiPriority w:val="99"/>
    <w:semiHidden/>
    <w:rsid w:val="00202FE6"/>
    <w:rPr>
      <w:rFonts w:ascii="Times New Roman" w:hAnsi="Times New Roman"/>
      <w:sz w:val="20"/>
      <w:szCs w:val="20"/>
    </w:rPr>
  </w:style>
  <w:style w:type="character" w:styleId="afff9">
    <w:name w:val="footnote reference"/>
    <w:basedOn w:val="a1"/>
    <w:uiPriority w:val="99"/>
    <w:semiHidden/>
    <w:unhideWhenUsed/>
    <w:rsid w:val="00202FE6"/>
    <w:rPr>
      <w:vertAlign w:val="superscript"/>
    </w:rPr>
  </w:style>
  <w:style w:type="character" w:styleId="afffa">
    <w:name w:val="Emphasis"/>
    <w:basedOn w:val="a1"/>
    <w:uiPriority w:val="20"/>
    <w:qFormat/>
    <w:rsid w:val="00202FE6"/>
    <w:rPr>
      <w:i/>
      <w:iCs/>
    </w:rPr>
  </w:style>
  <w:style w:type="character" w:customStyle="1" w:styleId="TimesNewRoman">
    <w:name w:val="Основной текст + Times New Roman"/>
    <w:basedOn w:val="a1"/>
    <w:uiPriority w:val="99"/>
    <w:rsid w:val="00202FE6"/>
    <w:rPr>
      <w:rFonts w:ascii="Times New Roman" w:hAnsi="Times New Roman" w:cs="Times New Roman"/>
      <w:sz w:val="14"/>
      <w:szCs w:val="14"/>
      <w:u w:val="none"/>
    </w:rPr>
  </w:style>
  <w:style w:type="character" w:customStyle="1" w:styleId="TimesNewRoman4">
    <w:name w:val="Основной текст + Times New Roman4"/>
    <w:aliases w:val="5,5 pt3"/>
    <w:basedOn w:val="a1"/>
    <w:uiPriority w:val="99"/>
    <w:rsid w:val="00202FE6"/>
    <w:rPr>
      <w:rFonts w:ascii="Times New Roman" w:hAnsi="Times New Roman" w:cs="Times New Roman"/>
      <w:sz w:val="11"/>
      <w:szCs w:val="11"/>
      <w:u w:val="none"/>
    </w:rPr>
  </w:style>
  <w:style w:type="paragraph" w:styleId="afffb">
    <w:name w:val="Revision"/>
    <w:hidden/>
    <w:uiPriority w:val="99"/>
    <w:semiHidden/>
    <w:rsid w:val="00202FE6"/>
    <w:pPr>
      <w:spacing w:after="0" w:line="240" w:lineRule="auto"/>
    </w:pPr>
    <w:rPr>
      <w:rFonts w:ascii="Times New Roman" w:hAnsi="Times New Roman"/>
      <w:sz w:val="26"/>
    </w:rPr>
  </w:style>
  <w:style w:type="character" w:customStyle="1" w:styleId="af2">
    <w:name w:val="Абзац списка Знак"/>
    <w:aliases w:val="Введение Знак,it_List1 Знак,Ненумерованный список Знак,основной диплом Знак,Тал.слева-12 Знак,ПАРАГРАФ Знак,Абзац списка11 Знак,Таблицы Знак,СПИСКИ Знак,3_Абзац списка Знак,Bullet List Знак,FooterText Знак,numbered Знак"/>
    <w:basedOn w:val="a1"/>
    <w:link w:val="af0"/>
    <w:uiPriority w:val="1"/>
    <w:rsid w:val="00202FE6"/>
    <w:rPr>
      <w:rFonts w:ascii="Times New Roman" w:eastAsia="Times New Roman" w:hAnsi="Times New Roman" w:cs="Times New Roman"/>
      <w:sz w:val="24"/>
      <w:szCs w:val="24"/>
      <w:lang w:eastAsia="ru-RU"/>
    </w:rPr>
  </w:style>
  <w:style w:type="paragraph" w:customStyle="1" w:styleId="font5">
    <w:name w:val="font5"/>
    <w:basedOn w:val="a0"/>
    <w:rsid w:val="00202FE6"/>
    <w:pPr>
      <w:spacing w:before="100" w:beforeAutospacing="1" w:after="100" w:afterAutospacing="1"/>
    </w:pPr>
    <w:rPr>
      <w:rFonts w:ascii="Tahoma" w:hAnsi="Tahoma" w:cs="Tahoma"/>
      <w:b/>
      <w:bCs/>
      <w:color w:val="000000"/>
      <w:sz w:val="18"/>
      <w:szCs w:val="18"/>
    </w:rPr>
  </w:style>
  <w:style w:type="paragraph" w:customStyle="1" w:styleId="font6">
    <w:name w:val="font6"/>
    <w:basedOn w:val="a0"/>
    <w:rsid w:val="00202FE6"/>
    <w:pPr>
      <w:spacing w:before="100" w:beforeAutospacing="1" w:after="100" w:afterAutospacing="1"/>
    </w:pPr>
    <w:rPr>
      <w:rFonts w:ascii="Tahoma" w:hAnsi="Tahoma" w:cs="Tahoma"/>
      <w:color w:val="000000"/>
      <w:sz w:val="18"/>
      <w:szCs w:val="18"/>
    </w:rPr>
  </w:style>
  <w:style w:type="paragraph" w:customStyle="1" w:styleId="xl75">
    <w:name w:val="xl75"/>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sz w:val="20"/>
      <w:szCs w:val="20"/>
    </w:rPr>
  </w:style>
  <w:style w:type="paragraph" w:customStyle="1" w:styleId="xl76">
    <w:name w:val="xl76"/>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sz w:val="20"/>
      <w:szCs w:val="20"/>
    </w:rPr>
  </w:style>
  <w:style w:type="paragraph" w:customStyle="1" w:styleId="xl77">
    <w:name w:val="xl77"/>
    <w:basedOn w:val="a0"/>
    <w:rsid w:val="00202FE6"/>
    <w:pPr>
      <w:pBdr>
        <w:top w:val="single" w:sz="4" w:space="0" w:color="auto"/>
        <w:left w:val="single" w:sz="4" w:space="0" w:color="auto"/>
        <w:bottom w:val="single" w:sz="4" w:space="0" w:color="auto"/>
      </w:pBdr>
      <w:spacing w:before="100" w:beforeAutospacing="1" w:after="100" w:afterAutospacing="1"/>
      <w:jc w:val="center"/>
    </w:pPr>
    <w:rPr>
      <w:rFonts w:ascii="Calibri" w:hAnsi="Calibri"/>
      <w:b/>
      <w:bCs/>
      <w:sz w:val="20"/>
      <w:szCs w:val="20"/>
    </w:rPr>
  </w:style>
  <w:style w:type="paragraph" w:customStyle="1" w:styleId="xl78">
    <w:name w:val="xl78"/>
    <w:basedOn w:val="a0"/>
    <w:rsid w:val="00202FE6"/>
    <w:pPr>
      <w:pBdr>
        <w:top w:val="single" w:sz="4" w:space="0" w:color="auto"/>
        <w:bottom w:val="single" w:sz="4" w:space="0" w:color="auto"/>
      </w:pBdr>
      <w:spacing w:before="100" w:beforeAutospacing="1" w:after="100" w:afterAutospacing="1"/>
      <w:jc w:val="center"/>
    </w:pPr>
    <w:rPr>
      <w:rFonts w:ascii="Calibri" w:hAnsi="Calibri"/>
      <w:b/>
      <w:bCs/>
      <w:sz w:val="20"/>
      <w:szCs w:val="20"/>
    </w:rPr>
  </w:style>
  <w:style w:type="paragraph" w:customStyle="1" w:styleId="xl79">
    <w:name w:val="xl79"/>
    <w:basedOn w:val="a0"/>
    <w:rsid w:val="00202FE6"/>
    <w:pPr>
      <w:pBdr>
        <w:top w:val="single" w:sz="4" w:space="0" w:color="auto"/>
        <w:bottom w:val="single" w:sz="4" w:space="0" w:color="auto"/>
        <w:right w:val="single" w:sz="4" w:space="0" w:color="auto"/>
      </w:pBdr>
      <w:spacing w:before="100" w:beforeAutospacing="1" w:after="100" w:afterAutospacing="1"/>
      <w:jc w:val="center"/>
    </w:pPr>
    <w:rPr>
      <w:rFonts w:ascii="Calibri" w:hAnsi="Calibri"/>
      <w:b/>
      <w:bCs/>
      <w:sz w:val="20"/>
      <w:szCs w:val="20"/>
    </w:rPr>
  </w:style>
  <w:style w:type="paragraph" w:customStyle="1" w:styleId="xl80">
    <w:name w:val="xl80"/>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b/>
      <w:bCs/>
      <w:sz w:val="20"/>
      <w:szCs w:val="20"/>
    </w:rPr>
  </w:style>
  <w:style w:type="paragraph" w:customStyle="1" w:styleId="xl81">
    <w:name w:val="xl81"/>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sz w:val="20"/>
      <w:szCs w:val="20"/>
    </w:rPr>
  </w:style>
  <w:style w:type="paragraph" w:customStyle="1" w:styleId="xl82">
    <w:name w:val="xl82"/>
    <w:basedOn w:val="a0"/>
    <w:rsid w:val="00202FE6"/>
    <w:pPr>
      <w:pBdr>
        <w:top w:val="single" w:sz="4" w:space="0" w:color="auto"/>
        <w:left w:val="single" w:sz="4" w:space="0" w:color="auto"/>
        <w:bottom w:val="single" w:sz="4" w:space="0" w:color="auto"/>
      </w:pBdr>
      <w:spacing w:before="100" w:beforeAutospacing="1" w:after="100" w:afterAutospacing="1"/>
      <w:textAlignment w:val="top"/>
    </w:pPr>
    <w:rPr>
      <w:rFonts w:ascii="Calibri" w:hAnsi="Calibri"/>
      <w:b/>
      <w:bCs/>
      <w:sz w:val="20"/>
      <w:szCs w:val="20"/>
    </w:rPr>
  </w:style>
  <w:style w:type="paragraph" w:customStyle="1" w:styleId="xl83">
    <w:name w:val="xl83"/>
    <w:basedOn w:val="a0"/>
    <w:rsid w:val="00202FE6"/>
    <w:pPr>
      <w:pBdr>
        <w:top w:val="single" w:sz="4" w:space="0" w:color="auto"/>
        <w:bottom w:val="single" w:sz="4" w:space="0" w:color="auto"/>
      </w:pBdr>
      <w:spacing w:before="100" w:beforeAutospacing="1" w:after="100" w:afterAutospacing="1"/>
      <w:textAlignment w:val="top"/>
    </w:pPr>
    <w:rPr>
      <w:rFonts w:ascii="Calibri" w:hAnsi="Calibri"/>
      <w:b/>
      <w:bCs/>
      <w:sz w:val="20"/>
      <w:szCs w:val="20"/>
    </w:rPr>
  </w:style>
  <w:style w:type="paragraph" w:customStyle="1" w:styleId="xl84">
    <w:name w:val="xl84"/>
    <w:basedOn w:val="a0"/>
    <w:rsid w:val="00202FE6"/>
    <w:pPr>
      <w:pBdr>
        <w:top w:val="single" w:sz="4" w:space="0" w:color="auto"/>
        <w:bottom w:val="single" w:sz="4" w:space="0" w:color="auto"/>
        <w:right w:val="single" w:sz="4" w:space="0" w:color="auto"/>
      </w:pBdr>
      <w:spacing w:before="100" w:beforeAutospacing="1" w:after="100" w:afterAutospacing="1"/>
      <w:textAlignment w:val="top"/>
    </w:pPr>
    <w:rPr>
      <w:rFonts w:ascii="Calibri" w:hAnsi="Calibri"/>
      <w:b/>
      <w:bCs/>
      <w:sz w:val="20"/>
      <w:szCs w:val="20"/>
    </w:rPr>
  </w:style>
  <w:style w:type="paragraph" w:customStyle="1" w:styleId="xl85">
    <w:name w:val="xl85"/>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sz w:val="20"/>
      <w:szCs w:val="20"/>
    </w:rPr>
  </w:style>
  <w:style w:type="paragraph" w:customStyle="1" w:styleId="xl86">
    <w:name w:val="xl86"/>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 w:val="20"/>
      <w:szCs w:val="20"/>
    </w:rPr>
  </w:style>
  <w:style w:type="paragraph" w:customStyle="1" w:styleId="xl87">
    <w:name w:val="xl87"/>
    <w:basedOn w:val="a0"/>
    <w:rsid w:val="00202FE6"/>
    <w:pPr>
      <w:pBdr>
        <w:top w:val="single" w:sz="4" w:space="0" w:color="auto"/>
        <w:left w:val="single" w:sz="4" w:space="0" w:color="auto"/>
        <w:bottom w:val="single" w:sz="4" w:space="0" w:color="auto"/>
      </w:pBdr>
      <w:spacing w:before="100" w:beforeAutospacing="1" w:after="100" w:afterAutospacing="1"/>
      <w:jc w:val="center"/>
    </w:pPr>
    <w:rPr>
      <w:rFonts w:ascii="Calibri" w:hAnsi="Calibri"/>
      <w:sz w:val="20"/>
      <w:szCs w:val="20"/>
    </w:rPr>
  </w:style>
  <w:style w:type="paragraph" w:customStyle="1" w:styleId="xl88">
    <w:name w:val="xl88"/>
    <w:basedOn w:val="a0"/>
    <w:rsid w:val="00202FE6"/>
    <w:pPr>
      <w:pBdr>
        <w:top w:val="single" w:sz="4" w:space="0" w:color="auto"/>
        <w:bottom w:val="single" w:sz="4" w:space="0" w:color="auto"/>
      </w:pBdr>
      <w:spacing w:before="100" w:beforeAutospacing="1" w:after="100" w:afterAutospacing="1"/>
    </w:pPr>
    <w:rPr>
      <w:rFonts w:ascii="Calibri" w:hAnsi="Calibri"/>
      <w:sz w:val="20"/>
      <w:szCs w:val="20"/>
    </w:rPr>
  </w:style>
  <w:style w:type="paragraph" w:customStyle="1" w:styleId="xl89">
    <w:name w:val="xl89"/>
    <w:basedOn w:val="a0"/>
    <w:rsid w:val="00202FE6"/>
    <w:pPr>
      <w:pBdr>
        <w:top w:val="single" w:sz="4" w:space="0" w:color="auto"/>
        <w:bottom w:val="single" w:sz="4" w:space="0" w:color="auto"/>
        <w:right w:val="single" w:sz="4" w:space="0" w:color="auto"/>
      </w:pBdr>
      <w:spacing w:before="100" w:beforeAutospacing="1" w:after="100" w:afterAutospacing="1"/>
    </w:pPr>
    <w:rPr>
      <w:rFonts w:ascii="Calibri" w:hAnsi="Calibri"/>
      <w:sz w:val="20"/>
      <w:szCs w:val="20"/>
    </w:rPr>
  </w:style>
  <w:style w:type="paragraph" w:customStyle="1" w:styleId="xl90">
    <w:name w:val="xl90"/>
    <w:basedOn w:val="a0"/>
    <w:rsid w:val="00202FE6"/>
    <w:pPr>
      <w:pBdr>
        <w:top w:val="single" w:sz="4" w:space="0" w:color="auto"/>
        <w:left w:val="single" w:sz="4" w:space="0" w:color="auto"/>
        <w:bottom w:val="single" w:sz="4" w:space="0" w:color="auto"/>
      </w:pBdr>
      <w:spacing w:before="100" w:beforeAutospacing="1" w:after="100" w:afterAutospacing="1"/>
    </w:pPr>
    <w:rPr>
      <w:rFonts w:ascii="Calibri" w:hAnsi="Calibri"/>
      <w:b/>
      <w:bCs/>
      <w:sz w:val="20"/>
      <w:szCs w:val="20"/>
    </w:rPr>
  </w:style>
  <w:style w:type="paragraph" w:customStyle="1" w:styleId="xl91">
    <w:name w:val="xl91"/>
    <w:basedOn w:val="a0"/>
    <w:rsid w:val="00202FE6"/>
    <w:pPr>
      <w:pBdr>
        <w:top w:val="single" w:sz="4" w:space="0" w:color="auto"/>
        <w:bottom w:val="single" w:sz="4" w:space="0" w:color="auto"/>
      </w:pBdr>
      <w:spacing w:before="100" w:beforeAutospacing="1" w:after="100" w:afterAutospacing="1"/>
    </w:pPr>
    <w:rPr>
      <w:rFonts w:ascii="Calibri" w:hAnsi="Calibri"/>
      <w:b/>
      <w:bCs/>
      <w:sz w:val="20"/>
      <w:szCs w:val="20"/>
    </w:rPr>
  </w:style>
  <w:style w:type="paragraph" w:customStyle="1" w:styleId="xl92">
    <w:name w:val="xl92"/>
    <w:basedOn w:val="a0"/>
    <w:rsid w:val="00202FE6"/>
    <w:pPr>
      <w:pBdr>
        <w:top w:val="single" w:sz="4" w:space="0" w:color="auto"/>
        <w:bottom w:val="single" w:sz="4" w:space="0" w:color="auto"/>
        <w:right w:val="single" w:sz="4" w:space="0" w:color="auto"/>
      </w:pBdr>
      <w:spacing w:before="100" w:beforeAutospacing="1" w:after="100" w:afterAutospacing="1"/>
    </w:pPr>
    <w:rPr>
      <w:rFonts w:ascii="Calibri" w:hAnsi="Calibri"/>
      <w:b/>
      <w:bCs/>
      <w:sz w:val="20"/>
      <w:szCs w:val="20"/>
    </w:rPr>
  </w:style>
  <w:style w:type="paragraph" w:customStyle="1" w:styleId="xl93">
    <w:name w:val="xl93"/>
    <w:basedOn w:val="a0"/>
    <w:rsid w:val="00202FE6"/>
    <w:pPr>
      <w:pBdr>
        <w:top w:val="single" w:sz="4" w:space="0" w:color="auto"/>
        <w:bottom w:val="single" w:sz="4" w:space="0" w:color="auto"/>
      </w:pBdr>
      <w:spacing w:before="100" w:beforeAutospacing="1" w:after="100" w:afterAutospacing="1"/>
    </w:pPr>
    <w:rPr>
      <w:rFonts w:ascii="Calibri" w:hAnsi="Calibri"/>
      <w:sz w:val="20"/>
      <w:szCs w:val="20"/>
    </w:rPr>
  </w:style>
  <w:style w:type="paragraph" w:customStyle="1" w:styleId="xl94">
    <w:name w:val="xl94"/>
    <w:basedOn w:val="a0"/>
    <w:rsid w:val="00202FE6"/>
    <w:pPr>
      <w:pBdr>
        <w:left w:val="single" w:sz="4" w:space="0" w:color="auto"/>
        <w:right w:val="single" w:sz="4" w:space="0" w:color="auto"/>
      </w:pBdr>
      <w:spacing w:before="100" w:beforeAutospacing="1" w:after="100" w:afterAutospacing="1"/>
    </w:pPr>
    <w:rPr>
      <w:rFonts w:ascii="Calibri" w:hAnsi="Calibri"/>
      <w:sz w:val="20"/>
      <w:szCs w:val="20"/>
    </w:rPr>
  </w:style>
  <w:style w:type="paragraph" w:customStyle="1" w:styleId="xl95">
    <w:name w:val="xl95"/>
    <w:basedOn w:val="a0"/>
    <w:rsid w:val="00202FE6"/>
    <w:pPr>
      <w:pBdr>
        <w:top w:val="single" w:sz="4" w:space="0" w:color="auto"/>
        <w:bottom w:val="single" w:sz="4" w:space="0" w:color="auto"/>
        <w:right w:val="single" w:sz="4" w:space="0" w:color="auto"/>
      </w:pBdr>
      <w:spacing w:before="100" w:beforeAutospacing="1" w:after="100" w:afterAutospacing="1"/>
      <w:textAlignment w:val="top"/>
    </w:pPr>
    <w:rPr>
      <w:rFonts w:ascii="Calibri" w:hAnsi="Calibri"/>
      <w:b/>
      <w:bCs/>
      <w:sz w:val="20"/>
      <w:szCs w:val="20"/>
    </w:rPr>
  </w:style>
  <w:style w:type="paragraph" w:customStyle="1" w:styleId="xl96">
    <w:name w:val="xl96"/>
    <w:basedOn w:val="a0"/>
    <w:rsid w:val="00202FE6"/>
    <w:pPr>
      <w:pBdr>
        <w:top w:val="single" w:sz="4" w:space="0" w:color="auto"/>
        <w:bottom w:val="single" w:sz="4" w:space="0" w:color="auto"/>
        <w:right w:val="single" w:sz="4" w:space="0" w:color="auto"/>
      </w:pBdr>
      <w:spacing w:before="100" w:beforeAutospacing="1" w:after="100" w:afterAutospacing="1"/>
    </w:pPr>
    <w:rPr>
      <w:rFonts w:ascii="Calibri" w:hAnsi="Calibri"/>
      <w:sz w:val="20"/>
      <w:szCs w:val="20"/>
    </w:rPr>
  </w:style>
  <w:style w:type="paragraph" w:customStyle="1" w:styleId="xl97">
    <w:name w:val="xl97"/>
    <w:basedOn w:val="a0"/>
    <w:rsid w:val="00202FE6"/>
    <w:pPr>
      <w:pBdr>
        <w:top w:val="single" w:sz="4" w:space="0" w:color="auto"/>
        <w:left w:val="single" w:sz="4" w:space="0" w:color="auto"/>
        <w:bottom w:val="single" w:sz="4" w:space="0" w:color="auto"/>
      </w:pBdr>
      <w:spacing w:before="100" w:beforeAutospacing="1" w:after="100" w:afterAutospacing="1"/>
    </w:pPr>
    <w:rPr>
      <w:rFonts w:ascii="Calibri" w:hAnsi="Calibri"/>
      <w:b/>
      <w:bCs/>
      <w:sz w:val="20"/>
      <w:szCs w:val="20"/>
    </w:rPr>
  </w:style>
  <w:style w:type="paragraph" w:customStyle="1" w:styleId="xl98">
    <w:name w:val="xl98"/>
    <w:basedOn w:val="a0"/>
    <w:rsid w:val="00202FE6"/>
    <w:pPr>
      <w:pBdr>
        <w:top w:val="single" w:sz="4" w:space="0" w:color="auto"/>
        <w:bottom w:val="single" w:sz="4" w:space="0" w:color="auto"/>
      </w:pBdr>
      <w:spacing w:before="100" w:beforeAutospacing="1" w:after="100" w:afterAutospacing="1"/>
    </w:pPr>
    <w:rPr>
      <w:rFonts w:ascii="Calibri" w:hAnsi="Calibri"/>
      <w:b/>
      <w:bCs/>
      <w:sz w:val="20"/>
      <w:szCs w:val="20"/>
    </w:rPr>
  </w:style>
  <w:style w:type="paragraph" w:customStyle="1" w:styleId="xl99">
    <w:name w:val="xl99"/>
    <w:basedOn w:val="a0"/>
    <w:rsid w:val="00202FE6"/>
    <w:pPr>
      <w:pBdr>
        <w:top w:val="single" w:sz="4" w:space="0" w:color="auto"/>
        <w:bottom w:val="single" w:sz="4" w:space="0" w:color="auto"/>
        <w:right w:val="single" w:sz="4" w:space="0" w:color="auto"/>
      </w:pBdr>
      <w:spacing w:before="100" w:beforeAutospacing="1" w:after="100" w:afterAutospacing="1"/>
    </w:pPr>
    <w:rPr>
      <w:rFonts w:ascii="Calibri" w:hAnsi="Calibri"/>
      <w:b/>
      <w:bCs/>
      <w:sz w:val="20"/>
      <w:szCs w:val="20"/>
    </w:rPr>
  </w:style>
  <w:style w:type="paragraph" w:customStyle="1" w:styleId="xl100">
    <w:name w:val="xl100"/>
    <w:basedOn w:val="a0"/>
    <w:rsid w:val="00202FE6"/>
    <w:pPr>
      <w:pBdr>
        <w:left w:val="single" w:sz="4" w:space="0" w:color="auto"/>
        <w:bottom w:val="single" w:sz="4" w:space="0" w:color="auto"/>
        <w:right w:val="single" w:sz="4" w:space="0" w:color="auto"/>
      </w:pBdr>
      <w:spacing w:before="100" w:beforeAutospacing="1" w:after="100" w:afterAutospacing="1"/>
      <w:textAlignment w:val="center"/>
    </w:pPr>
    <w:rPr>
      <w:rFonts w:ascii="Calibri" w:hAnsi="Calibri"/>
      <w:sz w:val="20"/>
      <w:szCs w:val="20"/>
    </w:rPr>
  </w:style>
  <w:style w:type="paragraph" w:customStyle="1" w:styleId="xl101">
    <w:name w:val="xl101"/>
    <w:basedOn w:val="a0"/>
    <w:rsid w:val="00202FE6"/>
    <w:pPr>
      <w:pBdr>
        <w:left w:val="single" w:sz="4" w:space="0" w:color="auto"/>
        <w:bottom w:val="single" w:sz="4" w:space="0" w:color="auto"/>
        <w:right w:val="single" w:sz="4" w:space="0" w:color="auto"/>
      </w:pBdr>
      <w:spacing w:before="100" w:beforeAutospacing="1" w:after="100" w:afterAutospacing="1"/>
    </w:pPr>
    <w:rPr>
      <w:rFonts w:ascii="Calibri" w:hAnsi="Calibri"/>
      <w:sz w:val="20"/>
      <w:szCs w:val="20"/>
    </w:rPr>
  </w:style>
  <w:style w:type="paragraph" w:customStyle="1" w:styleId="xl102">
    <w:name w:val="xl102"/>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0"/>
      <w:szCs w:val="20"/>
    </w:rPr>
  </w:style>
  <w:style w:type="paragraph" w:customStyle="1" w:styleId="xl103">
    <w:name w:val="xl103"/>
    <w:basedOn w:val="a0"/>
    <w:rsid w:val="00202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sz w:val="20"/>
      <w:szCs w:val="20"/>
    </w:rPr>
  </w:style>
  <w:style w:type="paragraph" w:customStyle="1" w:styleId="xl104">
    <w:name w:val="xl104"/>
    <w:basedOn w:val="a0"/>
    <w:rsid w:val="00202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sz w:val="20"/>
      <w:szCs w:val="20"/>
    </w:rPr>
  </w:style>
  <w:style w:type="paragraph" w:customStyle="1" w:styleId="xl105">
    <w:name w:val="xl105"/>
    <w:basedOn w:val="a0"/>
    <w:rsid w:val="00202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sz w:val="20"/>
      <w:szCs w:val="20"/>
    </w:rPr>
  </w:style>
  <w:style w:type="paragraph" w:customStyle="1" w:styleId="xl106">
    <w:name w:val="xl106"/>
    <w:basedOn w:val="a0"/>
    <w:rsid w:val="00202FE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sz w:val="20"/>
      <w:szCs w:val="20"/>
    </w:rPr>
  </w:style>
  <w:style w:type="paragraph" w:customStyle="1" w:styleId="xl107">
    <w:name w:val="xl107"/>
    <w:basedOn w:val="a0"/>
    <w:rsid w:val="00202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sz w:val="20"/>
      <w:szCs w:val="20"/>
    </w:rPr>
  </w:style>
  <w:style w:type="paragraph" w:customStyle="1" w:styleId="xl108">
    <w:name w:val="xl108"/>
    <w:basedOn w:val="a0"/>
    <w:rsid w:val="00202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Calibri" w:hAnsi="Calibri"/>
      <w:sz w:val="20"/>
      <w:szCs w:val="20"/>
    </w:rPr>
  </w:style>
  <w:style w:type="paragraph" w:customStyle="1" w:styleId="xl109">
    <w:name w:val="xl109"/>
    <w:basedOn w:val="a0"/>
    <w:rsid w:val="00202FE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style>
  <w:style w:type="paragraph" w:customStyle="1" w:styleId="xl110">
    <w:name w:val="xl110"/>
    <w:basedOn w:val="a0"/>
    <w:rsid w:val="00202FE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right"/>
      <w:textAlignment w:val="top"/>
    </w:pPr>
    <w:rPr>
      <w:rFonts w:ascii="Arial CYR" w:hAnsi="Arial CYR" w:cs="Arial CYR"/>
      <w:sz w:val="20"/>
      <w:szCs w:val="20"/>
    </w:rPr>
  </w:style>
  <w:style w:type="paragraph" w:customStyle="1" w:styleId="xl111">
    <w:name w:val="xl111"/>
    <w:basedOn w:val="a0"/>
    <w:rsid w:val="00202FE6"/>
    <w:pPr>
      <w:shd w:val="clear" w:color="000000" w:fill="FFC000"/>
      <w:spacing w:before="100" w:beforeAutospacing="1" w:after="100" w:afterAutospacing="1"/>
    </w:pPr>
    <w:rPr>
      <w:rFonts w:ascii="Arial CYR" w:hAnsi="Arial CYR" w:cs="Arial CYR"/>
      <w:sz w:val="20"/>
      <w:szCs w:val="20"/>
    </w:rPr>
  </w:style>
  <w:style w:type="paragraph" w:customStyle="1" w:styleId="xl112">
    <w:name w:val="xl112"/>
    <w:basedOn w:val="a0"/>
    <w:rsid w:val="00202FE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CYR" w:hAnsi="Arial CYR" w:cs="Arial CYR"/>
      <w:sz w:val="20"/>
      <w:szCs w:val="20"/>
    </w:rPr>
  </w:style>
  <w:style w:type="paragraph" w:customStyle="1" w:styleId="xl113">
    <w:name w:val="xl113"/>
    <w:basedOn w:val="a0"/>
    <w:rsid w:val="00202FE6"/>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CYR" w:hAnsi="Arial CYR" w:cs="Arial CYR"/>
      <w:sz w:val="20"/>
      <w:szCs w:val="20"/>
    </w:rPr>
  </w:style>
  <w:style w:type="paragraph" w:customStyle="1" w:styleId="xl114">
    <w:name w:val="xl114"/>
    <w:basedOn w:val="a0"/>
    <w:rsid w:val="00202FE6"/>
    <w:pPr>
      <w:pBdr>
        <w:top w:val="single" w:sz="4" w:space="0" w:color="auto"/>
        <w:left w:val="single" w:sz="4" w:space="0" w:color="auto"/>
        <w:bottom w:val="single" w:sz="4" w:space="0" w:color="auto"/>
      </w:pBdr>
      <w:shd w:val="clear" w:color="000000" w:fill="FFC000"/>
      <w:spacing w:before="100" w:beforeAutospacing="1" w:after="100" w:afterAutospacing="1"/>
      <w:jc w:val="center"/>
    </w:pPr>
  </w:style>
  <w:style w:type="paragraph" w:customStyle="1" w:styleId="xl115">
    <w:name w:val="xl115"/>
    <w:basedOn w:val="a0"/>
    <w:rsid w:val="00202FE6"/>
    <w:pPr>
      <w:pBdr>
        <w:top w:val="single" w:sz="4" w:space="0" w:color="auto"/>
        <w:left w:val="single" w:sz="4" w:space="0" w:color="auto"/>
        <w:right w:val="single" w:sz="4" w:space="0" w:color="auto"/>
      </w:pBdr>
      <w:shd w:val="clear" w:color="000000" w:fill="FFC000"/>
      <w:spacing w:before="100" w:beforeAutospacing="1" w:after="100" w:afterAutospacing="1"/>
      <w:jc w:val="center"/>
    </w:pPr>
    <w:rPr>
      <w:rFonts w:ascii="Arial CYR" w:hAnsi="Arial CYR" w:cs="Arial CYR"/>
      <w:sz w:val="20"/>
      <w:szCs w:val="20"/>
    </w:rPr>
  </w:style>
  <w:style w:type="paragraph" w:customStyle="1" w:styleId="xl116">
    <w:name w:val="xl116"/>
    <w:basedOn w:val="a0"/>
    <w:rsid w:val="00202FE6"/>
    <w:pPr>
      <w:pBdr>
        <w:left w:val="single" w:sz="4" w:space="0" w:color="auto"/>
        <w:right w:val="single" w:sz="4" w:space="0" w:color="auto"/>
      </w:pBdr>
      <w:shd w:val="clear" w:color="000000" w:fill="FFC000"/>
      <w:spacing w:before="100" w:beforeAutospacing="1" w:after="100" w:afterAutospacing="1"/>
      <w:jc w:val="center"/>
    </w:pPr>
    <w:rPr>
      <w:rFonts w:ascii="Arial CYR" w:hAnsi="Arial CYR" w:cs="Arial CYR"/>
      <w:sz w:val="20"/>
      <w:szCs w:val="20"/>
    </w:rPr>
  </w:style>
  <w:style w:type="table" w:customStyle="1" w:styleId="19">
    <w:name w:val="Сетка таблицы1"/>
    <w:basedOn w:val="a2"/>
    <w:next w:val="ad"/>
    <w:rsid w:val="00202FE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2"/>
    <w:next w:val="ad"/>
    <w:rsid w:val="00202FE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d"/>
    <w:rsid w:val="00202FE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Document Map"/>
    <w:basedOn w:val="a0"/>
    <w:link w:val="afffd"/>
    <w:semiHidden/>
    <w:rsid w:val="00202FE6"/>
    <w:pPr>
      <w:shd w:val="clear" w:color="auto" w:fill="000080"/>
    </w:pPr>
    <w:rPr>
      <w:rFonts w:ascii="Tahoma" w:hAnsi="Tahoma" w:cs="Tahoma"/>
      <w:sz w:val="20"/>
      <w:szCs w:val="20"/>
    </w:rPr>
  </w:style>
  <w:style w:type="character" w:customStyle="1" w:styleId="afffd">
    <w:name w:val="Схема документа Знак"/>
    <w:basedOn w:val="a1"/>
    <w:link w:val="afffc"/>
    <w:semiHidden/>
    <w:rsid w:val="00202FE6"/>
    <w:rPr>
      <w:rFonts w:ascii="Tahoma" w:eastAsia="Times New Roman" w:hAnsi="Tahoma" w:cs="Tahoma"/>
      <w:sz w:val="20"/>
      <w:szCs w:val="20"/>
      <w:shd w:val="clear" w:color="auto" w:fill="000080"/>
      <w:lang w:eastAsia="ru-RU"/>
    </w:rPr>
  </w:style>
  <w:style w:type="character" w:customStyle="1" w:styleId="-0">
    <w:name w:val="-список Знак Знак"/>
    <w:link w:val="-"/>
    <w:locked/>
    <w:rsid w:val="00202FE6"/>
    <w:rPr>
      <w:rFonts w:ascii="Times New Roman" w:eastAsia="Times New Roman" w:hAnsi="Times New Roman" w:cs="Times New Roman"/>
      <w:sz w:val="26"/>
      <w:szCs w:val="26"/>
      <w:lang w:eastAsia="ru-RU"/>
    </w:rPr>
  </w:style>
  <w:style w:type="paragraph" w:customStyle="1" w:styleId="-">
    <w:name w:val="-список Знак"/>
    <w:basedOn w:val="a0"/>
    <w:link w:val="-0"/>
    <w:rsid w:val="00202FE6"/>
    <w:pPr>
      <w:numPr>
        <w:numId w:val="6"/>
      </w:numPr>
      <w:spacing w:before="120" w:after="120" w:line="312" w:lineRule="auto"/>
      <w:jc w:val="both"/>
    </w:pPr>
    <w:rPr>
      <w:sz w:val="26"/>
      <w:szCs w:val="26"/>
    </w:rPr>
  </w:style>
  <w:style w:type="table" w:customStyle="1" w:styleId="42">
    <w:name w:val="Сетка таблицы4"/>
    <w:basedOn w:val="a2"/>
    <w:next w:val="ad"/>
    <w:uiPriority w:val="39"/>
    <w:rsid w:val="00202FE6"/>
    <w:pPr>
      <w:spacing w:after="0" w:line="240" w:lineRule="auto"/>
    </w:pPr>
    <w:rPr>
      <w:rFonts w:ascii="Arial" w:eastAsia="Times New Roman" w:hAnsi="Arial" w:cs="Times New Roman"/>
      <w:sz w:val="24"/>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ascii="Arial" w:hAnsi="Arial" w:cs="Times New Roman" w:hint="default"/>
      </w:rPr>
      <w:tblPr/>
      <w:tcPr>
        <w:tcBorders>
          <w:bottom w:val="single" w:sz="6" w:space="0" w:color="000000"/>
        </w:tcBorders>
      </w:tcPr>
    </w:tblStylePr>
    <w:tblStylePr w:type="lastRow">
      <w:rPr>
        <w:rFonts w:ascii="Arial" w:hAnsi="Arial" w:cs="Times New Roman" w:hint="default"/>
      </w:rPr>
      <w:tblPr/>
      <w:tcPr>
        <w:tcBorders>
          <w:top w:val="single" w:sz="6" w:space="0" w:color="000000"/>
        </w:tcBorders>
      </w:tcPr>
    </w:tblStylePr>
  </w:style>
  <w:style w:type="table" w:customStyle="1" w:styleId="410">
    <w:name w:val="Сетка таблицы41"/>
    <w:basedOn w:val="a2"/>
    <w:next w:val="ad"/>
    <w:uiPriority w:val="39"/>
    <w:rsid w:val="00202FE6"/>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e">
    <w:name w:val="ФИЛИАЛ"/>
    <w:basedOn w:val="a0"/>
    <w:link w:val="affff"/>
    <w:rsid w:val="00202FE6"/>
    <w:pPr>
      <w:spacing w:before="120" w:after="120" w:line="360" w:lineRule="auto"/>
      <w:ind w:firstLine="425"/>
      <w:jc w:val="center"/>
    </w:pPr>
    <w:rPr>
      <w:rFonts w:ascii="Arial" w:hAnsi="Arial"/>
      <w:caps/>
      <w:sz w:val="22"/>
      <w:szCs w:val="22"/>
    </w:rPr>
  </w:style>
  <w:style w:type="character" w:customStyle="1" w:styleId="affff">
    <w:name w:val="ФИЛИАЛ Знак"/>
    <w:link w:val="afffe"/>
    <w:locked/>
    <w:rsid w:val="00202FE6"/>
    <w:rPr>
      <w:rFonts w:ascii="Arial" w:eastAsia="Times New Roman" w:hAnsi="Arial" w:cs="Times New Roman"/>
      <w:caps/>
      <w:lang w:eastAsia="ru-RU"/>
    </w:rPr>
  </w:style>
  <w:style w:type="paragraph" w:customStyle="1" w:styleId="33">
    <w:name w:val="Заголовок 3 мой"/>
    <w:basedOn w:val="3"/>
    <w:rsid w:val="00202FE6"/>
    <w:pPr>
      <w:keepLines w:val="0"/>
      <w:numPr>
        <w:ilvl w:val="2"/>
      </w:numPr>
      <w:spacing w:before="240" w:after="120"/>
      <w:ind w:left="1419" w:hanging="851"/>
    </w:pPr>
    <w:rPr>
      <w:rFonts w:eastAsia="Times New Roman" w:cs="Arial"/>
      <w:smallCaps/>
      <w:szCs w:val="26"/>
      <w:lang w:eastAsia="ru-RU"/>
    </w:rPr>
  </w:style>
  <w:style w:type="paragraph" w:customStyle="1" w:styleId="1a">
    <w:name w:val="Основной текст1"/>
    <w:basedOn w:val="a0"/>
    <w:rsid w:val="00202FE6"/>
    <w:pPr>
      <w:widowControl w:val="0"/>
      <w:shd w:val="clear" w:color="auto" w:fill="FFFFFF"/>
      <w:spacing w:after="300" w:line="326" w:lineRule="exact"/>
      <w:ind w:hanging="480"/>
      <w:jc w:val="both"/>
    </w:pPr>
    <w:rPr>
      <w:rFonts w:asciiTheme="minorHAnsi" w:hAnsiTheme="minorHAnsi" w:cstheme="minorBidi"/>
      <w:b/>
      <w:bCs/>
      <w:sz w:val="26"/>
      <w:szCs w:val="26"/>
      <w:lang w:eastAsia="en-US"/>
    </w:rPr>
  </w:style>
  <w:style w:type="paragraph" w:styleId="z-">
    <w:name w:val="HTML Top of Form"/>
    <w:basedOn w:val="a0"/>
    <w:next w:val="a0"/>
    <w:link w:val="z-0"/>
    <w:hidden/>
    <w:uiPriority w:val="99"/>
    <w:rsid w:val="00202FE6"/>
    <w:pPr>
      <w:pBdr>
        <w:bottom w:val="single" w:sz="6" w:space="1" w:color="auto"/>
      </w:pBdr>
      <w:spacing w:before="120" w:after="120" w:line="360" w:lineRule="auto"/>
      <w:ind w:firstLine="425"/>
      <w:jc w:val="center"/>
    </w:pPr>
    <w:rPr>
      <w:rFonts w:ascii="Arial" w:hAnsi="Arial"/>
      <w:vanish/>
      <w:sz w:val="16"/>
      <w:szCs w:val="16"/>
    </w:rPr>
  </w:style>
  <w:style w:type="character" w:customStyle="1" w:styleId="z-0">
    <w:name w:val="z-Начало формы Знак"/>
    <w:basedOn w:val="a1"/>
    <w:link w:val="z-"/>
    <w:uiPriority w:val="99"/>
    <w:rsid w:val="00202FE6"/>
    <w:rPr>
      <w:rFonts w:ascii="Arial" w:eastAsia="Times New Roman" w:hAnsi="Arial" w:cs="Times New Roman"/>
      <w:vanish/>
      <w:sz w:val="16"/>
      <w:szCs w:val="16"/>
      <w:lang w:eastAsia="ru-RU"/>
    </w:rPr>
  </w:style>
  <w:style w:type="paragraph" w:customStyle="1" w:styleId="affff0">
    <w:name w:val="Выделение внутри заголовка"/>
    <w:basedOn w:val="a0"/>
    <w:next w:val="a0"/>
    <w:qFormat/>
    <w:rsid w:val="007F5D71"/>
    <w:pPr>
      <w:spacing w:before="360" w:line="360" w:lineRule="auto"/>
      <w:ind w:firstLine="709"/>
      <w:jc w:val="both"/>
    </w:pPr>
    <w:rPr>
      <w:b/>
      <w:sz w:val="26"/>
    </w:rPr>
  </w:style>
  <w:style w:type="character" w:customStyle="1" w:styleId="aff8">
    <w:name w:val="Название рисунков Знак"/>
    <w:link w:val="aff7"/>
    <w:rsid w:val="007F5D71"/>
    <w:rPr>
      <w:rFonts w:ascii="Times New Roman" w:hAnsi="Times New Roman"/>
      <w:b/>
      <w:i/>
      <w:noProof/>
      <w:color w:val="323E4F" w:themeColor="text2" w:themeShade="BF"/>
      <w:lang w:eastAsia="ru-RU"/>
    </w:rPr>
  </w:style>
  <w:style w:type="paragraph" w:customStyle="1" w:styleId="34">
    <w:name w:val="Стиль3"/>
    <w:basedOn w:val="2"/>
    <w:next w:val="a0"/>
    <w:qFormat/>
    <w:rsid w:val="000914DE"/>
    <w:pPr>
      <w:spacing w:before="360" w:after="120"/>
      <w:ind w:left="1789" w:hanging="720"/>
      <w:jc w:val="left"/>
      <w:outlineLvl w:val="2"/>
    </w:pPr>
    <w:rPr>
      <w:sz w:val="26"/>
      <w:lang w:eastAsia="en-US"/>
    </w:rPr>
  </w:style>
  <w:style w:type="paragraph" w:customStyle="1" w:styleId="72">
    <w:name w:val="Основной текст7"/>
    <w:basedOn w:val="a0"/>
    <w:rsid w:val="00B04BB7"/>
    <w:pPr>
      <w:widowControl w:val="0"/>
      <w:shd w:val="clear" w:color="auto" w:fill="FFFFFF"/>
      <w:spacing w:before="4380" w:line="0" w:lineRule="atLeast"/>
      <w:jc w:val="center"/>
    </w:pPr>
    <w:rPr>
      <w:rFonts w:ascii="Arial" w:eastAsia="Arial" w:hAnsi="Arial" w:cs="Arial"/>
      <w:sz w:val="20"/>
      <w:szCs w:val="20"/>
    </w:rPr>
  </w:style>
  <w:style w:type="character" w:customStyle="1" w:styleId="115pt">
    <w:name w:val="Основной текст + 11;5 pt"/>
    <w:basedOn w:val="af5"/>
    <w:rsid w:val="00617CAF"/>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paragraph" w:customStyle="1" w:styleId="affff1">
    <w:name w:val="для рисунка"/>
    <w:basedOn w:val="a7"/>
    <w:uiPriority w:val="99"/>
    <w:qFormat/>
    <w:rsid w:val="004954CF"/>
    <w:rPr>
      <w:rFonts w:eastAsia="Calibri"/>
      <w:b/>
      <w:szCs w:val="22"/>
    </w:rPr>
  </w:style>
  <w:style w:type="paragraph" w:customStyle="1" w:styleId="-2">
    <w:name w:val="Текст-2"/>
    <w:basedOn w:val="a0"/>
    <w:link w:val="-20"/>
    <w:qFormat/>
    <w:rsid w:val="00CB37FA"/>
    <w:pPr>
      <w:suppressLineNumbers/>
      <w:tabs>
        <w:tab w:val="left" w:leader="dot" w:pos="540"/>
      </w:tabs>
      <w:suppressAutoHyphens/>
      <w:spacing w:before="120"/>
      <w:ind w:firstLine="539"/>
      <w:jc w:val="both"/>
    </w:pPr>
    <w:rPr>
      <w:rFonts w:ascii="Times New Roman CYR" w:hAnsi="Times New Roman CYR" w:cs="Times New Roman CYR"/>
      <w:sz w:val="26"/>
      <w:szCs w:val="26"/>
    </w:rPr>
  </w:style>
  <w:style w:type="character" w:customStyle="1" w:styleId="-20">
    <w:name w:val="Текст-2 Знак"/>
    <w:link w:val="-2"/>
    <w:rsid w:val="00CB37FA"/>
    <w:rPr>
      <w:rFonts w:ascii="Times New Roman CYR" w:eastAsia="Times New Roman" w:hAnsi="Times New Roman CYR" w:cs="Times New Roman CYR"/>
      <w:sz w:val="26"/>
      <w:szCs w:val="26"/>
      <w:lang w:eastAsia="ru-RU"/>
    </w:r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CB37FA"/>
    <w:rPr>
      <w:rFonts w:ascii="Times New Roman" w:eastAsia="Calibri" w:hAnsi="Times New Roman" w:cs="Times New Roman"/>
      <w:b/>
      <w:bCs/>
      <w:sz w:val="20"/>
      <w:szCs w:val="20"/>
    </w:rPr>
  </w:style>
  <w:style w:type="paragraph" w:customStyle="1" w:styleId="s1">
    <w:name w:val="s_1"/>
    <w:basedOn w:val="a0"/>
    <w:rsid w:val="00BB537A"/>
    <w:pPr>
      <w:spacing w:before="100" w:beforeAutospacing="1" w:after="100" w:afterAutospacing="1"/>
    </w:pPr>
  </w:style>
  <w:style w:type="paragraph" w:customStyle="1" w:styleId="affff2">
    <w:name w:val="Абзац"/>
    <w:basedOn w:val="a0"/>
    <w:link w:val="affff3"/>
    <w:qFormat/>
    <w:rsid w:val="003B37BD"/>
    <w:pPr>
      <w:spacing w:before="120" w:after="60"/>
      <w:ind w:firstLine="567"/>
      <w:jc w:val="both"/>
    </w:pPr>
    <w:rPr>
      <w:szCs w:val="20"/>
      <w:lang w:eastAsia="en-US"/>
    </w:rPr>
  </w:style>
  <w:style w:type="character" w:customStyle="1" w:styleId="affff3">
    <w:name w:val="Абзац Знак"/>
    <w:link w:val="affff2"/>
    <w:locked/>
    <w:rsid w:val="003B37BD"/>
    <w:rPr>
      <w:rFonts w:ascii="Times New Roman" w:eastAsia="Times New Roman" w:hAnsi="Times New Roman" w:cs="Times New Roman"/>
      <w:sz w:val="24"/>
      <w:szCs w:val="20"/>
    </w:rPr>
  </w:style>
  <w:style w:type="paragraph" w:customStyle="1" w:styleId="b">
    <w:name w:val="b_обычный"/>
    <w:link w:val="b0"/>
    <w:qFormat/>
    <w:rsid w:val="003B37BD"/>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b0">
    <w:name w:val="b_обычный Знак"/>
    <w:basedOn w:val="a1"/>
    <w:link w:val="b"/>
    <w:rsid w:val="003B37BD"/>
    <w:rPr>
      <w:rFonts w:ascii="Times New Roman" w:eastAsia="Times New Roman" w:hAnsi="Times New Roman" w:cs="Times New Roman"/>
      <w:sz w:val="28"/>
      <w:szCs w:val="24"/>
      <w:lang w:eastAsia="ru-RU"/>
    </w:rPr>
  </w:style>
  <w:style w:type="character" w:customStyle="1" w:styleId="affc">
    <w:name w:val="Обычный (веб) Знак"/>
    <w:aliases w:val="Обычный (Web) Знак,Char Char Char Char Char Char Char Char Char Char Char Char Char Char Char Char Char Char Char Знак"/>
    <w:link w:val="affb"/>
    <w:uiPriority w:val="39"/>
    <w:locked/>
    <w:rsid w:val="00D71B8D"/>
    <w:rPr>
      <w:rFonts w:ascii="Times New Roman" w:eastAsia="Times New Roman" w:hAnsi="Times New Roman" w:cs="Times New Roman"/>
      <w:sz w:val="24"/>
      <w:szCs w:val="24"/>
      <w:lang w:eastAsia="ru-RU"/>
    </w:rPr>
  </w:style>
  <w:style w:type="character" w:customStyle="1" w:styleId="92">
    <w:name w:val="Основной текст + 9"/>
    <w:aliases w:val="5 pt10,Полужирный3"/>
    <w:basedOn w:val="14"/>
    <w:uiPriority w:val="99"/>
    <w:rsid w:val="00A65C22"/>
    <w:rPr>
      <w:rFonts w:ascii="Times New Roman" w:hAnsi="Times New Roman" w:cs="Times New Roman"/>
      <w:b/>
      <w:bCs/>
      <w:sz w:val="19"/>
      <w:szCs w:val="19"/>
      <w:u w:val="none"/>
      <w:shd w:val="clear" w:color="auto" w:fill="FFFFFF"/>
    </w:rPr>
  </w:style>
  <w:style w:type="paragraph" w:customStyle="1" w:styleId="affff4">
    <w:name w:val="Название таблицы"/>
    <w:basedOn w:val="aff2"/>
    <w:link w:val="affff5"/>
    <w:qFormat/>
    <w:rsid w:val="00C25C6F"/>
    <w:pPr>
      <w:pBdr>
        <w:bottom w:val="none" w:sz="0" w:space="0" w:color="auto"/>
      </w:pBdr>
      <w:spacing w:before="120" w:after="120"/>
      <w:ind w:firstLine="425"/>
      <w:contextualSpacing w:val="0"/>
    </w:pPr>
    <w:rPr>
      <w:rFonts w:ascii="Times New Roman" w:eastAsia="Times New Roman" w:hAnsi="Times New Roman" w:cs="Times New Roman"/>
      <w:b/>
      <w:bCs/>
      <w:i/>
      <w:color w:val="1F497D"/>
      <w:spacing w:val="0"/>
      <w:kern w:val="0"/>
      <w:sz w:val="20"/>
      <w:szCs w:val="26"/>
      <w:lang w:val="x-none" w:eastAsia="x-none"/>
    </w:rPr>
  </w:style>
  <w:style w:type="character" w:customStyle="1" w:styleId="affff5">
    <w:name w:val="Название таблицы Знак"/>
    <w:link w:val="affff4"/>
    <w:rsid w:val="00C25C6F"/>
    <w:rPr>
      <w:rFonts w:ascii="Times New Roman" w:eastAsia="Times New Roman" w:hAnsi="Times New Roman" w:cs="Times New Roman"/>
      <w:b/>
      <w:bCs/>
      <w:i/>
      <w:color w:val="1F497D"/>
      <w:sz w:val="20"/>
      <w:szCs w:val="26"/>
      <w:lang w:val="x-none" w:eastAsia="x-none"/>
    </w:rPr>
  </w:style>
  <w:style w:type="paragraph" w:customStyle="1" w:styleId="msonormal0">
    <w:name w:val="msonormal"/>
    <w:basedOn w:val="a0"/>
    <w:rsid w:val="000426D2"/>
    <w:pPr>
      <w:spacing w:before="100" w:beforeAutospacing="1" w:after="100" w:afterAutospacing="1"/>
    </w:pPr>
  </w:style>
  <w:style w:type="paragraph" w:customStyle="1" w:styleId="xl117">
    <w:name w:val="xl117"/>
    <w:basedOn w:val="a0"/>
    <w:rsid w:val="000426D2"/>
    <w:pPr>
      <w:pBdr>
        <w:left w:val="single" w:sz="4" w:space="0" w:color="00000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18">
    <w:name w:val="xl118"/>
    <w:basedOn w:val="a0"/>
    <w:rsid w:val="000426D2"/>
    <w:pPr>
      <w:pBdr>
        <w:left w:val="dashed" w:sz="4" w:space="7" w:color="808080"/>
        <w:bottom w:val="dashed" w:sz="4" w:space="0" w:color="808080"/>
        <w:right w:val="dashed" w:sz="4" w:space="0" w:color="808080"/>
      </w:pBdr>
      <w:shd w:val="clear" w:color="000000" w:fill="F2F2F2"/>
      <w:spacing w:before="100" w:beforeAutospacing="1" w:after="100" w:afterAutospacing="1"/>
      <w:ind w:firstLineChars="100" w:firstLine="100"/>
      <w:textAlignment w:val="center"/>
    </w:pPr>
    <w:rPr>
      <w:rFonts w:ascii="Arial" w:hAnsi="Arial" w:cs="Arial"/>
      <w:sz w:val="20"/>
      <w:szCs w:val="20"/>
    </w:rPr>
  </w:style>
  <w:style w:type="paragraph" w:customStyle="1" w:styleId="xl119">
    <w:name w:val="xl119"/>
    <w:basedOn w:val="a0"/>
    <w:rsid w:val="000426D2"/>
    <w:pPr>
      <w:pBdr>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20">
    <w:name w:val="xl120"/>
    <w:basedOn w:val="a0"/>
    <w:rsid w:val="000426D2"/>
    <w:pPr>
      <w:pBdr>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21">
    <w:name w:val="xl121"/>
    <w:basedOn w:val="a0"/>
    <w:rsid w:val="000426D2"/>
    <w:pPr>
      <w:pBdr>
        <w:top w:val="dashed" w:sz="4" w:space="0" w:color="808080"/>
        <w:left w:val="single" w:sz="4" w:space="0" w:color="00000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22">
    <w:name w:val="xl122"/>
    <w:basedOn w:val="a0"/>
    <w:rsid w:val="000426D2"/>
    <w:pPr>
      <w:pBdr>
        <w:top w:val="dashed" w:sz="4" w:space="0" w:color="808080"/>
        <w:left w:val="dashed" w:sz="4" w:space="14" w:color="808080"/>
        <w:bottom w:val="dashed" w:sz="4" w:space="0" w:color="808080"/>
        <w:right w:val="dashed" w:sz="4" w:space="0" w:color="808080"/>
      </w:pBdr>
      <w:spacing w:before="100" w:beforeAutospacing="1" w:after="100" w:afterAutospacing="1"/>
      <w:ind w:firstLineChars="200" w:firstLine="200"/>
      <w:textAlignment w:val="center"/>
    </w:pPr>
    <w:rPr>
      <w:rFonts w:ascii="Arial" w:hAnsi="Arial" w:cs="Arial"/>
      <w:sz w:val="20"/>
      <w:szCs w:val="20"/>
    </w:rPr>
  </w:style>
  <w:style w:type="paragraph" w:customStyle="1" w:styleId="xl123">
    <w:name w:val="xl123"/>
    <w:basedOn w:val="a0"/>
    <w:rsid w:val="000426D2"/>
    <w:pPr>
      <w:pBdr>
        <w:top w:val="dashed" w:sz="4" w:space="0" w:color="808080"/>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24">
    <w:name w:val="xl124"/>
    <w:basedOn w:val="a0"/>
    <w:rsid w:val="000426D2"/>
    <w:pPr>
      <w:pBdr>
        <w:top w:val="dashed" w:sz="4" w:space="0" w:color="808080"/>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25">
    <w:name w:val="xl125"/>
    <w:basedOn w:val="a0"/>
    <w:rsid w:val="000426D2"/>
    <w:pPr>
      <w:pBdr>
        <w:top w:val="dashed" w:sz="4" w:space="0" w:color="808080"/>
        <w:left w:val="single" w:sz="4" w:space="0" w:color="00000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26">
    <w:name w:val="xl126"/>
    <w:basedOn w:val="a0"/>
    <w:rsid w:val="000426D2"/>
    <w:pPr>
      <w:pBdr>
        <w:top w:val="dashed" w:sz="4" w:space="0" w:color="808080"/>
        <w:left w:val="dashed" w:sz="4" w:space="7" w:color="808080"/>
        <w:bottom w:val="dashed" w:sz="4" w:space="0" w:color="808080"/>
        <w:right w:val="dashed" w:sz="4" w:space="0" w:color="808080"/>
      </w:pBdr>
      <w:shd w:val="clear" w:color="000000" w:fill="F2F2F2"/>
      <w:spacing w:before="100" w:beforeAutospacing="1" w:after="100" w:afterAutospacing="1"/>
      <w:ind w:firstLineChars="100" w:firstLine="100"/>
      <w:textAlignment w:val="center"/>
    </w:pPr>
    <w:rPr>
      <w:rFonts w:ascii="Arial" w:hAnsi="Arial" w:cs="Arial"/>
      <w:sz w:val="20"/>
      <w:szCs w:val="20"/>
    </w:rPr>
  </w:style>
  <w:style w:type="paragraph" w:customStyle="1" w:styleId="xl127">
    <w:name w:val="xl127"/>
    <w:basedOn w:val="a0"/>
    <w:rsid w:val="000426D2"/>
    <w:pPr>
      <w:pBdr>
        <w:top w:val="dashed" w:sz="4" w:space="0" w:color="80808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28">
    <w:name w:val="xl128"/>
    <w:basedOn w:val="a0"/>
    <w:rsid w:val="000426D2"/>
    <w:pPr>
      <w:pBdr>
        <w:top w:val="dashed" w:sz="4" w:space="0" w:color="80808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29">
    <w:name w:val="xl129"/>
    <w:basedOn w:val="a0"/>
    <w:rsid w:val="000426D2"/>
    <w:pPr>
      <w:pBdr>
        <w:top w:val="dashed" w:sz="4" w:space="0" w:color="808080"/>
        <w:left w:val="dashed" w:sz="4" w:space="20" w:color="808080"/>
        <w:bottom w:val="dashed" w:sz="4" w:space="0" w:color="808080"/>
        <w:right w:val="dashed" w:sz="4" w:space="0" w:color="808080"/>
      </w:pBdr>
      <w:spacing w:before="100" w:beforeAutospacing="1" w:after="100" w:afterAutospacing="1"/>
      <w:ind w:firstLineChars="300" w:firstLine="300"/>
      <w:textAlignment w:val="center"/>
    </w:pPr>
    <w:rPr>
      <w:rFonts w:ascii="Arial" w:hAnsi="Arial" w:cs="Arial"/>
      <w:sz w:val="20"/>
      <w:szCs w:val="20"/>
    </w:rPr>
  </w:style>
  <w:style w:type="paragraph" w:customStyle="1" w:styleId="xl130">
    <w:name w:val="xl130"/>
    <w:basedOn w:val="a0"/>
    <w:rsid w:val="000426D2"/>
    <w:pPr>
      <w:pBdr>
        <w:top w:val="dashed" w:sz="4" w:space="0" w:color="808080"/>
        <w:left w:val="single" w:sz="4" w:space="0" w:color="00000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31">
    <w:name w:val="xl131"/>
    <w:basedOn w:val="a0"/>
    <w:rsid w:val="000426D2"/>
    <w:pPr>
      <w:pBdr>
        <w:top w:val="dashed" w:sz="4" w:space="0" w:color="808080"/>
        <w:left w:val="dashed" w:sz="4" w:space="7" w:color="808080"/>
        <w:bottom w:val="dashed" w:sz="4" w:space="0" w:color="808080"/>
        <w:right w:val="dashed" w:sz="4" w:space="0" w:color="808080"/>
      </w:pBdr>
      <w:shd w:val="clear" w:color="000000" w:fill="F2F2F2"/>
      <w:spacing w:before="100" w:beforeAutospacing="1" w:after="100" w:afterAutospacing="1"/>
      <w:ind w:firstLineChars="100" w:firstLine="100"/>
      <w:textAlignment w:val="center"/>
    </w:pPr>
    <w:rPr>
      <w:rFonts w:ascii="Arial" w:hAnsi="Arial" w:cs="Arial"/>
      <w:sz w:val="20"/>
      <w:szCs w:val="20"/>
    </w:rPr>
  </w:style>
  <w:style w:type="paragraph" w:customStyle="1" w:styleId="xl132">
    <w:name w:val="xl132"/>
    <w:basedOn w:val="a0"/>
    <w:rsid w:val="000426D2"/>
    <w:pPr>
      <w:pBdr>
        <w:top w:val="dashed" w:sz="4" w:space="0" w:color="80808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33">
    <w:name w:val="xl133"/>
    <w:basedOn w:val="a0"/>
    <w:rsid w:val="000426D2"/>
    <w:pPr>
      <w:pBdr>
        <w:top w:val="dashed" w:sz="4" w:space="0" w:color="808080"/>
        <w:left w:val="dashed" w:sz="4" w:space="14" w:color="808080"/>
        <w:bottom w:val="dashed" w:sz="4" w:space="0" w:color="808080"/>
        <w:right w:val="dashed" w:sz="4" w:space="0" w:color="808080"/>
      </w:pBdr>
      <w:spacing w:before="100" w:beforeAutospacing="1" w:after="100" w:afterAutospacing="1"/>
      <w:ind w:firstLineChars="200" w:firstLine="200"/>
      <w:textAlignment w:val="center"/>
    </w:pPr>
    <w:rPr>
      <w:rFonts w:ascii="Arial" w:hAnsi="Arial" w:cs="Arial"/>
      <w:sz w:val="20"/>
      <w:szCs w:val="20"/>
    </w:rPr>
  </w:style>
  <w:style w:type="paragraph" w:customStyle="1" w:styleId="xl134">
    <w:name w:val="xl134"/>
    <w:basedOn w:val="a0"/>
    <w:rsid w:val="000426D2"/>
    <w:pPr>
      <w:pBdr>
        <w:top w:val="dashed" w:sz="4" w:space="0" w:color="808080"/>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35">
    <w:name w:val="xl135"/>
    <w:basedOn w:val="a0"/>
    <w:rsid w:val="000426D2"/>
    <w:pPr>
      <w:pBdr>
        <w:top w:val="dashed" w:sz="4" w:space="0" w:color="808080"/>
        <w:left w:val="dashed" w:sz="4" w:space="20" w:color="808080"/>
        <w:bottom w:val="dashed" w:sz="4" w:space="0" w:color="808080"/>
        <w:right w:val="dashed" w:sz="4" w:space="0" w:color="808080"/>
      </w:pBdr>
      <w:spacing w:before="100" w:beforeAutospacing="1" w:after="100" w:afterAutospacing="1"/>
      <w:ind w:firstLineChars="300" w:firstLine="300"/>
      <w:textAlignment w:val="center"/>
    </w:pPr>
    <w:rPr>
      <w:rFonts w:ascii="Arial" w:hAnsi="Arial" w:cs="Arial"/>
      <w:sz w:val="20"/>
      <w:szCs w:val="20"/>
    </w:rPr>
  </w:style>
  <w:style w:type="paragraph" w:customStyle="1" w:styleId="xl136">
    <w:name w:val="xl136"/>
    <w:basedOn w:val="a0"/>
    <w:rsid w:val="000426D2"/>
    <w:pPr>
      <w:pBdr>
        <w:top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37">
    <w:name w:val="xl137"/>
    <w:basedOn w:val="a0"/>
    <w:rsid w:val="000426D2"/>
    <w:pPr>
      <w:pBdr>
        <w:top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sz w:val="20"/>
      <w:szCs w:val="20"/>
    </w:rPr>
  </w:style>
  <w:style w:type="paragraph" w:customStyle="1" w:styleId="xl138">
    <w:name w:val="xl138"/>
    <w:basedOn w:val="a0"/>
    <w:rsid w:val="000426D2"/>
    <w:pPr>
      <w:pBdr>
        <w:top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39">
    <w:name w:val="xl139"/>
    <w:basedOn w:val="a0"/>
    <w:rsid w:val="000426D2"/>
    <w:pPr>
      <w:pBdr>
        <w:top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40">
    <w:name w:val="xl140"/>
    <w:basedOn w:val="a0"/>
    <w:rsid w:val="000426D2"/>
    <w:pPr>
      <w:pBdr>
        <w:top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41">
    <w:name w:val="xl141"/>
    <w:basedOn w:val="a0"/>
    <w:rsid w:val="000426D2"/>
    <w:pPr>
      <w:pBdr>
        <w:top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42">
    <w:name w:val="xl142"/>
    <w:basedOn w:val="a0"/>
    <w:rsid w:val="000426D2"/>
    <w:pPr>
      <w:pBdr>
        <w:top w:val="dashed" w:sz="4" w:space="0" w:color="808080"/>
        <w:left w:val="single" w:sz="4" w:space="0" w:color="00000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43">
    <w:name w:val="xl143"/>
    <w:basedOn w:val="a0"/>
    <w:rsid w:val="000426D2"/>
    <w:pPr>
      <w:pBdr>
        <w:top w:val="dashed" w:sz="4" w:space="0" w:color="808080"/>
        <w:left w:val="single" w:sz="4" w:space="0" w:color="00000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44">
    <w:name w:val="xl144"/>
    <w:basedOn w:val="a0"/>
    <w:rsid w:val="000426D2"/>
    <w:pPr>
      <w:pBdr>
        <w:left w:val="dashed" w:sz="4" w:space="0" w:color="808080"/>
        <w:bottom w:val="dashed" w:sz="4" w:space="0" w:color="808080"/>
        <w:right w:val="dashed" w:sz="4" w:space="0" w:color="808080"/>
      </w:pBdr>
      <w:shd w:val="clear" w:color="000000" w:fill="F2F2F2"/>
      <w:spacing w:before="100" w:beforeAutospacing="1" w:after="100" w:afterAutospacing="1"/>
      <w:textAlignment w:val="center"/>
    </w:pPr>
    <w:rPr>
      <w:rFonts w:ascii="Arial" w:hAnsi="Arial" w:cs="Arial"/>
      <w:b/>
      <w:bCs/>
      <w:sz w:val="20"/>
      <w:szCs w:val="20"/>
    </w:rPr>
  </w:style>
  <w:style w:type="paragraph" w:customStyle="1" w:styleId="xl145">
    <w:name w:val="xl145"/>
    <w:basedOn w:val="a0"/>
    <w:rsid w:val="000426D2"/>
    <w:pPr>
      <w:pBdr>
        <w:top w:val="dashed" w:sz="4" w:space="0" w:color="80808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46">
    <w:name w:val="xl146"/>
    <w:basedOn w:val="a0"/>
    <w:rsid w:val="000426D2"/>
    <w:pPr>
      <w:pBdr>
        <w:top w:val="dashed" w:sz="4" w:space="0" w:color="80808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47">
    <w:name w:val="xl147"/>
    <w:basedOn w:val="a0"/>
    <w:rsid w:val="000426D2"/>
    <w:pPr>
      <w:pBdr>
        <w:top w:val="dashed" w:sz="4" w:space="0" w:color="808080"/>
        <w:left w:val="dashed" w:sz="4" w:space="0" w:color="808080"/>
        <w:right w:val="dashed" w:sz="4" w:space="0" w:color="808080"/>
      </w:pBdr>
      <w:shd w:val="clear" w:color="000000" w:fill="F2F2F2"/>
      <w:spacing w:before="100" w:beforeAutospacing="1" w:after="100" w:afterAutospacing="1"/>
      <w:textAlignment w:val="center"/>
    </w:pPr>
    <w:rPr>
      <w:rFonts w:ascii="Arial" w:hAnsi="Arial" w:cs="Arial"/>
      <w:b/>
      <w:bCs/>
      <w:sz w:val="20"/>
      <w:szCs w:val="20"/>
    </w:rPr>
  </w:style>
  <w:style w:type="paragraph" w:customStyle="1" w:styleId="xl148">
    <w:name w:val="xl148"/>
    <w:basedOn w:val="a0"/>
    <w:rsid w:val="000426D2"/>
    <w:pPr>
      <w:pBdr>
        <w:top w:val="dashed" w:sz="4" w:space="0" w:color="808080"/>
        <w:left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49">
    <w:name w:val="xl149"/>
    <w:basedOn w:val="a0"/>
    <w:rsid w:val="000426D2"/>
    <w:pPr>
      <w:pBdr>
        <w:top w:val="dashed" w:sz="4" w:space="0" w:color="808080"/>
        <w:left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50">
    <w:name w:val="xl150"/>
    <w:basedOn w:val="a0"/>
    <w:rsid w:val="000426D2"/>
    <w:pPr>
      <w:pBdr>
        <w:top w:val="single" w:sz="4" w:space="0" w:color="000000"/>
        <w:left w:val="dashed" w:sz="4" w:space="0" w:color="808080"/>
        <w:bottom w:val="single" w:sz="4" w:space="0" w:color="000000"/>
        <w:right w:val="dashed" w:sz="4" w:space="0" w:color="808080"/>
      </w:pBdr>
      <w:shd w:val="clear" w:color="000000" w:fill="DDEBF7"/>
      <w:spacing w:before="100" w:beforeAutospacing="1" w:after="100" w:afterAutospacing="1"/>
      <w:jc w:val="center"/>
      <w:textAlignment w:val="center"/>
    </w:pPr>
    <w:rPr>
      <w:rFonts w:ascii="Arial" w:hAnsi="Arial" w:cs="Arial"/>
      <w:b/>
      <w:bCs/>
      <w:sz w:val="20"/>
      <w:szCs w:val="20"/>
    </w:rPr>
  </w:style>
  <w:style w:type="paragraph" w:customStyle="1" w:styleId="xl151">
    <w:name w:val="xl151"/>
    <w:basedOn w:val="a0"/>
    <w:rsid w:val="000426D2"/>
    <w:pPr>
      <w:pBdr>
        <w:left w:val="dashed" w:sz="4" w:space="7" w:color="808080"/>
        <w:bottom w:val="dashed" w:sz="4" w:space="0" w:color="808080"/>
        <w:right w:val="dashed" w:sz="4" w:space="0" w:color="808080"/>
      </w:pBdr>
      <w:spacing w:before="100" w:beforeAutospacing="1" w:after="100" w:afterAutospacing="1"/>
      <w:ind w:firstLineChars="100" w:firstLine="100"/>
      <w:textAlignment w:val="center"/>
    </w:pPr>
    <w:rPr>
      <w:rFonts w:ascii="Arial" w:hAnsi="Arial" w:cs="Arial"/>
      <w:sz w:val="20"/>
      <w:szCs w:val="20"/>
    </w:rPr>
  </w:style>
  <w:style w:type="paragraph" w:customStyle="1" w:styleId="xl152">
    <w:name w:val="xl152"/>
    <w:basedOn w:val="a0"/>
    <w:rsid w:val="000426D2"/>
    <w:pPr>
      <w:pBdr>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53">
    <w:name w:val="xl153"/>
    <w:basedOn w:val="a0"/>
    <w:rsid w:val="000426D2"/>
    <w:pPr>
      <w:pBdr>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54">
    <w:name w:val="xl154"/>
    <w:basedOn w:val="a0"/>
    <w:rsid w:val="000426D2"/>
    <w:pPr>
      <w:pBdr>
        <w:top w:val="dashed" w:sz="4" w:space="0" w:color="808080"/>
        <w:left w:val="single" w:sz="4" w:space="0" w:color="00000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55">
    <w:name w:val="xl155"/>
    <w:basedOn w:val="a0"/>
    <w:rsid w:val="000426D2"/>
    <w:pPr>
      <w:pBdr>
        <w:top w:val="dashed" w:sz="4" w:space="0" w:color="808080"/>
        <w:left w:val="dashed" w:sz="4" w:space="7" w:color="808080"/>
        <w:right w:val="dashed" w:sz="4" w:space="0" w:color="808080"/>
      </w:pBdr>
      <w:spacing w:before="100" w:beforeAutospacing="1" w:after="100" w:afterAutospacing="1"/>
      <w:ind w:firstLineChars="100" w:firstLine="100"/>
      <w:textAlignment w:val="center"/>
    </w:pPr>
    <w:rPr>
      <w:rFonts w:ascii="Arial" w:hAnsi="Arial" w:cs="Arial"/>
      <w:sz w:val="20"/>
      <w:szCs w:val="20"/>
    </w:rPr>
  </w:style>
  <w:style w:type="paragraph" w:customStyle="1" w:styleId="xl156">
    <w:name w:val="xl156"/>
    <w:basedOn w:val="a0"/>
    <w:rsid w:val="000426D2"/>
    <w:pPr>
      <w:pBdr>
        <w:top w:val="dashed" w:sz="4" w:space="0" w:color="808080"/>
        <w:left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57">
    <w:name w:val="xl157"/>
    <w:basedOn w:val="a0"/>
    <w:rsid w:val="000426D2"/>
    <w:pPr>
      <w:pBdr>
        <w:top w:val="dashed" w:sz="4" w:space="0" w:color="808080"/>
        <w:left w:val="dashed" w:sz="4" w:space="0" w:color="80808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58">
    <w:name w:val="xl158"/>
    <w:basedOn w:val="a0"/>
    <w:rsid w:val="000426D2"/>
    <w:pPr>
      <w:pBdr>
        <w:top w:val="single" w:sz="4" w:space="0" w:color="000000"/>
        <w:left w:val="single" w:sz="4" w:space="0" w:color="000000"/>
        <w:bottom w:val="dashed" w:sz="4" w:space="0" w:color="808080"/>
        <w:right w:val="dashed" w:sz="4" w:space="0" w:color="808080"/>
      </w:pBdr>
      <w:spacing w:before="100" w:beforeAutospacing="1" w:after="100" w:afterAutospacing="1"/>
      <w:jc w:val="center"/>
      <w:textAlignment w:val="center"/>
    </w:pPr>
    <w:rPr>
      <w:rFonts w:ascii="Arial" w:hAnsi="Arial" w:cs="Arial"/>
      <w:i/>
      <w:iCs/>
      <w:color w:val="808080"/>
      <w:sz w:val="20"/>
      <w:szCs w:val="20"/>
    </w:rPr>
  </w:style>
  <w:style w:type="paragraph" w:customStyle="1" w:styleId="xl159">
    <w:name w:val="xl159"/>
    <w:basedOn w:val="a0"/>
    <w:rsid w:val="000426D2"/>
    <w:pPr>
      <w:pBdr>
        <w:top w:val="single" w:sz="4" w:space="0" w:color="000000"/>
        <w:left w:val="dashed" w:sz="4" w:space="7" w:color="808080"/>
        <w:bottom w:val="dashed" w:sz="4" w:space="0" w:color="808080"/>
        <w:right w:val="dashed" w:sz="4" w:space="0" w:color="808080"/>
      </w:pBdr>
      <w:spacing w:before="100" w:beforeAutospacing="1" w:after="100" w:afterAutospacing="1"/>
      <w:ind w:firstLineChars="100" w:firstLine="100"/>
      <w:textAlignment w:val="center"/>
    </w:pPr>
    <w:rPr>
      <w:rFonts w:ascii="Arial" w:hAnsi="Arial" w:cs="Arial"/>
      <w:i/>
      <w:iCs/>
      <w:color w:val="808080"/>
      <w:sz w:val="20"/>
      <w:szCs w:val="20"/>
    </w:rPr>
  </w:style>
  <w:style w:type="paragraph" w:customStyle="1" w:styleId="xl160">
    <w:name w:val="xl160"/>
    <w:basedOn w:val="a0"/>
    <w:rsid w:val="000426D2"/>
    <w:pPr>
      <w:pBdr>
        <w:top w:val="single" w:sz="4" w:space="0" w:color="000000"/>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i/>
      <w:iCs/>
      <w:color w:val="808080"/>
      <w:sz w:val="20"/>
      <w:szCs w:val="20"/>
    </w:rPr>
  </w:style>
  <w:style w:type="paragraph" w:customStyle="1" w:styleId="xl161">
    <w:name w:val="xl161"/>
    <w:basedOn w:val="a0"/>
    <w:rsid w:val="000426D2"/>
    <w:pPr>
      <w:pBdr>
        <w:top w:val="single" w:sz="4" w:space="0" w:color="000000"/>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i/>
      <w:iCs/>
      <w:color w:val="808080"/>
      <w:sz w:val="20"/>
      <w:szCs w:val="20"/>
    </w:rPr>
  </w:style>
  <w:style w:type="paragraph" w:customStyle="1" w:styleId="xl162">
    <w:name w:val="xl162"/>
    <w:basedOn w:val="a0"/>
    <w:rsid w:val="000426D2"/>
    <w:pPr>
      <w:pBdr>
        <w:top w:val="dashed" w:sz="4" w:space="0" w:color="808080"/>
        <w:left w:val="single" w:sz="4" w:space="0" w:color="000000"/>
        <w:bottom w:val="single" w:sz="4" w:space="0" w:color="00000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63">
    <w:name w:val="xl163"/>
    <w:basedOn w:val="a0"/>
    <w:rsid w:val="000426D2"/>
    <w:pPr>
      <w:pBdr>
        <w:top w:val="dashed" w:sz="4" w:space="0" w:color="808080"/>
        <w:left w:val="dashed" w:sz="4" w:space="7" w:color="808080"/>
        <w:bottom w:val="single" w:sz="4" w:space="0" w:color="000000"/>
        <w:right w:val="dashed" w:sz="4" w:space="0" w:color="808080"/>
      </w:pBdr>
      <w:spacing w:before="100" w:beforeAutospacing="1" w:after="100" w:afterAutospacing="1"/>
      <w:ind w:firstLineChars="100" w:firstLine="100"/>
      <w:textAlignment w:val="center"/>
    </w:pPr>
    <w:rPr>
      <w:rFonts w:ascii="Arial" w:hAnsi="Arial" w:cs="Arial"/>
      <w:sz w:val="20"/>
      <w:szCs w:val="20"/>
    </w:rPr>
  </w:style>
  <w:style w:type="paragraph" w:customStyle="1" w:styleId="xl164">
    <w:name w:val="xl164"/>
    <w:basedOn w:val="a0"/>
    <w:rsid w:val="000426D2"/>
    <w:pPr>
      <w:pBdr>
        <w:top w:val="dashed" w:sz="4" w:space="0" w:color="808080"/>
        <w:left w:val="dashed" w:sz="4" w:space="0" w:color="808080"/>
        <w:bottom w:val="single" w:sz="4" w:space="0" w:color="00000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65">
    <w:name w:val="xl165"/>
    <w:basedOn w:val="a0"/>
    <w:rsid w:val="000426D2"/>
    <w:pPr>
      <w:pBdr>
        <w:top w:val="dashed" w:sz="4" w:space="0" w:color="808080"/>
        <w:left w:val="dashed" w:sz="4" w:space="0" w:color="808080"/>
        <w:bottom w:val="single" w:sz="4" w:space="0" w:color="000000"/>
        <w:right w:val="dashed" w:sz="4" w:space="0" w:color="808080"/>
      </w:pBdr>
      <w:spacing w:before="100" w:beforeAutospacing="1" w:after="100" w:afterAutospacing="1"/>
      <w:jc w:val="center"/>
      <w:textAlignment w:val="center"/>
    </w:pPr>
    <w:rPr>
      <w:rFonts w:ascii="Arial" w:hAnsi="Arial" w:cs="Arial"/>
      <w:sz w:val="20"/>
      <w:szCs w:val="20"/>
    </w:rPr>
  </w:style>
  <w:style w:type="paragraph" w:customStyle="1" w:styleId="xl166">
    <w:name w:val="xl166"/>
    <w:basedOn w:val="a0"/>
    <w:rsid w:val="000426D2"/>
    <w:pPr>
      <w:spacing w:before="100" w:beforeAutospacing="1" w:after="100" w:afterAutospacing="1"/>
      <w:textAlignment w:val="center"/>
    </w:pPr>
    <w:rPr>
      <w:rFonts w:ascii="Arial" w:hAnsi="Arial" w:cs="Arial"/>
      <w:sz w:val="20"/>
      <w:szCs w:val="20"/>
    </w:rPr>
  </w:style>
  <w:style w:type="paragraph" w:customStyle="1" w:styleId="xl167">
    <w:name w:val="xl167"/>
    <w:basedOn w:val="a0"/>
    <w:rsid w:val="000426D2"/>
    <w:pPr>
      <w:pBdr>
        <w:top w:val="single" w:sz="4" w:space="0" w:color="000000"/>
        <w:left w:val="single" w:sz="4" w:space="0" w:color="000000"/>
        <w:bottom w:val="single" w:sz="4" w:space="0" w:color="000000"/>
        <w:right w:val="dashed" w:sz="4" w:space="0" w:color="808080"/>
      </w:pBdr>
      <w:shd w:val="clear" w:color="000000" w:fill="FFF2CC"/>
      <w:spacing w:before="100" w:beforeAutospacing="1" w:after="100" w:afterAutospacing="1"/>
      <w:jc w:val="center"/>
      <w:textAlignment w:val="center"/>
    </w:pPr>
    <w:rPr>
      <w:rFonts w:ascii="Arial" w:hAnsi="Arial" w:cs="Arial"/>
      <w:b/>
      <w:bCs/>
      <w:sz w:val="20"/>
      <w:szCs w:val="20"/>
    </w:rPr>
  </w:style>
  <w:style w:type="paragraph" w:customStyle="1" w:styleId="xl168">
    <w:name w:val="xl168"/>
    <w:basedOn w:val="a0"/>
    <w:rsid w:val="000426D2"/>
    <w:pPr>
      <w:pBdr>
        <w:top w:val="single" w:sz="4" w:space="0" w:color="000000"/>
        <w:left w:val="dashed" w:sz="4" w:space="0" w:color="808080"/>
        <w:bottom w:val="single" w:sz="4" w:space="0" w:color="000000"/>
        <w:right w:val="dashed" w:sz="4" w:space="0" w:color="808080"/>
      </w:pBdr>
      <w:shd w:val="clear" w:color="000000" w:fill="FFF2CC"/>
      <w:spacing w:before="100" w:beforeAutospacing="1" w:after="100" w:afterAutospacing="1"/>
      <w:textAlignment w:val="center"/>
    </w:pPr>
    <w:rPr>
      <w:rFonts w:ascii="Arial" w:hAnsi="Arial" w:cs="Arial"/>
      <w:b/>
      <w:bCs/>
      <w:sz w:val="20"/>
      <w:szCs w:val="20"/>
    </w:rPr>
  </w:style>
  <w:style w:type="paragraph" w:customStyle="1" w:styleId="xl169">
    <w:name w:val="xl169"/>
    <w:basedOn w:val="a0"/>
    <w:rsid w:val="000426D2"/>
    <w:pPr>
      <w:pBdr>
        <w:top w:val="single" w:sz="4" w:space="0" w:color="000000"/>
        <w:left w:val="dashed" w:sz="4" w:space="0" w:color="808080"/>
        <w:bottom w:val="single" w:sz="4" w:space="0" w:color="000000"/>
        <w:right w:val="dashed" w:sz="4" w:space="0" w:color="808080"/>
      </w:pBdr>
      <w:shd w:val="clear" w:color="000000" w:fill="FFF2CC"/>
      <w:spacing w:before="100" w:beforeAutospacing="1" w:after="100" w:afterAutospacing="1"/>
      <w:jc w:val="center"/>
      <w:textAlignment w:val="center"/>
    </w:pPr>
    <w:rPr>
      <w:rFonts w:ascii="Arial" w:hAnsi="Arial" w:cs="Arial"/>
      <w:b/>
      <w:bCs/>
      <w:sz w:val="20"/>
      <w:szCs w:val="20"/>
    </w:rPr>
  </w:style>
  <w:style w:type="paragraph" w:customStyle="1" w:styleId="xl170">
    <w:name w:val="xl170"/>
    <w:basedOn w:val="a0"/>
    <w:rsid w:val="000426D2"/>
    <w:pPr>
      <w:pBdr>
        <w:top w:val="single" w:sz="4" w:space="0" w:color="000000"/>
        <w:left w:val="dashed" w:sz="4" w:space="0" w:color="808080"/>
        <w:bottom w:val="single" w:sz="4" w:space="0" w:color="000000"/>
        <w:right w:val="dashed" w:sz="4" w:space="0" w:color="808080"/>
      </w:pBdr>
      <w:shd w:val="clear" w:color="000000" w:fill="FFF2CC"/>
      <w:spacing w:before="100" w:beforeAutospacing="1" w:after="100" w:afterAutospacing="1"/>
      <w:jc w:val="center"/>
      <w:textAlignment w:val="center"/>
    </w:pPr>
    <w:rPr>
      <w:rFonts w:ascii="Arial" w:hAnsi="Arial" w:cs="Arial"/>
      <w:b/>
      <w:bCs/>
      <w:sz w:val="20"/>
      <w:szCs w:val="20"/>
    </w:rPr>
  </w:style>
  <w:style w:type="paragraph" w:customStyle="1" w:styleId="xl171">
    <w:name w:val="xl171"/>
    <w:basedOn w:val="a0"/>
    <w:rsid w:val="000426D2"/>
    <w:pPr>
      <w:pBdr>
        <w:top w:val="single" w:sz="4" w:space="0" w:color="000000"/>
        <w:left w:val="single" w:sz="4" w:space="0" w:color="00000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72">
    <w:name w:val="xl172"/>
    <w:basedOn w:val="a0"/>
    <w:rsid w:val="000426D2"/>
    <w:pPr>
      <w:pBdr>
        <w:top w:val="single" w:sz="4" w:space="0" w:color="000000"/>
        <w:left w:val="dashed" w:sz="4" w:space="0" w:color="808080"/>
        <w:bottom w:val="dashed" w:sz="4" w:space="0" w:color="808080"/>
        <w:right w:val="dashed" w:sz="4" w:space="0" w:color="808080"/>
      </w:pBdr>
      <w:shd w:val="clear" w:color="000000" w:fill="F2F2F2"/>
      <w:spacing w:before="100" w:beforeAutospacing="1" w:after="100" w:afterAutospacing="1"/>
      <w:textAlignment w:val="center"/>
    </w:pPr>
    <w:rPr>
      <w:rFonts w:ascii="Arial" w:hAnsi="Arial" w:cs="Arial"/>
      <w:b/>
      <w:bCs/>
      <w:sz w:val="20"/>
      <w:szCs w:val="20"/>
    </w:rPr>
  </w:style>
  <w:style w:type="paragraph" w:customStyle="1" w:styleId="xl173">
    <w:name w:val="xl173"/>
    <w:basedOn w:val="a0"/>
    <w:rsid w:val="000426D2"/>
    <w:pPr>
      <w:pBdr>
        <w:top w:val="single" w:sz="4" w:space="0" w:color="00000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74">
    <w:name w:val="xl174"/>
    <w:basedOn w:val="a0"/>
    <w:rsid w:val="000426D2"/>
    <w:pPr>
      <w:pBdr>
        <w:top w:val="single" w:sz="4" w:space="0" w:color="000000"/>
        <w:left w:val="dashed" w:sz="4" w:space="0" w:color="808080"/>
        <w:bottom w:val="dashed" w:sz="4" w:space="0" w:color="808080"/>
        <w:right w:val="dashed" w:sz="4" w:space="0" w:color="808080"/>
      </w:pBdr>
      <w:shd w:val="clear" w:color="000000" w:fill="F2F2F2"/>
      <w:spacing w:before="100" w:beforeAutospacing="1" w:after="100" w:afterAutospacing="1"/>
      <w:jc w:val="center"/>
      <w:textAlignment w:val="center"/>
    </w:pPr>
    <w:rPr>
      <w:rFonts w:ascii="Arial" w:hAnsi="Arial" w:cs="Arial"/>
      <w:b/>
      <w:bCs/>
      <w:sz w:val="20"/>
      <w:szCs w:val="20"/>
    </w:rPr>
  </w:style>
  <w:style w:type="paragraph" w:customStyle="1" w:styleId="xl175">
    <w:name w:val="xl175"/>
    <w:basedOn w:val="a0"/>
    <w:rsid w:val="000426D2"/>
    <w:pPr>
      <w:pBdr>
        <w:top w:val="dashed" w:sz="4" w:space="0" w:color="808080"/>
        <w:left w:val="single" w:sz="4" w:space="0" w:color="000000"/>
        <w:bottom w:val="dashed" w:sz="4" w:space="0" w:color="808080"/>
        <w:right w:val="dashed" w:sz="4" w:space="0" w:color="808080"/>
      </w:pBdr>
      <w:spacing w:before="100" w:beforeAutospacing="1" w:after="100" w:afterAutospacing="1"/>
      <w:jc w:val="center"/>
      <w:textAlignment w:val="center"/>
    </w:pPr>
    <w:rPr>
      <w:rFonts w:ascii="Arial" w:hAnsi="Arial" w:cs="Arial"/>
      <w:b/>
      <w:bCs/>
      <w:sz w:val="20"/>
      <w:szCs w:val="20"/>
    </w:rPr>
  </w:style>
  <w:style w:type="paragraph" w:customStyle="1" w:styleId="xl176">
    <w:name w:val="xl176"/>
    <w:basedOn w:val="a0"/>
    <w:rsid w:val="000426D2"/>
    <w:pPr>
      <w:pBdr>
        <w:top w:val="dashed" w:sz="4" w:space="0" w:color="808080"/>
        <w:left w:val="single" w:sz="4" w:space="0" w:color="000000"/>
        <w:bottom w:val="dashed" w:sz="4" w:space="0" w:color="808080"/>
        <w:right w:val="dashed" w:sz="4" w:space="0" w:color="808080"/>
      </w:pBdr>
      <w:shd w:val="clear" w:color="000000" w:fill="FFF2CC"/>
      <w:spacing w:before="100" w:beforeAutospacing="1" w:after="100" w:afterAutospacing="1"/>
      <w:jc w:val="center"/>
      <w:textAlignment w:val="center"/>
    </w:pPr>
    <w:rPr>
      <w:rFonts w:ascii="Arial" w:hAnsi="Arial" w:cs="Arial"/>
      <w:b/>
      <w:bCs/>
      <w:sz w:val="20"/>
      <w:szCs w:val="20"/>
    </w:rPr>
  </w:style>
  <w:style w:type="paragraph" w:customStyle="1" w:styleId="xl177">
    <w:name w:val="xl177"/>
    <w:basedOn w:val="a0"/>
    <w:rsid w:val="000426D2"/>
    <w:pPr>
      <w:pBdr>
        <w:top w:val="dashed" w:sz="4" w:space="0" w:color="808080"/>
        <w:left w:val="dashed" w:sz="4" w:space="0" w:color="808080"/>
        <w:bottom w:val="dashed" w:sz="4" w:space="0" w:color="808080"/>
        <w:right w:val="dashed" w:sz="4" w:space="0" w:color="808080"/>
      </w:pBdr>
      <w:shd w:val="clear" w:color="000000" w:fill="FFF2CC"/>
      <w:spacing w:before="100" w:beforeAutospacing="1" w:after="100" w:afterAutospacing="1"/>
      <w:textAlignment w:val="center"/>
    </w:pPr>
    <w:rPr>
      <w:rFonts w:ascii="Arial" w:hAnsi="Arial" w:cs="Arial"/>
      <w:b/>
      <w:bCs/>
      <w:sz w:val="20"/>
      <w:szCs w:val="20"/>
    </w:rPr>
  </w:style>
  <w:style w:type="paragraph" w:customStyle="1" w:styleId="xl178">
    <w:name w:val="xl178"/>
    <w:basedOn w:val="a0"/>
    <w:rsid w:val="000426D2"/>
    <w:pPr>
      <w:pBdr>
        <w:top w:val="dashed" w:sz="4" w:space="0" w:color="808080"/>
        <w:left w:val="dashed" w:sz="4" w:space="0" w:color="808080"/>
        <w:bottom w:val="dashed" w:sz="4" w:space="0" w:color="808080"/>
        <w:right w:val="dashed" w:sz="4" w:space="0" w:color="808080"/>
      </w:pBdr>
      <w:shd w:val="clear" w:color="000000" w:fill="FFF2CC"/>
      <w:spacing w:before="100" w:beforeAutospacing="1" w:after="100" w:afterAutospacing="1"/>
      <w:jc w:val="center"/>
      <w:textAlignment w:val="center"/>
    </w:pPr>
    <w:rPr>
      <w:rFonts w:ascii="Arial" w:hAnsi="Arial" w:cs="Arial"/>
      <w:b/>
      <w:bCs/>
      <w:sz w:val="20"/>
      <w:szCs w:val="20"/>
    </w:rPr>
  </w:style>
  <w:style w:type="paragraph" w:customStyle="1" w:styleId="xl179">
    <w:name w:val="xl179"/>
    <w:basedOn w:val="a0"/>
    <w:rsid w:val="000426D2"/>
    <w:pPr>
      <w:pBdr>
        <w:top w:val="dashed" w:sz="4" w:space="0" w:color="808080"/>
        <w:left w:val="dashed" w:sz="4" w:space="0" w:color="808080"/>
        <w:bottom w:val="dashed" w:sz="4" w:space="0" w:color="808080"/>
        <w:right w:val="dashed" w:sz="4" w:space="0" w:color="808080"/>
      </w:pBdr>
      <w:shd w:val="clear" w:color="000000" w:fill="FFF2CC"/>
      <w:spacing w:before="100" w:beforeAutospacing="1" w:after="100" w:afterAutospacing="1"/>
      <w:jc w:val="center"/>
      <w:textAlignment w:val="center"/>
    </w:pPr>
    <w:rPr>
      <w:rFonts w:ascii="Arial" w:hAnsi="Arial" w:cs="Arial"/>
      <w:b/>
      <w:bCs/>
      <w:sz w:val="20"/>
      <w:szCs w:val="20"/>
    </w:rPr>
  </w:style>
  <w:style w:type="paragraph" w:customStyle="1" w:styleId="xl180">
    <w:name w:val="xl180"/>
    <w:basedOn w:val="a0"/>
    <w:rsid w:val="000426D2"/>
    <w:pPr>
      <w:pBdr>
        <w:top w:val="dashed" w:sz="4" w:space="0" w:color="808080"/>
        <w:left w:val="dashed" w:sz="4" w:space="0" w:color="808080"/>
        <w:bottom w:val="dashed" w:sz="4" w:space="0" w:color="808080"/>
        <w:right w:val="dashed" w:sz="4" w:space="0" w:color="808080"/>
      </w:pBdr>
      <w:spacing w:before="100" w:beforeAutospacing="1" w:after="100" w:afterAutospacing="1"/>
      <w:jc w:val="center"/>
      <w:textAlignment w:val="center"/>
    </w:pPr>
    <w:rPr>
      <w:rFonts w:ascii="Arial" w:hAnsi="Arial" w:cs="Arial"/>
      <w:i/>
      <w:iCs/>
      <w:color w:val="808080"/>
      <w:sz w:val="20"/>
      <w:szCs w:val="20"/>
    </w:rPr>
  </w:style>
  <w:style w:type="paragraph" w:customStyle="1" w:styleId="xl181">
    <w:name w:val="xl181"/>
    <w:basedOn w:val="a0"/>
    <w:rsid w:val="000426D2"/>
    <w:pPr>
      <w:shd w:val="clear" w:color="000000" w:fill="92D050"/>
      <w:spacing w:before="100" w:beforeAutospacing="1" w:after="100" w:afterAutospacing="1"/>
    </w:pPr>
    <w:rPr>
      <w:rFonts w:ascii="Arial" w:hAnsi="Arial" w:cs="Arial"/>
      <w:sz w:val="20"/>
      <w:szCs w:val="20"/>
    </w:rPr>
  </w:style>
  <w:style w:type="paragraph" w:customStyle="1" w:styleId="xl182">
    <w:name w:val="xl182"/>
    <w:basedOn w:val="a0"/>
    <w:rsid w:val="000426D2"/>
    <w:pPr>
      <w:pBdr>
        <w:top w:val="dashed" w:sz="4" w:space="0" w:color="808080"/>
        <w:left w:val="single" w:sz="4" w:space="0" w:color="000000"/>
        <w:bottom w:val="dashed" w:sz="4" w:space="0" w:color="808080"/>
        <w:right w:val="dashed" w:sz="4" w:space="0" w:color="808080"/>
      </w:pBdr>
      <w:shd w:val="clear" w:color="000000" w:fill="92D050"/>
      <w:spacing w:before="100" w:beforeAutospacing="1" w:after="100" w:afterAutospacing="1"/>
      <w:jc w:val="center"/>
      <w:textAlignment w:val="center"/>
    </w:pPr>
    <w:rPr>
      <w:rFonts w:ascii="Arial" w:hAnsi="Arial" w:cs="Arial"/>
      <w:b/>
      <w:bCs/>
      <w:sz w:val="20"/>
      <w:szCs w:val="20"/>
    </w:rPr>
  </w:style>
  <w:style w:type="paragraph" w:customStyle="1" w:styleId="xl183">
    <w:name w:val="xl183"/>
    <w:basedOn w:val="a0"/>
    <w:rsid w:val="000426D2"/>
    <w:pPr>
      <w:pBdr>
        <w:top w:val="dashed" w:sz="4" w:space="0" w:color="808080"/>
        <w:left w:val="dashed" w:sz="4" w:space="0" w:color="808080"/>
        <w:bottom w:val="dashed" w:sz="4" w:space="0" w:color="808080"/>
        <w:right w:val="dashed" w:sz="4" w:space="0" w:color="808080"/>
      </w:pBdr>
      <w:shd w:val="clear" w:color="000000" w:fill="92D050"/>
      <w:spacing w:before="100" w:beforeAutospacing="1" w:after="100" w:afterAutospacing="1"/>
      <w:textAlignment w:val="center"/>
    </w:pPr>
    <w:rPr>
      <w:rFonts w:ascii="Arial" w:hAnsi="Arial" w:cs="Arial"/>
      <w:b/>
      <w:bCs/>
      <w:sz w:val="20"/>
      <w:szCs w:val="20"/>
    </w:rPr>
  </w:style>
  <w:style w:type="paragraph" w:customStyle="1" w:styleId="xl184">
    <w:name w:val="xl184"/>
    <w:basedOn w:val="a0"/>
    <w:rsid w:val="000426D2"/>
    <w:pPr>
      <w:pBdr>
        <w:top w:val="dashed" w:sz="4" w:space="0" w:color="808080"/>
        <w:left w:val="dashed" w:sz="4" w:space="0" w:color="808080"/>
        <w:bottom w:val="dashed" w:sz="4" w:space="0" w:color="808080"/>
        <w:right w:val="dashed" w:sz="4" w:space="0" w:color="808080"/>
      </w:pBdr>
      <w:shd w:val="clear" w:color="000000" w:fill="92D050"/>
      <w:spacing w:before="100" w:beforeAutospacing="1" w:after="100" w:afterAutospacing="1"/>
      <w:jc w:val="center"/>
      <w:textAlignment w:val="center"/>
    </w:pPr>
    <w:rPr>
      <w:rFonts w:ascii="Arial" w:hAnsi="Arial" w:cs="Arial"/>
      <w:sz w:val="20"/>
      <w:szCs w:val="20"/>
    </w:rPr>
  </w:style>
  <w:style w:type="paragraph" w:customStyle="1" w:styleId="xl185">
    <w:name w:val="xl185"/>
    <w:basedOn w:val="a0"/>
    <w:rsid w:val="000426D2"/>
    <w:pPr>
      <w:pBdr>
        <w:top w:val="dashed" w:sz="4" w:space="0" w:color="808080"/>
        <w:left w:val="dashed" w:sz="4" w:space="0" w:color="808080"/>
        <w:bottom w:val="dashed" w:sz="4" w:space="0" w:color="808080"/>
        <w:right w:val="dashed" w:sz="4" w:space="0" w:color="808080"/>
      </w:pBdr>
      <w:shd w:val="clear" w:color="000000" w:fill="92D050"/>
      <w:spacing w:before="100" w:beforeAutospacing="1" w:after="100" w:afterAutospacing="1"/>
      <w:jc w:val="center"/>
      <w:textAlignment w:val="center"/>
    </w:pPr>
    <w:rPr>
      <w:rFonts w:ascii="Arial" w:hAnsi="Arial" w:cs="Arial"/>
      <w:sz w:val="20"/>
      <w:szCs w:val="20"/>
    </w:rPr>
  </w:style>
  <w:style w:type="paragraph" w:customStyle="1" w:styleId="xl186">
    <w:name w:val="xl186"/>
    <w:basedOn w:val="a0"/>
    <w:rsid w:val="000426D2"/>
    <w:pPr>
      <w:pBdr>
        <w:top w:val="single" w:sz="4" w:space="0" w:color="000000"/>
        <w:left w:val="single" w:sz="4" w:space="0" w:color="000000"/>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87">
    <w:name w:val="xl187"/>
    <w:basedOn w:val="a0"/>
    <w:rsid w:val="000426D2"/>
    <w:pPr>
      <w:pBdr>
        <w:left w:val="single" w:sz="4" w:space="0" w:color="000000"/>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88">
    <w:name w:val="xl188"/>
    <w:basedOn w:val="a0"/>
    <w:rsid w:val="000426D2"/>
    <w:pPr>
      <w:pBdr>
        <w:top w:val="single" w:sz="4" w:space="0" w:color="000000"/>
        <w:left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189">
    <w:name w:val="xl189"/>
    <w:basedOn w:val="a0"/>
    <w:rsid w:val="000426D2"/>
    <w:pPr>
      <w:pBdr>
        <w:left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57644">
      <w:bodyDiv w:val="1"/>
      <w:marLeft w:val="0"/>
      <w:marRight w:val="0"/>
      <w:marTop w:val="0"/>
      <w:marBottom w:val="0"/>
      <w:divBdr>
        <w:top w:val="none" w:sz="0" w:space="0" w:color="auto"/>
        <w:left w:val="none" w:sz="0" w:space="0" w:color="auto"/>
        <w:bottom w:val="none" w:sz="0" w:space="0" w:color="auto"/>
        <w:right w:val="none" w:sz="0" w:space="0" w:color="auto"/>
      </w:divBdr>
    </w:div>
    <w:div w:id="170730311">
      <w:bodyDiv w:val="1"/>
      <w:marLeft w:val="0"/>
      <w:marRight w:val="0"/>
      <w:marTop w:val="0"/>
      <w:marBottom w:val="0"/>
      <w:divBdr>
        <w:top w:val="none" w:sz="0" w:space="0" w:color="auto"/>
        <w:left w:val="none" w:sz="0" w:space="0" w:color="auto"/>
        <w:bottom w:val="none" w:sz="0" w:space="0" w:color="auto"/>
        <w:right w:val="none" w:sz="0" w:space="0" w:color="auto"/>
      </w:divBdr>
    </w:div>
    <w:div w:id="196508824">
      <w:bodyDiv w:val="1"/>
      <w:marLeft w:val="0"/>
      <w:marRight w:val="0"/>
      <w:marTop w:val="0"/>
      <w:marBottom w:val="0"/>
      <w:divBdr>
        <w:top w:val="none" w:sz="0" w:space="0" w:color="auto"/>
        <w:left w:val="none" w:sz="0" w:space="0" w:color="auto"/>
        <w:bottom w:val="none" w:sz="0" w:space="0" w:color="auto"/>
        <w:right w:val="none" w:sz="0" w:space="0" w:color="auto"/>
      </w:divBdr>
    </w:div>
    <w:div w:id="255749463">
      <w:bodyDiv w:val="1"/>
      <w:marLeft w:val="0"/>
      <w:marRight w:val="0"/>
      <w:marTop w:val="0"/>
      <w:marBottom w:val="0"/>
      <w:divBdr>
        <w:top w:val="none" w:sz="0" w:space="0" w:color="auto"/>
        <w:left w:val="none" w:sz="0" w:space="0" w:color="auto"/>
        <w:bottom w:val="none" w:sz="0" w:space="0" w:color="auto"/>
        <w:right w:val="none" w:sz="0" w:space="0" w:color="auto"/>
      </w:divBdr>
    </w:div>
    <w:div w:id="274559075">
      <w:bodyDiv w:val="1"/>
      <w:marLeft w:val="0"/>
      <w:marRight w:val="0"/>
      <w:marTop w:val="0"/>
      <w:marBottom w:val="0"/>
      <w:divBdr>
        <w:top w:val="none" w:sz="0" w:space="0" w:color="auto"/>
        <w:left w:val="none" w:sz="0" w:space="0" w:color="auto"/>
        <w:bottom w:val="none" w:sz="0" w:space="0" w:color="auto"/>
        <w:right w:val="none" w:sz="0" w:space="0" w:color="auto"/>
      </w:divBdr>
    </w:div>
    <w:div w:id="283125713">
      <w:bodyDiv w:val="1"/>
      <w:marLeft w:val="0"/>
      <w:marRight w:val="0"/>
      <w:marTop w:val="0"/>
      <w:marBottom w:val="0"/>
      <w:divBdr>
        <w:top w:val="none" w:sz="0" w:space="0" w:color="auto"/>
        <w:left w:val="none" w:sz="0" w:space="0" w:color="auto"/>
        <w:bottom w:val="none" w:sz="0" w:space="0" w:color="auto"/>
        <w:right w:val="none" w:sz="0" w:space="0" w:color="auto"/>
      </w:divBdr>
    </w:div>
    <w:div w:id="316737214">
      <w:bodyDiv w:val="1"/>
      <w:marLeft w:val="0"/>
      <w:marRight w:val="0"/>
      <w:marTop w:val="0"/>
      <w:marBottom w:val="0"/>
      <w:divBdr>
        <w:top w:val="none" w:sz="0" w:space="0" w:color="auto"/>
        <w:left w:val="none" w:sz="0" w:space="0" w:color="auto"/>
        <w:bottom w:val="none" w:sz="0" w:space="0" w:color="auto"/>
        <w:right w:val="none" w:sz="0" w:space="0" w:color="auto"/>
      </w:divBdr>
    </w:div>
    <w:div w:id="335036574">
      <w:bodyDiv w:val="1"/>
      <w:marLeft w:val="0"/>
      <w:marRight w:val="0"/>
      <w:marTop w:val="0"/>
      <w:marBottom w:val="0"/>
      <w:divBdr>
        <w:top w:val="none" w:sz="0" w:space="0" w:color="auto"/>
        <w:left w:val="none" w:sz="0" w:space="0" w:color="auto"/>
        <w:bottom w:val="none" w:sz="0" w:space="0" w:color="auto"/>
        <w:right w:val="none" w:sz="0" w:space="0" w:color="auto"/>
      </w:divBdr>
    </w:div>
    <w:div w:id="410078753">
      <w:bodyDiv w:val="1"/>
      <w:marLeft w:val="0"/>
      <w:marRight w:val="0"/>
      <w:marTop w:val="0"/>
      <w:marBottom w:val="0"/>
      <w:divBdr>
        <w:top w:val="none" w:sz="0" w:space="0" w:color="auto"/>
        <w:left w:val="none" w:sz="0" w:space="0" w:color="auto"/>
        <w:bottom w:val="none" w:sz="0" w:space="0" w:color="auto"/>
        <w:right w:val="none" w:sz="0" w:space="0" w:color="auto"/>
      </w:divBdr>
    </w:div>
    <w:div w:id="456995826">
      <w:bodyDiv w:val="1"/>
      <w:marLeft w:val="0"/>
      <w:marRight w:val="0"/>
      <w:marTop w:val="0"/>
      <w:marBottom w:val="0"/>
      <w:divBdr>
        <w:top w:val="none" w:sz="0" w:space="0" w:color="auto"/>
        <w:left w:val="none" w:sz="0" w:space="0" w:color="auto"/>
        <w:bottom w:val="none" w:sz="0" w:space="0" w:color="auto"/>
        <w:right w:val="none" w:sz="0" w:space="0" w:color="auto"/>
      </w:divBdr>
    </w:div>
    <w:div w:id="468403305">
      <w:bodyDiv w:val="1"/>
      <w:marLeft w:val="0"/>
      <w:marRight w:val="0"/>
      <w:marTop w:val="0"/>
      <w:marBottom w:val="0"/>
      <w:divBdr>
        <w:top w:val="none" w:sz="0" w:space="0" w:color="auto"/>
        <w:left w:val="none" w:sz="0" w:space="0" w:color="auto"/>
        <w:bottom w:val="none" w:sz="0" w:space="0" w:color="auto"/>
        <w:right w:val="none" w:sz="0" w:space="0" w:color="auto"/>
      </w:divBdr>
    </w:div>
    <w:div w:id="478041649">
      <w:bodyDiv w:val="1"/>
      <w:marLeft w:val="0"/>
      <w:marRight w:val="0"/>
      <w:marTop w:val="0"/>
      <w:marBottom w:val="0"/>
      <w:divBdr>
        <w:top w:val="none" w:sz="0" w:space="0" w:color="auto"/>
        <w:left w:val="none" w:sz="0" w:space="0" w:color="auto"/>
        <w:bottom w:val="none" w:sz="0" w:space="0" w:color="auto"/>
        <w:right w:val="none" w:sz="0" w:space="0" w:color="auto"/>
      </w:divBdr>
    </w:div>
    <w:div w:id="489060252">
      <w:bodyDiv w:val="1"/>
      <w:marLeft w:val="0"/>
      <w:marRight w:val="0"/>
      <w:marTop w:val="0"/>
      <w:marBottom w:val="0"/>
      <w:divBdr>
        <w:top w:val="none" w:sz="0" w:space="0" w:color="auto"/>
        <w:left w:val="none" w:sz="0" w:space="0" w:color="auto"/>
        <w:bottom w:val="none" w:sz="0" w:space="0" w:color="auto"/>
        <w:right w:val="none" w:sz="0" w:space="0" w:color="auto"/>
      </w:divBdr>
    </w:div>
    <w:div w:id="515387673">
      <w:bodyDiv w:val="1"/>
      <w:marLeft w:val="0"/>
      <w:marRight w:val="0"/>
      <w:marTop w:val="0"/>
      <w:marBottom w:val="0"/>
      <w:divBdr>
        <w:top w:val="none" w:sz="0" w:space="0" w:color="auto"/>
        <w:left w:val="none" w:sz="0" w:space="0" w:color="auto"/>
        <w:bottom w:val="none" w:sz="0" w:space="0" w:color="auto"/>
        <w:right w:val="none" w:sz="0" w:space="0" w:color="auto"/>
      </w:divBdr>
    </w:div>
    <w:div w:id="540022192">
      <w:bodyDiv w:val="1"/>
      <w:marLeft w:val="0"/>
      <w:marRight w:val="0"/>
      <w:marTop w:val="0"/>
      <w:marBottom w:val="0"/>
      <w:divBdr>
        <w:top w:val="none" w:sz="0" w:space="0" w:color="auto"/>
        <w:left w:val="none" w:sz="0" w:space="0" w:color="auto"/>
        <w:bottom w:val="none" w:sz="0" w:space="0" w:color="auto"/>
        <w:right w:val="none" w:sz="0" w:space="0" w:color="auto"/>
      </w:divBdr>
    </w:div>
    <w:div w:id="552161983">
      <w:bodyDiv w:val="1"/>
      <w:marLeft w:val="0"/>
      <w:marRight w:val="0"/>
      <w:marTop w:val="0"/>
      <w:marBottom w:val="0"/>
      <w:divBdr>
        <w:top w:val="none" w:sz="0" w:space="0" w:color="auto"/>
        <w:left w:val="none" w:sz="0" w:space="0" w:color="auto"/>
        <w:bottom w:val="none" w:sz="0" w:space="0" w:color="auto"/>
        <w:right w:val="none" w:sz="0" w:space="0" w:color="auto"/>
      </w:divBdr>
    </w:div>
    <w:div w:id="584413127">
      <w:bodyDiv w:val="1"/>
      <w:marLeft w:val="0"/>
      <w:marRight w:val="0"/>
      <w:marTop w:val="0"/>
      <w:marBottom w:val="0"/>
      <w:divBdr>
        <w:top w:val="none" w:sz="0" w:space="0" w:color="auto"/>
        <w:left w:val="none" w:sz="0" w:space="0" w:color="auto"/>
        <w:bottom w:val="none" w:sz="0" w:space="0" w:color="auto"/>
        <w:right w:val="none" w:sz="0" w:space="0" w:color="auto"/>
      </w:divBdr>
    </w:div>
    <w:div w:id="597904790">
      <w:bodyDiv w:val="1"/>
      <w:marLeft w:val="0"/>
      <w:marRight w:val="0"/>
      <w:marTop w:val="0"/>
      <w:marBottom w:val="0"/>
      <w:divBdr>
        <w:top w:val="none" w:sz="0" w:space="0" w:color="auto"/>
        <w:left w:val="none" w:sz="0" w:space="0" w:color="auto"/>
        <w:bottom w:val="none" w:sz="0" w:space="0" w:color="auto"/>
        <w:right w:val="none" w:sz="0" w:space="0" w:color="auto"/>
      </w:divBdr>
    </w:div>
    <w:div w:id="607352033">
      <w:bodyDiv w:val="1"/>
      <w:marLeft w:val="0"/>
      <w:marRight w:val="0"/>
      <w:marTop w:val="0"/>
      <w:marBottom w:val="0"/>
      <w:divBdr>
        <w:top w:val="none" w:sz="0" w:space="0" w:color="auto"/>
        <w:left w:val="none" w:sz="0" w:space="0" w:color="auto"/>
        <w:bottom w:val="none" w:sz="0" w:space="0" w:color="auto"/>
        <w:right w:val="none" w:sz="0" w:space="0" w:color="auto"/>
      </w:divBdr>
    </w:div>
    <w:div w:id="631864375">
      <w:bodyDiv w:val="1"/>
      <w:marLeft w:val="0"/>
      <w:marRight w:val="0"/>
      <w:marTop w:val="0"/>
      <w:marBottom w:val="0"/>
      <w:divBdr>
        <w:top w:val="none" w:sz="0" w:space="0" w:color="auto"/>
        <w:left w:val="none" w:sz="0" w:space="0" w:color="auto"/>
        <w:bottom w:val="none" w:sz="0" w:space="0" w:color="auto"/>
        <w:right w:val="none" w:sz="0" w:space="0" w:color="auto"/>
      </w:divBdr>
    </w:div>
    <w:div w:id="650402044">
      <w:bodyDiv w:val="1"/>
      <w:marLeft w:val="0"/>
      <w:marRight w:val="0"/>
      <w:marTop w:val="0"/>
      <w:marBottom w:val="0"/>
      <w:divBdr>
        <w:top w:val="none" w:sz="0" w:space="0" w:color="auto"/>
        <w:left w:val="none" w:sz="0" w:space="0" w:color="auto"/>
        <w:bottom w:val="none" w:sz="0" w:space="0" w:color="auto"/>
        <w:right w:val="none" w:sz="0" w:space="0" w:color="auto"/>
      </w:divBdr>
    </w:div>
    <w:div w:id="684094533">
      <w:bodyDiv w:val="1"/>
      <w:marLeft w:val="0"/>
      <w:marRight w:val="0"/>
      <w:marTop w:val="0"/>
      <w:marBottom w:val="0"/>
      <w:divBdr>
        <w:top w:val="none" w:sz="0" w:space="0" w:color="auto"/>
        <w:left w:val="none" w:sz="0" w:space="0" w:color="auto"/>
        <w:bottom w:val="none" w:sz="0" w:space="0" w:color="auto"/>
        <w:right w:val="none" w:sz="0" w:space="0" w:color="auto"/>
      </w:divBdr>
    </w:div>
    <w:div w:id="880242202">
      <w:bodyDiv w:val="1"/>
      <w:marLeft w:val="0"/>
      <w:marRight w:val="0"/>
      <w:marTop w:val="0"/>
      <w:marBottom w:val="0"/>
      <w:divBdr>
        <w:top w:val="none" w:sz="0" w:space="0" w:color="auto"/>
        <w:left w:val="none" w:sz="0" w:space="0" w:color="auto"/>
        <w:bottom w:val="none" w:sz="0" w:space="0" w:color="auto"/>
        <w:right w:val="none" w:sz="0" w:space="0" w:color="auto"/>
      </w:divBdr>
    </w:div>
    <w:div w:id="900215111">
      <w:bodyDiv w:val="1"/>
      <w:marLeft w:val="0"/>
      <w:marRight w:val="0"/>
      <w:marTop w:val="0"/>
      <w:marBottom w:val="0"/>
      <w:divBdr>
        <w:top w:val="none" w:sz="0" w:space="0" w:color="auto"/>
        <w:left w:val="none" w:sz="0" w:space="0" w:color="auto"/>
        <w:bottom w:val="none" w:sz="0" w:space="0" w:color="auto"/>
        <w:right w:val="none" w:sz="0" w:space="0" w:color="auto"/>
      </w:divBdr>
    </w:div>
    <w:div w:id="959728074">
      <w:bodyDiv w:val="1"/>
      <w:marLeft w:val="0"/>
      <w:marRight w:val="0"/>
      <w:marTop w:val="0"/>
      <w:marBottom w:val="0"/>
      <w:divBdr>
        <w:top w:val="none" w:sz="0" w:space="0" w:color="auto"/>
        <w:left w:val="none" w:sz="0" w:space="0" w:color="auto"/>
        <w:bottom w:val="none" w:sz="0" w:space="0" w:color="auto"/>
        <w:right w:val="none" w:sz="0" w:space="0" w:color="auto"/>
      </w:divBdr>
    </w:div>
    <w:div w:id="1034312324">
      <w:bodyDiv w:val="1"/>
      <w:marLeft w:val="0"/>
      <w:marRight w:val="0"/>
      <w:marTop w:val="0"/>
      <w:marBottom w:val="0"/>
      <w:divBdr>
        <w:top w:val="none" w:sz="0" w:space="0" w:color="auto"/>
        <w:left w:val="none" w:sz="0" w:space="0" w:color="auto"/>
        <w:bottom w:val="none" w:sz="0" w:space="0" w:color="auto"/>
        <w:right w:val="none" w:sz="0" w:space="0" w:color="auto"/>
      </w:divBdr>
    </w:div>
    <w:div w:id="1066881451">
      <w:bodyDiv w:val="1"/>
      <w:marLeft w:val="0"/>
      <w:marRight w:val="0"/>
      <w:marTop w:val="0"/>
      <w:marBottom w:val="0"/>
      <w:divBdr>
        <w:top w:val="none" w:sz="0" w:space="0" w:color="auto"/>
        <w:left w:val="none" w:sz="0" w:space="0" w:color="auto"/>
        <w:bottom w:val="none" w:sz="0" w:space="0" w:color="auto"/>
        <w:right w:val="none" w:sz="0" w:space="0" w:color="auto"/>
      </w:divBdr>
    </w:div>
    <w:div w:id="1081872820">
      <w:bodyDiv w:val="1"/>
      <w:marLeft w:val="0"/>
      <w:marRight w:val="0"/>
      <w:marTop w:val="0"/>
      <w:marBottom w:val="0"/>
      <w:divBdr>
        <w:top w:val="none" w:sz="0" w:space="0" w:color="auto"/>
        <w:left w:val="none" w:sz="0" w:space="0" w:color="auto"/>
        <w:bottom w:val="none" w:sz="0" w:space="0" w:color="auto"/>
        <w:right w:val="none" w:sz="0" w:space="0" w:color="auto"/>
      </w:divBdr>
    </w:div>
    <w:div w:id="1128627621">
      <w:bodyDiv w:val="1"/>
      <w:marLeft w:val="0"/>
      <w:marRight w:val="0"/>
      <w:marTop w:val="0"/>
      <w:marBottom w:val="0"/>
      <w:divBdr>
        <w:top w:val="none" w:sz="0" w:space="0" w:color="auto"/>
        <w:left w:val="none" w:sz="0" w:space="0" w:color="auto"/>
        <w:bottom w:val="none" w:sz="0" w:space="0" w:color="auto"/>
        <w:right w:val="none" w:sz="0" w:space="0" w:color="auto"/>
      </w:divBdr>
    </w:div>
    <w:div w:id="1158229930">
      <w:bodyDiv w:val="1"/>
      <w:marLeft w:val="0"/>
      <w:marRight w:val="0"/>
      <w:marTop w:val="0"/>
      <w:marBottom w:val="0"/>
      <w:divBdr>
        <w:top w:val="none" w:sz="0" w:space="0" w:color="auto"/>
        <w:left w:val="none" w:sz="0" w:space="0" w:color="auto"/>
        <w:bottom w:val="none" w:sz="0" w:space="0" w:color="auto"/>
        <w:right w:val="none" w:sz="0" w:space="0" w:color="auto"/>
      </w:divBdr>
    </w:div>
    <w:div w:id="1186283248">
      <w:bodyDiv w:val="1"/>
      <w:marLeft w:val="0"/>
      <w:marRight w:val="0"/>
      <w:marTop w:val="0"/>
      <w:marBottom w:val="0"/>
      <w:divBdr>
        <w:top w:val="none" w:sz="0" w:space="0" w:color="auto"/>
        <w:left w:val="none" w:sz="0" w:space="0" w:color="auto"/>
        <w:bottom w:val="none" w:sz="0" w:space="0" w:color="auto"/>
        <w:right w:val="none" w:sz="0" w:space="0" w:color="auto"/>
      </w:divBdr>
    </w:div>
    <w:div w:id="1428963514">
      <w:bodyDiv w:val="1"/>
      <w:marLeft w:val="0"/>
      <w:marRight w:val="0"/>
      <w:marTop w:val="0"/>
      <w:marBottom w:val="0"/>
      <w:divBdr>
        <w:top w:val="none" w:sz="0" w:space="0" w:color="auto"/>
        <w:left w:val="none" w:sz="0" w:space="0" w:color="auto"/>
        <w:bottom w:val="none" w:sz="0" w:space="0" w:color="auto"/>
        <w:right w:val="none" w:sz="0" w:space="0" w:color="auto"/>
      </w:divBdr>
    </w:div>
    <w:div w:id="1442190087">
      <w:bodyDiv w:val="1"/>
      <w:marLeft w:val="0"/>
      <w:marRight w:val="0"/>
      <w:marTop w:val="0"/>
      <w:marBottom w:val="0"/>
      <w:divBdr>
        <w:top w:val="none" w:sz="0" w:space="0" w:color="auto"/>
        <w:left w:val="none" w:sz="0" w:space="0" w:color="auto"/>
        <w:bottom w:val="none" w:sz="0" w:space="0" w:color="auto"/>
        <w:right w:val="none" w:sz="0" w:space="0" w:color="auto"/>
      </w:divBdr>
    </w:div>
    <w:div w:id="1500346369">
      <w:bodyDiv w:val="1"/>
      <w:marLeft w:val="0"/>
      <w:marRight w:val="0"/>
      <w:marTop w:val="0"/>
      <w:marBottom w:val="0"/>
      <w:divBdr>
        <w:top w:val="none" w:sz="0" w:space="0" w:color="auto"/>
        <w:left w:val="none" w:sz="0" w:space="0" w:color="auto"/>
        <w:bottom w:val="none" w:sz="0" w:space="0" w:color="auto"/>
        <w:right w:val="none" w:sz="0" w:space="0" w:color="auto"/>
      </w:divBdr>
    </w:div>
    <w:div w:id="1554150278">
      <w:bodyDiv w:val="1"/>
      <w:marLeft w:val="0"/>
      <w:marRight w:val="0"/>
      <w:marTop w:val="0"/>
      <w:marBottom w:val="0"/>
      <w:divBdr>
        <w:top w:val="none" w:sz="0" w:space="0" w:color="auto"/>
        <w:left w:val="none" w:sz="0" w:space="0" w:color="auto"/>
        <w:bottom w:val="none" w:sz="0" w:space="0" w:color="auto"/>
        <w:right w:val="none" w:sz="0" w:space="0" w:color="auto"/>
      </w:divBdr>
    </w:div>
    <w:div w:id="1629554273">
      <w:bodyDiv w:val="1"/>
      <w:marLeft w:val="0"/>
      <w:marRight w:val="0"/>
      <w:marTop w:val="0"/>
      <w:marBottom w:val="0"/>
      <w:divBdr>
        <w:top w:val="none" w:sz="0" w:space="0" w:color="auto"/>
        <w:left w:val="none" w:sz="0" w:space="0" w:color="auto"/>
        <w:bottom w:val="none" w:sz="0" w:space="0" w:color="auto"/>
        <w:right w:val="none" w:sz="0" w:space="0" w:color="auto"/>
      </w:divBdr>
    </w:div>
    <w:div w:id="1684085147">
      <w:bodyDiv w:val="1"/>
      <w:marLeft w:val="0"/>
      <w:marRight w:val="0"/>
      <w:marTop w:val="0"/>
      <w:marBottom w:val="0"/>
      <w:divBdr>
        <w:top w:val="none" w:sz="0" w:space="0" w:color="auto"/>
        <w:left w:val="none" w:sz="0" w:space="0" w:color="auto"/>
        <w:bottom w:val="none" w:sz="0" w:space="0" w:color="auto"/>
        <w:right w:val="none" w:sz="0" w:space="0" w:color="auto"/>
      </w:divBdr>
    </w:div>
    <w:div w:id="1706324652">
      <w:bodyDiv w:val="1"/>
      <w:marLeft w:val="0"/>
      <w:marRight w:val="0"/>
      <w:marTop w:val="0"/>
      <w:marBottom w:val="0"/>
      <w:divBdr>
        <w:top w:val="none" w:sz="0" w:space="0" w:color="auto"/>
        <w:left w:val="none" w:sz="0" w:space="0" w:color="auto"/>
        <w:bottom w:val="none" w:sz="0" w:space="0" w:color="auto"/>
        <w:right w:val="none" w:sz="0" w:space="0" w:color="auto"/>
      </w:divBdr>
    </w:div>
    <w:div w:id="1753355723">
      <w:bodyDiv w:val="1"/>
      <w:marLeft w:val="0"/>
      <w:marRight w:val="0"/>
      <w:marTop w:val="0"/>
      <w:marBottom w:val="0"/>
      <w:divBdr>
        <w:top w:val="none" w:sz="0" w:space="0" w:color="auto"/>
        <w:left w:val="none" w:sz="0" w:space="0" w:color="auto"/>
        <w:bottom w:val="none" w:sz="0" w:space="0" w:color="auto"/>
        <w:right w:val="none" w:sz="0" w:space="0" w:color="auto"/>
      </w:divBdr>
    </w:div>
    <w:div w:id="1789886075">
      <w:bodyDiv w:val="1"/>
      <w:marLeft w:val="0"/>
      <w:marRight w:val="0"/>
      <w:marTop w:val="0"/>
      <w:marBottom w:val="0"/>
      <w:divBdr>
        <w:top w:val="none" w:sz="0" w:space="0" w:color="auto"/>
        <w:left w:val="none" w:sz="0" w:space="0" w:color="auto"/>
        <w:bottom w:val="none" w:sz="0" w:space="0" w:color="auto"/>
        <w:right w:val="none" w:sz="0" w:space="0" w:color="auto"/>
      </w:divBdr>
    </w:div>
    <w:div w:id="1805848243">
      <w:bodyDiv w:val="1"/>
      <w:marLeft w:val="0"/>
      <w:marRight w:val="0"/>
      <w:marTop w:val="0"/>
      <w:marBottom w:val="0"/>
      <w:divBdr>
        <w:top w:val="none" w:sz="0" w:space="0" w:color="auto"/>
        <w:left w:val="none" w:sz="0" w:space="0" w:color="auto"/>
        <w:bottom w:val="none" w:sz="0" w:space="0" w:color="auto"/>
        <w:right w:val="none" w:sz="0" w:space="0" w:color="auto"/>
      </w:divBdr>
    </w:div>
    <w:div w:id="1869368524">
      <w:bodyDiv w:val="1"/>
      <w:marLeft w:val="0"/>
      <w:marRight w:val="0"/>
      <w:marTop w:val="0"/>
      <w:marBottom w:val="0"/>
      <w:divBdr>
        <w:top w:val="none" w:sz="0" w:space="0" w:color="auto"/>
        <w:left w:val="none" w:sz="0" w:space="0" w:color="auto"/>
        <w:bottom w:val="none" w:sz="0" w:space="0" w:color="auto"/>
        <w:right w:val="none" w:sz="0" w:space="0" w:color="auto"/>
      </w:divBdr>
    </w:div>
    <w:div w:id="1886984066">
      <w:bodyDiv w:val="1"/>
      <w:marLeft w:val="0"/>
      <w:marRight w:val="0"/>
      <w:marTop w:val="0"/>
      <w:marBottom w:val="0"/>
      <w:divBdr>
        <w:top w:val="none" w:sz="0" w:space="0" w:color="auto"/>
        <w:left w:val="none" w:sz="0" w:space="0" w:color="auto"/>
        <w:bottom w:val="none" w:sz="0" w:space="0" w:color="auto"/>
        <w:right w:val="none" w:sz="0" w:space="0" w:color="auto"/>
      </w:divBdr>
    </w:div>
    <w:div w:id="1906602485">
      <w:bodyDiv w:val="1"/>
      <w:marLeft w:val="0"/>
      <w:marRight w:val="0"/>
      <w:marTop w:val="0"/>
      <w:marBottom w:val="0"/>
      <w:divBdr>
        <w:top w:val="none" w:sz="0" w:space="0" w:color="auto"/>
        <w:left w:val="none" w:sz="0" w:space="0" w:color="auto"/>
        <w:bottom w:val="none" w:sz="0" w:space="0" w:color="auto"/>
        <w:right w:val="none" w:sz="0" w:space="0" w:color="auto"/>
      </w:divBdr>
    </w:div>
    <w:div w:id="1935631851">
      <w:bodyDiv w:val="1"/>
      <w:marLeft w:val="0"/>
      <w:marRight w:val="0"/>
      <w:marTop w:val="0"/>
      <w:marBottom w:val="0"/>
      <w:divBdr>
        <w:top w:val="none" w:sz="0" w:space="0" w:color="auto"/>
        <w:left w:val="none" w:sz="0" w:space="0" w:color="auto"/>
        <w:bottom w:val="none" w:sz="0" w:space="0" w:color="auto"/>
        <w:right w:val="none" w:sz="0" w:space="0" w:color="auto"/>
      </w:divBdr>
    </w:div>
    <w:div w:id="2007660617">
      <w:bodyDiv w:val="1"/>
      <w:marLeft w:val="0"/>
      <w:marRight w:val="0"/>
      <w:marTop w:val="0"/>
      <w:marBottom w:val="0"/>
      <w:divBdr>
        <w:top w:val="none" w:sz="0" w:space="0" w:color="auto"/>
        <w:left w:val="none" w:sz="0" w:space="0" w:color="auto"/>
        <w:bottom w:val="none" w:sz="0" w:space="0" w:color="auto"/>
        <w:right w:val="none" w:sz="0" w:space="0" w:color="auto"/>
      </w:divBdr>
    </w:div>
    <w:div w:id="2032028548">
      <w:bodyDiv w:val="1"/>
      <w:marLeft w:val="0"/>
      <w:marRight w:val="0"/>
      <w:marTop w:val="0"/>
      <w:marBottom w:val="0"/>
      <w:divBdr>
        <w:top w:val="none" w:sz="0" w:space="0" w:color="auto"/>
        <w:left w:val="none" w:sz="0" w:space="0" w:color="auto"/>
        <w:bottom w:val="none" w:sz="0" w:space="0" w:color="auto"/>
        <w:right w:val="none" w:sz="0" w:space="0" w:color="auto"/>
      </w:divBdr>
    </w:div>
    <w:div w:id="2066682719">
      <w:bodyDiv w:val="1"/>
      <w:marLeft w:val="0"/>
      <w:marRight w:val="0"/>
      <w:marTop w:val="0"/>
      <w:marBottom w:val="0"/>
      <w:divBdr>
        <w:top w:val="none" w:sz="0" w:space="0" w:color="auto"/>
        <w:left w:val="none" w:sz="0" w:space="0" w:color="auto"/>
        <w:bottom w:val="none" w:sz="0" w:space="0" w:color="auto"/>
        <w:right w:val="none" w:sz="0" w:space="0" w:color="auto"/>
      </w:divBdr>
    </w:div>
    <w:div w:id="2093744976">
      <w:bodyDiv w:val="1"/>
      <w:marLeft w:val="0"/>
      <w:marRight w:val="0"/>
      <w:marTop w:val="0"/>
      <w:marBottom w:val="0"/>
      <w:divBdr>
        <w:top w:val="none" w:sz="0" w:space="0" w:color="auto"/>
        <w:left w:val="none" w:sz="0" w:space="0" w:color="auto"/>
        <w:bottom w:val="none" w:sz="0" w:space="0" w:color="auto"/>
        <w:right w:val="none" w:sz="0" w:space="0" w:color="auto"/>
      </w:divBdr>
    </w:div>
    <w:div w:id="2101365177">
      <w:bodyDiv w:val="1"/>
      <w:marLeft w:val="0"/>
      <w:marRight w:val="0"/>
      <w:marTop w:val="0"/>
      <w:marBottom w:val="0"/>
      <w:divBdr>
        <w:top w:val="none" w:sz="0" w:space="0" w:color="auto"/>
        <w:left w:val="none" w:sz="0" w:space="0" w:color="auto"/>
        <w:bottom w:val="none" w:sz="0" w:space="0" w:color="auto"/>
        <w:right w:val="none" w:sz="0" w:space="0" w:color="auto"/>
      </w:divBdr>
    </w:div>
    <w:div w:id="2126145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oleObject" Target="embeddings/oleObject26.bin"/><Relationship Id="rId21" Type="http://schemas.openxmlformats.org/officeDocument/2006/relationships/image" Target="media/image13.png"/><Relationship Id="rId42" Type="http://schemas.openxmlformats.org/officeDocument/2006/relationships/image" Target="media/image28.jpeg"/><Relationship Id="rId47" Type="http://schemas.openxmlformats.org/officeDocument/2006/relationships/image" Target="media/image33.gif"/><Relationship Id="rId63" Type="http://schemas.openxmlformats.org/officeDocument/2006/relationships/image" Target="media/image46.png"/><Relationship Id="rId68" Type="http://schemas.openxmlformats.org/officeDocument/2006/relationships/footer" Target="footer4.xml"/><Relationship Id="rId84" Type="http://schemas.openxmlformats.org/officeDocument/2006/relationships/image" Target="media/image54.wmf"/><Relationship Id="rId89" Type="http://schemas.openxmlformats.org/officeDocument/2006/relationships/oleObject" Target="embeddings/oleObject11.bin"/><Relationship Id="rId112" Type="http://schemas.openxmlformats.org/officeDocument/2006/relationships/oleObject" Target="embeddings/oleObject23.bin"/><Relationship Id="rId133" Type="http://schemas.openxmlformats.org/officeDocument/2006/relationships/image" Target="media/image76.png"/><Relationship Id="rId138" Type="http://schemas.openxmlformats.org/officeDocument/2006/relationships/oleObject" Target="embeddings/oleObject35.bin"/><Relationship Id="rId16" Type="http://schemas.openxmlformats.org/officeDocument/2006/relationships/image" Target="media/image9.png"/><Relationship Id="rId107" Type="http://schemas.openxmlformats.org/officeDocument/2006/relationships/image" Target="media/image64.wmf"/><Relationship Id="rId11" Type="http://schemas.openxmlformats.org/officeDocument/2006/relationships/image" Target="media/image5.emf"/><Relationship Id="rId32" Type="http://schemas.openxmlformats.org/officeDocument/2006/relationships/image" Target="media/image21.jpeg"/><Relationship Id="rId37" Type="http://schemas.openxmlformats.org/officeDocument/2006/relationships/header" Target="header2.xml"/><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oleObject" Target="embeddings/oleObject3.bin"/><Relationship Id="rId79" Type="http://schemas.openxmlformats.org/officeDocument/2006/relationships/oleObject" Target="embeddings/oleObject6.bin"/><Relationship Id="rId102" Type="http://schemas.openxmlformats.org/officeDocument/2006/relationships/oleObject" Target="embeddings/oleObject18.bin"/><Relationship Id="rId123" Type="http://schemas.openxmlformats.org/officeDocument/2006/relationships/oleObject" Target="embeddings/oleObject29.bin"/><Relationship Id="rId128" Type="http://schemas.openxmlformats.org/officeDocument/2006/relationships/image" Target="media/image74.wmf"/><Relationship Id="rId144" Type="http://schemas.openxmlformats.org/officeDocument/2006/relationships/header" Target="header5.xml"/><Relationship Id="rId149" Type="http://schemas.openxmlformats.org/officeDocument/2006/relationships/image" Target="media/image83.png"/><Relationship Id="rId5" Type="http://schemas.openxmlformats.org/officeDocument/2006/relationships/footnotes" Target="footnotes.xml"/><Relationship Id="rId90" Type="http://schemas.openxmlformats.org/officeDocument/2006/relationships/image" Target="media/image57.wmf"/><Relationship Id="rId95" Type="http://schemas.openxmlformats.org/officeDocument/2006/relationships/oleObject" Target="embeddings/oleObject14.bin"/><Relationship Id="rId22" Type="http://schemas.openxmlformats.org/officeDocument/2006/relationships/chart" Target="charts/chart1.xml"/><Relationship Id="rId27" Type="http://schemas.openxmlformats.org/officeDocument/2006/relationships/image" Target="https://kotel-kv.ru/images/photoalbum/blochno-modulnaya-kotelnaya-25-mvt-1554/blochno-modulnaya-kotelnaya-25-mvt-7798-t8.jpg" TargetMode="External"/><Relationship Id="rId43" Type="http://schemas.openxmlformats.org/officeDocument/2006/relationships/image" Target="media/image29.jpeg"/><Relationship Id="rId48" Type="http://schemas.openxmlformats.org/officeDocument/2006/relationships/image" Target="media/image34.gif"/><Relationship Id="rId64" Type="http://schemas.openxmlformats.org/officeDocument/2006/relationships/chart" Target="charts/chart2.xml"/><Relationship Id="rId69" Type="http://schemas.openxmlformats.org/officeDocument/2006/relationships/image" Target="media/image47.wmf"/><Relationship Id="rId113" Type="http://schemas.openxmlformats.org/officeDocument/2006/relationships/oleObject" Target="embeddings/oleObject24.bin"/><Relationship Id="rId118" Type="http://schemas.openxmlformats.org/officeDocument/2006/relationships/image" Target="media/image69.wmf"/><Relationship Id="rId134" Type="http://schemas.openxmlformats.org/officeDocument/2006/relationships/image" Target="media/image77.png"/><Relationship Id="rId139" Type="http://schemas.openxmlformats.org/officeDocument/2006/relationships/image" Target="media/image81.wmf"/><Relationship Id="rId80" Type="http://schemas.openxmlformats.org/officeDocument/2006/relationships/image" Target="media/image52.wmf"/><Relationship Id="rId85" Type="http://schemas.openxmlformats.org/officeDocument/2006/relationships/oleObject" Target="embeddings/oleObject9.bin"/><Relationship Id="rId150" Type="http://schemas.openxmlformats.org/officeDocument/2006/relationships/fontTable" Target="fontTable.xml"/><Relationship Id="rId12" Type="http://schemas.openxmlformats.org/officeDocument/2006/relationships/image" Target="media/image6.emf"/><Relationship Id="rId17" Type="http://schemas.openxmlformats.org/officeDocument/2006/relationships/image" Target="media/image90.png"/><Relationship Id="rId25" Type="http://schemas.openxmlformats.org/officeDocument/2006/relationships/image" Target="media/image16.png"/><Relationship Id="rId33" Type="http://schemas.openxmlformats.org/officeDocument/2006/relationships/image" Target="media/image22.jpeg"/><Relationship Id="rId38" Type="http://schemas.openxmlformats.org/officeDocument/2006/relationships/image" Target="media/image24.emf"/><Relationship Id="rId46" Type="http://schemas.openxmlformats.org/officeDocument/2006/relationships/image" Target="media/image32.jpeg"/><Relationship Id="rId59" Type="http://schemas.openxmlformats.org/officeDocument/2006/relationships/image" Target="media/image42.gif"/><Relationship Id="rId67" Type="http://schemas.openxmlformats.org/officeDocument/2006/relationships/footer" Target="footer3.xml"/><Relationship Id="rId103" Type="http://schemas.openxmlformats.org/officeDocument/2006/relationships/image" Target="media/image62.wmf"/><Relationship Id="rId108" Type="http://schemas.openxmlformats.org/officeDocument/2006/relationships/oleObject" Target="embeddings/oleObject21.bin"/><Relationship Id="rId116" Type="http://schemas.openxmlformats.org/officeDocument/2006/relationships/image" Target="media/image68.wmf"/><Relationship Id="rId124" Type="http://schemas.openxmlformats.org/officeDocument/2006/relationships/image" Target="media/image72.wmf"/><Relationship Id="rId129" Type="http://schemas.openxmlformats.org/officeDocument/2006/relationships/oleObject" Target="embeddings/oleObject32.bin"/><Relationship Id="rId137" Type="http://schemas.openxmlformats.org/officeDocument/2006/relationships/image" Target="media/image80.wmf"/><Relationship Id="rId20" Type="http://schemas.openxmlformats.org/officeDocument/2006/relationships/image" Target="media/image12.pn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image" Target="media/image45.jpeg"/><Relationship Id="rId70" Type="http://schemas.openxmlformats.org/officeDocument/2006/relationships/oleObject" Target="embeddings/oleObject1.bin"/><Relationship Id="rId75" Type="http://schemas.openxmlformats.org/officeDocument/2006/relationships/image" Target="media/image50.wmf"/><Relationship Id="rId83" Type="http://schemas.openxmlformats.org/officeDocument/2006/relationships/oleObject" Target="embeddings/oleObject8.bin"/><Relationship Id="rId88" Type="http://schemas.openxmlformats.org/officeDocument/2006/relationships/image" Target="media/image56.wmf"/><Relationship Id="rId91" Type="http://schemas.openxmlformats.org/officeDocument/2006/relationships/oleObject" Target="embeddings/oleObject12.bin"/><Relationship Id="rId96" Type="http://schemas.openxmlformats.org/officeDocument/2006/relationships/image" Target="NULL"/><Relationship Id="rId111" Type="http://schemas.openxmlformats.org/officeDocument/2006/relationships/image" Target="media/image66.wmf"/><Relationship Id="rId132" Type="http://schemas.openxmlformats.org/officeDocument/2006/relationships/oleObject" Target="embeddings/oleObject34.bin"/><Relationship Id="rId140" Type="http://schemas.openxmlformats.org/officeDocument/2006/relationships/oleObject" Target="embeddings/oleObject36.bin"/><Relationship Id="rId145"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footer" Target="footer2.xml"/><Relationship Id="rId49" Type="http://schemas.openxmlformats.org/officeDocument/2006/relationships/image" Target="media/image35.jpeg"/><Relationship Id="rId57" Type="http://schemas.openxmlformats.org/officeDocument/2006/relationships/image" Target="media/image42.jpeg"/><Relationship Id="rId106" Type="http://schemas.openxmlformats.org/officeDocument/2006/relationships/oleObject" Target="embeddings/oleObject20.bin"/><Relationship Id="rId114" Type="http://schemas.openxmlformats.org/officeDocument/2006/relationships/image" Target="media/image67.wmf"/><Relationship Id="rId119" Type="http://schemas.openxmlformats.org/officeDocument/2006/relationships/oleObject" Target="embeddings/oleObject27.bin"/><Relationship Id="rId127" Type="http://schemas.openxmlformats.org/officeDocument/2006/relationships/oleObject" Target="embeddings/oleObject31.bin"/><Relationship Id="rId10" Type="http://schemas.openxmlformats.org/officeDocument/2006/relationships/image" Target="media/image4.emf"/><Relationship Id="rId31" Type="http://schemas.openxmlformats.org/officeDocument/2006/relationships/image" Target="media/image20.jpeg"/><Relationship Id="rId44" Type="http://schemas.openxmlformats.org/officeDocument/2006/relationships/image" Target="media/image30.jpeg"/><Relationship Id="rId52" Type="http://schemas.openxmlformats.org/officeDocument/2006/relationships/image" Target="media/image37.gif"/><Relationship Id="rId60" Type="http://schemas.openxmlformats.org/officeDocument/2006/relationships/image" Target="media/image43.gif"/><Relationship Id="rId65" Type="http://schemas.openxmlformats.org/officeDocument/2006/relationships/chart" Target="charts/chart3.xml"/><Relationship Id="rId73" Type="http://schemas.openxmlformats.org/officeDocument/2006/relationships/image" Target="media/image49.wmf"/><Relationship Id="rId78" Type="http://schemas.openxmlformats.org/officeDocument/2006/relationships/oleObject" Target="embeddings/oleObject5.bin"/><Relationship Id="rId81" Type="http://schemas.openxmlformats.org/officeDocument/2006/relationships/oleObject" Target="embeddings/oleObject7.bin"/><Relationship Id="rId86" Type="http://schemas.openxmlformats.org/officeDocument/2006/relationships/image" Target="media/image55.wmf"/><Relationship Id="rId94" Type="http://schemas.openxmlformats.org/officeDocument/2006/relationships/image" Target="media/image59.wmf"/><Relationship Id="rId99" Type="http://schemas.openxmlformats.org/officeDocument/2006/relationships/image" Target="media/image61.wmf"/><Relationship Id="rId101" Type="http://schemas.openxmlformats.org/officeDocument/2006/relationships/oleObject" Target="embeddings/oleObject17.bin"/><Relationship Id="rId122" Type="http://schemas.openxmlformats.org/officeDocument/2006/relationships/image" Target="media/image71.wmf"/><Relationship Id="rId130" Type="http://schemas.openxmlformats.org/officeDocument/2006/relationships/image" Target="media/image75.wmf"/><Relationship Id="rId135" Type="http://schemas.openxmlformats.org/officeDocument/2006/relationships/image" Target="media/image78.png"/><Relationship Id="rId143" Type="http://schemas.openxmlformats.org/officeDocument/2006/relationships/footer" Target="footer6.xml"/><Relationship Id="rId148" Type="http://schemas.openxmlformats.org/officeDocument/2006/relationships/image" Target="media/image82.png"/><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25.emf"/><Relationship Id="rId109" Type="http://schemas.openxmlformats.org/officeDocument/2006/relationships/image" Target="media/image65.wmf"/><Relationship Id="rId34" Type="http://schemas.openxmlformats.org/officeDocument/2006/relationships/image" Target="media/image23.jpeg"/><Relationship Id="rId50" Type="http://schemas.openxmlformats.org/officeDocument/2006/relationships/hyperlink" Target="http://www.teploobmenka.ru/oborud/art-rphe/" TargetMode="External"/><Relationship Id="rId55" Type="http://schemas.openxmlformats.org/officeDocument/2006/relationships/image" Target="media/image40.jpeg"/><Relationship Id="rId76" Type="http://schemas.openxmlformats.org/officeDocument/2006/relationships/oleObject" Target="embeddings/oleObject4.bin"/><Relationship Id="rId97" Type="http://schemas.openxmlformats.org/officeDocument/2006/relationships/image" Target="media/image60.wmf"/><Relationship Id="rId104" Type="http://schemas.openxmlformats.org/officeDocument/2006/relationships/oleObject" Target="embeddings/oleObject19.bin"/><Relationship Id="rId120" Type="http://schemas.openxmlformats.org/officeDocument/2006/relationships/image" Target="media/image70.wmf"/><Relationship Id="rId125" Type="http://schemas.openxmlformats.org/officeDocument/2006/relationships/oleObject" Target="embeddings/oleObject30.bin"/><Relationship Id="rId141" Type="http://schemas.openxmlformats.org/officeDocument/2006/relationships/header" Target="header4.xml"/><Relationship Id="rId146" Type="http://schemas.openxmlformats.org/officeDocument/2006/relationships/footer" Target="footer8.xml"/><Relationship Id="rId7" Type="http://schemas.openxmlformats.org/officeDocument/2006/relationships/image" Target="media/image1.png"/><Relationship Id="rId71" Type="http://schemas.openxmlformats.org/officeDocument/2006/relationships/image" Target="media/image48.wmf"/><Relationship Id="rId92" Type="http://schemas.openxmlformats.org/officeDocument/2006/relationships/image" Target="media/image58.wmf"/><Relationship Id="rId2" Type="http://schemas.openxmlformats.org/officeDocument/2006/relationships/styles" Target="styles.xml"/><Relationship Id="rId29" Type="http://schemas.openxmlformats.org/officeDocument/2006/relationships/image" Target="https://kotel-kv.ru/images/photoalbum/blochno-modulnaya-kotelnaya-25-mvt-1554/blochno-modulnaya-kotelnaya-25-mvt-7797-t8.jpg" TargetMode="External"/><Relationship Id="rId24" Type="http://schemas.openxmlformats.org/officeDocument/2006/relationships/image" Target="media/image15.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header" Target="header3.xml"/><Relationship Id="rId87" Type="http://schemas.openxmlformats.org/officeDocument/2006/relationships/oleObject" Target="embeddings/oleObject10.bin"/><Relationship Id="rId110" Type="http://schemas.openxmlformats.org/officeDocument/2006/relationships/oleObject" Target="embeddings/oleObject22.bin"/><Relationship Id="rId115" Type="http://schemas.openxmlformats.org/officeDocument/2006/relationships/oleObject" Target="embeddings/oleObject25.bin"/><Relationship Id="rId131" Type="http://schemas.openxmlformats.org/officeDocument/2006/relationships/oleObject" Target="embeddings/oleObject33.bin"/><Relationship Id="rId136" Type="http://schemas.openxmlformats.org/officeDocument/2006/relationships/image" Target="media/image79.png"/><Relationship Id="rId61" Type="http://schemas.openxmlformats.org/officeDocument/2006/relationships/image" Target="media/image44.jpeg"/><Relationship Id="rId82" Type="http://schemas.openxmlformats.org/officeDocument/2006/relationships/image" Target="media/image53.wmf"/><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9.jpeg"/><Relationship Id="rId35" Type="http://schemas.openxmlformats.org/officeDocument/2006/relationships/header" Target="header1.xml"/><Relationship Id="rId56" Type="http://schemas.openxmlformats.org/officeDocument/2006/relationships/image" Target="media/image41.jpeg"/><Relationship Id="rId77" Type="http://schemas.openxmlformats.org/officeDocument/2006/relationships/image" Target="media/image51.wmf"/><Relationship Id="rId100" Type="http://schemas.openxmlformats.org/officeDocument/2006/relationships/oleObject" Target="embeddings/oleObject16.bin"/><Relationship Id="rId105" Type="http://schemas.openxmlformats.org/officeDocument/2006/relationships/image" Target="media/image63.wmf"/><Relationship Id="rId126" Type="http://schemas.openxmlformats.org/officeDocument/2006/relationships/image" Target="media/image73.wmf"/><Relationship Id="rId147" Type="http://schemas.openxmlformats.org/officeDocument/2006/relationships/chart" Target="charts/chart4.xml"/><Relationship Id="rId8" Type="http://schemas.openxmlformats.org/officeDocument/2006/relationships/image" Target="media/image2.jpeg"/><Relationship Id="rId51" Type="http://schemas.openxmlformats.org/officeDocument/2006/relationships/image" Target="media/image36.png"/><Relationship Id="rId72" Type="http://schemas.openxmlformats.org/officeDocument/2006/relationships/oleObject" Target="embeddings/oleObject2.bin"/><Relationship Id="rId93" Type="http://schemas.openxmlformats.org/officeDocument/2006/relationships/oleObject" Target="embeddings/oleObject13.bin"/><Relationship Id="rId98" Type="http://schemas.openxmlformats.org/officeDocument/2006/relationships/oleObject" Target="embeddings/oleObject15.bin"/><Relationship Id="rId121" Type="http://schemas.openxmlformats.org/officeDocument/2006/relationships/oleObject" Target="embeddings/oleObject28.bin"/><Relationship Id="rId142" Type="http://schemas.openxmlformats.org/officeDocument/2006/relationships/footer" Target="footer5.xm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oleObject" Target="file:///E:\&#1050;&#1072;&#1090;&#1077;&#1088;&#1080;&#1085;&#1072;\2.%20&#1056;&#1072;&#1073;&#1086;&#1090;&#1072;\&#1041;&#1102;&#1088;&#1086;%20&#1069;&#1085;&#1077;&#1088;&#1075;&#1077;&#1090;&#1080;&#1082;&#1072;\&#1069;&#1075;&#1074;&#1077;&#1082;&#1080;&#1085;&#1086;&#1090;\21.11.03%20&#1069;&#1075;&#1074;&#1077;&#1082;&#1080;&#1085;&#1086;&#109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VSuschenko\Desktop\&#1057;&#1088;&#1072;&#1074;&#1085;&#1077;&#1085;&#1080;&#1077;%20&#1058;&#1058;&#1040;&#1048;%20&#1080;%20Alfa-Lava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VSuschenko\Desktop\&#1057;&#1088;&#1072;&#1074;&#1085;&#1077;&#1085;&#1080;&#1077;%20&#1058;&#1058;&#1040;&#1048;%20&#1080;%20Alfa-Laval.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E:\&#1050;&#1072;&#1090;&#1077;&#1088;&#1080;&#1085;&#1072;\2.%20&#1056;&#1072;&#1073;&#1086;&#1090;&#1072;\&#1041;&#1102;&#1088;&#1086;%20&#1069;&#1085;&#1077;&#1088;&#1075;&#1077;&#1090;&#1080;&#1082;&#1072;\&#1069;&#1075;&#1074;&#1077;&#1082;&#1080;&#1085;&#1086;&#1090;\&#1089;&#1074;&#1086;&#1076;%20&#1090;&#1072;&#1088;&#1080;&#1092;&#1086;&#1074;.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'Сравнение 3 вар-ов'!$B$2</c:f>
              <c:strCache>
                <c:ptCount val="1"/>
                <c:pt idx="0">
                  <c:v>вар. 1 (текущий)</c:v>
                </c:pt>
              </c:strCache>
            </c:strRef>
          </c:tx>
          <c:spPr>
            <a:ln w="28575" cap="rnd">
              <a:solidFill>
                <a:schemeClr val="accent1"/>
              </a:solidFill>
              <a:round/>
            </a:ln>
            <a:effectLst/>
          </c:spPr>
          <c:marker>
            <c:symbol val="none"/>
          </c:marker>
          <c:cat>
            <c:numRef>
              <c:f>'Сравнение 3 вар-ов'!$C$1:$R$1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'Сравнение 3 вар-ов'!$C$2:$R$2</c:f>
              <c:numCache>
                <c:formatCode>#,##0</c:formatCode>
                <c:ptCount val="16"/>
                <c:pt idx="0">
                  <c:v>12338.783700679114</c:v>
                </c:pt>
                <c:pt idx="1">
                  <c:v>12832.33504870628</c:v>
                </c:pt>
                <c:pt idx="2">
                  <c:v>13345.628450654531</c:v>
                </c:pt>
                <c:pt idx="3">
                  <c:v>13879.453588680712</c:v>
                </c:pt>
                <c:pt idx="4">
                  <c:v>14434.631732227941</c:v>
                </c:pt>
                <c:pt idx="5">
                  <c:v>15012.017001517059</c:v>
                </c:pt>
                <c:pt idx="6">
                  <c:v>15612.497681577741</c:v>
                </c:pt>
                <c:pt idx="7">
                  <c:v>16236.997588840852</c:v>
                </c:pt>
                <c:pt idx="8">
                  <c:v>16886.477492394486</c:v>
                </c:pt>
                <c:pt idx="9">
                  <c:v>17561.936592090267</c:v>
                </c:pt>
                <c:pt idx="10">
                  <c:v>18264.414055773879</c:v>
                </c:pt>
                <c:pt idx="11">
                  <c:v>18994.990618004835</c:v>
                </c:pt>
                <c:pt idx="12">
                  <c:v>19754.79024272503</c:v>
                </c:pt>
                <c:pt idx="13">
                  <c:v>20544.981852434033</c:v>
                </c:pt>
                <c:pt idx="14">
                  <c:v>21366.781126531394</c:v>
                </c:pt>
                <c:pt idx="15">
                  <c:v>22221.452371592652</c:v>
                </c:pt>
              </c:numCache>
            </c:numRef>
          </c:val>
          <c:smooth val="0"/>
          <c:extLst xmlns:c16r2="http://schemas.microsoft.com/office/drawing/2015/06/chart">
            <c:ext xmlns:c16="http://schemas.microsoft.com/office/drawing/2014/chart" uri="{C3380CC4-5D6E-409C-BE32-E72D297353CC}">
              <c16:uniqueId val="{00000000-6FA2-443D-B933-0679C6635ED3}"/>
            </c:ext>
          </c:extLst>
        </c:ser>
        <c:ser>
          <c:idx val="1"/>
          <c:order val="1"/>
          <c:tx>
            <c:strRef>
              <c:f>'Сравнение 3 вар-ов'!$B$3</c:f>
              <c:strCache>
                <c:ptCount val="1"/>
                <c:pt idx="0">
                  <c:v>вар. 2 (угольная котельная)</c:v>
                </c:pt>
              </c:strCache>
            </c:strRef>
          </c:tx>
          <c:spPr>
            <a:ln w="28575" cap="rnd">
              <a:solidFill>
                <a:schemeClr val="accent2"/>
              </a:solidFill>
              <a:round/>
            </a:ln>
            <a:effectLst/>
          </c:spPr>
          <c:marker>
            <c:symbol val="none"/>
          </c:marker>
          <c:cat>
            <c:numRef>
              <c:f>'Сравнение 3 вар-ов'!$C$1:$R$1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'Сравнение 3 вар-ов'!$C$3:$R$3</c:f>
              <c:numCache>
                <c:formatCode>#,##0</c:formatCode>
                <c:ptCount val="16"/>
                <c:pt idx="0">
                  <c:v>12338.783700679114</c:v>
                </c:pt>
                <c:pt idx="1">
                  <c:v>13381.390189884096</c:v>
                </c:pt>
                <c:pt idx="2">
                  <c:v>12867.530467471506</c:v>
                </c:pt>
                <c:pt idx="3">
                  <c:v>13664.337332461586</c:v>
                </c:pt>
                <c:pt idx="4">
                  <c:v>9069.7631491403699</c:v>
                </c:pt>
                <c:pt idx="5">
                  <c:v>9358.0201261225084</c:v>
                </c:pt>
                <c:pt idx="6">
                  <c:v>9639.142002859764</c:v>
                </c:pt>
                <c:pt idx="7">
                  <c:v>9931.8264278175684</c:v>
                </c:pt>
                <c:pt idx="8">
                  <c:v>10237.969670639115</c:v>
                </c:pt>
                <c:pt idx="9">
                  <c:v>10557.785127532925</c:v>
                </c:pt>
                <c:pt idx="10">
                  <c:v>10891.651330653503</c:v>
                </c:pt>
                <c:pt idx="11">
                  <c:v>11240.600509171465</c:v>
                </c:pt>
                <c:pt idx="12">
                  <c:v>11605.315868965396</c:v>
                </c:pt>
                <c:pt idx="13">
                  <c:v>11986.178496718498</c:v>
                </c:pt>
                <c:pt idx="14">
                  <c:v>12382.758489942789</c:v>
                </c:pt>
                <c:pt idx="15">
                  <c:v>12796.248038316684</c:v>
                </c:pt>
              </c:numCache>
            </c:numRef>
          </c:val>
          <c:smooth val="0"/>
          <c:extLst xmlns:c16r2="http://schemas.microsoft.com/office/drawing/2015/06/chart">
            <c:ext xmlns:c16="http://schemas.microsoft.com/office/drawing/2014/chart" uri="{C3380CC4-5D6E-409C-BE32-E72D297353CC}">
              <c16:uniqueId val="{00000001-6FA2-443D-B933-0679C6635ED3}"/>
            </c:ext>
          </c:extLst>
        </c:ser>
        <c:ser>
          <c:idx val="2"/>
          <c:order val="2"/>
          <c:tx>
            <c:strRef>
              <c:f>'Сравнение 3 вар-ов'!$B$4</c:f>
              <c:strCache>
                <c:ptCount val="1"/>
                <c:pt idx="0">
                  <c:v>вар. 3 (электрокотельная)</c:v>
                </c:pt>
              </c:strCache>
            </c:strRef>
          </c:tx>
          <c:spPr>
            <a:ln w="28575" cap="rnd">
              <a:solidFill>
                <a:schemeClr val="accent3"/>
              </a:solidFill>
              <a:round/>
            </a:ln>
            <a:effectLst/>
          </c:spPr>
          <c:marker>
            <c:symbol val="none"/>
          </c:marker>
          <c:cat>
            <c:numRef>
              <c:f>'Сравнение 3 вар-ов'!$C$1:$R$1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'Сравнение 3 вар-ов'!$C$4:$R$4</c:f>
              <c:numCache>
                <c:formatCode>#,##0</c:formatCode>
                <c:ptCount val="16"/>
                <c:pt idx="0">
                  <c:v>12338.783700679114</c:v>
                </c:pt>
                <c:pt idx="1">
                  <c:v>13271.185728171062</c:v>
                </c:pt>
                <c:pt idx="2">
                  <c:v>12700.550658599142</c:v>
                </c:pt>
                <c:pt idx="3">
                  <c:v>13376.261043672492</c:v>
                </c:pt>
                <c:pt idx="4">
                  <c:v>14999.247027398322</c:v>
                </c:pt>
                <c:pt idx="5">
                  <c:v>15585.925928050239</c:v>
                </c:pt>
                <c:pt idx="6">
                  <c:v>16157.320745191004</c:v>
                </c:pt>
                <c:pt idx="7">
                  <c:v>16751.690389833027</c:v>
                </c:pt>
                <c:pt idx="8">
                  <c:v>17371.500802620503</c:v>
                </c:pt>
                <c:pt idx="9">
                  <c:v>18016.391855282011</c:v>
                </c:pt>
                <c:pt idx="10">
                  <c:v>18687.367079923813</c:v>
                </c:pt>
                <c:pt idx="11">
                  <c:v>19385.452883327278</c:v>
                </c:pt>
                <c:pt idx="12">
                  <c:v>20111.818788926255</c:v>
                </c:pt>
                <c:pt idx="13">
                  <c:v>20867.519854168564</c:v>
                </c:pt>
                <c:pt idx="14">
                  <c:v>21653.277428655736</c:v>
                </c:pt>
                <c:pt idx="15">
                  <c:v>22470.853240273096</c:v>
                </c:pt>
              </c:numCache>
            </c:numRef>
          </c:val>
          <c:smooth val="0"/>
          <c:extLst xmlns:c16r2="http://schemas.microsoft.com/office/drawing/2015/06/chart">
            <c:ext xmlns:c16="http://schemas.microsoft.com/office/drawing/2014/chart" uri="{C3380CC4-5D6E-409C-BE32-E72D297353CC}">
              <c16:uniqueId val="{00000002-6FA2-443D-B933-0679C6635ED3}"/>
            </c:ext>
          </c:extLst>
        </c:ser>
        <c:dLbls>
          <c:showLegendKey val="0"/>
          <c:showVal val="0"/>
          <c:showCatName val="0"/>
          <c:showSerName val="0"/>
          <c:showPercent val="0"/>
          <c:showBubbleSize val="0"/>
        </c:dLbls>
        <c:smooth val="0"/>
        <c:axId val="704134088"/>
        <c:axId val="704145848"/>
      </c:lineChart>
      <c:catAx>
        <c:axId val="704134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45848"/>
        <c:crosses val="autoZero"/>
        <c:auto val="1"/>
        <c:lblAlgn val="ctr"/>
        <c:lblOffset val="100"/>
        <c:noMultiLvlLbl val="0"/>
      </c:catAx>
      <c:valAx>
        <c:axId val="704145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340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Стоимость (розница)</a:t>
            </a:r>
          </a:p>
        </c:rich>
      </c:tx>
      <c:overlay val="0"/>
      <c:spPr>
        <a:noFill/>
        <a:ln>
          <a:noFill/>
        </a:ln>
        <a:effectLst/>
      </c:spPr>
    </c:title>
    <c:autoTitleDeleted val="0"/>
    <c:plotArea>
      <c:layout/>
      <c:scatterChart>
        <c:scatterStyle val="smoothMarker"/>
        <c:varyColors val="0"/>
        <c:ser>
          <c:idx val="0"/>
          <c:order val="0"/>
          <c:tx>
            <c:strRef>
              <c:f>'[Сравнение ТТАИ и Alfa-Laval.xlsx]Лист1'!$I$3</c:f>
              <c:strCache>
                <c:ptCount val="1"/>
                <c:pt idx="0">
                  <c:v>Стоимость ПТО Alfa-Laval, руб без учета НДС</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'[Сравнение ТТАИ и Alfa-Laval.xlsx]Лист1'!$A$4:$A$10</c:f>
              <c:numCache>
                <c:formatCode>General</c:formatCode>
                <c:ptCount val="7"/>
                <c:pt idx="0">
                  <c:v>2.1500000000000002E-2</c:v>
                </c:pt>
                <c:pt idx="1">
                  <c:v>4.3099999999999999E-2</c:v>
                </c:pt>
                <c:pt idx="2">
                  <c:v>8.6100000000000024E-2</c:v>
                </c:pt>
                <c:pt idx="3">
                  <c:v>0.129</c:v>
                </c:pt>
                <c:pt idx="4">
                  <c:v>0.21530000000000016</c:v>
                </c:pt>
                <c:pt idx="5">
                  <c:v>0.43060000000000032</c:v>
                </c:pt>
                <c:pt idx="6">
                  <c:v>0.64590000000000092</c:v>
                </c:pt>
              </c:numCache>
            </c:numRef>
          </c:xVal>
          <c:yVal>
            <c:numRef>
              <c:f>'[Сравнение ТТАИ и Alfa-Laval.xlsx]Лист1'!$I$4:$I$10</c:f>
              <c:numCache>
                <c:formatCode>#,##0</c:formatCode>
                <c:ptCount val="7"/>
                <c:pt idx="0">
                  <c:v>49873</c:v>
                </c:pt>
                <c:pt idx="1">
                  <c:v>61956</c:v>
                </c:pt>
                <c:pt idx="2">
                  <c:v>72774</c:v>
                </c:pt>
                <c:pt idx="3">
                  <c:v>85544</c:v>
                </c:pt>
                <c:pt idx="4">
                  <c:v>111931</c:v>
                </c:pt>
                <c:pt idx="5">
                  <c:v>162145</c:v>
                </c:pt>
                <c:pt idx="6">
                  <c:v>231308</c:v>
                </c:pt>
              </c:numCache>
            </c:numRef>
          </c:yVal>
          <c:smooth val="1"/>
          <c:extLst xmlns:c16r2="http://schemas.microsoft.com/office/drawing/2015/06/chart">
            <c:ext xmlns:c16="http://schemas.microsoft.com/office/drawing/2014/chart" uri="{C3380CC4-5D6E-409C-BE32-E72D297353CC}">
              <c16:uniqueId val="{00000000-1473-4CFD-985D-9D6E508ECE5C}"/>
            </c:ext>
          </c:extLst>
        </c:ser>
        <c:ser>
          <c:idx val="1"/>
          <c:order val="1"/>
          <c:tx>
            <c:strRef>
              <c:f>'[Сравнение ТТАИ и Alfa-Laval.xlsx]Лист1'!$D$3</c:f>
              <c:strCache>
                <c:ptCount val="1"/>
                <c:pt idx="0">
                  <c:v>Стоимость ТТАИ, руб без учета НДС</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'[Сравнение ТТАИ и Alfa-Laval.xlsx]Лист1'!$A$4:$A$10</c:f>
              <c:numCache>
                <c:formatCode>General</c:formatCode>
                <c:ptCount val="7"/>
                <c:pt idx="0">
                  <c:v>2.1500000000000002E-2</c:v>
                </c:pt>
                <c:pt idx="1">
                  <c:v>4.3099999999999999E-2</c:v>
                </c:pt>
                <c:pt idx="2">
                  <c:v>8.6100000000000024E-2</c:v>
                </c:pt>
                <c:pt idx="3">
                  <c:v>0.129</c:v>
                </c:pt>
                <c:pt idx="4">
                  <c:v>0.21530000000000016</c:v>
                </c:pt>
                <c:pt idx="5">
                  <c:v>0.43060000000000032</c:v>
                </c:pt>
                <c:pt idx="6">
                  <c:v>0.64590000000000092</c:v>
                </c:pt>
              </c:numCache>
            </c:numRef>
          </c:xVal>
          <c:yVal>
            <c:numRef>
              <c:f>'[Сравнение ТТАИ и Alfa-Laval.xlsx]Лист1'!$D$4:$D$10</c:f>
              <c:numCache>
                <c:formatCode>General</c:formatCode>
                <c:ptCount val="7"/>
              </c:numCache>
            </c:numRef>
          </c:yVal>
          <c:smooth val="1"/>
          <c:extLst xmlns:c16r2="http://schemas.microsoft.com/office/drawing/2015/06/chart">
            <c:ext xmlns:c16="http://schemas.microsoft.com/office/drawing/2014/chart" uri="{C3380CC4-5D6E-409C-BE32-E72D297353CC}">
              <c16:uniqueId val="{00000001-1473-4CFD-985D-9D6E508ECE5C}"/>
            </c:ext>
          </c:extLst>
        </c:ser>
        <c:ser>
          <c:idx val="2"/>
          <c:order val="2"/>
          <c:tx>
            <c:strRef>
              <c:f>'[Сравнение ТТАИ и Alfa-Laval.xlsx]Лист1'!$D$13</c:f>
              <c:strCache>
                <c:ptCount val="1"/>
                <c:pt idx="0">
                  <c:v>Стоимость ТТАИ (пара), руб без учета НДС</c:v>
                </c:pt>
              </c:strCache>
            </c:strRef>
          </c:tx>
          <c:spPr>
            <a:ln w="19050" cap="rnd">
              <a:solidFill>
                <a:schemeClr val="accent2"/>
              </a:solidFill>
              <a:round/>
            </a:ln>
            <a:effectLst/>
          </c:spPr>
          <c:marker>
            <c:symbol val="circle"/>
            <c:size val="5"/>
            <c:spPr>
              <a:solidFill>
                <a:schemeClr val="accent3"/>
              </a:solidFill>
              <a:ln w="9525">
                <a:solidFill>
                  <a:schemeClr val="accent3"/>
                </a:solidFill>
              </a:ln>
              <a:effectLst/>
            </c:spPr>
          </c:marker>
          <c:xVal>
            <c:numRef>
              <c:f>'[Сравнение ТТАИ и Alfa-Laval.xlsx]Лист1'!$A$4:$A$10</c:f>
              <c:numCache>
                <c:formatCode>General</c:formatCode>
                <c:ptCount val="7"/>
                <c:pt idx="0">
                  <c:v>2.1500000000000002E-2</c:v>
                </c:pt>
                <c:pt idx="1">
                  <c:v>4.3099999999999999E-2</c:v>
                </c:pt>
                <c:pt idx="2">
                  <c:v>8.6100000000000024E-2</c:v>
                </c:pt>
                <c:pt idx="3">
                  <c:v>0.129</c:v>
                </c:pt>
                <c:pt idx="4">
                  <c:v>0.21530000000000016</c:v>
                </c:pt>
                <c:pt idx="5">
                  <c:v>0.43060000000000032</c:v>
                </c:pt>
                <c:pt idx="6">
                  <c:v>0.64590000000000092</c:v>
                </c:pt>
              </c:numCache>
            </c:numRef>
          </c:xVal>
          <c:yVal>
            <c:numRef>
              <c:f>'[Сравнение ТТАИ и Alfa-Laval.xlsx]Лист1'!$D$14:$D$20</c:f>
              <c:numCache>
                <c:formatCode>#,##0</c:formatCode>
                <c:ptCount val="7"/>
                <c:pt idx="0">
                  <c:v>28400</c:v>
                </c:pt>
                <c:pt idx="1">
                  <c:v>36200</c:v>
                </c:pt>
                <c:pt idx="2">
                  <c:v>43500</c:v>
                </c:pt>
                <c:pt idx="3">
                  <c:v>55500</c:v>
                </c:pt>
                <c:pt idx="4">
                  <c:v>75500</c:v>
                </c:pt>
                <c:pt idx="5">
                  <c:v>107800</c:v>
                </c:pt>
                <c:pt idx="6">
                  <c:v>139900</c:v>
                </c:pt>
              </c:numCache>
            </c:numRef>
          </c:yVal>
          <c:smooth val="1"/>
          <c:extLst xmlns:c16r2="http://schemas.microsoft.com/office/drawing/2015/06/chart">
            <c:ext xmlns:c16="http://schemas.microsoft.com/office/drawing/2014/chart" uri="{C3380CC4-5D6E-409C-BE32-E72D297353CC}">
              <c16:uniqueId val="{00000008-1473-4CFD-985D-9D6E508ECE5C}"/>
            </c:ext>
          </c:extLst>
        </c:ser>
        <c:dLbls>
          <c:showLegendKey val="0"/>
          <c:showVal val="0"/>
          <c:showCatName val="0"/>
          <c:showSerName val="0"/>
          <c:showPercent val="0"/>
          <c:showBubbleSize val="0"/>
        </c:dLbls>
        <c:axId val="704142320"/>
        <c:axId val="704137224"/>
      </c:scatterChart>
      <c:valAx>
        <c:axId val="704142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37224"/>
        <c:crosses val="autoZero"/>
        <c:crossBetween val="midCat"/>
      </c:valAx>
      <c:valAx>
        <c:axId val="704137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42320"/>
        <c:crosses val="autoZero"/>
        <c:crossBetween val="midCat"/>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Вес</a:t>
            </a:r>
          </a:p>
        </c:rich>
      </c:tx>
      <c:overlay val="0"/>
      <c:spPr>
        <a:noFill/>
        <a:ln>
          <a:noFill/>
        </a:ln>
        <a:effectLst/>
      </c:spPr>
    </c:title>
    <c:autoTitleDeleted val="0"/>
    <c:plotArea>
      <c:layout/>
      <c:scatterChart>
        <c:scatterStyle val="lineMarker"/>
        <c:varyColors val="0"/>
        <c:ser>
          <c:idx val="0"/>
          <c:order val="0"/>
          <c:tx>
            <c:strRef>
              <c:f>'[Сравнение ТТАИ и Alfa-Laval.xlsx]Лист1'!$H$3</c:f>
              <c:strCache>
                <c:ptCount val="1"/>
                <c:pt idx="0">
                  <c:v>Вес ПТО, кг</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'[Сравнение ТТАИ и Alfa-Laval.xlsx]Лист1'!$A$4:$A$10</c:f>
              <c:numCache>
                <c:formatCode>General</c:formatCode>
                <c:ptCount val="7"/>
                <c:pt idx="0">
                  <c:v>2.1500000000000002E-2</c:v>
                </c:pt>
                <c:pt idx="1">
                  <c:v>4.3099999999999999E-2</c:v>
                </c:pt>
                <c:pt idx="2">
                  <c:v>8.6100000000000024E-2</c:v>
                </c:pt>
                <c:pt idx="3">
                  <c:v>0.129</c:v>
                </c:pt>
                <c:pt idx="4">
                  <c:v>0.21530000000000016</c:v>
                </c:pt>
                <c:pt idx="5">
                  <c:v>0.43060000000000032</c:v>
                </c:pt>
                <c:pt idx="6">
                  <c:v>0.64590000000000092</c:v>
                </c:pt>
              </c:numCache>
            </c:numRef>
          </c:xVal>
          <c:yVal>
            <c:numRef>
              <c:f>'[Сравнение ТТАИ и Alfa-Laval.xlsx]Лист1'!$H$4:$H$10</c:f>
              <c:numCache>
                <c:formatCode>General</c:formatCode>
                <c:ptCount val="7"/>
                <c:pt idx="0">
                  <c:v>18.399999999999999</c:v>
                </c:pt>
                <c:pt idx="1">
                  <c:v>55.5</c:v>
                </c:pt>
                <c:pt idx="2">
                  <c:v>58.4</c:v>
                </c:pt>
                <c:pt idx="3">
                  <c:v>63.3</c:v>
                </c:pt>
                <c:pt idx="4">
                  <c:v>79.5</c:v>
                </c:pt>
                <c:pt idx="5">
                  <c:v>92.7</c:v>
                </c:pt>
                <c:pt idx="6">
                  <c:v>180</c:v>
                </c:pt>
              </c:numCache>
            </c:numRef>
          </c:yVal>
          <c:smooth val="0"/>
          <c:extLst xmlns:c16r2="http://schemas.microsoft.com/office/drawing/2015/06/chart">
            <c:ext xmlns:c16="http://schemas.microsoft.com/office/drawing/2014/chart" uri="{C3380CC4-5D6E-409C-BE32-E72D297353CC}">
              <c16:uniqueId val="{00000000-1473-4CFD-985D-9D6E508ECE5C}"/>
            </c:ext>
          </c:extLst>
        </c:ser>
        <c:ser>
          <c:idx val="1"/>
          <c:order val="1"/>
          <c:tx>
            <c:strRef>
              <c:f>'[Сравнение ТТАИ и Alfa-Laval.xlsx]Лист1'!$C$3</c:f>
              <c:strCache>
                <c:ptCount val="1"/>
                <c:pt idx="0">
                  <c:v>Вес аппарата ТТАИ, кг</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'[Сравнение ТТАИ и Alfa-Laval.xlsx]Лист1'!$A$4:$A$10</c:f>
              <c:numCache>
                <c:formatCode>General</c:formatCode>
                <c:ptCount val="7"/>
                <c:pt idx="0">
                  <c:v>2.1500000000000002E-2</c:v>
                </c:pt>
                <c:pt idx="1">
                  <c:v>4.3099999999999999E-2</c:v>
                </c:pt>
                <c:pt idx="2">
                  <c:v>8.6100000000000024E-2</c:v>
                </c:pt>
                <c:pt idx="3">
                  <c:v>0.129</c:v>
                </c:pt>
                <c:pt idx="4">
                  <c:v>0.21530000000000016</c:v>
                </c:pt>
                <c:pt idx="5">
                  <c:v>0.43060000000000032</c:v>
                </c:pt>
                <c:pt idx="6">
                  <c:v>0.64590000000000092</c:v>
                </c:pt>
              </c:numCache>
            </c:numRef>
          </c:xVal>
          <c:yVal>
            <c:numRef>
              <c:f>'[Сравнение ТТАИ и Alfa-Laval.xlsx]Лист1'!$C$4:$C$10</c:f>
              <c:numCache>
                <c:formatCode>General</c:formatCode>
                <c:ptCount val="7"/>
              </c:numCache>
            </c:numRef>
          </c:yVal>
          <c:smooth val="0"/>
          <c:extLst xmlns:c16r2="http://schemas.microsoft.com/office/drawing/2015/06/chart">
            <c:ext xmlns:c16="http://schemas.microsoft.com/office/drawing/2014/chart" uri="{C3380CC4-5D6E-409C-BE32-E72D297353CC}">
              <c16:uniqueId val="{00000001-1473-4CFD-985D-9D6E508ECE5C}"/>
            </c:ext>
          </c:extLst>
        </c:ser>
        <c:ser>
          <c:idx val="2"/>
          <c:order val="2"/>
          <c:tx>
            <c:strRef>
              <c:f>'[Сравнение ТТАИ и Alfa-Laval.xlsx]Лист1'!$C$13</c:f>
              <c:strCache>
                <c:ptCount val="1"/>
                <c:pt idx="0">
                  <c:v>Вес пары аппаратов ТТАИ, кг</c:v>
                </c:pt>
              </c:strCache>
            </c:strRef>
          </c:tx>
          <c:spPr>
            <a:ln w="19050" cap="rnd">
              <a:solidFill>
                <a:schemeClr val="accent2"/>
              </a:solidFill>
              <a:round/>
            </a:ln>
            <a:effectLst/>
          </c:spPr>
          <c:marker>
            <c:symbol val="circle"/>
            <c:size val="5"/>
            <c:spPr>
              <a:solidFill>
                <a:schemeClr val="accent3"/>
              </a:solidFill>
              <a:ln w="9525">
                <a:solidFill>
                  <a:schemeClr val="accent3"/>
                </a:solidFill>
              </a:ln>
              <a:effectLst/>
            </c:spPr>
          </c:marker>
          <c:xVal>
            <c:numRef>
              <c:f>'[Сравнение ТТАИ и Alfa-Laval.xlsx]Лист1'!$A$4:$A$10</c:f>
              <c:numCache>
                <c:formatCode>General</c:formatCode>
                <c:ptCount val="7"/>
                <c:pt idx="0">
                  <c:v>2.1500000000000002E-2</c:v>
                </c:pt>
                <c:pt idx="1">
                  <c:v>4.3099999999999999E-2</c:v>
                </c:pt>
                <c:pt idx="2">
                  <c:v>8.6100000000000024E-2</c:v>
                </c:pt>
                <c:pt idx="3">
                  <c:v>0.129</c:v>
                </c:pt>
                <c:pt idx="4">
                  <c:v>0.21530000000000016</c:v>
                </c:pt>
                <c:pt idx="5">
                  <c:v>0.43060000000000032</c:v>
                </c:pt>
                <c:pt idx="6">
                  <c:v>0.64590000000000092</c:v>
                </c:pt>
              </c:numCache>
            </c:numRef>
          </c:xVal>
          <c:yVal>
            <c:numRef>
              <c:f>'[Сравнение ТТАИ и Alfa-Laval.xlsx]Лист1'!$C$14:$C$20</c:f>
              <c:numCache>
                <c:formatCode>General</c:formatCode>
                <c:ptCount val="7"/>
                <c:pt idx="0">
                  <c:v>4</c:v>
                </c:pt>
                <c:pt idx="1">
                  <c:v>6</c:v>
                </c:pt>
                <c:pt idx="2">
                  <c:v>8</c:v>
                </c:pt>
                <c:pt idx="3">
                  <c:v>12</c:v>
                </c:pt>
                <c:pt idx="4">
                  <c:v>22</c:v>
                </c:pt>
                <c:pt idx="5">
                  <c:v>34</c:v>
                </c:pt>
                <c:pt idx="6">
                  <c:v>50</c:v>
                </c:pt>
              </c:numCache>
            </c:numRef>
          </c:yVal>
          <c:smooth val="0"/>
          <c:extLst xmlns:c16r2="http://schemas.microsoft.com/office/drawing/2015/06/chart">
            <c:ext xmlns:c16="http://schemas.microsoft.com/office/drawing/2014/chart" uri="{C3380CC4-5D6E-409C-BE32-E72D297353CC}">
              <c16:uniqueId val="{00000000-CDDD-40CA-8DAC-DB36F9AED7AA}"/>
            </c:ext>
          </c:extLst>
        </c:ser>
        <c:dLbls>
          <c:showLegendKey val="0"/>
          <c:showVal val="0"/>
          <c:showCatName val="0"/>
          <c:showSerName val="0"/>
          <c:showPercent val="0"/>
          <c:showBubbleSize val="0"/>
        </c:dLbls>
        <c:axId val="704137616"/>
        <c:axId val="704135264"/>
      </c:scatterChart>
      <c:valAx>
        <c:axId val="704137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35264"/>
        <c:crosses val="autoZero"/>
        <c:crossBetween val="midCat"/>
      </c:valAx>
      <c:valAx>
        <c:axId val="70413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37616"/>
        <c:crosses val="autoZero"/>
        <c:crossBetween val="midCat"/>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тарифы!$B$2</c:f>
              <c:strCache>
                <c:ptCount val="1"/>
                <c:pt idx="0">
                  <c:v>пгт Эгвекинот</c:v>
                </c:pt>
              </c:strCache>
            </c:strRef>
          </c:tx>
          <c:spPr>
            <a:ln w="28575" cap="rnd">
              <a:solidFill>
                <a:srgbClr val="00B0F0"/>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тарифы!$D$2:$S$2</c:f>
              <c:numCache>
                <c:formatCode>#\ ##0.0</c:formatCode>
                <c:ptCount val="16"/>
                <c:pt idx="0">
                  <c:v>12338.783700679114</c:v>
                </c:pt>
                <c:pt idx="1">
                  <c:v>13381.390189884096</c:v>
                </c:pt>
                <c:pt idx="2">
                  <c:v>12867.530467471506</c:v>
                </c:pt>
                <c:pt idx="3">
                  <c:v>13664.337332461586</c:v>
                </c:pt>
                <c:pt idx="4">
                  <c:v>9069.7631491403699</c:v>
                </c:pt>
                <c:pt idx="5">
                  <c:v>9358.0201261225084</c:v>
                </c:pt>
                <c:pt idx="6">
                  <c:v>9639.142002859764</c:v>
                </c:pt>
                <c:pt idx="7">
                  <c:v>9931.8264278175684</c:v>
                </c:pt>
                <c:pt idx="8">
                  <c:v>10237.969670639115</c:v>
                </c:pt>
                <c:pt idx="9">
                  <c:v>10557.785127532925</c:v>
                </c:pt>
                <c:pt idx="10">
                  <c:v>10891.651330653503</c:v>
                </c:pt>
                <c:pt idx="11">
                  <c:v>11240.600509171465</c:v>
                </c:pt>
                <c:pt idx="12">
                  <c:v>11605.315868965396</c:v>
                </c:pt>
                <c:pt idx="13">
                  <c:v>11986.178496718498</c:v>
                </c:pt>
                <c:pt idx="14">
                  <c:v>12382.758489942789</c:v>
                </c:pt>
                <c:pt idx="15">
                  <c:v>12796.248038316684</c:v>
                </c:pt>
              </c:numCache>
            </c:numRef>
          </c:val>
          <c:smooth val="0"/>
          <c:extLst xmlns:c16r2="http://schemas.microsoft.com/office/drawing/2015/06/chart">
            <c:ext xmlns:c16="http://schemas.microsoft.com/office/drawing/2014/chart" uri="{C3380CC4-5D6E-409C-BE32-E72D297353CC}">
              <c16:uniqueId val="{00000000-FE6D-4487-A613-8DB711615D14}"/>
            </c:ext>
          </c:extLst>
        </c:ser>
        <c:ser>
          <c:idx val="2"/>
          <c:order val="1"/>
          <c:tx>
            <c:strRef>
              <c:f>тарифы!$B$4</c:f>
              <c:strCache>
                <c:ptCount val="1"/>
                <c:pt idx="0">
                  <c:v>село Амгуэма</c:v>
                </c:pt>
              </c:strCache>
            </c:strRef>
          </c:tx>
          <c:spPr>
            <a:ln w="28575" cap="rnd">
              <a:solidFill>
                <a:schemeClr val="accent3"/>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тарифы!$D$4:$S$4</c:f>
              <c:numCache>
                <c:formatCode>#\ ##0.0</c:formatCode>
                <c:ptCount val="16"/>
                <c:pt idx="0">
                  <c:v>14135.155114428868</c:v>
                </c:pt>
                <c:pt idx="1">
                  <c:v>21862.107292356337</c:v>
                </c:pt>
                <c:pt idx="2">
                  <c:v>27192.176686874063</c:v>
                </c:pt>
                <c:pt idx="3">
                  <c:v>28611.686574356096</c:v>
                </c:pt>
                <c:pt idx="4">
                  <c:v>29875.990330313318</c:v>
                </c:pt>
                <c:pt idx="5">
                  <c:v>30628.740669153081</c:v>
                </c:pt>
                <c:pt idx="6">
                  <c:v>31433.19800243033</c:v>
                </c:pt>
                <c:pt idx="7">
                  <c:v>32267.876629394897</c:v>
                </c:pt>
                <c:pt idx="8">
                  <c:v>33141.191701261749</c:v>
                </c:pt>
                <c:pt idx="9">
                  <c:v>34048.699206439815</c:v>
                </c:pt>
                <c:pt idx="10">
                  <c:v>34996.619056842879</c:v>
                </c:pt>
                <c:pt idx="11">
                  <c:v>35981.786618187143</c:v>
                </c:pt>
                <c:pt idx="12">
                  <c:v>37010.58075902034</c:v>
                </c:pt>
                <c:pt idx="13">
                  <c:v>38081.161545980802</c:v>
                </c:pt>
                <c:pt idx="14">
                  <c:v>39153.317972277699</c:v>
                </c:pt>
                <c:pt idx="15">
                  <c:v>40313.900332255791</c:v>
                </c:pt>
              </c:numCache>
            </c:numRef>
          </c:val>
          <c:smooth val="0"/>
          <c:extLst xmlns:c16r2="http://schemas.microsoft.com/office/drawing/2015/06/chart">
            <c:ext xmlns:c16="http://schemas.microsoft.com/office/drawing/2014/chart" uri="{C3380CC4-5D6E-409C-BE32-E72D297353CC}">
              <c16:uniqueId val="{00000001-FE6D-4487-A613-8DB711615D14}"/>
            </c:ext>
          </c:extLst>
        </c:ser>
        <c:ser>
          <c:idx val="4"/>
          <c:order val="2"/>
          <c:tx>
            <c:strRef>
              <c:f>тарифы!$B$6</c:f>
              <c:strCache>
                <c:ptCount val="1"/>
                <c:pt idx="0">
                  <c:v>село Конергино</c:v>
                </c:pt>
              </c:strCache>
            </c:strRef>
          </c:tx>
          <c:spPr>
            <a:ln w="28575" cap="rnd">
              <a:solidFill>
                <a:schemeClr val="tx1"/>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тарифы!$D$6:$S$6</c:f>
              <c:numCache>
                <c:formatCode>#\ ##0.0</c:formatCode>
                <c:ptCount val="16"/>
                <c:pt idx="0">
                  <c:v>32572.306974090494</c:v>
                </c:pt>
                <c:pt idx="1">
                  <c:v>36410.752031115306</c:v>
                </c:pt>
                <c:pt idx="2">
                  <c:v>35324.125515857755</c:v>
                </c:pt>
                <c:pt idx="3">
                  <c:v>36511.966781936309</c:v>
                </c:pt>
                <c:pt idx="4">
                  <c:v>37625.759229215771</c:v>
                </c:pt>
                <c:pt idx="5">
                  <c:v>38693.001086445583</c:v>
                </c:pt>
                <c:pt idx="6">
                  <c:v>39750.376726682851</c:v>
                </c:pt>
                <c:pt idx="7">
                  <c:v>40902.645586951927</c:v>
                </c:pt>
                <c:pt idx="8">
                  <c:v>42140.944289115498</c:v>
                </c:pt>
                <c:pt idx="9">
                  <c:v>43378.366794492147</c:v>
                </c:pt>
                <c:pt idx="10">
                  <c:v>44717.39288877193</c:v>
                </c:pt>
                <c:pt idx="11">
                  <c:v>46058.801839497064</c:v>
                </c:pt>
                <c:pt idx="12">
                  <c:v>47370.115385612175</c:v>
                </c:pt>
                <c:pt idx="13">
                  <c:v>48824.954176037092</c:v>
                </c:pt>
                <c:pt idx="14">
                  <c:v>50181.233331307572</c:v>
                </c:pt>
                <c:pt idx="15">
                  <c:v>51757.41115252368</c:v>
                </c:pt>
              </c:numCache>
            </c:numRef>
          </c:val>
          <c:smooth val="0"/>
          <c:extLst xmlns:c16r2="http://schemas.microsoft.com/office/drawing/2015/06/chart">
            <c:ext xmlns:c16="http://schemas.microsoft.com/office/drawing/2014/chart" uri="{C3380CC4-5D6E-409C-BE32-E72D297353CC}">
              <c16:uniqueId val="{00000002-FE6D-4487-A613-8DB711615D14}"/>
            </c:ext>
          </c:extLst>
        </c:ser>
        <c:ser>
          <c:idx val="6"/>
          <c:order val="3"/>
          <c:tx>
            <c:strRef>
              <c:f>тарифы!$B$8</c:f>
              <c:strCache>
                <c:ptCount val="1"/>
                <c:pt idx="0">
                  <c:v>село Рыркайпий</c:v>
                </c:pt>
              </c:strCache>
            </c:strRef>
          </c:tx>
          <c:spPr>
            <a:ln w="28575" cap="rnd">
              <a:solidFill>
                <a:srgbClr val="92D050"/>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тарифы!$D$8:$S$8</c:f>
              <c:numCache>
                <c:formatCode>#\ ##0.0</c:formatCode>
                <c:ptCount val="16"/>
                <c:pt idx="0">
                  <c:v>59654.814753949933</c:v>
                </c:pt>
                <c:pt idx="1">
                  <c:v>71581.826230911858</c:v>
                </c:pt>
                <c:pt idx="2">
                  <c:v>76198.503705873285</c:v>
                </c:pt>
                <c:pt idx="3">
                  <c:v>79464.89161895412</c:v>
                </c:pt>
                <c:pt idx="4">
                  <c:v>82795.768147923198</c:v>
                </c:pt>
                <c:pt idx="5">
                  <c:v>85242.830697896716</c:v>
                </c:pt>
                <c:pt idx="6">
                  <c:v>87904.751337272319</c:v>
                </c:pt>
                <c:pt idx="7">
                  <c:v>90682.763039204234</c:v>
                </c:pt>
                <c:pt idx="8">
                  <c:v>93524.777053305093</c:v>
                </c:pt>
                <c:pt idx="9">
                  <c:v>96761.007569308495</c:v>
                </c:pt>
                <c:pt idx="10">
                  <c:v>100231.73385119703</c:v>
                </c:pt>
                <c:pt idx="11">
                  <c:v>103939.05059528611</c:v>
                </c:pt>
                <c:pt idx="12">
                  <c:v>107496.17804241077</c:v>
                </c:pt>
                <c:pt idx="13">
                  <c:v>111786.00230848789</c:v>
                </c:pt>
                <c:pt idx="14">
                  <c:v>115447.98750070031</c:v>
                </c:pt>
                <c:pt idx="15">
                  <c:v>120428.67112671134</c:v>
                </c:pt>
              </c:numCache>
            </c:numRef>
          </c:val>
          <c:smooth val="0"/>
          <c:extLst xmlns:c16r2="http://schemas.microsoft.com/office/drawing/2015/06/chart">
            <c:ext xmlns:c16="http://schemas.microsoft.com/office/drawing/2014/chart" uri="{C3380CC4-5D6E-409C-BE32-E72D297353CC}">
              <c16:uniqueId val="{00000003-FE6D-4487-A613-8DB711615D14}"/>
            </c:ext>
          </c:extLst>
        </c:ser>
        <c:ser>
          <c:idx val="8"/>
          <c:order val="4"/>
          <c:tx>
            <c:strRef>
              <c:f>тарифы!$B$10</c:f>
              <c:strCache>
                <c:ptCount val="1"/>
                <c:pt idx="0">
                  <c:v>село Уэлькаль</c:v>
                </c:pt>
              </c:strCache>
            </c:strRef>
          </c:tx>
          <c:spPr>
            <a:ln w="28575" cap="rnd">
              <a:solidFill>
                <a:srgbClr val="FF0000"/>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тарифы!$D$10:$S$10</c:f>
              <c:numCache>
                <c:formatCode>#\ ##0.0</c:formatCode>
                <c:ptCount val="16"/>
                <c:pt idx="0">
                  <c:v>30686.183375919973</c:v>
                </c:pt>
                <c:pt idx="1">
                  <c:v>34699.346994596301</c:v>
                </c:pt>
                <c:pt idx="2">
                  <c:v>38381.533414328049</c:v>
                </c:pt>
                <c:pt idx="3">
                  <c:v>37802.206863127911</c:v>
                </c:pt>
                <c:pt idx="4">
                  <c:v>38764.420720912094</c:v>
                </c:pt>
                <c:pt idx="5">
                  <c:v>39719.42332510792</c:v>
                </c:pt>
                <c:pt idx="6">
                  <c:v>40878.662014965244</c:v>
                </c:pt>
                <c:pt idx="7">
                  <c:v>41773.417470530141</c:v>
                </c:pt>
                <c:pt idx="8">
                  <c:v>42892.833318183002</c:v>
                </c:pt>
                <c:pt idx="9">
                  <c:v>44011.928927642759</c:v>
                </c:pt>
                <c:pt idx="10">
                  <c:v>45371.679903856617</c:v>
                </c:pt>
                <c:pt idx="11">
                  <c:v>46441.362994302057</c:v>
                </c:pt>
                <c:pt idx="12">
                  <c:v>47729.646009620366</c:v>
                </c:pt>
                <c:pt idx="13">
                  <c:v>49049.69654668821</c:v>
                </c:pt>
                <c:pt idx="14">
                  <c:v>50640.985787754747</c:v>
                </c:pt>
                <c:pt idx="15">
                  <c:v>51427.471729207507</c:v>
                </c:pt>
              </c:numCache>
            </c:numRef>
          </c:val>
          <c:smooth val="0"/>
          <c:extLst xmlns:c16r2="http://schemas.microsoft.com/office/drawing/2015/06/chart">
            <c:ext xmlns:c16="http://schemas.microsoft.com/office/drawing/2014/chart" uri="{C3380CC4-5D6E-409C-BE32-E72D297353CC}">
              <c16:uniqueId val="{00000004-FE6D-4487-A613-8DB711615D14}"/>
            </c:ext>
          </c:extLst>
        </c:ser>
        <c:dLbls>
          <c:showLegendKey val="0"/>
          <c:showVal val="0"/>
          <c:showCatName val="0"/>
          <c:showSerName val="0"/>
          <c:showPercent val="0"/>
          <c:showBubbleSize val="0"/>
        </c:dLbls>
        <c:smooth val="0"/>
        <c:axId val="704135656"/>
        <c:axId val="704139184"/>
      </c:lineChart>
      <c:catAx>
        <c:axId val="70413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39184"/>
        <c:crosses val="autoZero"/>
        <c:auto val="1"/>
        <c:lblAlgn val="ctr"/>
        <c:lblOffset val="100"/>
        <c:noMultiLvlLbl val="0"/>
      </c:catAx>
      <c:valAx>
        <c:axId val="70413918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41356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267</TotalTime>
  <Pages>185</Pages>
  <Words>49960</Words>
  <Characters>284776</Characters>
  <Application>Microsoft Office Word</Application>
  <DocSecurity>0</DocSecurity>
  <Lines>2373</Lines>
  <Paragraphs>668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Сущенко Владимир</dc:creator>
  <cp:keywords/>
  <dc:description/>
  <cp:lastModifiedBy>Сущенко Владимир</cp:lastModifiedBy>
  <cp:revision>50</cp:revision>
  <cp:lastPrinted>2023-11-30T08:36:00Z</cp:lastPrinted>
  <dcterms:created xsi:type="dcterms:W3CDTF">2023-11-20T09:08:00Z</dcterms:created>
  <dcterms:modified xsi:type="dcterms:W3CDTF">2023-11-30T08:36:00Z</dcterms:modified>
</cp:coreProperties>
</file>