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A" w:rsidRPr="003B3673" w:rsidRDefault="002753CA" w:rsidP="003B3673">
      <w:pPr>
        <w:jc w:val="center"/>
      </w:pPr>
      <w:r w:rsidRPr="003B3673">
        <w:rPr>
          <w:noProof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CA" w:rsidRPr="003B3673" w:rsidRDefault="002753CA" w:rsidP="003B3673">
      <w:pPr>
        <w:jc w:val="center"/>
      </w:pPr>
    </w:p>
    <w:p w:rsidR="002753CA" w:rsidRPr="003B3673" w:rsidRDefault="004C2C17" w:rsidP="003B3673">
      <w:pPr>
        <w:jc w:val="center"/>
        <w:rPr>
          <w:b/>
        </w:rPr>
      </w:pPr>
      <w:r>
        <w:rPr>
          <w:b/>
        </w:rPr>
        <w:t>ГЛАВА</w:t>
      </w: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ГОРОДСКОГО ОКРУГА ЭГВЕКИНОТ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2753CA" w:rsidP="003B3673">
      <w:pPr>
        <w:jc w:val="center"/>
        <w:rPr>
          <w:b/>
        </w:rPr>
      </w:pPr>
      <w:proofErr w:type="gramStart"/>
      <w:r w:rsidRPr="003B3673">
        <w:rPr>
          <w:b/>
        </w:rPr>
        <w:t>П</w:t>
      </w:r>
      <w:proofErr w:type="gramEnd"/>
      <w:r w:rsidR="009148A8">
        <w:rPr>
          <w:b/>
        </w:rPr>
        <w:t xml:space="preserve"> </w:t>
      </w:r>
      <w:r w:rsidRPr="003B3673">
        <w:rPr>
          <w:b/>
        </w:rPr>
        <w:t>О</w:t>
      </w:r>
      <w:r w:rsidR="009148A8">
        <w:rPr>
          <w:b/>
        </w:rPr>
        <w:t xml:space="preserve"> </w:t>
      </w:r>
      <w:r w:rsidRPr="003B3673">
        <w:rPr>
          <w:b/>
        </w:rPr>
        <w:t>С</w:t>
      </w:r>
      <w:r w:rsidR="009148A8">
        <w:rPr>
          <w:b/>
        </w:rPr>
        <w:t xml:space="preserve"> </w:t>
      </w:r>
      <w:r w:rsidRPr="003B3673">
        <w:rPr>
          <w:b/>
        </w:rPr>
        <w:t>Т</w:t>
      </w:r>
      <w:r w:rsidR="009148A8">
        <w:rPr>
          <w:b/>
        </w:rPr>
        <w:t xml:space="preserve"> </w:t>
      </w:r>
      <w:r w:rsidRPr="003B3673">
        <w:rPr>
          <w:b/>
        </w:rPr>
        <w:t>А</w:t>
      </w:r>
      <w:r w:rsidR="009148A8">
        <w:rPr>
          <w:b/>
        </w:rPr>
        <w:t xml:space="preserve"> </w:t>
      </w:r>
      <w:r w:rsidRPr="003B3673">
        <w:rPr>
          <w:b/>
        </w:rPr>
        <w:t>Н</w:t>
      </w:r>
      <w:r w:rsidR="009148A8">
        <w:rPr>
          <w:b/>
        </w:rPr>
        <w:t xml:space="preserve"> </w:t>
      </w:r>
      <w:r w:rsidRPr="003B3673">
        <w:rPr>
          <w:b/>
        </w:rPr>
        <w:t>О</w:t>
      </w:r>
      <w:r w:rsidR="009148A8">
        <w:rPr>
          <w:b/>
        </w:rPr>
        <w:t xml:space="preserve"> </w:t>
      </w:r>
      <w:r w:rsidRPr="003B3673">
        <w:rPr>
          <w:b/>
        </w:rPr>
        <w:t>В</w:t>
      </w:r>
      <w:r w:rsidR="009148A8">
        <w:rPr>
          <w:b/>
        </w:rPr>
        <w:t xml:space="preserve"> </w:t>
      </w:r>
      <w:r w:rsidRPr="003B3673">
        <w:rPr>
          <w:b/>
        </w:rPr>
        <w:t>Л</w:t>
      </w:r>
      <w:r w:rsidR="009148A8">
        <w:rPr>
          <w:b/>
        </w:rPr>
        <w:t xml:space="preserve"> </w:t>
      </w:r>
      <w:r w:rsidRPr="003B3673">
        <w:rPr>
          <w:b/>
        </w:rPr>
        <w:t>Е</w:t>
      </w:r>
      <w:r w:rsidR="009148A8">
        <w:rPr>
          <w:b/>
        </w:rPr>
        <w:t xml:space="preserve"> </w:t>
      </w:r>
      <w:r w:rsidRPr="003B3673">
        <w:rPr>
          <w:b/>
        </w:rPr>
        <w:t>Н</w:t>
      </w:r>
      <w:r w:rsidR="009148A8">
        <w:rPr>
          <w:b/>
        </w:rPr>
        <w:t xml:space="preserve"> </w:t>
      </w:r>
      <w:r w:rsidRPr="003B3673">
        <w:rPr>
          <w:b/>
        </w:rPr>
        <w:t>И</w:t>
      </w:r>
      <w:r w:rsidR="009148A8">
        <w:rPr>
          <w:b/>
        </w:rPr>
        <w:t xml:space="preserve"> </w:t>
      </w:r>
      <w:r w:rsidRPr="003B3673">
        <w:rPr>
          <w:b/>
        </w:rPr>
        <w:t>Е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A576D2" w:rsidP="00FB3A55">
      <w:r>
        <w:t xml:space="preserve">от </w:t>
      </w:r>
      <w:r w:rsidR="007733F9">
        <w:t>14</w:t>
      </w:r>
      <w:r w:rsidR="00333AB4">
        <w:t xml:space="preserve"> </w:t>
      </w:r>
      <w:r w:rsidR="004C2C17">
        <w:t>марта 2022</w:t>
      </w:r>
      <w:r w:rsidR="002753CA" w:rsidRPr="003B3673">
        <w:t xml:space="preserve"> г.  </w:t>
      </w:r>
      <w:r w:rsidR="002753CA" w:rsidRPr="003B3673">
        <w:tab/>
      </w:r>
      <w:r w:rsidR="002753CA" w:rsidRPr="003B3673">
        <w:tab/>
        <w:t xml:space="preserve">          </w:t>
      </w:r>
      <w:r w:rsidR="009148A8">
        <w:t xml:space="preserve">              </w:t>
      </w:r>
      <w:r w:rsidR="00FD23AA">
        <w:t xml:space="preserve">№ </w:t>
      </w:r>
      <w:r w:rsidR="007733F9">
        <w:t>9</w:t>
      </w:r>
      <w:r w:rsidR="00F35DF9">
        <w:t xml:space="preserve"> </w:t>
      </w:r>
      <w:r w:rsidR="002753CA" w:rsidRPr="003B3673">
        <w:t>-</w:t>
      </w:r>
      <w:r>
        <w:t xml:space="preserve"> </w:t>
      </w:r>
      <w:proofErr w:type="spellStart"/>
      <w:r w:rsidR="002753CA" w:rsidRPr="003B3673">
        <w:t>п</w:t>
      </w:r>
      <w:r w:rsidR="004C2C17">
        <w:t>г</w:t>
      </w:r>
      <w:proofErr w:type="spellEnd"/>
      <w:r w:rsidR="002753CA" w:rsidRPr="003B3673">
        <w:tab/>
      </w:r>
      <w:r w:rsidR="002753CA" w:rsidRPr="003B3673">
        <w:tab/>
        <w:t xml:space="preserve">                         </w:t>
      </w:r>
      <w:r w:rsidR="009148A8">
        <w:t xml:space="preserve">    </w:t>
      </w:r>
      <w:r w:rsidR="00FB3A55">
        <w:t xml:space="preserve">  </w:t>
      </w:r>
      <w:r w:rsidR="002753CA" w:rsidRPr="003B3673">
        <w:t>п. Эгвекинот</w:t>
      </w:r>
    </w:p>
    <w:p w:rsidR="002753CA" w:rsidRPr="003B3673" w:rsidRDefault="002753CA" w:rsidP="003B3673">
      <w:pPr>
        <w:pStyle w:val="aa"/>
        <w:spacing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7940BA" w:rsidRPr="007940BA" w:rsidRDefault="00FD23AA" w:rsidP="00FD23A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  <w:bCs/>
        </w:rPr>
        <w:t xml:space="preserve">О внесении изменений </w:t>
      </w:r>
      <w:r w:rsidR="004C2C17">
        <w:rPr>
          <w:b/>
          <w:bCs/>
        </w:rPr>
        <w:t>П</w:t>
      </w:r>
      <w:r>
        <w:rPr>
          <w:b/>
          <w:bCs/>
        </w:rPr>
        <w:t xml:space="preserve">остановление </w:t>
      </w:r>
      <w:r w:rsidR="004C2C17">
        <w:rPr>
          <w:b/>
          <w:bCs/>
        </w:rPr>
        <w:t>Главы</w:t>
      </w:r>
      <w:r>
        <w:rPr>
          <w:b/>
          <w:bCs/>
        </w:rPr>
        <w:t xml:space="preserve"> городского округа Эгвекинот от </w:t>
      </w:r>
      <w:r w:rsidR="00384436">
        <w:rPr>
          <w:b/>
          <w:bCs/>
        </w:rPr>
        <w:t xml:space="preserve">                      </w:t>
      </w:r>
      <w:r w:rsidR="00847719">
        <w:rPr>
          <w:b/>
          <w:bCs/>
        </w:rPr>
        <w:t>3</w:t>
      </w:r>
      <w:r>
        <w:rPr>
          <w:b/>
          <w:bCs/>
        </w:rPr>
        <w:t xml:space="preserve"> </w:t>
      </w:r>
      <w:r w:rsidR="00847719">
        <w:rPr>
          <w:b/>
          <w:bCs/>
        </w:rPr>
        <w:t>апреля 20</w:t>
      </w:r>
      <w:r w:rsidR="000038FB">
        <w:rPr>
          <w:b/>
          <w:bCs/>
        </w:rPr>
        <w:t>18</w:t>
      </w:r>
      <w:r w:rsidR="00847719">
        <w:rPr>
          <w:b/>
          <w:bCs/>
        </w:rPr>
        <w:t xml:space="preserve"> г. № 32-пг</w:t>
      </w:r>
      <w:r>
        <w:rPr>
          <w:b/>
          <w:bCs/>
        </w:rPr>
        <w:t xml:space="preserve"> «</w:t>
      </w:r>
      <w:r w:rsidR="00847719">
        <w:rPr>
          <w:b/>
        </w:rPr>
        <w:t xml:space="preserve">О мерах по реализации отдельных положений Федерального закона от 21 июля 2005 года № 115-ФЗ </w:t>
      </w:r>
      <w:r w:rsidR="000038FB">
        <w:rPr>
          <w:b/>
        </w:rPr>
        <w:t>«</w:t>
      </w:r>
      <w:r w:rsidR="00847719">
        <w:rPr>
          <w:b/>
        </w:rPr>
        <w:t>О концессионных соглашениях</w:t>
      </w:r>
      <w:r>
        <w:rPr>
          <w:b/>
          <w:bCs/>
        </w:rPr>
        <w:t>»</w:t>
      </w:r>
      <w:r w:rsidR="00384436">
        <w:rPr>
          <w:b/>
          <w:bCs/>
        </w:rPr>
        <w:t>»</w:t>
      </w:r>
    </w:p>
    <w:p w:rsidR="002753CA" w:rsidRPr="003B3673" w:rsidRDefault="00E80C95" w:rsidP="003B3673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0C95" w:rsidRPr="0080747E" w:rsidRDefault="002753CA" w:rsidP="008074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940BA">
        <w:rPr>
          <w:bCs/>
        </w:rPr>
        <w:t>Руководствуясь Федеральным закон</w:t>
      </w:r>
      <w:r w:rsidR="00FD23AA">
        <w:rPr>
          <w:bCs/>
        </w:rPr>
        <w:t>ом</w:t>
      </w:r>
      <w:r w:rsidRPr="007940BA">
        <w:rPr>
          <w:bCs/>
        </w:rPr>
        <w:t xml:space="preserve"> </w:t>
      </w:r>
      <w:r w:rsidR="00333AB4" w:rsidRPr="00333AB4">
        <w:rPr>
          <w:bCs/>
        </w:rPr>
        <w:t>от 21</w:t>
      </w:r>
      <w:r w:rsidR="00333AB4">
        <w:rPr>
          <w:bCs/>
        </w:rPr>
        <w:t xml:space="preserve"> июля </w:t>
      </w:r>
      <w:r w:rsidR="00333AB4" w:rsidRPr="00333AB4">
        <w:rPr>
          <w:bCs/>
        </w:rPr>
        <w:t>2005</w:t>
      </w:r>
      <w:r w:rsidR="00333AB4">
        <w:rPr>
          <w:bCs/>
        </w:rPr>
        <w:t xml:space="preserve"> г. №</w:t>
      </w:r>
      <w:r w:rsidR="00333AB4" w:rsidRPr="00333AB4">
        <w:rPr>
          <w:bCs/>
        </w:rPr>
        <w:t xml:space="preserve"> 115-ФЗ </w:t>
      </w:r>
      <w:r w:rsidR="00333AB4">
        <w:rPr>
          <w:bCs/>
        </w:rPr>
        <w:t>«</w:t>
      </w:r>
      <w:r w:rsidR="00333AB4" w:rsidRPr="00333AB4">
        <w:rPr>
          <w:bCs/>
        </w:rPr>
        <w:t>О концессионных соглашениях</w:t>
      </w:r>
      <w:r w:rsidR="00333AB4">
        <w:rPr>
          <w:bCs/>
        </w:rPr>
        <w:t>»</w:t>
      </w:r>
      <w:r w:rsidR="000B11E6" w:rsidRPr="007940BA">
        <w:rPr>
          <w:bCs/>
        </w:rPr>
        <w:t xml:space="preserve">, </w:t>
      </w:r>
      <w:r w:rsidR="00325131" w:rsidRPr="007940BA">
        <w:rPr>
          <w:bCs/>
        </w:rPr>
        <w:t xml:space="preserve">в целях </w:t>
      </w:r>
      <w:r w:rsidR="00997534">
        <w:rPr>
          <w:bCs/>
        </w:rPr>
        <w:t xml:space="preserve">приведения </w:t>
      </w:r>
      <w:r w:rsidR="00FD23AA">
        <w:rPr>
          <w:bCs/>
        </w:rPr>
        <w:t>муниципальных правовых актов городского округа Эгвекинот</w:t>
      </w:r>
      <w:r w:rsidR="00997534">
        <w:rPr>
          <w:bCs/>
        </w:rPr>
        <w:t xml:space="preserve"> в соответствие с действующим законодательством Российской Федерации</w:t>
      </w:r>
      <w:r w:rsidR="007733F9">
        <w:rPr>
          <w:bCs/>
        </w:rPr>
        <w:t>,</w:t>
      </w:r>
    </w:p>
    <w:p w:rsidR="000B11E6" w:rsidRPr="00E80C95" w:rsidRDefault="000B11E6" w:rsidP="003B3673">
      <w:pPr>
        <w:ind w:firstLine="709"/>
        <w:jc w:val="both"/>
        <w:rPr>
          <w:highlight w:val="yellow"/>
        </w:rPr>
      </w:pPr>
    </w:p>
    <w:p w:rsidR="000B11E6" w:rsidRPr="006E13CF" w:rsidRDefault="000B11E6" w:rsidP="00060AFD">
      <w:pPr>
        <w:jc w:val="both"/>
        <w:rPr>
          <w:b/>
        </w:rPr>
      </w:pPr>
      <w:proofErr w:type="gramStart"/>
      <w:r w:rsidRPr="006E13CF">
        <w:rPr>
          <w:b/>
        </w:rPr>
        <w:t>П</w:t>
      </w:r>
      <w:proofErr w:type="gramEnd"/>
      <w:r w:rsidR="00997534">
        <w:rPr>
          <w:b/>
        </w:rPr>
        <w:t xml:space="preserve"> </w:t>
      </w:r>
      <w:r w:rsidRPr="006E13CF">
        <w:rPr>
          <w:b/>
        </w:rPr>
        <w:t>О</w:t>
      </w:r>
      <w:r w:rsidR="00997534">
        <w:rPr>
          <w:b/>
        </w:rPr>
        <w:t xml:space="preserve"> </w:t>
      </w:r>
      <w:r w:rsidRPr="006E13CF">
        <w:rPr>
          <w:b/>
        </w:rPr>
        <w:t>С</w:t>
      </w:r>
      <w:r w:rsidR="00997534">
        <w:rPr>
          <w:b/>
        </w:rPr>
        <w:t xml:space="preserve"> </w:t>
      </w:r>
      <w:r w:rsidRPr="006E13CF">
        <w:rPr>
          <w:b/>
        </w:rPr>
        <w:t>Т</w:t>
      </w:r>
      <w:r w:rsidR="00997534">
        <w:rPr>
          <w:b/>
        </w:rPr>
        <w:t xml:space="preserve"> </w:t>
      </w:r>
      <w:r w:rsidRPr="006E13CF">
        <w:rPr>
          <w:b/>
        </w:rPr>
        <w:t>А</w:t>
      </w:r>
      <w:r w:rsidR="00997534">
        <w:rPr>
          <w:b/>
        </w:rPr>
        <w:t xml:space="preserve"> </w:t>
      </w:r>
      <w:r w:rsidRPr="006E13CF">
        <w:rPr>
          <w:b/>
        </w:rPr>
        <w:t>Н</w:t>
      </w:r>
      <w:r w:rsidR="00997534">
        <w:rPr>
          <w:b/>
        </w:rPr>
        <w:t xml:space="preserve"> </w:t>
      </w:r>
      <w:r w:rsidRPr="006E13CF">
        <w:rPr>
          <w:b/>
        </w:rPr>
        <w:t>О</w:t>
      </w:r>
      <w:r w:rsidR="00997534">
        <w:rPr>
          <w:b/>
        </w:rPr>
        <w:t xml:space="preserve"> </w:t>
      </w:r>
      <w:r w:rsidRPr="006E13CF">
        <w:rPr>
          <w:b/>
        </w:rPr>
        <w:t>В</w:t>
      </w:r>
      <w:r w:rsidR="00997534">
        <w:rPr>
          <w:b/>
        </w:rPr>
        <w:t xml:space="preserve"> </w:t>
      </w:r>
      <w:r w:rsidRPr="006E13CF">
        <w:rPr>
          <w:b/>
        </w:rPr>
        <w:t>Л</w:t>
      </w:r>
      <w:r w:rsidR="00997534">
        <w:rPr>
          <w:b/>
        </w:rPr>
        <w:t xml:space="preserve"> </w:t>
      </w:r>
      <w:r w:rsidRPr="006E13CF">
        <w:rPr>
          <w:b/>
        </w:rPr>
        <w:t>Я</w:t>
      </w:r>
      <w:r w:rsidR="00997534">
        <w:rPr>
          <w:b/>
        </w:rPr>
        <w:t xml:space="preserve"> Ю</w:t>
      </w:r>
      <w:r w:rsidRPr="006E13CF">
        <w:rPr>
          <w:b/>
        </w:rPr>
        <w:t>:</w:t>
      </w:r>
    </w:p>
    <w:p w:rsidR="000B11E6" w:rsidRDefault="000B11E6" w:rsidP="003B3673">
      <w:pPr>
        <w:ind w:firstLine="709"/>
        <w:jc w:val="both"/>
      </w:pPr>
    </w:p>
    <w:p w:rsidR="00384436" w:rsidRDefault="00FD23AA" w:rsidP="000038F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D23AA">
        <w:t xml:space="preserve">1. </w:t>
      </w:r>
      <w:proofErr w:type="gramStart"/>
      <w:r w:rsidRPr="00FD23AA">
        <w:t xml:space="preserve">Внести </w:t>
      </w:r>
      <w:r w:rsidRPr="00FD23AA">
        <w:rPr>
          <w:bCs/>
        </w:rPr>
        <w:t>в</w:t>
      </w:r>
      <w:r w:rsidR="00847719">
        <w:rPr>
          <w:bCs/>
        </w:rPr>
        <w:t xml:space="preserve"> Порядок формирования и утверждения перечня объектов, в отношении которых планируется заключение концессионных соглашений на территории городского округа Эгвекинот, утвержденный П</w:t>
      </w:r>
      <w:r w:rsidRPr="00FD23AA">
        <w:rPr>
          <w:bCs/>
        </w:rPr>
        <w:t>остановление</w:t>
      </w:r>
      <w:r w:rsidR="00847719">
        <w:rPr>
          <w:bCs/>
        </w:rPr>
        <w:t>м</w:t>
      </w:r>
      <w:r w:rsidRPr="00FD23AA">
        <w:rPr>
          <w:bCs/>
        </w:rPr>
        <w:t xml:space="preserve"> Администрации город</w:t>
      </w:r>
      <w:r w:rsidR="00847719">
        <w:rPr>
          <w:bCs/>
        </w:rPr>
        <w:t>ского округа Эгвекинот от 3 апреля 20</w:t>
      </w:r>
      <w:r w:rsidR="000038FB">
        <w:rPr>
          <w:bCs/>
        </w:rPr>
        <w:t>18</w:t>
      </w:r>
      <w:r w:rsidR="00847719">
        <w:rPr>
          <w:bCs/>
        </w:rPr>
        <w:t xml:space="preserve"> г. № 32-</w:t>
      </w:r>
      <w:r w:rsidR="00847719" w:rsidRPr="00847719">
        <w:rPr>
          <w:bCs/>
        </w:rPr>
        <w:t>пг</w:t>
      </w:r>
      <w:r w:rsidRPr="00847719">
        <w:rPr>
          <w:bCs/>
        </w:rPr>
        <w:t xml:space="preserve"> </w:t>
      </w:r>
      <w:r w:rsidR="00847719" w:rsidRPr="00847719">
        <w:rPr>
          <w:bCs/>
        </w:rPr>
        <w:t>«</w:t>
      </w:r>
      <w:r w:rsidR="00847719" w:rsidRPr="00847719">
        <w:t>О мерах по реализации отдельных положений Федерального закона</w:t>
      </w:r>
      <w:r w:rsidR="00384436">
        <w:t xml:space="preserve"> от 21 июля 2005 г.</w:t>
      </w:r>
      <w:r w:rsidR="009148A8">
        <w:t xml:space="preserve"> № 115-ФЗ «О концессионных соглашениях»</w:t>
      </w:r>
      <w:r w:rsidR="00847719" w:rsidRPr="00847719">
        <w:rPr>
          <w:bCs/>
        </w:rPr>
        <w:t>»</w:t>
      </w:r>
      <w:r>
        <w:rPr>
          <w:bCs/>
        </w:rPr>
        <w:t xml:space="preserve"> следующие изменения:</w:t>
      </w:r>
      <w:r w:rsidR="000038FB">
        <w:rPr>
          <w:bCs/>
        </w:rPr>
        <w:t xml:space="preserve"> </w:t>
      </w:r>
      <w:proofErr w:type="gramEnd"/>
    </w:p>
    <w:p w:rsidR="000038FB" w:rsidRDefault="000038FB" w:rsidP="000038F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пункте 9 после слов «статьи 37» дополнить словами «и статьей 52».</w:t>
      </w:r>
    </w:p>
    <w:p w:rsidR="00384436" w:rsidRDefault="00384436" w:rsidP="000038F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038FB" w:rsidRDefault="000038FB" w:rsidP="000038FB">
      <w:pPr>
        <w:ind w:firstLine="709"/>
        <w:jc w:val="both"/>
        <w:rPr>
          <w:bCs/>
        </w:rPr>
      </w:pPr>
      <w:r w:rsidRPr="00847719">
        <w:t>2. Внести в Порядок</w:t>
      </w:r>
      <w:r>
        <w:t xml:space="preserve"> </w:t>
      </w:r>
      <w:r w:rsidRPr="00847719">
        <w:t>рассмотрения предложений лиц, выступивших с инициативой заключения концессионного соглашения, и принятия решения о заключении концессионного соглашения в городском округе Эгвекинот</w:t>
      </w:r>
      <w:r>
        <w:t xml:space="preserve">, </w:t>
      </w:r>
      <w:r>
        <w:rPr>
          <w:bCs/>
        </w:rPr>
        <w:t>утвержденный П</w:t>
      </w:r>
      <w:r w:rsidRPr="00FD23AA">
        <w:rPr>
          <w:bCs/>
        </w:rPr>
        <w:t>остановление</w:t>
      </w:r>
      <w:r>
        <w:rPr>
          <w:bCs/>
        </w:rPr>
        <w:t>м</w:t>
      </w:r>
      <w:r w:rsidRPr="00FD23AA">
        <w:rPr>
          <w:bCs/>
        </w:rPr>
        <w:t xml:space="preserve"> Администрации город</w:t>
      </w:r>
      <w:r>
        <w:rPr>
          <w:bCs/>
        </w:rPr>
        <w:t>ского округа Эгвекинот от 3 апреля 2018 г. № 32-</w:t>
      </w:r>
      <w:r w:rsidRPr="00847719">
        <w:rPr>
          <w:bCs/>
        </w:rPr>
        <w:t>пг «</w:t>
      </w:r>
      <w:r w:rsidRPr="00847719">
        <w:t>О мерах по реализации отдельных положений Федераль</w:t>
      </w:r>
      <w:r w:rsidR="00384436">
        <w:t>ного закона от 21 июля 2005 г.</w:t>
      </w:r>
      <w:r w:rsidRPr="00847719">
        <w:t xml:space="preserve"> № 115-</w:t>
      </w:r>
      <w:r>
        <w:t>ФЗ «О концессионных соглашениях</w:t>
      </w:r>
      <w:r w:rsidR="00384436">
        <w:t>»</w:t>
      </w:r>
      <w:r w:rsidRPr="00847719">
        <w:rPr>
          <w:bCs/>
        </w:rPr>
        <w:t>»</w:t>
      </w:r>
      <w:r>
        <w:rPr>
          <w:bCs/>
        </w:rPr>
        <w:t xml:space="preserve"> следующие изменения:</w:t>
      </w:r>
    </w:p>
    <w:p w:rsidR="000038FB" w:rsidRPr="00094D04" w:rsidRDefault="000038FB" w:rsidP="00094D04">
      <w:pPr>
        <w:ind w:firstLine="709"/>
        <w:jc w:val="both"/>
      </w:pPr>
      <w:r>
        <w:rPr>
          <w:bCs/>
        </w:rPr>
        <w:t>2.1.</w:t>
      </w:r>
      <w:r w:rsidR="00384436">
        <w:rPr>
          <w:bCs/>
        </w:rPr>
        <w:t>:</w:t>
      </w:r>
      <w:r w:rsidR="00384436" w:rsidRPr="00384436">
        <w:t xml:space="preserve"> </w:t>
      </w:r>
      <w:r w:rsidR="00094D04">
        <w:rPr>
          <w:bCs/>
        </w:rPr>
        <w:t>П</w:t>
      </w:r>
      <w:r w:rsidR="0077343E">
        <w:rPr>
          <w:bCs/>
        </w:rPr>
        <w:t>ункт 1.3</w:t>
      </w:r>
      <w:r w:rsidR="00384436" w:rsidRPr="00384436">
        <w:rPr>
          <w:bCs/>
        </w:rPr>
        <w:t xml:space="preserve"> </w:t>
      </w:r>
      <w:r w:rsidR="00094D04">
        <w:rPr>
          <w:bCs/>
        </w:rPr>
        <w:t xml:space="preserve">раздела 1 </w:t>
      </w:r>
      <w:r w:rsidR="00384436" w:rsidRPr="00384436">
        <w:rPr>
          <w:bCs/>
        </w:rPr>
        <w:t>изложить в следующей редакции:</w:t>
      </w:r>
    </w:p>
    <w:p w:rsidR="000038FB" w:rsidRDefault="000038FB" w:rsidP="000038FB">
      <w:pPr>
        <w:pStyle w:val="af4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«1.3. У</w:t>
      </w:r>
      <w:r w:rsidRPr="000038FB">
        <w:t>полномоченным органом по рассмотрению предложений лиц, выступивших с инициативой заключения концессионного соглашения, поступившего в соответствии с  Федеральны</w:t>
      </w:r>
      <w:r w:rsidR="00384436">
        <w:t>м законом от 21 июля 2005 г.</w:t>
      </w:r>
      <w:r w:rsidRPr="000038FB">
        <w:t xml:space="preserve"> № 115-ФЗ «О концессионных соглашениях», и принятию решения о заключении концессионного соглашения</w:t>
      </w:r>
      <w:r>
        <w:t>,</w:t>
      </w:r>
      <w:r w:rsidRPr="000038FB">
        <w:t xml:space="preserve"> определяемый муниципальным правовым актом городского округа Эгвекинот (далее – Уполномоченный орган)</w:t>
      </w:r>
      <w:r>
        <w:t>.</w:t>
      </w:r>
    </w:p>
    <w:p w:rsidR="000038FB" w:rsidRDefault="000038FB" w:rsidP="000038FB">
      <w:pPr>
        <w:pStyle w:val="af4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0038FB">
        <w:t>Концедентом</w:t>
      </w:r>
      <w:proofErr w:type="spellEnd"/>
      <w:r w:rsidRPr="000038FB">
        <w:t xml:space="preserve"> по концессионному соглашению выступает муниципальное образование городской округ Эгвекинот, от имени которого выступает </w:t>
      </w:r>
      <w:r>
        <w:t>Уполномоченный орган</w:t>
      </w:r>
      <w:proofErr w:type="gramStart"/>
      <w:r w:rsidRPr="000038FB">
        <w:t>.»;</w:t>
      </w:r>
      <w:proofErr w:type="gramEnd"/>
    </w:p>
    <w:p w:rsidR="0077343E" w:rsidRPr="00847719" w:rsidRDefault="0077343E" w:rsidP="000038FB">
      <w:pPr>
        <w:pStyle w:val="af4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2.2. В раздел 2:</w:t>
      </w:r>
    </w:p>
    <w:p w:rsidR="000038FB" w:rsidRPr="00EF1A68" w:rsidRDefault="000038FB" w:rsidP="000038FB">
      <w:pPr>
        <w:pStyle w:val="af4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1) в абзаце первом</w:t>
      </w:r>
      <w:r w:rsidRPr="00847719">
        <w:t xml:space="preserve"> пункт</w:t>
      </w:r>
      <w:r>
        <w:t>а</w:t>
      </w:r>
      <w:r w:rsidRPr="00847719">
        <w:t xml:space="preserve"> 2.1 слова «Администрацию (далее - Уполномоченный орган)» заменить </w:t>
      </w:r>
      <w:r w:rsidRPr="00EF1A68">
        <w:t>словами «Уполномоченный орган»;</w:t>
      </w:r>
    </w:p>
    <w:p w:rsidR="000038FB" w:rsidRPr="00EF1A68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2)</w:t>
      </w:r>
      <w:r w:rsidRPr="00EF1A68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а</w:t>
      </w:r>
      <w:r w:rsidRPr="00EF1A68">
        <w:rPr>
          <w:rFonts w:eastAsiaTheme="minorHAnsi"/>
          <w:bCs/>
          <w:lang w:eastAsia="en-US"/>
        </w:rPr>
        <w:t xml:space="preserve">бзац </w:t>
      </w:r>
      <w:r>
        <w:rPr>
          <w:rFonts w:eastAsiaTheme="minorHAnsi"/>
          <w:bCs/>
          <w:lang w:eastAsia="en-US"/>
        </w:rPr>
        <w:t>второй</w:t>
      </w:r>
      <w:r w:rsidRPr="00EF1A68">
        <w:rPr>
          <w:rFonts w:eastAsiaTheme="minorHAnsi"/>
          <w:bCs/>
          <w:lang w:eastAsia="en-US"/>
        </w:rPr>
        <w:t xml:space="preserve"> пункта 2.4 изложить в следующей редакции:</w:t>
      </w:r>
    </w:p>
    <w:p w:rsidR="000038FB" w:rsidRDefault="000038FB" w:rsidP="000038FB">
      <w:pPr>
        <w:autoSpaceDE w:val="0"/>
        <w:autoSpaceDN w:val="0"/>
        <w:adjustRightInd w:val="0"/>
        <w:ind w:firstLine="709"/>
        <w:jc w:val="both"/>
      </w:pPr>
      <w:r w:rsidRPr="00EF1A68">
        <w:t>«При принятии решения о невозможности заключения концессионного соглашения с указанием основания</w:t>
      </w:r>
      <w:r w:rsidR="007733F9">
        <w:t>,</w:t>
      </w:r>
      <w:r w:rsidRPr="00EF1A68">
        <w:t xml:space="preserve"> предусмотренного частью 4.6 статьи 37 </w:t>
      </w:r>
      <w:r w:rsidR="007733F9">
        <w:t xml:space="preserve">№ </w:t>
      </w:r>
      <w:r w:rsidRPr="00EF1A68">
        <w:t xml:space="preserve">115-ФЗ «О концессионных </w:t>
      </w:r>
      <w:r w:rsidRPr="00EF1A68">
        <w:lastRenderedPageBreak/>
        <w:t>соглашениях» Уполномоченный орган учитывает информацию, полученную в соответствии с пунктом 2.4 настоящего порядка от органов местного самоуправления</w:t>
      </w:r>
      <w:proofErr w:type="gramStart"/>
      <w:r w:rsidRPr="00EF1A68">
        <w:t>.»;</w:t>
      </w:r>
      <w:proofErr w:type="gramEnd"/>
    </w:p>
    <w:p w:rsidR="000038FB" w:rsidRPr="00BE2330" w:rsidRDefault="000038FB" w:rsidP="000038FB">
      <w:pPr>
        <w:autoSpaceDE w:val="0"/>
        <w:autoSpaceDN w:val="0"/>
        <w:adjustRightInd w:val="0"/>
        <w:ind w:firstLine="709"/>
        <w:jc w:val="both"/>
      </w:pPr>
      <w:r>
        <w:t>2.3. В разделе 3:</w:t>
      </w:r>
    </w:p>
    <w:p w:rsidR="000038FB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1) в пункте 3.1 слово «Администрацией» заменить словами «Уполномоченным органом»;</w:t>
      </w:r>
    </w:p>
    <w:p w:rsidR="000038FB" w:rsidRPr="00EF1A68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2)</w:t>
      </w:r>
      <w:r w:rsidRPr="00EF1A68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а</w:t>
      </w:r>
      <w:r w:rsidRPr="00EF1A68">
        <w:rPr>
          <w:rFonts w:eastAsiaTheme="minorHAnsi"/>
          <w:bCs/>
          <w:lang w:eastAsia="en-US"/>
        </w:rPr>
        <w:t xml:space="preserve">бзац </w:t>
      </w:r>
      <w:r>
        <w:rPr>
          <w:rFonts w:eastAsiaTheme="minorHAnsi"/>
          <w:bCs/>
          <w:lang w:eastAsia="en-US"/>
        </w:rPr>
        <w:t>первый</w:t>
      </w:r>
      <w:r w:rsidRPr="00EF1A68">
        <w:rPr>
          <w:rFonts w:eastAsiaTheme="minorHAnsi"/>
          <w:bCs/>
          <w:lang w:eastAsia="en-US"/>
        </w:rPr>
        <w:t xml:space="preserve"> пункта 3.2 изложить в следующей редакции:</w:t>
      </w:r>
    </w:p>
    <w:p w:rsidR="000038FB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F1A68">
        <w:rPr>
          <w:rFonts w:eastAsiaTheme="minorHAnsi"/>
          <w:lang w:eastAsia="en-US"/>
        </w:rPr>
        <w:t xml:space="preserve">«Уполномоченный орган в течение тридцати календарных дней со дня поступления предложения о заключении концессионного соглашения </w:t>
      </w:r>
      <w:r w:rsidRPr="00EF1A68">
        <w:t>организует заседание рабочей группы, где</w:t>
      </w:r>
      <w:r w:rsidRPr="00EF1A68">
        <w:rPr>
          <w:rFonts w:eastAsiaTheme="minorHAnsi"/>
          <w:lang w:eastAsia="en-US"/>
        </w:rPr>
        <w:t xml:space="preserve"> рассматривает такое предложение, учитывая поступившую в соответствии с пунктом 2.4 настоящего порядка информацию, и принимает решение о</w:t>
      </w:r>
      <w:proofErr w:type="gramStart"/>
      <w:r w:rsidRPr="00EF1A68">
        <w:rPr>
          <w:rFonts w:eastAsiaTheme="minorHAnsi"/>
          <w:lang w:eastAsia="en-US"/>
        </w:rPr>
        <w:t>:»</w:t>
      </w:r>
      <w:proofErr w:type="gramEnd"/>
      <w:r>
        <w:rPr>
          <w:rFonts w:eastAsiaTheme="minorHAnsi"/>
          <w:lang w:eastAsia="en-US"/>
        </w:rPr>
        <w:t>;</w:t>
      </w:r>
    </w:p>
    <w:p w:rsidR="000038FB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3) в а</w:t>
      </w:r>
      <w:r w:rsidRPr="00EF1A68">
        <w:rPr>
          <w:rFonts w:eastAsiaTheme="minorHAnsi"/>
          <w:bCs/>
          <w:lang w:eastAsia="en-US"/>
        </w:rPr>
        <w:t>бзац</w:t>
      </w:r>
      <w:r>
        <w:rPr>
          <w:rFonts w:eastAsiaTheme="minorHAnsi"/>
          <w:bCs/>
          <w:lang w:eastAsia="en-US"/>
        </w:rPr>
        <w:t>е</w:t>
      </w:r>
      <w:r w:rsidRPr="00EF1A68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пятом</w:t>
      </w:r>
      <w:r w:rsidRPr="00EF1A68">
        <w:rPr>
          <w:rFonts w:eastAsiaTheme="minorHAnsi"/>
          <w:bCs/>
          <w:lang w:eastAsia="en-US"/>
        </w:rPr>
        <w:t xml:space="preserve"> пункта 3.2 </w:t>
      </w:r>
      <w:r>
        <w:rPr>
          <w:rFonts w:eastAsiaTheme="minorHAnsi"/>
          <w:bCs/>
          <w:lang w:eastAsia="en-US"/>
        </w:rPr>
        <w:t>слово «Администрации» заменить словами «Уполномоченного органа».</w:t>
      </w:r>
    </w:p>
    <w:p w:rsidR="0077343E" w:rsidRDefault="0077343E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0038FB" w:rsidRDefault="000038FB" w:rsidP="000038FB">
      <w:pPr>
        <w:ind w:firstLine="709"/>
        <w:jc w:val="both"/>
        <w:rPr>
          <w:bCs/>
        </w:rPr>
      </w:pPr>
      <w:r>
        <w:t>3</w:t>
      </w:r>
      <w:r w:rsidRPr="00847719">
        <w:t>. Внести в Порядок</w:t>
      </w:r>
      <w:r>
        <w:t xml:space="preserve"> проведения конкурса на право заключения концессионного соглашения на территории городского округа Эгвекинот, </w:t>
      </w:r>
      <w:r>
        <w:rPr>
          <w:bCs/>
        </w:rPr>
        <w:t>утвержденный П</w:t>
      </w:r>
      <w:r w:rsidRPr="00FD23AA">
        <w:rPr>
          <w:bCs/>
        </w:rPr>
        <w:t>остановление</w:t>
      </w:r>
      <w:r>
        <w:rPr>
          <w:bCs/>
        </w:rPr>
        <w:t>м</w:t>
      </w:r>
      <w:r w:rsidRPr="00FD23AA">
        <w:rPr>
          <w:bCs/>
        </w:rPr>
        <w:t xml:space="preserve"> Администрации город</w:t>
      </w:r>
      <w:r>
        <w:rPr>
          <w:bCs/>
        </w:rPr>
        <w:t>ского округа Эгвекинот от 3 апреля 2018 г. № 32-</w:t>
      </w:r>
      <w:r w:rsidRPr="00847719">
        <w:rPr>
          <w:bCs/>
        </w:rPr>
        <w:t>пг «</w:t>
      </w:r>
      <w:r w:rsidRPr="00847719">
        <w:t>О мерах по реализации отдельных положений Федерального закона</w:t>
      </w:r>
      <w:r w:rsidR="0077343E">
        <w:t xml:space="preserve"> от 21 июля 2005 г.</w:t>
      </w:r>
      <w:r w:rsidR="00327C6A">
        <w:t xml:space="preserve"> № 115-ФЗ «О концессионных соглашениях</w:t>
      </w:r>
      <w:r w:rsidRPr="00847719">
        <w:rPr>
          <w:bCs/>
        </w:rPr>
        <w:t>»</w:t>
      </w:r>
      <w:r>
        <w:rPr>
          <w:bCs/>
        </w:rPr>
        <w:t xml:space="preserve"> следующие изменения:</w:t>
      </w:r>
    </w:p>
    <w:p w:rsidR="000038FB" w:rsidRPr="00847719" w:rsidRDefault="000038FB" w:rsidP="000038FB">
      <w:pPr>
        <w:ind w:firstLine="709"/>
        <w:jc w:val="both"/>
      </w:pPr>
      <w:r>
        <w:t>3.1. В разделе 2:</w:t>
      </w:r>
    </w:p>
    <w:p w:rsidR="000038FB" w:rsidRDefault="000038FB" w:rsidP="000038F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Theme="minorHAnsi"/>
          <w:bCs/>
          <w:lang w:eastAsia="en-US"/>
        </w:rPr>
        <w:t xml:space="preserve">1) </w:t>
      </w:r>
      <w:r>
        <w:rPr>
          <w:bCs/>
        </w:rPr>
        <w:t>в абзаце втором пункта 2.2 порядка слова «статьей 10» дополнить словами «статьями 10 и 42»;</w:t>
      </w:r>
    </w:p>
    <w:p w:rsidR="000038FB" w:rsidRDefault="000038FB" w:rsidP="000038F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2) в абзаце десятом пункта 2.2 слова «решением </w:t>
      </w:r>
      <w:proofErr w:type="spellStart"/>
      <w:r>
        <w:rPr>
          <w:bCs/>
        </w:rPr>
        <w:t>концедента</w:t>
      </w:r>
      <w:proofErr w:type="spellEnd"/>
      <w:r>
        <w:rPr>
          <w:bCs/>
        </w:rPr>
        <w:t xml:space="preserve">» заменить словами «в решении </w:t>
      </w:r>
      <w:proofErr w:type="spellStart"/>
      <w:r>
        <w:rPr>
          <w:bCs/>
        </w:rPr>
        <w:t>концедента</w:t>
      </w:r>
      <w:proofErr w:type="spellEnd"/>
      <w:r>
        <w:rPr>
          <w:bCs/>
        </w:rPr>
        <w:t xml:space="preserve"> о заключении концессионного соглашения»;</w:t>
      </w:r>
    </w:p>
    <w:p w:rsidR="000038FB" w:rsidRDefault="000038FB" w:rsidP="000038FB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3) в абзаце одиннадцатом пункта 2.2 слова «</w:t>
      </w:r>
      <w:r w:rsidRPr="00034AE2">
        <w:t>частью 2.4 статьи 22» заменить словами «частью 2 статьи 45»</w:t>
      </w:r>
      <w:r>
        <w:t>;</w:t>
      </w:r>
    </w:p>
    <w:p w:rsidR="000038FB" w:rsidRDefault="000038FB" w:rsidP="000038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4)</w:t>
      </w:r>
      <w:r w:rsidRPr="00910CC4">
        <w:t xml:space="preserve"> </w:t>
      </w:r>
      <w:r>
        <w:t>в</w:t>
      </w:r>
      <w:r w:rsidRPr="00910CC4">
        <w:t xml:space="preserve"> пункте 2.4 слова «</w:t>
      </w:r>
      <w:proofErr w:type="spellStart"/>
      <w:r w:rsidRPr="00910CC4">
        <w:t>концедентом</w:t>
      </w:r>
      <w:proofErr w:type="spellEnd"/>
      <w:r w:rsidRPr="00910CC4">
        <w:t xml:space="preserve"> и председателем конкурсной комиссии» заменить</w:t>
      </w:r>
      <w:r w:rsidRPr="00910CC4">
        <w:rPr>
          <w:color w:val="000000"/>
        </w:rPr>
        <w:t xml:space="preserve"> словами «органом, уполномоченным </w:t>
      </w:r>
      <w:proofErr w:type="spellStart"/>
      <w:r w:rsidRPr="00910CC4">
        <w:rPr>
          <w:color w:val="000000"/>
        </w:rPr>
        <w:t>концедентом</w:t>
      </w:r>
      <w:proofErr w:type="spellEnd"/>
      <w:r w:rsidRPr="00910CC4">
        <w:rPr>
          <w:color w:val="000000"/>
        </w:rPr>
        <w:t xml:space="preserve"> в соответствии с подпунктом 6 пункта 2.2</w:t>
      </w:r>
      <w:r>
        <w:rPr>
          <w:color w:val="000000"/>
        </w:rPr>
        <w:t xml:space="preserve"> настоящего Порядка</w:t>
      </w:r>
      <w:r w:rsidRPr="00910CC4">
        <w:rPr>
          <w:color w:val="000000"/>
        </w:rPr>
        <w:t>»</w:t>
      </w:r>
      <w:r>
        <w:rPr>
          <w:color w:val="000000"/>
        </w:rPr>
        <w:t>;</w:t>
      </w:r>
    </w:p>
    <w:p w:rsidR="000038FB" w:rsidRDefault="000038FB" w:rsidP="000038FB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/>
          <w:lang w:eastAsia="en-US"/>
        </w:rPr>
        <w:t>5)</w:t>
      </w:r>
      <w:r w:rsidRPr="00910CC4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в</w:t>
      </w:r>
      <w:r w:rsidRPr="00910CC4">
        <w:rPr>
          <w:rFonts w:eastAsiaTheme="minorHAnsi"/>
          <w:bCs/>
          <w:lang w:eastAsia="en-US"/>
        </w:rPr>
        <w:t xml:space="preserve"> подпункте 4 пункта 2.6 слова «</w:t>
      </w:r>
      <w:hyperlink r:id="rId8" w:anchor="sub_24024" w:history="1">
        <w:r w:rsidRPr="00910CC4">
          <w:rPr>
            <w:rStyle w:val="af1"/>
            <w:color w:val="000000" w:themeColor="text1"/>
          </w:rPr>
          <w:t>п.</w:t>
        </w:r>
      </w:hyperlink>
      <w:r w:rsidRPr="00910CC4">
        <w:rPr>
          <w:color w:val="000000" w:themeColor="text1"/>
        </w:rPr>
        <w:t xml:space="preserve"> 2.6.2 настоящего</w:t>
      </w:r>
      <w:r w:rsidRPr="00910CC4">
        <w:t xml:space="preserve"> Порядка» заменить словами «частью 2 статьи 47 Федерального закона»;</w:t>
      </w:r>
    </w:p>
    <w:p w:rsidR="000038FB" w:rsidRDefault="000038FB" w:rsidP="000038FB">
      <w:pPr>
        <w:autoSpaceDE w:val="0"/>
        <w:autoSpaceDN w:val="0"/>
        <w:adjustRightInd w:val="0"/>
        <w:ind w:firstLine="709"/>
        <w:jc w:val="both"/>
      </w:pPr>
      <w:r>
        <w:t>6) дополнить пунктом 2.6.1 следующего содержания:</w:t>
      </w:r>
    </w:p>
    <w:p w:rsidR="000038FB" w:rsidRPr="00910CC4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0CC4">
        <w:t>«2.6.1.</w:t>
      </w:r>
      <w:r w:rsidRPr="00910CC4">
        <w:rPr>
          <w:rFonts w:eastAsiaTheme="minorHAnsi"/>
          <w:lang w:eastAsia="en-US"/>
        </w:rPr>
        <w:t xml:space="preserve"> В качестве критериев конкурса,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могут устанавливаться:</w:t>
      </w:r>
    </w:p>
    <w:p w:rsidR="000038FB" w:rsidRPr="00910CC4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0CC4">
        <w:rPr>
          <w:rFonts w:eastAsiaTheme="minorHAnsi"/>
          <w:lang w:eastAsia="en-US"/>
        </w:rPr>
        <w:t>1) сроки создания и (или) реконструкции объекта концессионного соглашения;</w:t>
      </w:r>
    </w:p>
    <w:p w:rsidR="000038FB" w:rsidRPr="00910CC4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0CC4">
        <w:rPr>
          <w:rFonts w:eastAsiaTheme="minorHAnsi"/>
          <w:lang w:eastAsia="en-US"/>
        </w:rPr>
        <w:t>2) период со дня подписания концессионного соглашения до дня, когда созданный и (или) реконструированный объект концессионного соглашения будет соответствовать установленным концессионным соглашением технико-экономическим показателям;</w:t>
      </w:r>
    </w:p>
    <w:p w:rsidR="000038FB" w:rsidRPr="00910CC4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0CC4">
        <w:rPr>
          <w:rFonts w:eastAsiaTheme="minorHAnsi"/>
          <w:lang w:eastAsia="en-US"/>
        </w:rPr>
        <w:t>3) технико-экономические показатели объекта концессионного соглашения;</w:t>
      </w:r>
    </w:p>
    <w:p w:rsidR="000038FB" w:rsidRPr="00910CC4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0CC4">
        <w:rPr>
          <w:rFonts w:eastAsiaTheme="minorHAnsi"/>
          <w:lang w:eastAsia="en-US"/>
        </w:rPr>
        <w:t>4) объем производства товаров, выполнения работ, оказания услуг при осуществлении деятельности, предусмотренной концессионным соглашением;</w:t>
      </w:r>
    </w:p>
    <w:p w:rsidR="000038FB" w:rsidRPr="00910CC4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0CC4">
        <w:rPr>
          <w:rFonts w:eastAsiaTheme="minorHAnsi"/>
          <w:lang w:eastAsia="en-US"/>
        </w:rPr>
        <w:t>5) период со дня подписания концессионного соглашения до дня, когда производство товаров, выполнение работ, оказание услуг при осуществлении деятельности, предусмотренной концессионным соглашением, будет осуществляться в объеме, установленном концессионным соглашением;</w:t>
      </w:r>
    </w:p>
    <w:p w:rsidR="000038FB" w:rsidRPr="00910CC4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0CC4">
        <w:rPr>
          <w:rFonts w:eastAsiaTheme="minorHAnsi"/>
          <w:lang w:eastAsia="en-US"/>
        </w:rPr>
        <w:t>6) размер концессионной платы;</w:t>
      </w:r>
    </w:p>
    <w:p w:rsidR="000038FB" w:rsidRPr="00910CC4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910CC4">
        <w:rPr>
          <w:rFonts w:eastAsiaTheme="minorHAnsi"/>
          <w:lang w:eastAsia="en-US"/>
        </w:rPr>
        <w:t>7)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регулирования деятельности концессионера;</w:t>
      </w:r>
      <w:proofErr w:type="gramEnd"/>
    </w:p>
    <w:p w:rsidR="000038FB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0CC4">
        <w:rPr>
          <w:rFonts w:eastAsiaTheme="minorHAnsi"/>
          <w:lang w:eastAsia="en-US"/>
        </w:rPr>
        <w:t xml:space="preserve">8) обязательства, принимаемые на себя концессионером в случаях </w:t>
      </w:r>
      <w:proofErr w:type="spellStart"/>
      <w:r w:rsidRPr="00910CC4">
        <w:rPr>
          <w:rFonts w:eastAsiaTheme="minorHAnsi"/>
          <w:lang w:eastAsia="en-US"/>
        </w:rPr>
        <w:t>недополучения</w:t>
      </w:r>
      <w:proofErr w:type="spellEnd"/>
      <w:r w:rsidRPr="00910CC4">
        <w:rPr>
          <w:rFonts w:eastAsiaTheme="minorHAnsi"/>
          <w:lang w:eastAsia="en-US"/>
        </w:rPr>
        <w:t xml:space="preserve"> запланированных доходов от использования (эксплуатации) объекта концессионного соглашения, возникновения дополнительных расходов при создании и (или) реконструкции </w:t>
      </w:r>
      <w:r w:rsidRPr="00910CC4">
        <w:rPr>
          <w:rFonts w:eastAsiaTheme="minorHAnsi"/>
          <w:lang w:eastAsia="en-US"/>
        </w:rPr>
        <w:lastRenderedPageBreak/>
        <w:t>объекта концессионного соглашения, использовании (эксплуатации) объекта концессионного соглашения</w:t>
      </w:r>
      <w:proofErr w:type="gramStart"/>
      <w:r w:rsidRPr="00910CC4">
        <w:rPr>
          <w:rFonts w:eastAsiaTheme="minorHAnsi"/>
          <w:lang w:eastAsia="en-US"/>
        </w:rPr>
        <w:t>.»</w:t>
      </w:r>
      <w:r>
        <w:rPr>
          <w:rFonts w:eastAsiaTheme="minorHAnsi"/>
          <w:lang w:eastAsia="en-US"/>
        </w:rPr>
        <w:t>;</w:t>
      </w:r>
      <w:proofErr w:type="gramEnd"/>
    </w:p>
    <w:p w:rsidR="000038FB" w:rsidRDefault="002C4CB5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038FB">
        <w:rPr>
          <w:rFonts w:eastAsiaTheme="minorHAnsi"/>
          <w:lang w:eastAsia="en-US"/>
        </w:rPr>
        <w:t>) подпункт 1 пункта 2.7 изложить в следующей редакции:</w:t>
      </w:r>
    </w:p>
    <w:p w:rsidR="000038FB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0CC4">
        <w:rPr>
          <w:rFonts w:eastAsiaTheme="minorHAnsi"/>
          <w:lang w:eastAsia="en-US"/>
        </w:rPr>
        <w:t>«</w:t>
      </w:r>
      <w:r w:rsidRPr="00910CC4">
        <w:t xml:space="preserve">1) базовый уровень операционных расходов, </w:t>
      </w:r>
      <w:r w:rsidRPr="00910CC4">
        <w:rPr>
          <w:rFonts w:eastAsiaTheme="minorHAnsi"/>
          <w:lang w:eastAsia="en-US"/>
        </w:rPr>
        <w:t>который устанавливается на первый год действия концессионного соглашения (расчет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(тарифов)</w:t>
      </w:r>
      <w:proofErr w:type="gramStart"/>
      <w:r w:rsidRPr="00910CC4">
        <w:rPr>
          <w:rFonts w:eastAsiaTheme="minorHAnsi"/>
          <w:lang w:eastAsia="en-US"/>
        </w:rPr>
        <w:t>;»</w:t>
      </w:r>
      <w:proofErr w:type="gramEnd"/>
      <w:r w:rsidRPr="00910CC4">
        <w:rPr>
          <w:rFonts w:eastAsiaTheme="minorHAnsi"/>
          <w:lang w:eastAsia="en-US"/>
        </w:rPr>
        <w:t>;</w:t>
      </w:r>
    </w:p>
    <w:p w:rsidR="000038FB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в пункте 2.11 после абзаца второго дополнить абзацем следующего содержания:</w:t>
      </w:r>
    </w:p>
    <w:p w:rsidR="000038FB" w:rsidRPr="00BA1AA5" w:rsidRDefault="000038FB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10CC4">
        <w:rPr>
          <w:rFonts w:eastAsiaTheme="minorHAnsi"/>
          <w:lang w:eastAsia="en-US"/>
        </w:rPr>
        <w:t>«Заявка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заявителя, и представляется в конкурсную комиссию в порядке, установленном конкурсной документацией, в отдельном запечатанном конверте. К заявке на участие в конкурсе прилагается удостоверенная подписью заявителя опись представленных им документов и материалов, оригинал которой остается в конкурсной комиссии, копия - у заявителя</w:t>
      </w:r>
      <w:proofErr w:type="gramStart"/>
      <w:r w:rsidRPr="00910CC4">
        <w:rPr>
          <w:rFonts w:eastAsiaTheme="minorHAnsi"/>
          <w:lang w:eastAsia="en-US"/>
        </w:rPr>
        <w:t>.»;</w:t>
      </w:r>
      <w:proofErr w:type="gramEnd"/>
    </w:p>
    <w:p w:rsidR="000038FB" w:rsidRDefault="000038FB" w:rsidP="000038FB">
      <w:pPr>
        <w:ind w:firstLine="709"/>
        <w:jc w:val="both"/>
        <w:textAlignment w:val="baseline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пункт 2.14 дополнить предложением следующего содержания: </w:t>
      </w:r>
      <w:r w:rsidRPr="00E122D7">
        <w:rPr>
          <w:rFonts w:eastAsiaTheme="minorHAnsi"/>
          <w:lang w:eastAsia="en-US"/>
        </w:rPr>
        <w:t>«Решение об отказе в допуске заявителя к участию в конкурсе может быть обжаловано в порядке, установленном законодательством Российской Федерации</w:t>
      </w:r>
      <w:proofErr w:type="gramStart"/>
      <w:r w:rsidRPr="00E122D7">
        <w:rPr>
          <w:rFonts w:eastAsiaTheme="minorHAnsi"/>
          <w:lang w:eastAsia="en-US"/>
        </w:rPr>
        <w:t>.»;</w:t>
      </w:r>
    </w:p>
    <w:p w:rsidR="002C4CB5" w:rsidRPr="006B5D22" w:rsidRDefault="002C4CB5" w:rsidP="000038FB">
      <w:pPr>
        <w:ind w:firstLine="709"/>
        <w:jc w:val="both"/>
        <w:textAlignment w:val="baseline"/>
        <w:outlineLvl w:val="1"/>
      </w:pPr>
      <w:proofErr w:type="gramEnd"/>
      <w:r>
        <w:t>3.2. В раздел</w:t>
      </w:r>
      <w:r w:rsidR="007733F9">
        <w:t>е</w:t>
      </w:r>
      <w:bookmarkStart w:id="0" w:name="_GoBack"/>
      <w:bookmarkEnd w:id="0"/>
      <w:r>
        <w:t xml:space="preserve"> 4:</w:t>
      </w:r>
    </w:p>
    <w:p w:rsidR="002C4CB5" w:rsidRDefault="002C4CB5" w:rsidP="002C4C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0038FB">
        <w:rPr>
          <w:rFonts w:eastAsiaTheme="minorHAnsi"/>
          <w:lang w:eastAsia="en-US"/>
        </w:rPr>
        <w:t>) в абзаце первом пункта 4.1 после слов «статьи 32» дополнить словами «статьями 51 и 52.1», слова «2.1, 2.2» исключить;</w:t>
      </w:r>
    </w:p>
    <w:p w:rsidR="000038FB" w:rsidRDefault="002C4CB5" w:rsidP="000038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0038FB">
        <w:rPr>
          <w:rFonts w:eastAsiaTheme="minorHAnsi"/>
          <w:lang w:eastAsia="en-US"/>
        </w:rPr>
        <w:t>) в подпункте 2 пункта 4.1 после слов «до 1 июля 2010 года» дополнить словами «за исключением случаев, предусмотренных статьей 51 Федерального закона»;</w:t>
      </w:r>
    </w:p>
    <w:p w:rsidR="000038FB" w:rsidRPr="009F1835" w:rsidRDefault="002C4CB5" w:rsidP="000038FB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3</w:t>
      </w:r>
      <w:r w:rsidR="000038FB">
        <w:rPr>
          <w:rFonts w:eastAsiaTheme="minorHAnsi"/>
          <w:lang w:eastAsia="en-US"/>
        </w:rPr>
        <w:t>)</w:t>
      </w:r>
      <w:r w:rsidR="000038FB" w:rsidRPr="00005942">
        <w:rPr>
          <w:rFonts w:eastAsiaTheme="minorHAnsi"/>
          <w:lang w:eastAsia="en-US"/>
        </w:rPr>
        <w:t xml:space="preserve"> </w:t>
      </w:r>
      <w:r w:rsidR="000038FB">
        <w:rPr>
          <w:rFonts w:eastAsiaTheme="minorHAnsi"/>
          <w:lang w:eastAsia="en-US"/>
        </w:rPr>
        <w:t>в</w:t>
      </w:r>
      <w:r w:rsidR="000038FB" w:rsidRPr="00005942">
        <w:rPr>
          <w:rFonts w:eastAsiaTheme="minorHAnsi"/>
          <w:lang w:eastAsia="en-US"/>
        </w:rPr>
        <w:t xml:space="preserve"> </w:t>
      </w:r>
      <w:r w:rsidR="000038FB" w:rsidRPr="00005942">
        <w:rPr>
          <w:rFonts w:eastAsiaTheme="minorHAnsi"/>
          <w:color w:val="000000" w:themeColor="text1"/>
          <w:lang w:eastAsia="en-US"/>
        </w:rPr>
        <w:t xml:space="preserve">подпункте 1 пункта 4.4 после слов «иных договоров аренды)» дополнить словами «за исключением концессионных соглашений, соответствующих условиям, предусмотренным </w:t>
      </w:r>
      <w:hyperlink r:id="rId9" w:history="1">
        <w:r w:rsidR="000038FB" w:rsidRPr="00005942">
          <w:rPr>
            <w:rFonts w:eastAsiaTheme="minorHAnsi"/>
            <w:color w:val="000000" w:themeColor="text1"/>
            <w:lang w:eastAsia="en-US"/>
          </w:rPr>
          <w:t>частью 1.2 статьи 51</w:t>
        </w:r>
      </w:hyperlink>
      <w:r w:rsidR="000038FB" w:rsidRPr="00005942">
        <w:rPr>
          <w:rFonts w:eastAsiaTheme="minorHAnsi"/>
          <w:color w:val="000000" w:themeColor="text1"/>
          <w:lang w:eastAsia="en-US"/>
        </w:rPr>
        <w:t xml:space="preserve"> настоящего Федерального</w:t>
      </w:r>
      <w:r w:rsidR="000038FB">
        <w:rPr>
          <w:rFonts w:eastAsiaTheme="minorHAnsi"/>
          <w:lang w:eastAsia="en-US"/>
        </w:rPr>
        <w:t xml:space="preserve"> закона</w:t>
      </w:r>
      <w:r w:rsidR="000038FB" w:rsidRPr="00005942">
        <w:rPr>
          <w:rFonts w:eastAsiaTheme="minorHAnsi"/>
          <w:lang w:eastAsia="en-US"/>
        </w:rPr>
        <w:t>»</w:t>
      </w:r>
      <w:r w:rsidR="000038FB">
        <w:rPr>
          <w:rFonts w:eastAsiaTheme="minorHAnsi"/>
          <w:lang w:eastAsia="en-US"/>
        </w:rPr>
        <w:t>.</w:t>
      </w:r>
      <w:proofErr w:type="gramEnd"/>
    </w:p>
    <w:p w:rsidR="000038FB" w:rsidRDefault="000038FB" w:rsidP="002C4CB5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4B79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2C4CB5" w:rsidRPr="00634B79" w:rsidRDefault="002C4CB5" w:rsidP="002C4CB5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8FB" w:rsidRDefault="000038FB" w:rsidP="002C4CB5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4B79">
        <w:rPr>
          <w:rFonts w:ascii="Times New Roman" w:hAnsi="Times New Roman" w:cs="Times New Roman"/>
          <w:sz w:val="24"/>
          <w:szCs w:val="24"/>
        </w:rPr>
        <w:t>. Настоящее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</w:t>
      </w:r>
      <w:r w:rsidRPr="00634B79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2C4CB5" w:rsidRPr="00634B79" w:rsidRDefault="002C4CB5" w:rsidP="002C4CB5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6FD" w:rsidRDefault="000038FB" w:rsidP="002C4CB5">
      <w:pPr>
        <w:ind w:firstLine="709"/>
        <w:jc w:val="both"/>
        <w:rPr>
          <w:b/>
        </w:rPr>
      </w:pPr>
      <w:r>
        <w:t>6</w:t>
      </w:r>
      <w:r w:rsidR="002C4CB5">
        <w:t xml:space="preserve">. </w:t>
      </w:r>
      <w:proofErr w:type="gramStart"/>
      <w:r w:rsidRPr="00634B79">
        <w:t>Контроль за</w:t>
      </w:r>
      <w:proofErr w:type="gramEnd"/>
      <w:r w:rsidRPr="00634B79">
        <w:t xml:space="preserve"> исполнением настоящего постановления</w:t>
      </w:r>
      <w:r>
        <w:t xml:space="preserve"> возложить на </w:t>
      </w:r>
      <w:r w:rsidR="002C4CB5">
        <w:t>п</w:t>
      </w:r>
      <w:r w:rsidR="00327C6A">
        <w:t>ервого заместителя Главы</w:t>
      </w:r>
      <w:r>
        <w:t xml:space="preserve"> Администрац</w:t>
      </w:r>
      <w:r w:rsidR="00327C6A">
        <w:t xml:space="preserve">ии городского округа Эгвекинот </w:t>
      </w:r>
      <w:proofErr w:type="spellStart"/>
      <w:r>
        <w:t>Абакаров</w:t>
      </w:r>
      <w:r w:rsidR="00327C6A">
        <w:t>а</w:t>
      </w:r>
      <w:proofErr w:type="spellEnd"/>
      <w:r w:rsidR="00327C6A">
        <w:t xml:space="preserve"> А.М</w:t>
      </w:r>
      <w:r w:rsidRPr="00634B79">
        <w:t>.</w:t>
      </w:r>
    </w:p>
    <w:p w:rsidR="00327C6A" w:rsidRDefault="007B47E6" w:rsidP="002C4CB5">
      <w:pPr>
        <w:jc w:val="both"/>
        <w:rPr>
          <w:b/>
        </w:rPr>
      </w:pPr>
      <w:r w:rsidRPr="003B3673">
        <w:rPr>
          <w:b/>
        </w:rPr>
        <w:tab/>
      </w:r>
      <w:r w:rsidRPr="003B3673">
        <w:rPr>
          <w:b/>
        </w:rPr>
        <w:tab/>
      </w:r>
      <w:r w:rsidRPr="003B3673">
        <w:rPr>
          <w:b/>
        </w:rPr>
        <w:tab/>
      </w:r>
      <w:r w:rsidRPr="003B3673">
        <w:rPr>
          <w:b/>
        </w:rPr>
        <w:tab/>
      </w:r>
      <w:r w:rsidRPr="003B3673">
        <w:rPr>
          <w:b/>
        </w:rPr>
        <w:tab/>
      </w:r>
      <w:r w:rsidR="00634B79">
        <w:rPr>
          <w:b/>
        </w:rPr>
        <w:tab/>
        <w:t xml:space="preserve">  </w:t>
      </w:r>
      <w:r w:rsidRPr="003B3673">
        <w:rPr>
          <w:b/>
        </w:rPr>
        <w:tab/>
      </w:r>
      <w:r w:rsidR="00333AB4">
        <w:rPr>
          <w:b/>
        </w:rPr>
        <w:tab/>
      </w:r>
      <w:r w:rsidR="00333AB4">
        <w:rPr>
          <w:b/>
        </w:rPr>
        <w:tab/>
      </w:r>
      <w:r w:rsidR="00333AB4">
        <w:rPr>
          <w:b/>
        </w:rPr>
        <w:tab/>
      </w:r>
      <w:r w:rsidR="00333AB4">
        <w:rPr>
          <w:b/>
        </w:rPr>
        <w:tab/>
      </w:r>
    </w:p>
    <w:p w:rsidR="007B47E6" w:rsidRPr="003B3673" w:rsidRDefault="009148A8" w:rsidP="002C4CB5">
      <w:pPr>
        <w:jc w:val="right"/>
      </w:pPr>
      <w:r>
        <w:rPr>
          <w:b/>
        </w:rPr>
        <w:t xml:space="preserve">  </w:t>
      </w:r>
      <w:r w:rsidR="00333AB4">
        <w:rPr>
          <w:b/>
        </w:rPr>
        <w:t>Р.В. Коркишко</w:t>
      </w:r>
    </w:p>
    <w:p w:rsidR="006D7B6D" w:rsidRDefault="006D7B6D" w:rsidP="002C4CB5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  <w:sectPr w:rsidR="006D7B6D" w:rsidSect="009148A8">
          <w:headerReference w:type="default" r:id="rId10"/>
          <w:footerReference w:type="even" r:id="rId11"/>
          <w:pgSz w:w="11906" w:h="16838"/>
          <w:pgMar w:top="851" w:right="624" w:bottom="851" w:left="1701" w:header="284" w:footer="709" w:gutter="0"/>
          <w:pgNumType w:start="1"/>
          <w:cols w:space="708"/>
          <w:titlePg/>
          <w:docGrid w:linePitch="360"/>
        </w:sectPr>
      </w:pPr>
    </w:p>
    <w:p w:rsidR="005567DB" w:rsidRPr="003B3673" w:rsidRDefault="005567DB">
      <w:pPr>
        <w:tabs>
          <w:tab w:val="left" w:pos="142"/>
        </w:tabs>
        <w:ind w:firstLine="709"/>
        <w:jc w:val="both"/>
      </w:pPr>
    </w:p>
    <w:sectPr w:rsidR="005567DB" w:rsidRPr="003B3673" w:rsidSect="003B3673">
      <w:pgSz w:w="11906" w:h="16838"/>
      <w:pgMar w:top="719" w:right="566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C3" w:rsidRDefault="000F78C3" w:rsidP="005961CF">
      <w:r>
        <w:separator/>
      </w:r>
    </w:p>
  </w:endnote>
  <w:endnote w:type="continuationSeparator" w:id="0">
    <w:p w:rsidR="000F78C3" w:rsidRDefault="000F78C3" w:rsidP="0059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C4" w:rsidRDefault="005A0E81" w:rsidP="003B36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0C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CC4" w:rsidRDefault="00910CC4" w:rsidP="003B36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C3" w:rsidRDefault="000F78C3" w:rsidP="005961CF">
      <w:r>
        <w:separator/>
      </w:r>
    </w:p>
  </w:footnote>
  <w:footnote w:type="continuationSeparator" w:id="0">
    <w:p w:rsidR="000F78C3" w:rsidRDefault="000F78C3" w:rsidP="0059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8785"/>
      <w:docPartObj>
        <w:docPartGallery w:val="Page Numbers (Top of Page)"/>
        <w:docPartUnique/>
      </w:docPartObj>
    </w:sdtPr>
    <w:sdtContent>
      <w:p w:rsidR="00910CC4" w:rsidRDefault="005A0E81">
        <w:pPr>
          <w:pStyle w:val="af2"/>
          <w:jc w:val="center"/>
        </w:pPr>
        <w:r>
          <w:fldChar w:fldCharType="begin"/>
        </w:r>
        <w:r w:rsidR="009148A8">
          <w:instrText xml:space="preserve"> PAGE   \* MERGEFORMAT </w:instrText>
        </w:r>
        <w:r>
          <w:fldChar w:fldCharType="separate"/>
        </w:r>
        <w:r w:rsidR="00047B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0CC4" w:rsidRDefault="00910CC4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6C"/>
    <w:rsid w:val="000034AA"/>
    <w:rsid w:val="000038FB"/>
    <w:rsid w:val="00005942"/>
    <w:rsid w:val="00023761"/>
    <w:rsid w:val="00034AE2"/>
    <w:rsid w:val="000352CE"/>
    <w:rsid w:val="00047B43"/>
    <w:rsid w:val="00060AFD"/>
    <w:rsid w:val="00094D04"/>
    <w:rsid w:val="000A2A75"/>
    <w:rsid w:val="000B11E6"/>
    <w:rsid w:val="000D24B1"/>
    <w:rsid w:val="000E3443"/>
    <w:rsid w:val="000F78C3"/>
    <w:rsid w:val="000F7F39"/>
    <w:rsid w:val="00116789"/>
    <w:rsid w:val="00121242"/>
    <w:rsid w:val="00197B21"/>
    <w:rsid w:val="001A546D"/>
    <w:rsid w:val="001A57B2"/>
    <w:rsid w:val="001C53C7"/>
    <w:rsid w:val="001D1B88"/>
    <w:rsid w:val="001F7E22"/>
    <w:rsid w:val="00201C7A"/>
    <w:rsid w:val="002264C2"/>
    <w:rsid w:val="00250153"/>
    <w:rsid w:val="002557C9"/>
    <w:rsid w:val="00255EAE"/>
    <w:rsid w:val="002577C6"/>
    <w:rsid w:val="00262873"/>
    <w:rsid w:val="00264E23"/>
    <w:rsid w:val="002661B6"/>
    <w:rsid w:val="002753CA"/>
    <w:rsid w:val="00281B4E"/>
    <w:rsid w:val="00287464"/>
    <w:rsid w:val="002C4CB5"/>
    <w:rsid w:val="002D5FB3"/>
    <w:rsid w:val="002E1504"/>
    <w:rsid w:val="00325131"/>
    <w:rsid w:val="00327C6A"/>
    <w:rsid w:val="00333AB4"/>
    <w:rsid w:val="00340AAD"/>
    <w:rsid w:val="00344F78"/>
    <w:rsid w:val="00355525"/>
    <w:rsid w:val="00374562"/>
    <w:rsid w:val="00377DE5"/>
    <w:rsid w:val="00384436"/>
    <w:rsid w:val="0039395F"/>
    <w:rsid w:val="003943FC"/>
    <w:rsid w:val="00394649"/>
    <w:rsid w:val="003B3673"/>
    <w:rsid w:val="00406D17"/>
    <w:rsid w:val="0045346E"/>
    <w:rsid w:val="00483538"/>
    <w:rsid w:val="00496B03"/>
    <w:rsid w:val="004C2C17"/>
    <w:rsid w:val="004E593C"/>
    <w:rsid w:val="004F34D7"/>
    <w:rsid w:val="00500F1F"/>
    <w:rsid w:val="0050549E"/>
    <w:rsid w:val="00537B15"/>
    <w:rsid w:val="0055385E"/>
    <w:rsid w:val="005567DB"/>
    <w:rsid w:val="00562FDC"/>
    <w:rsid w:val="00577576"/>
    <w:rsid w:val="0058488A"/>
    <w:rsid w:val="005870BF"/>
    <w:rsid w:val="005961CF"/>
    <w:rsid w:val="005A0E81"/>
    <w:rsid w:val="005B38B5"/>
    <w:rsid w:val="005C2FFF"/>
    <w:rsid w:val="005C61EE"/>
    <w:rsid w:val="006037F1"/>
    <w:rsid w:val="00605B9F"/>
    <w:rsid w:val="006068E0"/>
    <w:rsid w:val="00632CF2"/>
    <w:rsid w:val="00634B79"/>
    <w:rsid w:val="0063718B"/>
    <w:rsid w:val="00655B8C"/>
    <w:rsid w:val="006566FD"/>
    <w:rsid w:val="006659AE"/>
    <w:rsid w:val="00673B88"/>
    <w:rsid w:val="00684D9B"/>
    <w:rsid w:val="0069116A"/>
    <w:rsid w:val="006A0976"/>
    <w:rsid w:val="006A31CF"/>
    <w:rsid w:val="006B3790"/>
    <w:rsid w:val="006D1F9A"/>
    <w:rsid w:val="006D7B6D"/>
    <w:rsid w:val="006E0C89"/>
    <w:rsid w:val="006E13CF"/>
    <w:rsid w:val="006E4E6C"/>
    <w:rsid w:val="006F17F2"/>
    <w:rsid w:val="00700060"/>
    <w:rsid w:val="007024B3"/>
    <w:rsid w:val="007153B1"/>
    <w:rsid w:val="00723375"/>
    <w:rsid w:val="00737109"/>
    <w:rsid w:val="00756E64"/>
    <w:rsid w:val="007733F9"/>
    <w:rsid w:val="0077343E"/>
    <w:rsid w:val="00790539"/>
    <w:rsid w:val="007940BA"/>
    <w:rsid w:val="007B47E6"/>
    <w:rsid w:val="007D64B3"/>
    <w:rsid w:val="007F73A3"/>
    <w:rsid w:val="0080747E"/>
    <w:rsid w:val="00825EBB"/>
    <w:rsid w:val="00830962"/>
    <w:rsid w:val="00847719"/>
    <w:rsid w:val="00857318"/>
    <w:rsid w:val="00860185"/>
    <w:rsid w:val="0086235B"/>
    <w:rsid w:val="00865878"/>
    <w:rsid w:val="00882AF4"/>
    <w:rsid w:val="00883C5B"/>
    <w:rsid w:val="00890A0D"/>
    <w:rsid w:val="008931A2"/>
    <w:rsid w:val="008C1CB4"/>
    <w:rsid w:val="008D4B6B"/>
    <w:rsid w:val="008F349D"/>
    <w:rsid w:val="008F7400"/>
    <w:rsid w:val="00900513"/>
    <w:rsid w:val="00910CC4"/>
    <w:rsid w:val="009148A8"/>
    <w:rsid w:val="009823F7"/>
    <w:rsid w:val="00997534"/>
    <w:rsid w:val="00A06BBA"/>
    <w:rsid w:val="00A14315"/>
    <w:rsid w:val="00A45EE8"/>
    <w:rsid w:val="00A576D2"/>
    <w:rsid w:val="00A6522F"/>
    <w:rsid w:val="00AB3043"/>
    <w:rsid w:val="00AE156E"/>
    <w:rsid w:val="00AE566E"/>
    <w:rsid w:val="00B13C8A"/>
    <w:rsid w:val="00B23E62"/>
    <w:rsid w:val="00BB3479"/>
    <w:rsid w:val="00BC26E6"/>
    <w:rsid w:val="00BC483A"/>
    <w:rsid w:val="00BF09F4"/>
    <w:rsid w:val="00BF1477"/>
    <w:rsid w:val="00BF77BF"/>
    <w:rsid w:val="00C15402"/>
    <w:rsid w:val="00C30B30"/>
    <w:rsid w:val="00C31FEF"/>
    <w:rsid w:val="00C348AD"/>
    <w:rsid w:val="00C35335"/>
    <w:rsid w:val="00C43126"/>
    <w:rsid w:val="00C55CD7"/>
    <w:rsid w:val="00C5672A"/>
    <w:rsid w:val="00C753A8"/>
    <w:rsid w:val="00C92AFB"/>
    <w:rsid w:val="00CA1893"/>
    <w:rsid w:val="00CE4CFF"/>
    <w:rsid w:val="00CE6CBC"/>
    <w:rsid w:val="00CF67E3"/>
    <w:rsid w:val="00CF7AD6"/>
    <w:rsid w:val="00D00051"/>
    <w:rsid w:val="00D2167B"/>
    <w:rsid w:val="00D53A03"/>
    <w:rsid w:val="00D559DC"/>
    <w:rsid w:val="00D647BB"/>
    <w:rsid w:val="00D763BB"/>
    <w:rsid w:val="00D8108E"/>
    <w:rsid w:val="00D90782"/>
    <w:rsid w:val="00D93095"/>
    <w:rsid w:val="00DA721E"/>
    <w:rsid w:val="00E04815"/>
    <w:rsid w:val="00E122D7"/>
    <w:rsid w:val="00E30BA3"/>
    <w:rsid w:val="00E41C06"/>
    <w:rsid w:val="00E432A5"/>
    <w:rsid w:val="00E570F0"/>
    <w:rsid w:val="00E60A33"/>
    <w:rsid w:val="00E664B9"/>
    <w:rsid w:val="00E66B3E"/>
    <w:rsid w:val="00E80C95"/>
    <w:rsid w:val="00E83C99"/>
    <w:rsid w:val="00E87830"/>
    <w:rsid w:val="00E92873"/>
    <w:rsid w:val="00EA1ADC"/>
    <w:rsid w:val="00EE6DF0"/>
    <w:rsid w:val="00EF1A68"/>
    <w:rsid w:val="00F10C4C"/>
    <w:rsid w:val="00F14516"/>
    <w:rsid w:val="00F217A8"/>
    <w:rsid w:val="00F275E5"/>
    <w:rsid w:val="00F325C1"/>
    <w:rsid w:val="00F35567"/>
    <w:rsid w:val="00F35DF9"/>
    <w:rsid w:val="00F65369"/>
    <w:rsid w:val="00F66716"/>
    <w:rsid w:val="00F83491"/>
    <w:rsid w:val="00F92CED"/>
    <w:rsid w:val="00F9338D"/>
    <w:rsid w:val="00FA4D34"/>
    <w:rsid w:val="00FB3A55"/>
    <w:rsid w:val="00FB6A7D"/>
    <w:rsid w:val="00FD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E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E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4E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4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E4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E6C"/>
  </w:style>
  <w:style w:type="paragraph" w:styleId="a6">
    <w:name w:val="footnote text"/>
    <w:basedOn w:val="a"/>
    <w:link w:val="a7"/>
    <w:semiHidden/>
    <w:rsid w:val="005961C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961CF"/>
    <w:rPr>
      <w:vertAlign w:val="superscript"/>
    </w:rPr>
  </w:style>
  <w:style w:type="character" w:customStyle="1" w:styleId="10">
    <w:name w:val="Заголовок 1 Знак"/>
    <w:basedOn w:val="a0"/>
    <w:link w:val="1"/>
    <w:rsid w:val="000B1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2753CA"/>
    <w:rPr>
      <w:b/>
      <w:bCs/>
      <w:sz w:val="28"/>
      <w:szCs w:val="24"/>
      <w:lang w:eastAsia="ru-RU"/>
    </w:rPr>
  </w:style>
  <w:style w:type="paragraph" w:styleId="aa">
    <w:name w:val="Body Text Indent"/>
    <w:basedOn w:val="a"/>
    <w:link w:val="a9"/>
    <w:rsid w:val="002753CA"/>
    <w:pPr>
      <w:spacing w:line="36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27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753C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75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9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a"/>
    <w:basedOn w:val="a"/>
    <w:rsid w:val="002577C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577C6"/>
    <w:rPr>
      <w:b/>
      <w:bCs/>
    </w:rPr>
  </w:style>
  <w:style w:type="paragraph" w:styleId="af0">
    <w:name w:val="Normal (Web)"/>
    <w:basedOn w:val="a"/>
    <w:uiPriority w:val="99"/>
    <w:unhideWhenUsed/>
    <w:rsid w:val="002577C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340AAD"/>
    <w:rPr>
      <w:color w:val="106BBE"/>
    </w:rPr>
  </w:style>
  <w:style w:type="paragraph" w:styleId="af2">
    <w:name w:val="header"/>
    <w:basedOn w:val="a"/>
    <w:link w:val="af3"/>
    <w:uiPriority w:val="99"/>
    <w:unhideWhenUsed/>
    <w:rsid w:val="00340AA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4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47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rg-6\Desktop\-&#1087;&#1072;%20&#1086;%20&#1084;&#1077;&#1088;&#1072;&#1093;%20&#1087;&#1086;%20&#1088;&#1077;&#1072;&#1083;&#1080;&#1079;&#1072;&#1094;&#1080;&#1080;%20115-&#1060;&#1047;%2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9067CED93E806D72B59C8494A484FC68CFFF16802045F369FB4141A3935194DBB6AC133C472ABAE36801D6A77E9027153F4398BrEw0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794C2-954C-4F17-A094-878B1FF1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Е. Спиридонов</dc:creator>
  <cp:lastModifiedBy>Исмаилова Наталья Владимировна</cp:lastModifiedBy>
  <cp:revision>25</cp:revision>
  <cp:lastPrinted>2022-03-02T05:21:00Z</cp:lastPrinted>
  <dcterms:created xsi:type="dcterms:W3CDTF">2019-06-05T02:41:00Z</dcterms:created>
  <dcterms:modified xsi:type="dcterms:W3CDTF">2022-03-14T07:41:00Z</dcterms:modified>
</cp:coreProperties>
</file>