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E0" w:rsidRPr="003057E0" w:rsidRDefault="003057E0" w:rsidP="003057E0">
      <w:pPr>
        <w:rPr>
          <w:rFonts w:ascii="Arial" w:hAnsi="Arial" w:cs="Arial"/>
          <w:b/>
          <w:i/>
          <w:sz w:val="32"/>
          <w:szCs w:val="32"/>
        </w:rPr>
      </w:pPr>
      <w:r w:rsidRPr="003057E0">
        <w:rPr>
          <w:rFonts w:ascii="Arial" w:hAnsi="Arial" w:cs="Arial"/>
          <w:b/>
          <w:i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107950</wp:posOffset>
            </wp:positionV>
            <wp:extent cx="2645410" cy="1729740"/>
            <wp:effectExtent l="19050" t="0" r="2540" b="0"/>
            <wp:wrapThrough wrapText="bothSides">
              <wp:wrapPolygon edited="0">
                <wp:start x="-156" y="0"/>
                <wp:lineTo x="-156" y="21410"/>
                <wp:lineTo x="21621" y="21410"/>
                <wp:lineTo x="21621" y="0"/>
                <wp:lineTo x="-156" y="0"/>
              </wp:wrapPolygon>
            </wp:wrapThrough>
            <wp:docPr id="1" name="Рисунок 1" descr="I:\Администрации ГО Эгвекинот\Статьи на сайт 2022\med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дминистрации ГО Эгвекинот\Статьи на сайт 2022\meduslug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469" w:rsidRPr="003057E0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695469" w:rsidRPr="003057E0" w:rsidRDefault="00695469" w:rsidP="003057E0">
      <w:pPr>
        <w:rPr>
          <w:rFonts w:ascii="Arial" w:hAnsi="Arial" w:cs="Arial"/>
          <w:b/>
          <w:i/>
          <w:sz w:val="32"/>
          <w:szCs w:val="32"/>
        </w:rPr>
      </w:pPr>
      <w:r w:rsidRPr="003057E0">
        <w:rPr>
          <w:rFonts w:ascii="Arial" w:hAnsi="Arial" w:cs="Arial"/>
          <w:b/>
          <w:i/>
          <w:sz w:val="32"/>
          <w:szCs w:val="32"/>
        </w:rPr>
        <w:t>ОБ ОКАЗАНИИ ПЛАТНЫХ МЕДИЦИНСКИХ УСЛУГ</w:t>
      </w:r>
    </w:p>
    <w:p w:rsidR="00695469" w:rsidRDefault="00695469" w:rsidP="006204FB">
      <w:pPr>
        <w:pStyle w:val="p1"/>
        <w:spacing w:before="0" w:beforeAutospacing="0" w:after="0" w:afterAutospacing="0"/>
        <w:ind w:firstLine="300"/>
        <w:jc w:val="both"/>
        <w:textAlignment w:val="baseline"/>
        <w:rPr>
          <w:rStyle w:val="a9"/>
          <w:rFonts w:ascii="Arial" w:hAnsi="Arial" w:cs="Arial"/>
          <w:color w:val="000000"/>
          <w:sz w:val="21"/>
          <w:szCs w:val="21"/>
          <w:shd w:val="clear" w:color="auto" w:fill="E4F4FB"/>
        </w:rPr>
      </w:pPr>
    </w:p>
    <w:p w:rsidR="00695469" w:rsidRPr="003057E0" w:rsidRDefault="00695469" w:rsidP="003057E0">
      <w:pPr>
        <w:rPr>
          <w:rFonts w:ascii="Arial" w:hAnsi="Arial" w:cs="Arial"/>
          <w:sz w:val="22"/>
          <w:szCs w:val="22"/>
        </w:rPr>
      </w:pPr>
      <w:r w:rsidRPr="003057E0">
        <w:rPr>
          <w:rFonts w:ascii="Arial" w:hAnsi="Arial" w:cs="Arial"/>
          <w:b/>
          <w:bCs/>
          <w:sz w:val="22"/>
          <w:szCs w:val="22"/>
        </w:rPr>
        <w:t>Платные медицинские услуги</w:t>
      </w:r>
      <w:r w:rsidRPr="003057E0">
        <w:rPr>
          <w:rFonts w:ascii="Arial" w:hAnsi="Arial" w:cs="Arial"/>
          <w:sz w:val="22"/>
          <w:szCs w:val="22"/>
        </w:rPr>
        <w:t> – это медицинские услуги и услуги медицинского сервиса, оказываемые медицинскими учреждениями пациентам за счет личных сре</w:t>
      </w:r>
      <w:proofErr w:type="gramStart"/>
      <w:r w:rsidRPr="003057E0">
        <w:rPr>
          <w:rFonts w:ascii="Arial" w:hAnsi="Arial" w:cs="Arial"/>
          <w:sz w:val="22"/>
          <w:szCs w:val="22"/>
        </w:rPr>
        <w:t>дств гр</w:t>
      </w:r>
      <w:proofErr w:type="gramEnd"/>
      <w:r w:rsidRPr="003057E0">
        <w:rPr>
          <w:rFonts w:ascii="Arial" w:hAnsi="Arial" w:cs="Arial"/>
          <w:sz w:val="22"/>
          <w:szCs w:val="22"/>
        </w:rPr>
        <w:t>аждан, средств работодателей и иных физических лиц на основании договоров, в том числе добровольного медицинского страхования.</w:t>
      </w:r>
    </w:p>
    <w:p w:rsidR="007927BA" w:rsidRPr="003057E0" w:rsidRDefault="007927BA" w:rsidP="003057E0">
      <w:pPr>
        <w:rPr>
          <w:rFonts w:ascii="Arial" w:hAnsi="Arial" w:cs="Arial"/>
          <w:sz w:val="22"/>
          <w:szCs w:val="22"/>
        </w:rPr>
      </w:pP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Законом Российской Федерации «О защите прав потребителей», </w:t>
      </w:r>
      <w:hyperlink r:id="rId7" w:history="1">
        <w:r w:rsidRPr="007008F6">
          <w:rPr>
            <w:rFonts w:ascii="Arial" w:hAnsi="Arial" w:cs="Arial"/>
            <w:b/>
            <w:bCs/>
            <w:color w:val="28748D"/>
            <w:sz w:val="22"/>
            <w:szCs w:val="22"/>
            <w:u w:val="single"/>
          </w:rPr>
          <w:t>ПРАВИЛАМИ</w:t>
        </w:r>
      </w:hyperlink>
      <w:r w:rsidRPr="007008F6">
        <w:rPr>
          <w:rFonts w:ascii="Arial" w:hAnsi="Arial" w:cs="Arial"/>
          <w:sz w:val="22"/>
          <w:szCs w:val="22"/>
        </w:rPr>
        <w:t xml:space="preserve"> предоставления медицинскими организациями платных медицинских </w:t>
      </w:r>
      <w:proofErr w:type="spellStart"/>
      <w:r w:rsidRPr="007008F6">
        <w:rPr>
          <w:rFonts w:ascii="Arial" w:hAnsi="Arial" w:cs="Arial"/>
          <w:sz w:val="22"/>
          <w:szCs w:val="22"/>
        </w:rPr>
        <w:t>услуг</w:t>
      </w:r>
      <w:proofErr w:type="gramStart"/>
      <w:r w:rsidRPr="007008F6">
        <w:rPr>
          <w:rFonts w:ascii="Arial" w:hAnsi="Arial" w:cs="Arial"/>
          <w:sz w:val="22"/>
          <w:szCs w:val="22"/>
        </w:rPr>
        <w:t>,у</w:t>
      </w:r>
      <w:proofErr w:type="gramEnd"/>
      <w:r w:rsidRPr="007008F6">
        <w:rPr>
          <w:rFonts w:ascii="Arial" w:hAnsi="Arial" w:cs="Arial"/>
          <w:sz w:val="22"/>
          <w:szCs w:val="22"/>
        </w:rPr>
        <w:t>твержденными</w:t>
      </w:r>
      <w:proofErr w:type="spellEnd"/>
      <w:r w:rsidRPr="007008F6">
        <w:rPr>
          <w:rFonts w:ascii="Arial" w:hAnsi="Arial" w:cs="Arial"/>
          <w:b/>
          <w:bCs/>
          <w:sz w:val="22"/>
          <w:szCs w:val="22"/>
        </w:rPr>
        <w:t> постановлением Правительства Российской Федерации от 04.10.2012 №1006</w:t>
      </w:r>
      <w:r w:rsidRPr="007008F6">
        <w:rPr>
          <w:rFonts w:ascii="Arial" w:hAnsi="Arial" w:cs="Arial"/>
          <w:sz w:val="22"/>
          <w:szCs w:val="22"/>
        </w:rPr>
        <w:t>, а также Гражданским кодексом Российской Федерации,</w:t>
      </w:r>
      <w:r w:rsidRPr="007008F6">
        <w:rPr>
          <w:rFonts w:ascii="Arial" w:hAnsi="Arial" w:cs="Arial"/>
          <w:b/>
          <w:bCs/>
          <w:sz w:val="22"/>
          <w:szCs w:val="22"/>
        </w:rPr>
        <w:t> но замещение бесплатной медицинской помощи платными медицинскими услугами недопустимо</w:t>
      </w:r>
      <w:r w:rsidRPr="007008F6">
        <w:rPr>
          <w:rFonts w:ascii="Arial" w:hAnsi="Arial" w:cs="Arial"/>
          <w:sz w:val="22"/>
          <w:szCs w:val="22"/>
        </w:rPr>
        <w:t>!</w:t>
      </w:r>
    </w:p>
    <w:p w:rsidR="00695469" w:rsidRPr="007008F6" w:rsidRDefault="00695469" w:rsidP="007008F6">
      <w:pPr>
        <w:rPr>
          <w:rFonts w:ascii="Arial" w:hAnsi="Arial" w:cs="Arial"/>
          <w:i/>
          <w:iCs/>
          <w:sz w:val="22"/>
          <w:szCs w:val="22"/>
        </w:rPr>
      </w:pPr>
      <w:r w:rsidRPr="007008F6">
        <w:rPr>
          <w:rFonts w:ascii="Arial" w:hAnsi="Arial" w:cs="Arial"/>
          <w:i/>
          <w:iCs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i/>
          <w:sz w:val="22"/>
          <w:szCs w:val="22"/>
        </w:rPr>
      </w:pPr>
      <w:r w:rsidRPr="007008F6">
        <w:rPr>
          <w:rFonts w:ascii="Arial" w:hAnsi="Arial" w:cs="Arial"/>
          <w:b/>
          <w:bCs/>
          <w:color w:val="FF0000"/>
          <w:sz w:val="22"/>
          <w:szCs w:val="22"/>
        </w:rPr>
        <w:t>Помните! </w:t>
      </w:r>
      <w:r w:rsidRPr="007008F6">
        <w:rPr>
          <w:rFonts w:ascii="Arial" w:hAnsi="Arial" w:cs="Arial"/>
          <w:i/>
          <w:sz w:val="22"/>
          <w:szCs w:val="22"/>
        </w:rPr>
        <w:t>Платные медицинские услуги </w:t>
      </w:r>
      <w:r w:rsidRPr="007008F6">
        <w:rPr>
          <w:rFonts w:ascii="Arial" w:hAnsi="Arial" w:cs="Arial"/>
          <w:b/>
          <w:bCs/>
          <w:i/>
          <w:sz w:val="22"/>
          <w:szCs w:val="22"/>
        </w:rPr>
        <w:t xml:space="preserve">не </w:t>
      </w:r>
      <w:r w:rsidR="007008F6" w:rsidRPr="007008F6">
        <w:rPr>
          <w:rFonts w:ascii="Arial" w:hAnsi="Arial" w:cs="Arial"/>
          <w:b/>
          <w:bCs/>
          <w:i/>
          <w:sz w:val="22"/>
          <w:szCs w:val="22"/>
        </w:rPr>
        <w:t xml:space="preserve">могут быть оказаны взамен или в </w:t>
      </w:r>
      <w:r w:rsidRPr="007008F6">
        <w:rPr>
          <w:rFonts w:ascii="Arial" w:hAnsi="Arial" w:cs="Arial"/>
          <w:b/>
          <w:bCs/>
          <w:i/>
          <w:sz w:val="22"/>
          <w:szCs w:val="22"/>
        </w:rPr>
        <w:t>рамках</w:t>
      </w:r>
      <w:r w:rsidRPr="007008F6">
        <w:rPr>
          <w:rFonts w:ascii="Arial" w:hAnsi="Arial" w:cs="Arial"/>
          <w:i/>
          <w:sz w:val="22"/>
          <w:szCs w:val="22"/>
        </w:rPr>
        <w:t> </w:t>
      </w:r>
      <w:r w:rsidRPr="007008F6">
        <w:rPr>
          <w:rFonts w:ascii="Arial" w:hAnsi="Arial" w:cs="Arial"/>
          <w:b/>
          <w:i/>
          <w:sz w:val="22"/>
          <w:szCs w:val="22"/>
        </w:rPr>
        <w:t>программы государственных гарантий</w:t>
      </w:r>
      <w:r w:rsidRPr="007008F6">
        <w:rPr>
          <w:rFonts w:ascii="Arial" w:hAnsi="Arial" w:cs="Arial"/>
          <w:i/>
          <w:sz w:val="22"/>
          <w:szCs w:val="22"/>
        </w:rPr>
        <w:t xml:space="preserve">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а также в рамках целевых программ, финансируемых за счет средств соответствующего бюджета, медицинскими организациями, участвующими в реализации указанных программ.</w:t>
      </w:r>
      <w:r w:rsidRPr="007008F6">
        <w:rPr>
          <w:rFonts w:ascii="Arial" w:hAnsi="Arial" w:cs="Arial"/>
          <w:b/>
          <w:bCs/>
          <w:i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i/>
          <w:sz w:val="22"/>
          <w:szCs w:val="22"/>
        </w:rPr>
      </w:pPr>
      <w:r w:rsidRPr="007008F6">
        <w:rPr>
          <w:rFonts w:ascii="Arial" w:hAnsi="Arial" w:cs="Arial"/>
          <w:i/>
          <w:sz w:val="22"/>
          <w:szCs w:val="22"/>
        </w:rPr>
        <w:t>Отказ пациента от предлагаемых платных медицинских услуг не может быть причиной уменьшения видов и объемов медицинской помощи, предоставляемых ему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b/>
          <w:sz w:val="22"/>
          <w:szCs w:val="22"/>
        </w:rPr>
      </w:pPr>
      <w:r w:rsidRPr="007008F6">
        <w:rPr>
          <w:rFonts w:ascii="Arial" w:hAnsi="Arial" w:cs="Arial"/>
          <w:b/>
          <w:sz w:val="22"/>
          <w:szCs w:val="22"/>
        </w:rPr>
        <w:t>Виды платных медицинских услуг</w:t>
      </w:r>
    </w:p>
    <w:p w:rsidR="007008F6" w:rsidRDefault="007008F6" w:rsidP="007008F6">
      <w:pPr>
        <w:rPr>
          <w:rFonts w:ascii="Arial" w:hAnsi="Arial" w:cs="Arial"/>
          <w:sz w:val="22"/>
          <w:szCs w:val="22"/>
        </w:rPr>
      </w:pP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Платные медицинские услуги населению предоставляются медицинскими учреждениями в виде профилактической, лечебно-диагностической, реабилитационной, протезно-ортопедической и зубопротезной помощи.</w:t>
      </w:r>
    </w:p>
    <w:p w:rsidR="007008F6" w:rsidRDefault="007008F6" w:rsidP="007008F6">
      <w:pPr>
        <w:rPr>
          <w:rFonts w:ascii="Arial" w:hAnsi="Arial" w:cs="Arial"/>
          <w:sz w:val="22"/>
          <w:szCs w:val="22"/>
        </w:rPr>
      </w:pP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Предоставление платных медицинских услуг населению медицинскими учреждениями осуществляется при наличии у них лицензии на соответствующий вид деятельности.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здравоохранением.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 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Медицинские учреждения обязаны обеспечить граждан</w:t>
      </w:r>
      <w:r w:rsidRPr="007008F6">
        <w:rPr>
          <w:rFonts w:ascii="Arial" w:hAnsi="Arial" w:cs="Arial"/>
          <w:color w:val="000000"/>
          <w:sz w:val="22"/>
          <w:szCs w:val="22"/>
        </w:rPr>
        <w:t> </w:t>
      </w: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бесплатной, доступной и достоверной</w:t>
      </w:r>
      <w:r w:rsidRPr="007008F6">
        <w:rPr>
          <w:rFonts w:ascii="Arial" w:hAnsi="Arial" w:cs="Arial"/>
          <w:color w:val="000000"/>
          <w:sz w:val="22"/>
          <w:szCs w:val="22"/>
        </w:rPr>
        <w:t> </w:t>
      </w: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информацией</w:t>
      </w:r>
      <w:r w:rsidRPr="007008F6">
        <w:rPr>
          <w:rFonts w:ascii="Arial" w:hAnsi="Arial" w:cs="Arial"/>
          <w:color w:val="000000"/>
          <w:sz w:val="22"/>
          <w:szCs w:val="22"/>
        </w:rPr>
        <w:t>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b/>
          <w:bCs/>
        </w:rPr>
        <w:t> 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b/>
          <w:bCs/>
          <w:sz w:val="22"/>
          <w:szCs w:val="22"/>
        </w:rPr>
        <w:t>Предоставление платных медицинских услуг </w:t>
      </w:r>
      <w:r w:rsidRPr="007008F6">
        <w:rPr>
          <w:rFonts w:ascii="Arial" w:hAnsi="Arial" w:cs="Arial"/>
          <w:b/>
          <w:bCs/>
          <w:color w:val="FF0000"/>
          <w:sz w:val="22"/>
          <w:szCs w:val="22"/>
        </w:rPr>
        <w:t>оформляется договором!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В соответствии с законодательством Российской Федерации </w:t>
      </w:r>
      <w:r w:rsidRPr="007008F6">
        <w:rPr>
          <w:rFonts w:ascii="Arial" w:hAnsi="Arial" w:cs="Arial"/>
          <w:b/>
          <w:bCs/>
          <w:sz w:val="22"/>
          <w:szCs w:val="22"/>
        </w:rPr>
        <w:t>медицинские учреждения несут ответственность перед потребителем за неисполнение или ненадлежащее исполнение условий договора</w:t>
      </w:r>
      <w:r w:rsidRPr="007008F6">
        <w:rPr>
          <w:rFonts w:ascii="Arial" w:hAnsi="Arial" w:cs="Arial"/>
          <w:sz w:val="22"/>
          <w:szCs w:val="22"/>
        </w:rPr>
        <w:t>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008F6">
        <w:rPr>
          <w:rFonts w:ascii="Arial" w:hAnsi="Arial" w:cs="Arial"/>
          <w:i/>
          <w:iCs/>
          <w:sz w:val="22"/>
          <w:szCs w:val="22"/>
        </w:rPr>
        <w:lastRenderedPageBreak/>
        <w:t> </w:t>
      </w:r>
    </w:p>
    <w:p w:rsidR="00695469" w:rsidRPr="007008F6" w:rsidRDefault="00695469" w:rsidP="007008F6">
      <w:pPr>
        <w:rPr>
          <w:rFonts w:ascii="Arial" w:hAnsi="Arial" w:cs="Arial"/>
          <w:i/>
          <w:sz w:val="22"/>
          <w:szCs w:val="22"/>
        </w:rPr>
      </w:pPr>
      <w:r w:rsidRPr="007008F6">
        <w:rPr>
          <w:rFonts w:ascii="Arial" w:hAnsi="Arial" w:cs="Arial"/>
          <w:b/>
          <w:bCs/>
          <w:color w:val="FF0000"/>
          <w:sz w:val="22"/>
          <w:szCs w:val="22"/>
        </w:rPr>
        <w:t>Помните! </w:t>
      </w:r>
      <w:r w:rsidRPr="007008F6">
        <w:rPr>
          <w:rFonts w:ascii="Arial" w:hAnsi="Arial" w:cs="Arial"/>
          <w:i/>
          <w:sz w:val="22"/>
          <w:szCs w:val="22"/>
        </w:rPr>
        <w:t>Предоставление медицинских услуг потребителю </w:t>
      </w:r>
      <w:r w:rsidRPr="007008F6">
        <w:rPr>
          <w:rFonts w:ascii="Arial" w:hAnsi="Arial" w:cs="Arial"/>
          <w:b/>
          <w:bCs/>
          <w:i/>
          <w:sz w:val="22"/>
          <w:szCs w:val="22"/>
        </w:rPr>
        <w:t>без оформления договора</w:t>
      </w:r>
      <w:r w:rsidRPr="007008F6">
        <w:rPr>
          <w:rFonts w:ascii="Arial" w:hAnsi="Arial" w:cs="Arial"/>
          <w:i/>
          <w:sz w:val="22"/>
          <w:szCs w:val="22"/>
        </w:rPr>
        <w:t>, а также </w:t>
      </w:r>
      <w:r w:rsidRPr="007008F6">
        <w:rPr>
          <w:rFonts w:ascii="Arial" w:hAnsi="Arial" w:cs="Arial"/>
          <w:b/>
          <w:bCs/>
          <w:i/>
          <w:sz w:val="22"/>
          <w:szCs w:val="22"/>
        </w:rPr>
        <w:t>прямые расчеты с медицинским персоналом</w:t>
      </w:r>
      <w:r w:rsidRPr="007008F6">
        <w:rPr>
          <w:rFonts w:ascii="Arial" w:hAnsi="Arial" w:cs="Arial"/>
          <w:i/>
          <w:sz w:val="22"/>
          <w:szCs w:val="22"/>
        </w:rPr>
        <w:t> государственных и муниципальных учреждений здравоохранения, участвующим в оказании платной медицинской помощи, являются </w:t>
      </w:r>
      <w:r w:rsidRPr="007008F6">
        <w:rPr>
          <w:rFonts w:ascii="Arial" w:hAnsi="Arial" w:cs="Arial"/>
          <w:b/>
          <w:bCs/>
          <w:i/>
          <w:sz w:val="22"/>
          <w:szCs w:val="22"/>
        </w:rPr>
        <w:t>грубым нарушением законодательства Российской Федерации</w:t>
      </w:r>
      <w:r w:rsidRPr="007008F6">
        <w:rPr>
          <w:rFonts w:ascii="Arial" w:hAnsi="Arial" w:cs="Arial"/>
          <w:i/>
          <w:sz w:val="22"/>
          <w:szCs w:val="22"/>
        </w:rPr>
        <w:t>!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Оплата за медицинские услуги может производиться в учреждениях банков или в медицинском учреждении.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Расчеты с населением за предоставление платных услуг осуществляются медицинскими учреждениями с применением контрольно-кассовых машин или бланков, являющихся документом строгой отчетности, утвержденных в установленном порядке.</w:t>
      </w: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 Медицинские учреждения обязаны выдать потребителю (кассовый) чек или копию бланка, подтверждающего прием наличных денег.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b/>
          <w:bCs/>
          <w:sz w:val="22"/>
          <w:szCs w:val="22"/>
        </w:rPr>
        <w:t>Потребители, пользующиеся платными медицинскими услугами, обязаны: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7008F6">
        <w:rPr>
          <w:rFonts w:ascii="Arial" w:hAnsi="Arial" w:cs="Arial"/>
          <w:sz w:val="22"/>
          <w:szCs w:val="22"/>
        </w:rPr>
        <w:t>оплатить стоимость предоставляемой</w:t>
      </w:r>
      <w:proofErr w:type="gramEnd"/>
      <w:r w:rsidRPr="007008F6">
        <w:rPr>
          <w:rFonts w:ascii="Arial" w:hAnsi="Arial" w:cs="Arial"/>
          <w:sz w:val="22"/>
          <w:szCs w:val="22"/>
        </w:rPr>
        <w:t xml:space="preserve"> медицинской услуги;</w:t>
      </w:r>
      <w:r w:rsidRPr="007008F6">
        <w:rPr>
          <w:rFonts w:ascii="Arial" w:hAnsi="Arial" w:cs="Arial"/>
          <w:sz w:val="22"/>
          <w:szCs w:val="22"/>
        </w:rPr>
        <w:br/>
        <w:t>•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695469" w:rsidRPr="007008F6" w:rsidRDefault="00695469" w:rsidP="007008F6">
      <w:pPr>
        <w:rPr>
          <w:rFonts w:ascii="Arial" w:hAnsi="Arial" w:cs="Arial"/>
        </w:rPr>
      </w:pPr>
      <w:r w:rsidRPr="007008F6">
        <w:rPr>
          <w:rFonts w:ascii="Arial" w:hAnsi="Arial" w:cs="Arial"/>
        </w:rPr>
        <w:t> </w:t>
      </w:r>
    </w:p>
    <w:p w:rsidR="007927BA" w:rsidRPr="007008F6" w:rsidRDefault="00695469" w:rsidP="007008F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Потребители, пользующиеся платными медицинскими услугами, вправе требовать:</w:t>
      </w:r>
    </w:p>
    <w:p w:rsidR="007927BA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• предоставления услуг надлежащего качества;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• сведений о наличии лицензии и сертификата;</w:t>
      </w:r>
    </w:p>
    <w:p w:rsidR="007927BA" w:rsidRPr="007008F6" w:rsidRDefault="00695469" w:rsidP="007008F6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• сведений о расчете стоимости оказанной услуги</w:t>
      </w: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:rsidR="007927BA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• возмещение убытков, причиненных неисполнением или ненадлежащим исполнением условий договора;</w:t>
      </w:r>
    </w:p>
    <w:p w:rsidR="007927BA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• возмещение ущерба в случае причинения вреда здоровью и жизни;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• компенсации за причинение морального вреда в соответствии с законодательством РФ.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b/>
          <w:sz w:val="22"/>
          <w:szCs w:val="22"/>
        </w:rPr>
        <w:t>При несоблюдении медицинским учреждением обязательств по срокам исполнения услуг потребитель вправе по своему выбору:</w:t>
      </w:r>
    </w:p>
    <w:p w:rsidR="00695469" w:rsidRPr="007008F6" w:rsidRDefault="00695469" w:rsidP="007008F6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• назначить новый срок оказания услуги;</w:t>
      </w:r>
      <w:r w:rsidRPr="007008F6">
        <w:rPr>
          <w:rFonts w:ascii="Arial" w:hAnsi="Arial" w:cs="Arial"/>
          <w:sz w:val="22"/>
          <w:szCs w:val="22"/>
        </w:rPr>
        <w:br/>
        <w:t>• потребовать уменьшения стоимости предоставленной услуги;</w:t>
      </w:r>
      <w:r w:rsidRPr="007008F6">
        <w:rPr>
          <w:rFonts w:ascii="Arial" w:hAnsi="Arial" w:cs="Arial"/>
          <w:sz w:val="22"/>
          <w:szCs w:val="22"/>
        </w:rPr>
        <w:br/>
        <w:t>• потребовать исполнения услуги другим специалистом;</w:t>
      </w:r>
      <w:r w:rsidRPr="007008F6">
        <w:rPr>
          <w:rFonts w:ascii="Arial" w:hAnsi="Arial" w:cs="Arial"/>
          <w:sz w:val="22"/>
          <w:szCs w:val="22"/>
        </w:rPr>
        <w:br/>
        <w:t>• расторгнуть договор и потребовать возмещения убытков.</w:t>
      </w:r>
      <w:r w:rsidRPr="007008F6">
        <w:rPr>
          <w:rFonts w:ascii="Arial" w:hAnsi="Arial" w:cs="Arial"/>
          <w:b/>
          <w:bCs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b/>
          <w:bCs/>
          <w:color w:val="000000"/>
          <w:sz w:val="22"/>
          <w:szCs w:val="22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РФ «О защите прав потребителей» или договором.</w:t>
      </w:r>
    </w:p>
    <w:p w:rsidR="007008F6" w:rsidRDefault="007008F6" w:rsidP="007008F6">
      <w:pPr>
        <w:rPr>
          <w:rFonts w:ascii="Arial" w:hAnsi="Arial" w:cs="Arial"/>
          <w:color w:val="000000"/>
          <w:sz w:val="22"/>
          <w:szCs w:val="22"/>
        </w:rPr>
      </w:pPr>
    </w:p>
    <w:p w:rsidR="00695469" w:rsidRPr="007008F6" w:rsidRDefault="00695469" w:rsidP="007008F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008F6">
        <w:rPr>
          <w:rFonts w:ascii="Arial" w:hAnsi="Arial" w:cs="Arial"/>
          <w:color w:val="000000"/>
          <w:sz w:val="22"/>
          <w:szCs w:val="22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695469" w:rsidRPr="007008F6" w:rsidRDefault="00695469" w:rsidP="007008F6">
      <w:pPr>
        <w:rPr>
          <w:rFonts w:ascii="Arial" w:hAnsi="Arial" w:cs="Arial"/>
          <w:b/>
          <w:sz w:val="22"/>
          <w:szCs w:val="22"/>
        </w:rPr>
      </w:pPr>
      <w:r w:rsidRPr="007008F6">
        <w:rPr>
          <w:rFonts w:ascii="Arial" w:hAnsi="Arial" w:cs="Arial"/>
          <w:b/>
          <w:sz w:val="22"/>
          <w:szCs w:val="22"/>
        </w:rPr>
        <w:t> </w:t>
      </w:r>
    </w:p>
    <w:p w:rsidR="00695469" w:rsidRPr="007008F6" w:rsidRDefault="00695469" w:rsidP="007008F6">
      <w:pPr>
        <w:rPr>
          <w:rFonts w:ascii="Arial" w:hAnsi="Arial" w:cs="Arial"/>
          <w:b/>
          <w:sz w:val="22"/>
          <w:szCs w:val="22"/>
        </w:rPr>
      </w:pPr>
      <w:r w:rsidRPr="007008F6">
        <w:rPr>
          <w:rFonts w:ascii="Arial" w:hAnsi="Arial" w:cs="Arial"/>
          <w:b/>
          <w:sz w:val="22"/>
          <w:szCs w:val="22"/>
        </w:rPr>
        <w:t>При обнаружении недостатков оказанной услуги потребитель вправе по своему выбору потребовать:</w:t>
      </w:r>
    </w:p>
    <w:p w:rsidR="00695469" w:rsidRPr="007008F6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• безвозмездного устранения недостатков оказанной услуги;</w:t>
      </w:r>
      <w:r w:rsidRPr="007008F6">
        <w:rPr>
          <w:rFonts w:ascii="Arial" w:hAnsi="Arial" w:cs="Arial"/>
          <w:sz w:val="22"/>
          <w:szCs w:val="22"/>
        </w:rPr>
        <w:br/>
        <w:t>• соответствующего уменьшения цены оказанной услуги;</w:t>
      </w:r>
      <w:r w:rsidRPr="007008F6">
        <w:rPr>
          <w:rFonts w:ascii="Arial" w:hAnsi="Arial" w:cs="Arial"/>
          <w:sz w:val="22"/>
          <w:szCs w:val="22"/>
        </w:rPr>
        <w:br/>
        <w:t>• возмещения понесенных им расходов по устранению недостатков оказанной услуги своими силами или третьими лицами.</w:t>
      </w:r>
    </w:p>
    <w:p w:rsidR="00B774F0" w:rsidRDefault="00B774F0" w:rsidP="00B774F0">
      <w:pPr>
        <w:spacing w:line="276" w:lineRule="auto"/>
        <w:rPr>
          <w:rFonts w:ascii="Arial" w:hAnsi="Arial" w:cs="Arial"/>
          <w:sz w:val="22"/>
          <w:szCs w:val="22"/>
        </w:rPr>
      </w:pPr>
    </w:p>
    <w:p w:rsidR="00695469" w:rsidRPr="007008F6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7008F6">
        <w:rPr>
          <w:rFonts w:ascii="Arial" w:hAnsi="Arial" w:cs="Arial"/>
          <w:sz w:val="22"/>
          <w:szCs w:val="22"/>
        </w:rPr>
        <w:t>Удовлетворение требований потребителя о повторном оказании услуги не освобождает исполнителя от ответственности в форме неустойки за нарушение срока окончания оказания услуги.</w:t>
      </w:r>
    </w:p>
    <w:p w:rsidR="00695469" w:rsidRPr="00B774F0" w:rsidRDefault="00695469" w:rsidP="00B774F0">
      <w:pPr>
        <w:rPr>
          <w:rFonts w:ascii="Arial" w:hAnsi="Arial" w:cs="Arial"/>
          <w:sz w:val="22"/>
          <w:szCs w:val="22"/>
        </w:rPr>
      </w:pPr>
      <w:r w:rsidRPr="00B774F0">
        <w:rPr>
          <w:rFonts w:ascii="Arial" w:hAnsi="Arial" w:cs="Arial"/>
          <w:sz w:val="22"/>
          <w:szCs w:val="22"/>
        </w:rPr>
        <w:t> </w:t>
      </w:r>
    </w:p>
    <w:p w:rsidR="00695469" w:rsidRPr="00B774F0" w:rsidRDefault="00695469" w:rsidP="00B774F0">
      <w:pPr>
        <w:rPr>
          <w:rFonts w:ascii="Arial" w:hAnsi="Arial" w:cs="Arial"/>
          <w:color w:val="000000"/>
          <w:sz w:val="22"/>
          <w:szCs w:val="22"/>
        </w:rPr>
      </w:pPr>
      <w:r w:rsidRPr="00B774F0">
        <w:rPr>
          <w:rFonts w:ascii="Arial" w:hAnsi="Arial" w:cs="Arial"/>
          <w:b/>
          <w:bCs/>
          <w:color w:val="000000"/>
          <w:sz w:val="22"/>
          <w:szCs w:val="22"/>
        </w:rPr>
        <w:t>Потребитель вправе отказаться от исполнения договора об оказании услуги</w:t>
      </w:r>
      <w:r w:rsidRPr="00B774F0">
        <w:rPr>
          <w:rFonts w:ascii="Arial" w:hAnsi="Arial" w:cs="Arial"/>
          <w:color w:val="000000"/>
          <w:sz w:val="22"/>
          <w:szCs w:val="22"/>
        </w:rPr>
        <w:t> </w:t>
      </w:r>
      <w:r w:rsidRPr="00B774F0">
        <w:rPr>
          <w:rFonts w:ascii="Arial" w:hAnsi="Arial" w:cs="Arial"/>
          <w:b/>
          <w:bCs/>
          <w:color w:val="000000"/>
          <w:sz w:val="22"/>
          <w:szCs w:val="22"/>
        </w:rPr>
        <w:t>и потребовать полного возмещения убытков</w:t>
      </w:r>
      <w:r w:rsidRPr="00B774F0">
        <w:rPr>
          <w:rFonts w:ascii="Arial" w:hAnsi="Arial" w:cs="Arial"/>
          <w:color w:val="000000"/>
          <w:sz w:val="22"/>
          <w:szCs w:val="22"/>
        </w:rPr>
        <w:t>, если в установленный указанным договором срок недостатки оказанной услуги не устранены исполнителем.</w:t>
      </w:r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Fonts w:ascii="Arial" w:hAnsi="Arial" w:cs="Arial"/>
          <w:sz w:val="22"/>
          <w:szCs w:val="22"/>
        </w:rPr>
        <w:lastRenderedPageBreak/>
        <w:t>Потребитель также вправе отказаться от 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Fonts w:ascii="Arial" w:hAnsi="Arial" w:cs="Arial"/>
          <w:sz w:val="22"/>
          <w:szCs w:val="22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695469" w:rsidRPr="00B774F0" w:rsidRDefault="00695469" w:rsidP="00B774F0">
      <w:pPr>
        <w:rPr>
          <w:rStyle w:val="a9"/>
          <w:rFonts w:ascii="Arial" w:hAnsi="Arial" w:cs="Arial"/>
          <w:bCs w:val="0"/>
          <w:color w:val="000000"/>
          <w:sz w:val="28"/>
          <w:szCs w:val="28"/>
        </w:rPr>
      </w:pPr>
    </w:p>
    <w:p w:rsidR="00695469" w:rsidRPr="00B774F0" w:rsidRDefault="00695469" w:rsidP="00B774F0">
      <w:pPr>
        <w:rPr>
          <w:rFonts w:ascii="Arial" w:hAnsi="Arial" w:cs="Arial"/>
          <w:b/>
          <w:i/>
          <w:sz w:val="24"/>
          <w:szCs w:val="24"/>
        </w:rPr>
      </w:pPr>
      <w:r w:rsidRPr="00B774F0">
        <w:rPr>
          <w:rStyle w:val="a9"/>
          <w:rFonts w:ascii="Arial" w:hAnsi="Arial" w:cs="Arial"/>
          <w:i/>
          <w:color w:val="000000"/>
          <w:sz w:val="24"/>
          <w:szCs w:val="24"/>
        </w:rPr>
        <w:t>Д</w:t>
      </w:r>
      <w:r w:rsidRPr="00B774F0">
        <w:rPr>
          <w:rFonts w:ascii="Arial" w:hAnsi="Arial" w:cs="Arial"/>
          <w:b/>
          <w:i/>
          <w:sz w:val="24"/>
          <w:szCs w:val="24"/>
        </w:rPr>
        <w:t>ЕЙСТВИЯ ПАЦИЕНТА ПРИ ПОЛУЧЕНИИ ПЛАТНЫХ УСЛУГ:</w:t>
      </w:r>
    </w:p>
    <w:p w:rsidR="007927BA" w:rsidRPr="00B774F0" w:rsidRDefault="007927BA" w:rsidP="00B774F0">
      <w:pPr>
        <w:spacing w:line="276" w:lineRule="auto"/>
        <w:rPr>
          <w:rStyle w:val="a9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Style w:val="a9"/>
          <w:rFonts w:ascii="Arial" w:hAnsi="Arial" w:cs="Arial"/>
          <w:color w:val="000000"/>
          <w:sz w:val="22"/>
          <w:szCs w:val="22"/>
        </w:rPr>
        <w:t>Шаг 1. </w:t>
      </w:r>
      <w:r w:rsidRPr="00B774F0">
        <w:rPr>
          <w:rFonts w:ascii="Arial" w:hAnsi="Arial" w:cs="Arial"/>
          <w:sz w:val="22"/>
          <w:szCs w:val="22"/>
        </w:rPr>
        <w:t>Если в муниципальном или государственном медицинском учреждении </w:t>
      </w:r>
      <w:r w:rsidRPr="00B774F0">
        <w:rPr>
          <w:rStyle w:val="a9"/>
          <w:rFonts w:ascii="Arial" w:hAnsi="Arial" w:cs="Arial"/>
          <w:color w:val="000000"/>
          <w:sz w:val="22"/>
          <w:szCs w:val="22"/>
        </w:rPr>
        <w:t>Вам предлагают заплатить</w:t>
      </w:r>
      <w:r w:rsidRPr="00B774F0">
        <w:rPr>
          <w:rFonts w:ascii="Arial" w:hAnsi="Arial" w:cs="Arial"/>
          <w:sz w:val="22"/>
          <w:szCs w:val="22"/>
        </w:rPr>
        <w:t> за обследование или лечение, назначенное лечащим врачом, </w:t>
      </w:r>
      <w:r w:rsidRPr="00B774F0">
        <w:rPr>
          <w:rStyle w:val="a9"/>
          <w:rFonts w:ascii="Arial" w:hAnsi="Arial" w:cs="Arial"/>
          <w:color w:val="000000"/>
          <w:sz w:val="22"/>
          <w:szCs w:val="22"/>
        </w:rPr>
        <w:t>позвоните</w:t>
      </w:r>
      <w:r w:rsidRPr="00B774F0">
        <w:rPr>
          <w:rFonts w:ascii="Arial" w:hAnsi="Arial" w:cs="Arial"/>
          <w:sz w:val="22"/>
          <w:szCs w:val="22"/>
        </w:rPr>
        <w:t> в свою страховую компанию и удостоверьтесь, что данная услуга действительно может быть оказана Вам только на платной основе!</w:t>
      </w:r>
    </w:p>
    <w:p w:rsidR="007927BA" w:rsidRPr="00B774F0" w:rsidRDefault="007927BA" w:rsidP="00B774F0">
      <w:pPr>
        <w:spacing w:line="276" w:lineRule="auto"/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Style w:val="a9"/>
          <w:rFonts w:ascii="Arial" w:hAnsi="Arial" w:cs="Arial"/>
          <w:color w:val="000000"/>
          <w:sz w:val="22"/>
          <w:szCs w:val="22"/>
        </w:rPr>
        <w:t>Шаг 2. </w:t>
      </w:r>
      <w:r w:rsidRPr="00B774F0">
        <w:rPr>
          <w:rFonts w:ascii="Arial" w:hAnsi="Arial" w:cs="Arial"/>
          <w:sz w:val="22"/>
          <w:szCs w:val="22"/>
        </w:rPr>
        <w:t>Получите у медицинской организации необходимую информацию: о наличии у данного учреждения здравоохранения лицензии на соответствующий вид деятельности, о квалификации и сертификации специалистов, о перечне платных медицинских услуг с указанием их стоимости, об условиях предоставления и получения этих услуг, включая порядок расчетов и сведения о льготах для отдельных категорий граждан.</w:t>
      </w:r>
    </w:p>
    <w:p w:rsidR="007927BA" w:rsidRPr="00B774F0" w:rsidRDefault="007927BA" w:rsidP="00B774F0">
      <w:pPr>
        <w:spacing w:line="276" w:lineRule="auto"/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Style w:val="a9"/>
          <w:rFonts w:ascii="Arial" w:hAnsi="Arial" w:cs="Arial"/>
          <w:color w:val="000000"/>
          <w:sz w:val="22"/>
          <w:szCs w:val="22"/>
        </w:rPr>
        <w:t>Шаг 3.</w:t>
      </w:r>
      <w:r w:rsidRPr="00B774F0">
        <w:rPr>
          <w:rFonts w:ascii="Arial" w:hAnsi="Arial" w:cs="Arial"/>
          <w:sz w:val="22"/>
          <w:szCs w:val="22"/>
        </w:rPr>
        <w:t> Внимательно ознакомьтесь с условиями договора о предоставлении платных медицинских услуг перед его заключением.</w:t>
      </w:r>
    </w:p>
    <w:p w:rsidR="007927BA" w:rsidRPr="00B774F0" w:rsidRDefault="007927BA" w:rsidP="00B774F0">
      <w:pPr>
        <w:spacing w:line="276" w:lineRule="auto"/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Style w:val="a9"/>
          <w:rFonts w:ascii="Arial" w:hAnsi="Arial" w:cs="Arial"/>
          <w:color w:val="000000"/>
          <w:sz w:val="22"/>
          <w:szCs w:val="22"/>
        </w:rPr>
        <w:t>Шаг 4.</w:t>
      </w:r>
      <w:r w:rsidRPr="00B774F0">
        <w:rPr>
          <w:rFonts w:ascii="Arial" w:hAnsi="Arial" w:cs="Arial"/>
          <w:sz w:val="22"/>
          <w:szCs w:val="22"/>
        </w:rPr>
        <w:t> Оплатите медицинскую помощь в порядке, предусмотренном положением о предоставлении платных медицинских услуг данного учреждения здравоохранения.</w:t>
      </w:r>
    </w:p>
    <w:p w:rsidR="007927BA" w:rsidRPr="00B774F0" w:rsidRDefault="007927BA" w:rsidP="00B774F0">
      <w:pPr>
        <w:spacing w:line="276" w:lineRule="auto"/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Style w:val="a9"/>
          <w:rFonts w:ascii="Arial" w:hAnsi="Arial" w:cs="Arial"/>
          <w:color w:val="000000"/>
          <w:sz w:val="22"/>
          <w:szCs w:val="22"/>
        </w:rPr>
        <w:t>Шаг 5.</w:t>
      </w:r>
      <w:r w:rsidRPr="00B774F0">
        <w:rPr>
          <w:rFonts w:ascii="Arial" w:hAnsi="Arial" w:cs="Arial"/>
          <w:sz w:val="22"/>
          <w:szCs w:val="22"/>
        </w:rPr>
        <w:t> </w:t>
      </w:r>
      <w:proofErr w:type="gramStart"/>
      <w:r w:rsidRPr="00B774F0">
        <w:rPr>
          <w:rFonts w:ascii="Arial" w:hAnsi="Arial" w:cs="Arial"/>
          <w:sz w:val="22"/>
          <w:szCs w:val="22"/>
        </w:rPr>
        <w:t>Получите кассовый чек или один экземпляр заполненной квитанции, подтверждающие прием наличных денег.</w:t>
      </w:r>
      <w:proofErr w:type="gramEnd"/>
    </w:p>
    <w:p w:rsidR="00695469" w:rsidRPr="00B774F0" w:rsidRDefault="00695469" w:rsidP="00B774F0">
      <w:pPr>
        <w:spacing w:line="276" w:lineRule="auto"/>
        <w:rPr>
          <w:rFonts w:ascii="Arial" w:hAnsi="Arial" w:cs="Arial"/>
          <w:sz w:val="22"/>
          <w:szCs w:val="22"/>
        </w:rPr>
      </w:pPr>
      <w:r w:rsidRPr="00B774F0">
        <w:rPr>
          <w:rFonts w:ascii="Arial" w:hAnsi="Arial" w:cs="Arial"/>
          <w:sz w:val="22"/>
          <w:szCs w:val="22"/>
        </w:rPr>
        <w:t> </w:t>
      </w:r>
    </w:p>
    <w:p w:rsidR="00695469" w:rsidRPr="00B774F0" w:rsidRDefault="00695469" w:rsidP="00B774F0">
      <w:pPr>
        <w:rPr>
          <w:sz w:val="22"/>
          <w:szCs w:val="22"/>
        </w:rPr>
      </w:pPr>
      <w:r w:rsidRPr="00B774F0">
        <w:rPr>
          <w:rStyle w:val="a9"/>
          <w:rFonts w:ascii="Arial" w:hAnsi="Arial" w:cs="Arial"/>
          <w:color w:val="FF0000"/>
          <w:sz w:val="22"/>
          <w:szCs w:val="22"/>
        </w:rPr>
        <w:t>Помните!</w:t>
      </w:r>
      <w:r w:rsidRPr="00B774F0">
        <w:rPr>
          <w:color w:val="FF0000"/>
          <w:sz w:val="22"/>
          <w:szCs w:val="22"/>
        </w:rPr>
        <w:t> </w:t>
      </w:r>
      <w:r w:rsidRPr="00B774F0">
        <w:rPr>
          <w:rStyle w:val="a8"/>
          <w:rFonts w:ascii="Arial" w:hAnsi="Arial" w:cs="Arial"/>
          <w:color w:val="000000"/>
          <w:sz w:val="22"/>
          <w:szCs w:val="22"/>
        </w:rPr>
        <w:t>Расчет за предоставление платных услуг должен осуществляться с применением контрольно-кассовых машин. При расчетах без применения контрольно-кассовых машин, учреждения здравоохранения должны оформлять необходимые документы (бланки строгой отчетности) в соответствии с требованиями законодательства.</w:t>
      </w:r>
    </w:p>
    <w:p w:rsidR="00695469" w:rsidRPr="00B65829" w:rsidRDefault="00695469" w:rsidP="00B65829">
      <w:pPr>
        <w:rPr>
          <w:i/>
          <w:sz w:val="24"/>
          <w:szCs w:val="24"/>
        </w:rPr>
      </w:pPr>
      <w:r w:rsidRPr="00B65829">
        <w:rPr>
          <w:rStyle w:val="a8"/>
          <w:rFonts w:ascii="Arial" w:hAnsi="Arial" w:cs="Arial"/>
          <w:color w:val="000000"/>
          <w:sz w:val="24"/>
          <w:szCs w:val="24"/>
        </w:rPr>
        <w:t> </w:t>
      </w:r>
    </w:p>
    <w:p w:rsidR="00695469" w:rsidRPr="00B65829" w:rsidRDefault="00695469" w:rsidP="00B65829">
      <w:pPr>
        <w:spacing w:line="276" w:lineRule="auto"/>
        <w:rPr>
          <w:i/>
          <w:sz w:val="24"/>
          <w:szCs w:val="24"/>
        </w:rPr>
      </w:pPr>
      <w:r w:rsidRPr="00B65829">
        <w:rPr>
          <w:rStyle w:val="a9"/>
          <w:rFonts w:ascii="Arial" w:hAnsi="Arial" w:cs="Arial"/>
          <w:i/>
          <w:color w:val="000000"/>
          <w:sz w:val="24"/>
          <w:szCs w:val="24"/>
        </w:rPr>
        <w:t>ДЕЙСТВИЯ ПОТРЕБИТЕЛЯ В СЛУЧАЕ ОБНАРУЖЕНИЯ НЕДОСТАТКОВ ОКАЗАННОЙ УСЛУГИ ЛИБО В СЛУЧАЕ НАРУШЕНИЯ МЕДИЦИНСКИМ УЧРЕЖДЕНИЕМ СРОКОВ ОКАЗАНИЯ УСЛУГ:</w:t>
      </w:r>
    </w:p>
    <w:p w:rsidR="007927BA" w:rsidRPr="00B65829" w:rsidRDefault="007927BA" w:rsidP="00B65829">
      <w:pPr>
        <w:rPr>
          <w:rStyle w:val="a9"/>
          <w:rFonts w:ascii="Arial" w:hAnsi="Arial" w:cs="Arial"/>
          <w:i/>
          <w:color w:val="000000"/>
          <w:sz w:val="24"/>
          <w:szCs w:val="24"/>
        </w:rPr>
      </w:pPr>
    </w:p>
    <w:p w:rsidR="00695469" w:rsidRPr="00E05989" w:rsidRDefault="00695469" w:rsidP="00E05989">
      <w:pPr>
        <w:rPr>
          <w:rFonts w:ascii="Arial" w:hAnsi="Arial" w:cs="Arial"/>
          <w:sz w:val="22"/>
          <w:szCs w:val="22"/>
        </w:rPr>
      </w:pPr>
      <w:r w:rsidRPr="00E05989">
        <w:rPr>
          <w:rStyle w:val="a9"/>
          <w:rFonts w:ascii="Arial" w:hAnsi="Arial" w:cs="Arial"/>
          <w:color w:val="000000"/>
          <w:sz w:val="22"/>
          <w:szCs w:val="22"/>
        </w:rPr>
        <w:t>Шаг 1. </w:t>
      </w:r>
      <w:r w:rsidRPr="00E05989">
        <w:rPr>
          <w:rFonts w:ascii="Arial" w:hAnsi="Arial" w:cs="Arial"/>
          <w:sz w:val="22"/>
          <w:szCs w:val="22"/>
        </w:rPr>
        <w:t>Прежде всего, необходимо обратиться к исполнителю услуг (медицинскому учреждению) с </w:t>
      </w:r>
      <w:r w:rsidRPr="00E05989">
        <w:rPr>
          <w:rStyle w:val="a9"/>
          <w:rFonts w:ascii="Arial" w:hAnsi="Arial" w:cs="Arial"/>
          <w:color w:val="000000"/>
          <w:sz w:val="22"/>
          <w:szCs w:val="22"/>
        </w:rPr>
        <w:t>письменной претензией, составленной в двух экземплярах</w:t>
      </w:r>
      <w:r w:rsidRPr="00E05989">
        <w:rPr>
          <w:rFonts w:ascii="Arial" w:hAnsi="Arial" w:cs="Arial"/>
          <w:sz w:val="22"/>
          <w:szCs w:val="22"/>
        </w:rPr>
        <w:t>, и предъявить одно из требований, предусмотренных Законом РФ «О защите прав потребителей».</w:t>
      </w:r>
    </w:p>
    <w:p w:rsidR="007927BA" w:rsidRPr="00E05989" w:rsidRDefault="007927BA" w:rsidP="00E05989">
      <w:pPr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E05989" w:rsidRDefault="00695469" w:rsidP="00E05989">
      <w:pPr>
        <w:rPr>
          <w:rFonts w:ascii="Arial" w:hAnsi="Arial" w:cs="Arial"/>
          <w:sz w:val="22"/>
          <w:szCs w:val="22"/>
        </w:rPr>
      </w:pPr>
      <w:r w:rsidRPr="00E05989">
        <w:rPr>
          <w:rStyle w:val="a9"/>
          <w:rFonts w:ascii="Arial" w:hAnsi="Arial" w:cs="Arial"/>
          <w:color w:val="000000"/>
          <w:sz w:val="22"/>
          <w:szCs w:val="22"/>
        </w:rPr>
        <w:t>Шаг 2. </w:t>
      </w:r>
      <w:r w:rsidRPr="00E05989">
        <w:rPr>
          <w:rFonts w:ascii="Arial" w:hAnsi="Arial" w:cs="Arial"/>
          <w:sz w:val="22"/>
          <w:szCs w:val="22"/>
        </w:rPr>
        <w:t>Получите </w:t>
      </w:r>
      <w:r w:rsidRPr="00E05989">
        <w:rPr>
          <w:rStyle w:val="a9"/>
          <w:rFonts w:ascii="Arial" w:hAnsi="Arial" w:cs="Arial"/>
          <w:color w:val="000000"/>
          <w:sz w:val="22"/>
          <w:szCs w:val="22"/>
        </w:rPr>
        <w:t>подтверждение о вручении</w:t>
      </w:r>
      <w:r w:rsidRPr="00E05989">
        <w:rPr>
          <w:rFonts w:ascii="Arial" w:hAnsi="Arial" w:cs="Arial"/>
          <w:sz w:val="22"/>
          <w:szCs w:val="22"/>
        </w:rPr>
        <w:t> претензии исполнителю услуг (подпись на заявлении, либо уведомление о вручении претензии).</w:t>
      </w:r>
      <w:r w:rsidRPr="00E05989">
        <w:rPr>
          <w:rStyle w:val="a9"/>
          <w:rFonts w:ascii="Arial" w:hAnsi="Arial" w:cs="Arial"/>
          <w:color w:val="000000"/>
          <w:sz w:val="22"/>
          <w:szCs w:val="22"/>
        </w:rPr>
        <w:t> </w:t>
      </w:r>
    </w:p>
    <w:p w:rsidR="007927BA" w:rsidRPr="00E05989" w:rsidRDefault="007927BA" w:rsidP="00E05989">
      <w:pPr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E05989" w:rsidRDefault="00695469" w:rsidP="00E05989">
      <w:pPr>
        <w:rPr>
          <w:rFonts w:ascii="Arial" w:hAnsi="Arial" w:cs="Arial"/>
          <w:sz w:val="22"/>
          <w:szCs w:val="22"/>
        </w:rPr>
      </w:pPr>
      <w:r w:rsidRPr="00E05989">
        <w:rPr>
          <w:rStyle w:val="a9"/>
          <w:rFonts w:ascii="Arial" w:hAnsi="Arial" w:cs="Arial"/>
          <w:color w:val="000000"/>
          <w:sz w:val="22"/>
          <w:szCs w:val="22"/>
        </w:rPr>
        <w:t>Шаг 3. </w:t>
      </w:r>
      <w:r w:rsidRPr="00E05989">
        <w:rPr>
          <w:rFonts w:ascii="Arial" w:hAnsi="Arial" w:cs="Arial"/>
          <w:sz w:val="22"/>
          <w:szCs w:val="22"/>
        </w:rPr>
        <w:t>Претензии к качеству оказания медицинских услуг, а также нарушению сроков их оказания, </w:t>
      </w:r>
      <w:r w:rsidRPr="00E05989">
        <w:rPr>
          <w:rStyle w:val="a9"/>
          <w:rFonts w:ascii="Arial" w:hAnsi="Arial" w:cs="Arial"/>
          <w:color w:val="000000"/>
          <w:sz w:val="22"/>
          <w:szCs w:val="22"/>
        </w:rPr>
        <w:t xml:space="preserve">подлежат рассмотрению в течение 10 дней </w:t>
      </w:r>
      <w:proofErr w:type="gramStart"/>
      <w:r w:rsidRPr="00E05989">
        <w:rPr>
          <w:rStyle w:val="a9"/>
          <w:rFonts w:ascii="Arial" w:hAnsi="Arial" w:cs="Arial"/>
          <w:color w:val="000000"/>
          <w:sz w:val="22"/>
          <w:szCs w:val="22"/>
        </w:rPr>
        <w:t>с даты получения</w:t>
      </w:r>
      <w:proofErr w:type="gramEnd"/>
      <w:r w:rsidRPr="00E05989">
        <w:rPr>
          <w:rStyle w:val="a9"/>
          <w:rFonts w:ascii="Arial" w:hAnsi="Arial" w:cs="Arial"/>
          <w:color w:val="000000"/>
          <w:sz w:val="22"/>
          <w:szCs w:val="22"/>
        </w:rPr>
        <w:t xml:space="preserve"> претензии. </w:t>
      </w:r>
    </w:p>
    <w:p w:rsidR="007927BA" w:rsidRPr="00E05989" w:rsidRDefault="007927BA" w:rsidP="00E05989">
      <w:pPr>
        <w:rPr>
          <w:rStyle w:val="a9"/>
          <w:rFonts w:ascii="Arial" w:hAnsi="Arial" w:cs="Arial"/>
          <w:color w:val="000000"/>
          <w:sz w:val="22"/>
          <w:szCs w:val="22"/>
        </w:rPr>
      </w:pPr>
    </w:p>
    <w:p w:rsidR="00695469" w:rsidRPr="00DD11E1" w:rsidRDefault="00695469" w:rsidP="00B65829">
      <w:pPr>
        <w:rPr>
          <w:rFonts w:ascii="Arial" w:hAnsi="Arial" w:cs="Arial"/>
          <w:b/>
          <w:sz w:val="22"/>
          <w:szCs w:val="22"/>
        </w:rPr>
      </w:pPr>
      <w:r w:rsidRPr="00DD11E1">
        <w:rPr>
          <w:rFonts w:ascii="Arial" w:hAnsi="Arial" w:cs="Arial"/>
          <w:b/>
          <w:sz w:val="22"/>
          <w:szCs w:val="22"/>
        </w:rPr>
        <w:t>Шаг 4. В случае неудовлетворения требований потребителя можно обратиться в суд.</w:t>
      </w:r>
    </w:p>
    <w:p w:rsidR="00695469" w:rsidRPr="00B65829" w:rsidRDefault="00695469" w:rsidP="00B65829">
      <w:pPr>
        <w:rPr>
          <w:rFonts w:ascii="Arial" w:hAnsi="Arial" w:cs="Arial"/>
          <w:b/>
        </w:rPr>
      </w:pPr>
      <w:r w:rsidRPr="00B65829">
        <w:rPr>
          <w:rFonts w:ascii="Arial" w:hAnsi="Arial" w:cs="Arial"/>
          <w:b/>
        </w:rPr>
        <w:t> </w:t>
      </w:r>
    </w:p>
    <w:p w:rsidR="00B82B01" w:rsidRPr="00DD11E1" w:rsidRDefault="00B82B01" w:rsidP="00DD11E1">
      <w:pPr>
        <w:pStyle w:val="p1"/>
        <w:spacing w:before="0" w:beforeAutospacing="0" w:after="0" w:afterAutospacing="0"/>
        <w:ind w:firstLine="300"/>
        <w:jc w:val="both"/>
        <w:textAlignment w:val="baseline"/>
        <w:rPr>
          <w:sz w:val="22"/>
          <w:szCs w:val="22"/>
        </w:rPr>
      </w:pPr>
    </w:p>
    <w:p w:rsidR="000F3023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3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практике часто возникают ситуации, когда потребителям не предоставляют информацию о медицинском учреждении, заключающем договор на предоставление платных медицинских услуг, зачастую не указываются сведения о наличии лицензии на осуществление медицинской деятельности, номере лицензии, сроке ее действия и об органе, выдавшем эту лицензию. Кроме того, при проверке медицинских учреждений и частнопрактикующих врачей контролирующими органами бывает установлено много случаев оказания медицинских услуг </w:t>
      </w: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при отсутствии соответствующей лицензии на осуществление медицинской деятельности, либо осуществления деятельности, не предусмотренной лицензией, либо по лицензии с истекшим сроком действия.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3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Большой процент занимают нарушения, связанные с непредставлением необходимой и достоверной информации до заключения договора. Отсутствует достоверная информация об оказываемых услугах, которая имеет </w:t>
      </w:r>
      <w:proofErr w:type="gramStart"/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>важное значение</w:t>
      </w:r>
      <w:proofErr w:type="gramEnd"/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их правильного выбора потребителем: о перечне оказываемых платных медицинских услуг, в том числе об их стоимости, порядке оплаты, условиях и порядке предоставления. Такие нарушения чаще всего возникают в косметологических салонах и при предоставлении услуг по стоматологии. Так пациенту оказывают услуги, предварительно не сообщая об их стоимости, либо не сообщают информацию об исполнителе услуг. В дальнейшем это приводит к конфликтным ситуациям.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3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Пример: Пациентка заплатила за консультацию и за лечение у врача – косметолога, но после лечения от нее потребовали доплаты за крем, о стоимости которого ее заранее не предупредили. Пациентка обратилась в Общество по защите прав потребителей, и выяснила, что косметологическая клиника нарушила ее права. В данном случае согласно ст. 10 Закона Российской Федерации «О защите прав потребителей» исполнитель обязан был своевременно предоставить потребителю необходимую и достоверную информацию об услугах, обеспечивающую возможность их правильного выбора.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3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Информация об услугах в обязательном порядке должна содержать цену в рублях и условия приобретения таких услуг. Если пациенту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услугу денежной суммы.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30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Часто бывает, что отсутствует информация о требованиях, предъявляемых к методам диагностики, профилактики и лечения, разрешенным на территории Российской Федерации, которым должны соответствовать медицинские услуги. Также исполнитель услуги не предоставляет необходимую потребителю информацию о лекарственных средствах, изделиях медицинского назначения, медицинской технике, если оказание медицинской услуги требует их применения.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Пример: Несколько индивидуальных предпринимателей занимались оказанием платных медицинских услуг, путем проведения специально разработанной методики массажа с применением определенной техники. При этом у индивидуальных предпринимателей отсутствовали лицензии на осуществление медицинской деятельности. В ходе проверки контролирующими органами выяснилось, что медицинская методика по применению данного технического средства не была представлена в Министерство здравоохранения Российской Федерации и зарегистрированного удостоверения не имеет. В государственном реестре медицинских технологий, данная методика не зарегистрирована. Соответственно, данный метод не мог быть использован в медицинской практике. Материалы проверки в результате были направлены в прокуратуру.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Одним из распространенных нарушений является не предоставление потребителю при заключении договора информации о конкретном лице, которое будет оказывать услугу, и информации о сертификации и квалификации специалистов, что, исходя из особенностей оказания медицинских услуг, имеет большое значение для потребителя. </w:t>
      </w:r>
    </w:p>
    <w:p w:rsidR="000F3023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Большое количество нарушений допускается при оформлении договоров на оказание медицинских услуг. По-прежнему в ряде случаев не соблюдаются требования, предъявляемые гражданским законодательством к форме договора. Большая доля договоров на оказание медицинских услуг не содержит всех сведений, предусмотренных Правилами предоставления платных медицинских услуг населению медицинскими учреждениями. Так в договорах присутствуют случаи включения в договор указаний на ненадлежащую сторону, оказывающую </w:t>
      </w: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услугу, что вводит потребителя в заблуждение относительно исполнителя услуги и о его ответственности. В договорах на оказание услуг ряда медицинских учреждений содержатся условия, ограничивающие право пациента на отказ от исполнения договора, в частности предусматривается удержание медицинским учреждением всей денежной суммы, уплаченной по договору, что является нарушением статьи 782 ГК РФ и статьи 32 Закона Российской Федерации «О защите прав потребителей».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Анализ договоров на оказание платных медицинских услуг свидетельствует об общей тенденции медицинских учреждений к ограничению своей ответственности перед пациентом. Так в договоры на оказание платных стоматологических услуг часто включаются следующие основания освобождения от ответственности: прекращение лечения по инициативе Заказчика; возникновение аллергии или непереносимости препаратов и стоматологических материалов, разрешенных к применению. Указанные основания не являются законными и существенно нарушают права пациента.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Также высокий процент занимают нарушения, связанные с предоставлением медицинскими учреждениями услуг ненадлежащего качества. При этом, учитывая специфику медицинских услуг, в результате потребителю может быть причинен вред здоровью, жизни, который подлежит возмещению исполнителем независимо от вины, в </w:t>
      </w:r>
      <w:proofErr w:type="gramStart"/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порядке</w:t>
      </w:r>
      <w:proofErr w:type="gramEnd"/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предусмотренном статьями 1095–1098 ГК РФ. </w:t>
      </w:r>
    </w:p>
    <w:p w:rsidR="00DD11E1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Также не следует забывать о таком нарушении как навязывание дополнительных услуг. Часто медицинское учреждение обуславливает приобретение одних медицинских услуг обязательным приобретением других услуг, что запрещается пунктом 2 статьи 16 Закона Российской Федерации «О защите прав потребителей». </w:t>
      </w:r>
    </w:p>
    <w:p w:rsidR="000F3023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Пример: Во многих центрах мануальной терапии не производится лечение без обязательной услуги – рентгена (причем рентген должен быть сделан именно в указанной клинике за определенную дополнительную плату). Данное условие является нарушением, так как в соответствии с п. 2 ст. 16 Закона Российской Федерации «О защите прав потребителей» запрещается обусловливать приобретение одних услуг обязательным приобретением иных услуг. </w:t>
      </w:r>
    </w:p>
    <w:p w:rsidR="000F3023" w:rsidRPr="00967F5D" w:rsidRDefault="00DD11E1" w:rsidP="00967F5D">
      <w:pPr>
        <w:pStyle w:val="a7"/>
        <w:shd w:val="clear" w:color="auto" w:fill="FFFFFF"/>
        <w:spacing w:before="0" w:beforeAutospacing="0" w:after="150" w:afterAutospacing="0" w:line="276" w:lineRule="auto"/>
        <w:ind w:firstLine="28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>Убытки, причиненные потребителю вследствие нарушения его права на свободный выбор услуг, возмещаются исполнителем в полном объеме.</w:t>
      </w:r>
      <w:r w:rsidR="000F3023" w:rsidRPr="00967F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Компенсация морального вреда осуществляется независимо от возмещения имущественного вреда и понесенных потребителем убытков. </w:t>
      </w:r>
    </w:p>
    <w:p w:rsidR="00B774F0" w:rsidRDefault="00B774F0" w:rsidP="00967F5D">
      <w:pPr>
        <w:pStyle w:val="p1"/>
        <w:spacing w:before="0" w:beforeAutospacing="0" w:after="0" w:afterAutospacing="0" w:line="276" w:lineRule="auto"/>
        <w:ind w:firstLine="300"/>
        <w:jc w:val="both"/>
        <w:textAlignment w:val="baseline"/>
        <w:rPr>
          <w:sz w:val="22"/>
          <w:szCs w:val="22"/>
        </w:rPr>
      </w:pPr>
    </w:p>
    <w:p w:rsidR="00967F5D" w:rsidRPr="000C177C" w:rsidRDefault="00967F5D" w:rsidP="00967F5D">
      <w:pPr>
        <w:pStyle w:val="aa"/>
        <w:rPr>
          <w:rFonts w:ascii="Arial" w:hAnsi="Arial" w:cs="Arial"/>
          <w:i/>
        </w:rPr>
      </w:pPr>
      <w:r w:rsidRPr="000C177C">
        <w:rPr>
          <w:rFonts w:ascii="Arial" w:hAnsi="Arial" w:cs="Arial"/>
          <w:i/>
        </w:rPr>
        <w:t xml:space="preserve">Консультационный пункт в </w:t>
      </w:r>
      <w:proofErr w:type="spellStart"/>
      <w:r w:rsidRPr="000C177C">
        <w:rPr>
          <w:rFonts w:ascii="Arial" w:hAnsi="Arial" w:cs="Arial"/>
          <w:i/>
        </w:rPr>
        <w:t>п</w:t>
      </w:r>
      <w:proofErr w:type="gramStart"/>
      <w:r w:rsidRPr="000C177C">
        <w:rPr>
          <w:rFonts w:ascii="Arial" w:hAnsi="Arial" w:cs="Arial"/>
          <w:i/>
        </w:rPr>
        <w:t>.Э</w:t>
      </w:r>
      <w:proofErr w:type="gramEnd"/>
      <w:r w:rsidRPr="000C177C">
        <w:rPr>
          <w:rFonts w:ascii="Arial" w:hAnsi="Arial" w:cs="Arial"/>
          <w:i/>
        </w:rPr>
        <w:t>гвекинот</w:t>
      </w:r>
      <w:proofErr w:type="spellEnd"/>
    </w:p>
    <w:p w:rsidR="00967F5D" w:rsidRPr="000C177C" w:rsidRDefault="00967F5D" w:rsidP="00967F5D">
      <w:pPr>
        <w:pStyle w:val="aa"/>
        <w:rPr>
          <w:rFonts w:ascii="Arial" w:hAnsi="Arial" w:cs="Arial"/>
          <w:i/>
        </w:rPr>
      </w:pPr>
      <w:r w:rsidRPr="000C177C">
        <w:rPr>
          <w:rFonts w:ascii="Arial" w:hAnsi="Arial" w:cs="Arial"/>
          <w:i/>
        </w:rPr>
        <w:t xml:space="preserve"> ФФБУЗ «Центр гигиены и эпидемиологии в Чукотском АО в ГО </w:t>
      </w:r>
      <w:proofErr w:type="spellStart"/>
      <w:r w:rsidRPr="000C177C">
        <w:rPr>
          <w:rFonts w:ascii="Arial" w:hAnsi="Arial" w:cs="Arial"/>
          <w:i/>
        </w:rPr>
        <w:t>Эгвекинот</w:t>
      </w:r>
      <w:proofErr w:type="spellEnd"/>
      <w:r w:rsidRPr="000C177C">
        <w:rPr>
          <w:rFonts w:ascii="Arial" w:hAnsi="Arial" w:cs="Arial"/>
          <w:i/>
        </w:rPr>
        <w:t>»</w:t>
      </w:r>
    </w:p>
    <w:p w:rsidR="00967F5D" w:rsidRPr="000C177C" w:rsidRDefault="00967F5D" w:rsidP="00967F5D">
      <w:pPr>
        <w:pStyle w:val="aa"/>
        <w:rPr>
          <w:rFonts w:ascii="Arial" w:hAnsi="Arial" w:cs="Arial"/>
        </w:rPr>
      </w:pPr>
      <w:r w:rsidRPr="000C177C">
        <w:rPr>
          <w:rFonts w:ascii="Arial" w:hAnsi="Arial" w:cs="Arial"/>
          <w:i/>
        </w:rPr>
        <w:t xml:space="preserve"> ул</w:t>
      </w:r>
      <w:proofErr w:type="gramStart"/>
      <w:r w:rsidRPr="000C177C">
        <w:rPr>
          <w:rFonts w:ascii="Arial" w:hAnsi="Arial" w:cs="Arial"/>
          <w:i/>
        </w:rPr>
        <w:t>.Л</w:t>
      </w:r>
      <w:proofErr w:type="gramEnd"/>
      <w:r w:rsidRPr="000C177C">
        <w:rPr>
          <w:rFonts w:ascii="Arial" w:hAnsi="Arial" w:cs="Arial"/>
          <w:i/>
        </w:rPr>
        <w:t>енина, 24А, тел. 2-21-57, 2-24-32</w:t>
      </w:r>
    </w:p>
    <w:p w:rsidR="00967F5D" w:rsidRPr="00967F5D" w:rsidRDefault="00967F5D" w:rsidP="00967F5D">
      <w:pPr>
        <w:pStyle w:val="p1"/>
        <w:spacing w:before="0" w:beforeAutospacing="0" w:after="0" w:afterAutospacing="0" w:line="276" w:lineRule="auto"/>
        <w:ind w:firstLine="300"/>
        <w:jc w:val="both"/>
        <w:textAlignment w:val="baseline"/>
        <w:rPr>
          <w:sz w:val="22"/>
          <w:szCs w:val="22"/>
        </w:rPr>
      </w:pPr>
    </w:p>
    <w:sectPr w:rsidR="00967F5D" w:rsidRPr="00967F5D" w:rsidSect="00F5424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D06"/>
    <w:multiLevelType w:val="hybridMultilevel"/>
    <w:tmpl w:val="136A33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9F500F"/>
    <w:multiLevelType w:val="hybridMultilevel"/>
    <w:tmpl w:val="37FE5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49024E"/>
    <w:multiLevelType w:val="multilevel"/>
    <w:tmpl w:val="386A9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243BB"/>
    <w:multiLevelType w:val="hybridMultilevel"/>
    <w:tmpl w:val="610A3A90"/>
    <w:lvl w:ilvl="0" w:tplc="B3D20B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D0A43"/>
    <w:multiLevelType w:val="hybridMultilevel"/>
    <w:tmpl w:val="B43873EE"/>
    <w:lvl w:ilvl="0" w:tplc="3F065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0E784C"/>
    <w:multiLevelType w:val="multilevel"/>
    <w:tmpl w:val="B5E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F047A"/>
    <w:multiLevelType w:val="hybridMultilevel"/>
    <w:tmpl w:val="CB007C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0C6D2C"/>
    <w:multiLevelType w:val="hybridMultilevel"/>
    <w:tmpl w:val="E66A1C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00073F"/>
    <w:multiLevelType w:val="hybridMultilevel"/>
    <w:tmpl w:val="5852D6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8C"/>
    <w:rsid w:val="000011BE"/>
    <w:rsid w:val="00004555"/>
    <w:rsid w:val="00005BF0"/>
    <w:rsid w:val="000333BE"/>
    <w:rsid w:val="000532FD"/>
    <w:rsid w:val="00070902"/>
    <w:rsid w:val="00084BEF"/>
    <w:rsid w:val="000868D4"/>
    <w:rsid w:val="000875F5"/>
    <w:rsid w:val="00087A2E"/>
    <w:rsid w:val="000A5C68"/>
    <w:rsid w:val="000C1981"/>
    <w:rsid w:val="000D5CDF"/>
    <w:rsid w:val="000E2E5A"/>
    <w:rsid w:val="000E3063"/>
    <w:rsid w:val="000F3023"/>
    <w:rsid w:val="00106B79"/>
    <w:rsid w:val="001076D1"/>
    <w:rsid w:val="0011659D"/>
    <w:rsid w:val="00124CCC"/>
    <w:rsid w:val="00145271"/>
    <w:rsid w:val="00160451"/>
    <w:rsid w:val="00171357"/>
    <w:rsid w:val="0017618C"/>
    <w:rsid w:val="00176938"/>
    <w:rsid w:val="00180412"/>
    <w:rsid w:val="00190F0D"/>
    <w:rsid w:val="001A28FA"/>
    <w:rsid w:val="001C03BA"/>
    <w:rsid w:val="001C1611"/>
    <w:rsid w:val="001D130A"/>
    <w:rsid w:val="001D667A"/>
    <w:rsid w:val="001F22B5"/>
    <w:rsid w:val="002133E2"/>
    <w:rsid w:val="00217622"/>
    <w:rsid w:val="00221587"/>
    <w:rsid w:val="0022681E"/>
    <w:rsid w:val="002273D1"/>
    <w:rsid w:val="002359A6"/>
    <w:rsid w:val="00245FB4"/>
    <w:rsid w:val="0026211B"/>
    <w:rsid w:val="00272ECB"/>
    <w:rsid w:val="0027686E"/>
    <w:rsid w:val="00285562"/>
    <w:rsid w:val="00294757"/>
    <w:rsid w:val="00295346"/>
    <w:rsid w:val="002A1D40"/>
    <w:rsid w:val="002A5A79"/>
    <w:rsid w:val="002C0EF9"/>
    <w:rsid w:val="002C2CC7"/>
    <w:rsid w:val="002C47C6"/>
    <w:rsid w:val="002D2193"/>
    <w:rsid w:val="002D7334"/>
    <w:rsid w:val="002E6008"/>
    <w:rsid w:val="00303DC3"/>
    <w:rsid w:val="003057E0"/>
    <w:rsid w:val="00323609"/>
    <w:rsid w:val="00342D34"/>
    <w:rsid w:val="003508BC"/>
    <w:rsid w:val="00353D01"/>
    <w:rsid w:val="003560EF"/>
    <w:rsid w:val="003615C3"/>
    <w:rsid w:val="00362AE5"/>
    <w:rsid w:val="00377EB7"/>
    <w:rsid w:val="003825ED"/>
    <w:rsid w:val="0038355F"/>
    <w:rsid w:val="0039702B"/>
    <w:rsid w:val="00397498"/>
    <w:rsid w:val="003A398D"/>
    <w:rsid w:val="003B0A4C"/>
    <w:rsid w:val="003B0B13"/>
    <w:rsid w:val="003F46FD"/>
    <w:rsid w:val="004028BD"/>
    <w:rsid w:val="0040343D"/>
    <w:rsid w:val="00407416"/>
    <w:rsid w:val="00411947"/>
    <w:rsid w:val="00434DEF"/>
    <w:rsid w:val="004371F8"/>
    <w:rsid w:val="0044574A"/>
    <w:rsid w:val="004671DC"/>
    <w:rsid w:val="004736B9"/>
    <w:rsid w:val="004773AC"/>
    <w:rsid w:val="0048420D"/>
    <w:rsid w:val="004858F4"/>
    <w:rsid w:val="00492875"/>
    <w:rsid w:val="0049360F"/>
    <w:rsid w:val="004A204A"/>
    <w:rsid w:val="004B51F6"/>
    <w:rsid w:val="004C184B"/>
    <w:rsid w:val="004C51F9"/>
    <w:rsid w:val="004D4975"/>
    <w:rsid w:val="004E61B3"/>
    <w:rsid w:val="00501BEA"/>
    <w:rsid w:val="00510739"/>
    <w:rsid w:val="00530AF7"/>
    <w:rsid w:val="00535267"/>
    <w:rsid w:val="00583673"/>
    <w:rsid w:val="00586BD8"/>
    <w:rsid w:val="005A5002"/>
    <w:rsid w:val="005A6000"/>
    <w:rsid w:val="005D51A0"/>
    <w:rsid w:val="005E49DA"/>
    <w:rsid w:val="005E52A0"/>
    <w:rsid w:val="005F218C"/>
    <w:rsid w:val="005F5C98"/>
    <w:rsid w:val="005F6050"/>
    <w:rsid w:val="006006BA"/>
    <w:rsid w:val="00605298"/>
    <w:rsid w:val="00614375"/>
    <w:rsid w:val="00614CB7"/>
    <w:rsid w:val="0061504C"/>
    <w:rsid w:val="00617850"/>
    <w:rsid w:val="006204FB"/>
    <w:rsid w:val="00625223"/>
    <w:rsid w:val="00632455"/>
    <w:rsid w:val="00637D09"/>
    <w:rsid w:val="00687449"/>
    <w:rsid w:val="00687991"/>
    <w:rsid w:val="00695469"/>
    <w:rsid w:val="006B663B"/>
    <w:rsid w:val="006C7FD8"/>
    <w:rsid w:val="006D6B02"/>
    <w:rsid w:val="006F4DFE"/>
    <w:rsid w:val="007008F6"/>
    <w:rsid w:val="00723F98"/>
    <w:rsid w:val="007532D9"/>
    <w:rsid w:val="007537C7"/>
    <w:rsid w:val="00757BDB"/>
    <w:rsid w:val="00786E94"/>
    <w:rsid w:val="007927BA"/>
    <w:rsid w:val="007973EC"/>
    <w:rsid w:val="007B0138"/>
    <w:rsid w:val="007C0653"/>
    <w:rsid w:val="007C1556"/>
    <w:rsid w:val="007C4B43"/>
    <w:rsid w:val="007C59D8"/>
    <w:rsid w:val="007D25DD"/>
    <w:rsid w:val="007D3187"/>
    <w:rsid w:val="007E2E14"/>
    <w:rsid w:val="007E62CA"/>
    <w:rsid w:val="007F1500"/>
    <w:rsid w:val="007F189D"/>
    <w:rsid w:val="007F463A"/>
    <w:rsid w:val="007F4730"/>
    <w:rsid w:val="007F4B4A"/>
    <w:rsid w:val="007F5D44"/>
    <w:rsid w:val="008220CE"/>
    <w:rsid w:val="00825DBE"/>
    <w:rsid w:val="00827D80"/>
    <w:rsid w:val="008529C5"/>
    <w:rsid w:val="00857EAA"/>
    <w:rsid w:val="00860A48"/>
    <w:rsid w:val="00865A7A"/>
    <w:rsid w:val="0087020B"/>
    <w:rsid w:val="008A5330"/>
    <w:rsid w:val="009206A5"/>
    <w:rsid w:val="009277ED"/>
    <w:rsid w:val="00935C85"/>
    <w:rsid w:val="009403B7"/>
    <w:rsid w:val="00943F21"/>
    <w:rsid w:val="00967518"/>
    <w:rsid w:val="00967F5D"/>
    <w:rsid w:val="00970312"/>
    <w:rsid w:val="00971B9B"/>
    <w:rsid w:val="009755C6"/>
    <w:rsid w:val="00976C15"/>
    <w:rsid w:val="0098349E"/>
    <w:rsid w:val="0099619B"/>
    <w:rsid w:val="009A62FD"/>
    <w:rsid w:val="009A7C76"/>
    <w:rsid w:val="009C5552"/>
    <w:rsid w:val="009C704E"/>
    <w:rsid w:val="009E2959"/>
    <w:rsid w:val="009F6C8F"/>
    <w:rsid w:val="009F7551"/>
    <w:rsid w:val="00A11F1E"/>
    <w:rsid w:val="00A126B5"/>
    <w:rsid w:val="00A2403E"/>
    <w:rsid w:val="00A52EBA"/>
    <w:rsid w:val="00A53269"/>
    <w:rsid w:val="00A665D3"/>
    <w:rsid w:val="00A71369"/>
    <w:rsid w:val="00A7409D"/>
    <w:rsid w:val="00A84B5B"/>
    <w:rsid w:val="00A8648C"/>
    <w:rsid w:val="00A975CA"/>
    <w:rsid w:val="00AA5B1A"/>
    <w:rsid w:val="00AA69CE"/>
    <w:rsid w:val="00AB2472"/>
    <w:rsid w:val="00AB7023"/>
    <w:rsid w:val="00AB7E9A"/>
    <w:rsid w:val="00AC5868"/>
    <w:rsid w:val="00AC71FB"/>
    <w:rsid w:val="00AF01E7"/>
    <w:rsid w:val="00B01D8D"/>
    <w:rsid w:val="00B06C25"/>
    <w:rsid w:val="00B205BB"/>
    <w:rsid w:val="00B25274"/>
    <w:rsid w:val="00B30157"/>
    <w:rsid w:val="00B324D2"/>
    <w:rsid w:val="00B35E6E"/>
    <w:rsid w:val="00B45BFE"/>
    <w:rsid w:val="00B4757B"/>
    <w:rsid w:val="00B527F9"/>
    <w:rsid w:val="00B6392A"/>
    <w:rsid w:val="00B65829"/>
    <w:rsid w:val="00B76180"/>
    <w:rsid w:val="00B774F0"/>
    <w:rsid w:val="00B82B01"/>
    <w:rsid w:val="00B83B88"/>
    <w:rsid w:val="00B8544C"/>
    <w:rsid w:val="00B91473"/>
    <w:rsid w:val="00B920AD"/>
    <w:rsid w:val="00B924AB"/>
    <w:rsid w:val="00B96296"/>
    <w:rsid w:val="00BA71C7"/>
    <w:rsid w:val="00C02A29"/>
    <w:rsid w:val="00C2144B"/>
    <w:rsid w:val="00C2197B"/>
    <w:rsid w:val="00C41394"/>
    <w:rsid w:val="00C63B5B"/>
    <w:rsid w:val="00C903E8"/>
    <w:rsid w:val="00C93C38"/>
    <w:rsid w:val="00C95949"/>
    <w:rsid w:val="00C95E92"/>
    <w:rsid w:val="00C95EE1"/>
    <w:rsid w:val="00C96651"/>
    <w:rsid w:val="00CB5F75"/>
    <w:rsid w:val="00CD0029"/>
    <w:rsid w:val="00CD17AE"/>
    <w:rsid w:val="00CD46C3"/>
    <w:rsid w:val="00CF6CDE"/>
    <w:rsid w:val="00D0021F"/>
    <w:rsid w:val="00D03452"/>
    <w:rsid w:val="00D20C7E"/>
    <w:rsid w:val="00D24ACF"/>
    <w:rsid w:val="00D32F7C"/>
    <w:rsid w:val="00D62F82"/>
    <w:rsid w:val="00D71F57"/>
    <w:rsid w:val="00D74DDE"/>
    <w:rsid w:val="00D86EA4"/>
    <w:rsid w:val="00D968B3"/>
    <w:rsid w:val="00DA00E1"/>
    <w:rsid w:val="00DB674B"/>
    <w:rsid w:val="00DC075A"/>
    <w:rsid w:val="00DC5156"/>
    <w:rsid w:val="00DD11E1"/>
    <w:rsid w:val="00DD70C1"/>
    <w:rsid w:val="00DE4F88"/>
    <w:rsid w:val="00DE6D40"/>
    <w:rsid w:val="00DF1978"/>
    <w:rsid w:val="00DF2568"/>
    <w:rsid w:val="00DF42D4"/>
    <w:rsid w:val="00E05989"/>
    <w:rsid w:val="00E062E1"/>
    <w:rsid w:val="00E233EC"/>
    <w:rsid w:val="00E3149D"/>
    <w:rsid w:val="00E32935"/>
    <w:rsid w:val="00E47DA8"/>
    <w:rsid w:val="00E623CE"/>
    <w:rsid w:val="00E64416"/>
    <w:rsid w:val="00E72AA4"/>
    <w:rsid w:val="00E91A3B"/>
    <w:rsid w:val="00E927F0"/>
    <w:rsid w:val="00EA0689"/>
    <w:rsid w:val="00EA3818"/>
    <w:rsid w:val="00EA40F3"/>
    <w:rsid w:val="00EB40D0"/>
    <w:rsid w:val="00EB5362"/>
    <w:rsid w:val="00ED0EB2"/>
    <w:rsid w:val="00EF2CC2"/>
    <w:rsid w:val="00EF37C2"/>
    <w:rsid w:val="00F07846"/>
    <w:rsid w:val="00F1041D"/>
    <w:rsid w:val="00F11DEB"/>
    <w:rsid w:val="00F246E2"/>
    <w:rsid w:val="00F25A08"/>
    <w:rsid w:val="00F33574"/>
    <w:rsid w:val="00F341F5"/>
    <w:rsid w:val="00F37784"/>
    <w:rsid w:val="00F47BA6"/>
    <w:rsid w:val="00F54243"/>
    <w:rsid w:val="00F54760"/>
    <w:rsid w:val="00F551F7"/>
    <w:rsid w:val="00F6359D"/>
    <w:rsid w:val="00F67E6B"/>
    <w:rsid w:val="00F76DD6"/>
    <w:rsid w:val="00F77EA5"/>
    <w:rsid w:val="00F81A49"/>
    <w:rsid w:val="00F8568D"/>
    <w:rsid w:val="00F86743"/>
    <w:rsid w:val="00FA1D25"/>
    <w:rsid w:val="00FA6514"/>
    <w:rsid w:val="00FC7682"/>
    <w:rsid w:val="00FD5177"/>
    <w:rsid w:val="00FD5B42"/>
    <w:rsid w:val="00FD77E0"/>
    <w:rsid w:val="00FE5551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43"/>
  </w:style>
  <w:style w:type="paragraph" w:styleId="1">
    <w:name w:val="heading 1"/>
    <w:basedOn w:val="a"/>
    <w:link w:val="10"/>
    <w:uiPriority w:val="9"/>
    <w:qFormat/>
    <w:rsid w:val="009A7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702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69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243"/>
    <w:rPr>
      <w:color w:val="0000FF"/>
      <w:u w:val="single"/>
    </w:rPr>
  </w:style>
  <w:style w:type="table" w:styleId="a4">
    <w:name w:val="Table Grid"/>
    <w:basedOn w:val="a1"/>
    <w:rsid w:val="00F5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96651"/>
    <w:pPr>
      <w:spacing w:after="120"/>
    </w:pPr>
  </w:style>
  <w:style w:type="paragraph" w:styleId="a6">
    <w:name w:val="Balloon Text"/>
    <w:basedOn w:val="a"/>
    <w:semiHidden/>
    <w:rsid w:val="00217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7C76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B82B0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B82B01"/>
    <w:rPr>
      <w:i/>
      <w:iCs/>
    </w:rPr>
  </w:style>
  <w:style w:type="character" w:styleId="a9">
    <w:name w:val="Strong"/>
    <w:uiPriority w:val="22"/>
    <w:qFormat/>
    <w:rsid w:val="00B82B01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70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ospacing">
    <w:name w:val="nospacing"/>
    <w:basedOn w:val="a"/>
    <w:rsid w:val="00303DC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A69C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1">
    <w:name w:val="_p1"/>
    <w:basedOn w:val="a"/>
    <w:rsid w:val="006204F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695469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95469"/>
    <w:rPr>
      <w:i/>
      <w:iCs/>
      <w:sz w:val="24"/>
      <w:szCs w:val="24"/>
    </w:rPr>
  </w:style>
  <w:style w:type="paragraph" w:styleId="aa">
    <w:name w:val="No Spacing"/>
    <w:uiPriority w:val="1"/>
    <w:qFormat/>
    <w:rsid w:val="0096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70">
          <w:marLeft w:val="225"/>
          <w:marRight w:val="22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21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drav-novgorod.ru/np-includes/upload/2012/11/09/301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4982-F2FB-4D2A-82C4-7B5CD996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1819</Words>
  <Characters>13710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GSN</Company>
  <LinksUpToDate>false</LinksUpToDate>
  <CharactersWithSpaces>15499</CharactersWithSpaces>
  <SharedDoc>false</SharedDoc>
  <HLinks>
    <vt:vector size="12" baseType="variant">
      <vt:variant>
        <vt:i4>6225954</vt:i4>
      </vt:variant>
      <vt:variant>
        <vt:i4>2</vt:i4>
      </vt:variant>
      <vt:variant>
        <vt:i4>0</vt:i4>
      </vt:variant>
      <vt:variant>
        <vt:i4>5</vt:i4>
      </vt:variant>
      <vt:variant>
        <vt:lpwstr>mailto:t.tchuprina2014@yandex.ru</vt:lpwstr>
      </vt:variant>
      <vt:variant>
        <vt:lpwstr/>
      </vt:variant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mailto:gsn@irues.chukotka.ru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</dc:creator>
  <cp:keywords/>
  <cp:lastModifiedBy>Admin</cp:lastModifiedBy>
  <cp:revision>13</cp:revision>
  <cp:lastPrinted>2013-03-18T02:21:00Z</cp:lastPrinted>
  <dcterms:created xsi:type="dcterms:W3CDTF">2022-01-14T02:55:00Z</dcterms:created>
  <dcterms:modified xsi:type="dcterms:W3CDTF">2022-01-14T06:44:00Z</dcterms:modified>
</cp:coreProperties>
</file>