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D335FA" w:rsidRPr="00F8227C" w:rsidRDefault="005C5501" w:rsidP="00D335FA">
      <w:pPr>
        <w:ind w:firstLine="708"/>
        <w:jc w:val="both"/>
        <w:rPr>
          <w:b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</w:t>
      </w:r>
      <w:r w:rsidR="00E56C51" w:rsidRPr="001D0D8B">
        <w:rPr>
          <w:b/>
          <w:sz w:val="28"/>
          <w:szCs w:val="28"/>
        </w:rPr>
        <w:t xml:space="preserve">Российской Федерации и иных нормативных </w:t>
      </w:r>
      <w:r w:rsidR="00E56C51" w:rsidRPr="00B815C5">
        <w:rPr>
          <w:b/>
          <w:sz w:val="28"/>
          <w:szCs w:val="28"/>
        </w:rPr>
        <w:t xml:space="preserve">правовых актов о контрактной системе в </w:t>
      </w:r>
      <w:r w:rsidR="00E56C51" w:rsidRPr="00D335FA">
        <w:rPr>
          <w:b/>
          <w:sz w:val="28"/>
          <w:szCs w:val="28"/>
        </w:rPr>
        <w:t xml:space="preserve">сфере закупок в отношении </w:t>
      </w:r>
      <w:r w:rsidR="00D335FA" w:rsidRPr="00D335FA">
        <w:rPr>
          <w:b/>
          <w:sz w:val="28"/>
          <w:szCs w:val="28"/>
        </w:rPr>
        <w:t>МБДОУ «Детский сад «</w:t>
      </w:r>
      <w:proofErr w:type="spellStart"/>
      <w:r w:rsidR="00D335FA" w:rsidRPr="00D335FA">
        <w:rPr>
          <w:b/>
          <w:sz w:val="28"/>
          <w:szCs w:val="28"/>
        </w:rPr>
        <w:t>Алёнушка</w:t>
      </w:r>
      <w:proofErr w:type="spellEnd"/>
      <w:r w:rsidR="00D335FA" w:rsidRPr="00D335FA">
        <w:rPr>
          <w:b/>
          <w:sz w:val="28"/>
          <w:szCs w:val="28"/>
        </w:rPr>
        <w:t xml:space="preserve">» посёлка </w:t>
      </w:r>
      <w:proofErr w:type="spellStart"/>
      <w:r w:rsidR="00D335FA" w:rsidRPr="00D335FA">
        <w:rPr>
          <w:b/>
          <w:sz w:val="28"/>
          <w:szCs w:val="28"/>
        </w:rPr>
        <w:t>Эгвекинота</w:t>
      </w:r>
      <w:proofErr w:type="spellEnd"/>
      <w:r w:rsidR="00D335FA" w:rsidRPr="00D335FA">
        <w:rPr>
          <w:b/>
          <w:sz w:val="28"/>
          <w:szCs w:val="28"/>
        </w:rPr>
        <w:t>»</w:t>
      </w:r>
    </w:p>
    <w:p w:rsidR="001D0D8B" w:rsidRPr="00A92EFF" w:rsidRDefault="001D0D8B" w:rsidP="001D0D8B">
      <w:pPr>
        <w:ind w:firstLine="708"/>
        <w:jc w:val="both"/>
        <w:rPr>
          <w:b/>
        </w:rPr>
      </w:pPr>
    </w:p>
    <w:p w:rsidR="00B029C4" w:rsidRDefault="005C5501" w:rsidP="00AA23AE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  <w:r w:rsidR="00D335FA">
        <w:rPr>
          <w:bCs/>
          <w:sz w:val="28"/>
          <w:szCs w:val="28"/>
        </w:rPr>
        <w:t>05</w:t>
      </w:r>
      <w:r w:rsidR="00C506A7" w:rsidRPr="00FA4A82">
        <w:rPr>
          <w:bCs/>
          <w:sz w:val="28"/>
          <w:szCs w:val="28"/>
        </w:rPr>
        <w:t xml:space="preserve"> </w:t>
      </w:r>
      <w:r w:rsidR="00D335FA">
        <w:rPr>
          <w:bCs/>
          <w:sz w:val="28"/>
          <w:szCs w:val="28"/>
        </w:rPr>
        <w:t>апреля</w:t>
      </w:r>
      <w:r w:rsidR="00E212C0" w:rsidRPr="00FA4A82">
        <w:rPr>
          <w:bCs/>
          <w:sz w:val="28"/>
          <w:szCs w:val="28"/>
        </w:rPr>
        <w:t xml:space="preserve"> </w:t>
      </w:r>
      <w:r w:rsidR="00D335FA">
        <w:rPr>
          <w:bCs/>
          <w:sz w:val="28"/>
          <w:szCs w:val="28"/>
        </w:rPr>
        <w:t>2023</w:t>
      </w:r>
      <w:r w:rsidR="00F07625" w:rsidRPr="00FA4A82">
        <w:rPr>
          <w:bCs/>
          <w:sz w:val="28"/>
          <w:szCs w:val="28"/>
        </w:rPr>
        <w:t xml:space="preserve"> </w:t>
      </w:r>
      <w:r w:rsidR="009D0477" w:rsidRPr="00FA4A8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D335FA" w:rsidRDefault="00626E52" w:rsidP="00D335FA">
      <w:pPr>
        <w:ind w:firstLine="708"/>
        <w:jc w:val="both"/>
        <w:rPr>
          <w:b/>
        </w:rPr>
      </w:pPr>
      <w:proofErr w:type="gramStart"/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100 Федерального закона от 05.04.2013 № 44 - 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</w:t>
      </w:r>
      <w:proofErr w:type="gramEnd"/>
      <w:r w:rsidRPr="00292BF7">
        <w:rPr>
          <w:sz w:val="28"/>
          <w:szCs w:val="28"/>
        </w:rPr>
        <w:t xml:space="preserve"> </w:t>
      </w:r>
      <w:proofErr w:type="spellStart"/>
      <w:proofErr w:type="gram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, утвержденным Постановлением </w:t>
      </w:r>
      <w:r w:rsidRPr="00D355D4">
        <w:rPr>
          <w:sz w:val="28"/>
          <w:szCs w:val="28"/>
        </w:rPr>
        <w:t xml:space="preserve">Администрации городского округа </w:t>
      </w:r>
      <w:proofErr w:type="spellStart"/>
      <w:r w:rsidRPr="00D355D4">
        <w:rPr>
          <w:sz w:val="28"/>
          <w:szCs w:val="28"/>
        </w:rPr>
        <w:t>Эгвекинот</w:t>
      </w:r>
      <w:proofErr w:type="spellEnd"/>
      <w:r w:rsidRPr="00D355D4">
        <w:rPr>
          <w:sz w:val="28"/>
          <w:szCs w:val="28"/>
        </w:rPr>
        <w:t xml:space="preserve"> от 17.12.2020 № 532-па, проведена плановая проверка </w:t>
      </w:r>
      <w:r w:rsidRPr="00D335FA">
        <w:rPr>
          <w:sz w:val="28"/>
          <w:szCs w:val="28"/>
        </w:rPr>
        <w:t xml:space="preserve">соблюдения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D335FA" w:rsidRPr="00D335FA">
        <w:rPr>
          <w:sz w:val="28"/>
          <w:szCs w:val="28"/>
        </w:rPr>
        <w:t>муниципальным бюджетным дошкольным образовательным  учреждением «Детский сад «</w:t>
      </w:r>
      <w:proofErr w:type="spellStart"/>
      <w:r w:rsidR="00D335FA" w:rsidRPr="00D335FA">
        <w:rPr>
          <w:sz w:val="28"/>
          <w:szCs w:val="28"/>
        </w:rPr>
        <w:t>Алёнушка</w:t>
      </w:r>
      <w:proofErr w:type="spellEnd"/>
      <w:r w:rsidR="00D335FA" w:rsidRPr="00D335FA">
        <w:rPr>
          <w:sz w:val="28"/>
          <w:szCs w:val="28"/>
        </w:rPr>
        <w:t xml:space="preserve">» п. </w:t>
      </w:r>
      <w:proofErr w:type="spellStart"/>
      <w:r w:rsidR="00D335FA" w:rsidRPr="00D335FA">
        <w:rPr>
          <w:sz w:val="28"/>
          <w:szCs w:val="28"/>
        </w:rPr>
        <w:t>Эгвекинота</w:t>
      </w:r>
      <w:proofErr w:type="spellEnd"/>
      <w:r w:rsidR="00D335FA" w:rsidRPr="00D335FA">
        <w:rPr>
          <w:sz w:val="28"/>
          <w:szCs w:val="28"/>
        </w:rPr>
        <w:t>»</w:t>
      </w:r>
      <w:r w:rsidRPr="00D335FA">
        <w:rPr>
          <w:sz w:val="28"/>
          <w:szCs w:val="28"/>
        </w:rPr>
        <w:t xml:space="preserve">, в соответствии с приказом </w:t>
      </w:r>
      <w:r w:rsidR="00292BF7" w:rsidRPr="00D335FA">
        <w:rPr>
          <w:sz w:val="28"/>
          <w:szCs w:val="28"/>
        </w:rPr>
        <w:t>Управления социальной политики го</w:t>
      </w:r>
      <w:r w:rsidR="005E4A1D" w:rsidRPr="00D335FA">
        <w:rPr>
          <w:sz w:val="28"/>
          <w:szCs w:val="28"/>
        </w:rPr>
        <w:t xml:space="preserve">родского округа </w:t>
      </w:r>
      <w:proofErr w:type="spellStart"/>
      <w:r w:rsidR="005E4A1D" w:rsidRPr="00D335FA">
        <w:rPr>
          <w:sz w:val="28"/>
          <w:szCs w:val="28"/>
        </w:rPr>
        <w:t>Э</w:t>
      </w:r>
      <w:r w:rsidR="001D0D8B" w:rsidRPr="00D335FA">
        <w:rPr>
          <w:sz w:val="28"/>
          <w:szCs w:val="28"/>
        </w:rPr>
        <w:t>гвекинот</w:t>
      </w:r>
      <w:proofErr w:type="spellEnd"/>
      <w:r w:rsidR="001D0D8B" w:rsidRPr="00D335FA">
        <w:rPr>
          <w:sz w:val="28"/>
          <w:szCs w:val="28"/>
        </w:rPr>
        <w:t xml:space="preserve">  от  </w:t>
      </w:r>
      <w:r w:rsidR="00D335FA" w:rsidRPr="00D335FA">
        <w:rPr>
          <w:sz w:val="28"/>
          <w:szCs w:val="28"/>
        </w:rPr>
        <w:t>01</w:t>
      </w:r>
      <w:r w:rsidR="00B815C5" w:rsidRPr="00D335FA">
        <w:rPr>
          <w:sz w:val="28"/>
          <w:szCs w:val="28"/>
        </w:rPr>
        <w:t xml:space="preserve"> </w:t>
      </w:r>
      <w:r w:rsidR="00D335FA" w:rsidRPr="00D335FA">
        <w:rPr>
          <w:sz w:val="28"/>
          <w:szCs w:val="28"/>
        </w:rPr>
        <w:t>марта 2023</w:t>
      </w:r>
      <w:r w:rsidR="001D0D8B" w:rsidRPr="00D335FA">
        <w:rPr>
          <w:sz w:val="28"/>
          <w:szCs w:val="28"/>
        </w:rPr>
        <w:t xml:space="preserve"> года</w:t>
      </w:r>
      <w:proofErr w:type="gramEnd"/>
      <w:r w:rsidR="001D0D8B" w:rsidRPr="00D335FA">
        <w:rPr>
          <w:sz w:val="28"/>
          <w:szCs w:val="28"/>
        </w:rPr>
        <w:t xml:space="preserve"> №</w:t>
      </w:r>
      <w:r w:rsidR="00697F09" w:rsidRPr="00D335FA">
        <w:rPr>
          <w:sz w:val="28"/>
          <w:szCs w:val="28"/>
        </w:rPr>
        <w:t xml:space="preserve"> </w:t>
      </w:r>
      <w:r w:rsidR="00D335FA" w:rsidRPr="00D335FA">
        <w:rPr>
          <w:sz w:val="28"/>
          <w:szCs w:val="28"/>
        </w:rPr>
        <w:t>74</w:t>
      </w:r>
      <w:r w:rsidR="00292BF7" w:rsidRPr="00D335FA">
        <w:rPr>
          <w:sz w:val="28"/>
          <w:szCs w:val="28"/>
        </w:rPr>
        <w:t>-од</w:t>
      </w:r>
      <w:r w:rsidR="00292BF7" w:rsidRPr="00D335FA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292BF7" w:rsidRPr="00D335FA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D335FA" w:rsidRPr="00D335FA">
        <w:rPr>
          <w:sz w:val="28"/>
          <w:szCs w:val="28"/>
        </w:rPr>
        <w:t>МБДОУ «Детский сад «</w:t>
      </w:r>
      <w:proofErr w:type="spellStart"/>
      <w:r w:rsidR="00D335FA" w:rsidRPr="00D335FA">
        <w:rPr>
          <w:sz w:val="28"/>
          <w:szCs w:val="28"/>
        </w:rPr>
        <w:t>Алёнушка</w:t>
      </w:r>
      <w:proofErr w:type="spellEnd"/>
      <w:r w:rsidR="00D335FA" w:rsidRPr="00D335FA">
        <w:rPr>
          <w:sz w:val="28"/>
          <w:szCs w:val="28"/>
        </w:rPr>
        <w:t xml:space="preserve">» посёлка </w:t>
      </w:r>
      <w:proofErr w:type="spellStart"/>
      <w:r w:rsidR="00D335FA" w:rsidRPr="00D335FA">
        <w:rPr>
          <w:sz w:val="28"/>
          <w:szCs w:val="28"/>
        </w:rPr>
        <w:t>Эгвекинота</w:t>
      </w:r>
      <w:proofErr w:type="spellEnd"/>
      <w:r w:rsidR="00D335FA" w:rsidRPr="00D335FA">
        <w:rPr>
          <w:sz w:val="28"/>
          <w:szCs w:val="28"/>
        </w:rPr>
        <w:t>»</w:t>
      </w:r>
      <w:r w:rsidR="00D355D4" w:rsidRPr="00D335FA">
        <w:rPr>
          <w:sz w:val="28"/>
          <w:szCs w:val="28"/>
        </w:rPr>
        <w:t>».</w:t>
      </w:r>
    </w:p>
    <w:p w:rsidR="00C83B99" w:rsidRPr="005E4A1D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D335FA" w:rsidRDefault="00C911A6" w:rsidP="00D335FA">
      <w:pPr>
        <w:ind w:firstLine="567"/>
        <w:jc w:val="both"/>
        <w:rPr>
          <w:sz w:val="28"/>
          <w:szCs w:val="28"/>
        </w:rPr>
      </w:pPr>
      <w:r w:rsidRPr="00D355D4">
        <w:rPr>
          <w:sz w:val="28"/>
          <w:szCs w:val="28"/>
        </w:rPr>
        <w:t xml:space="preserve">Проверяемое </w:t>
      </w:r>
      <w:r w:rsidRPr="00D335FA">
        <w:rPr>
          <w:sz w:val="28"/>
          <w:szCs w:val="28"/>
        </w:rPr>
        <w:t xml:space="preserve">учреждение: </w:t>
      </w:r>
      <w:r w:rsidR="00D335FA" w:rsidRPr="00D335FA">
        <w:rPr>
          <w:sz w:val="28"/>
          <w:szCs w:val="28"/>
        </w:rPr>
        <w:t>Муниципальное бюджетное дошкольное образовательное  учреждение «Детский сад «</w:t>
      </w:r>
      <w:proofErr w:type="spellStart"/>
      <w:r w:rsidR="00D335FA" w:rsidRPr="00D335FA">
        <w:rPr>
          <w:sz w:val="28"/>
          <w:szCs w:val="28"/>
        </w:rPr>
        <w:t>Алёнушка</w:t>
      </w:r>
      <w:proofErr w:type="spellEnd"/>
      <w:r w:rsidR="00D335FA" w:rsidRPr="00D335FA">
        <w:rPr>
          <w:sz w:val="28"/>
          <w:szCs w:val="28"/>
        </w:rPr>
        <w:t xml:space="preserve">» п. </w:t>
      </w:r>
      <w:proofErr w:type="spellStart"/>
      <w:r w:rsidR="00D335FA" w:rsidRPr="00D335FA">
        <w:rPr>
          <w:sz w:val="28"/>
          <w:szCs w:val="28"/>
        </w:rPr>
        <w:t>Эгвекинота</w:t>
      </w:r>
      <w:proofErr w:type="spellEnd"/>
      <w:r w:rsidR="00D335FA" w:rsidRPr="00D335FA">
        <w:rPr>
          <w:sz w:val="28"/>
          <w:szCs w:val="28"/>
        </w:rPr>
        <w:t>»</w:t>
      </w:r>
      <w:r w:rsidR="001D0D8B" w:rsidRPr="00D335FA">
        <w:rPr>
          <w:sz w:val="28"/>
          <w:szCs w:val="28"/>
        </w:rPr>
        <w:t>.</w:t>
      </w:r>
    </w:p>
    <w:p w:rsidR="00BD5A98" w:rsidRPr="00D335FA" w:rsidRDefault="00D63D22" w:rsidP="00D355D4">
      <w:pPr>
        <w:ind w:firstLine="567"/>
        <w:jc w:val="both"/>
        <w:rPr>
          <w:sz w:val="28"/>
          <w:szCs w:val="28"/>
        </w:rPr>
      </w:pPr>
      <w:r w:rsidRPr="00D335FA">
        <w:rPr>
          <w:sz w:val="28"/>
          <w:szCs w:val="28"/>
        </w:rPr>
        <w:t xml:space="preserve">Место проведения проверки: </w:t>
      </w:r>
      <w:r w:rsidR="00D335FA" w:rsidRPr="00D335FA">
        <w:rPr>
          <w:sz w:val="28"/>
          <w:szCs w:val="28"/>
        </w:rPr>
        <w:t xml:space="preserve">689202, Чукотский АО, </w:t>
      </w:r>
      <w:proofErr w:type="spellStart"/>
      <w:r w:rsidR="00D335FA" w:rsidRPr="00D335FA">
        <w:rPr>
          <w:sz w:val="28"/>
          <w:szCs w:val="28"/>
        </w:rPr>
        <w:t>Иультинский</w:t>
      </w:r>
      <w:proofErr w:type="spellEnd"/>
      <w:r w:rsidR="00D335FA" w:rsidRPr="00D335FA">
        <w:rPr>
          <w:sz w:val="28"/>
          <w:szCs w:val="28"/>
        </w:rPr>
        <w:t xml:space="preserve"> район, </w:t>
      </w:r>
      <w:r w:rsidR="00D335FA">
        <w:rPr>
          <w:sz w:val="28"/>
          <w:szCs w:val="28"/>
        </w:rPr>
        <w:t xml:space="preserve">             </w:t>
      </w:r>
      <w:r w:rsidR="00D335FA" w:rsidRPr="00D335FA">
        <w:rPr>
          <w:sz w:val="28"/>
          <w:szCs w:val="28"/>
        </w:rPr>
        <w:t xml:space="preserve">п. </w:t>
      </w:r>
      <w:proofErr w:type="spellStart"/>
      <w:r w:rsidR="00D335FA" w:rsidRPr="00D335FA">
        <w:rPr>
          <w:sz w:val="28"/>
          <w:szCs w:val="28"/>
        </w:rPr>
        <w:t>Эгвекинот</w:t>
      </w:r>
      <w:proofErr w:type="spellEnd"/>
      <w:r w:rsidR="00D335FA" w:rsidRPr="00D335FA">
        <w:rPr>
          <w:sz w:val="28"/>
          <w:szCs w:val="28"/>
        </w:rPr>
        <w:t>, ул. Попова, дом 8</w:t>
      </w:r>
      <w:r w:rsidR="00B815C5" w:rsidRPr="00D335FA">
        <w:rPr>
          <w:sz w:val="28"/>
          <w:szCs w:val="28"/>
        </w:rPr>
        <w:t>.</w:t>
      </w:r>
    </w:p>
    <w:p w:rsidR="00626E52" w:rsidRPr="00D335FA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5FA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D335FA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D335FA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D335FA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="00626E52" w:rsidRPr="00D335FA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D335FA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4214FB" w:rsidRPr="00D335FA">
        <w:rPr>
          <w:rFonts w:ascii="Times New Roman" w:hAnsi="Times New Roman" w:cs="Times New Roman"/>
          <w:sz w:val="28"/>
          <w:szCs w:val="28"/>
        </w:rPr>
        <w:t>3</w:t>
      </w:r>
      <w:r w:rsidR="00626E52" w:rsidRPr="00D335FA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626E52" w:rsidRPr="005E4A1D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>Жукова Н.А. - начальник от</w:t>
      </w:r>
      <w:r w:rsidR="00FD14A3">
        <w:rPr>
          <w:rFonts w:ascii="Times New Roman" w:hAnsi="Times New Roman" w:cs="Times New Roman"/>
          <w:sz w:val="28"/>
          <w:szCs w:val="28"/>
        </w:rPr>
        <w:t xml:space="preserve">дела культуры </w:t>
      </w:r>
      <w:r w:rsidRPr="005E4A1D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Pr="005E4A1D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214FB">
        <w:rPr>
          <w:rFonts w:ascii="Times New Roman" w:hAnsi="Times New Roman" w:cs="Times New Roman"/>
          <w:sz w:val="28"/>
          <w:szCs w:val="28"/>
        </w:rPr>
        <w:t xml:space="preserve"> - </w:t>
      </w:r>
      <w:r w:rsidRPr="005E4A1D">
        <w:rPr>
          <w:rFonts w:ascii="Times New Roman" w:hAnsi="Times New Roman" w:cs="Times New Roman"/>
          <w:sz w:val="28"/>
          <w:szCs w:val="28"/>
        </w:rPr>
        <w:t>руководитель инспекции;</w:t>
      </w:r>
    </w:p>
    <w:p w:rsidR="00626E52" w:rsidRPr="005E4A1D" w:rsidRDefault="004214FB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. - </w:t>
      </w:r>
      <w:r w:rsidR="008958C7">
        <w:rPr>
          <w:rFonts w:ascii="Times New Roman" w:hAnsi="Times New Roman" w:cs="Times New Roman"/>
          <w:sz w:val="28"/>
          <w:szCs w:val="28"/>
        </w:rPr>
        <w:t>з</w:t>
      </w:r>
      <w:r w:rsidR="009C6489" w:rsidRPr="009C6489">
        <w:rPr>
          <w:rFonts w:ascii="Times New Roman" w:hAnsi="Times New Roman" w:cs="Times New Roman"/>
          <w:sz w:val="28"/>
          <w:szCs w:val="28"/>
        </w:rPr>
        <w:t>аместитель начальника Управления - начальник отдела образования и общеотраслевы</w:t>
      </w:r>
      <w:r w:rsidR="009C6489">
        <w:rPr>
          <w:rFonts w:ascii="Times New Roman" w:hAnsi="Times New Roman" w:cs="Times New Roman"/>
          <w:sz w:val="28"/>
          <w:szCs w:val="28"/>
        </w:rPr>
        <w:t>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>член инспекции;</w:t>
      </w:r>
    </w:p>
    <w:p w:rsidR="00626E52" w:rsidRPr="005E4A1D" w:rsidRDefault="009C6489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Смолкин И.М.</w:t>
      </w:r>
      <w:r w:rsidR="00626E52" w:rsidRPr="009C6489">
        <w:rPr>
          <w:rFonts w:ascii="Times New Roman" w:hAnsi="Times New Roman" w:cs="Times New Roman"/>
          <w:sz w:val="28"/>
          <w:szCs w:val="28"/>
        </w:rPr>
        <w:t xml:space="preserve"> -</w:t>
      </w:r>
      <w:r w:rsidR="00497590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626E52" w:rsidRPr="009C6489">
        <w:rPr>
          <w:rFonts w:ascii="Times New Roman" w:hAnsi="Times New Roman" w:cs="Times New Roman"/>
          <w:sz w:val="28"/>
          <w:szCs w:val="28"/>
        </w:rPr>
        <w:t xml:space="preserve"> </w:t>
      </w:r>
      <w:r w:rsidR="008958C7">
        <w:rPr>
          <w:rFonts w:ascii="Times New Roman" w:hAnsi="Times New Roman" w:cs="Times New Roman"/>
          <w:sz w:val="28"/>
          <w:szCs w:val="28"/>
        </w:rPr>
        <w:t>с</w:t>
      </w:r>
      <w:r w:rsidR="00497590">
        <w:rPr>
          <w:rFonts w:ascii="Times New Roman" w:hAnsi="Times New Roman" w:cs="Times New Roman"/>
          <w:sz w:val="28"/>
          <w:szCs w:val="28"/>
        </w:rPr>
        <w:t>пециалист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-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член инспекции</w:t>
      </w:r>
      <w:r w:rsidR="008A164D">
        <w:rPr>
          <w:rFonts w:ascii="Times New Roman" w:hAnsi="Times New Roman" w:cs="Times New Roman"/>
          <w:sz w:val="28"/>
          <w:szCs w:val="28"/>
        </w:rPr>
        <w:t>.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>требований законодательства Российской Федерации о контра</w:t>
      </w:r>
      <w:r w:rsidR="00F732B2" w:rsidRPr="00626E52">
        <w:rPr>
          <w:sz w:val="28"/>
          <w:szCs w:val="28"/>
        </w:rPr>
        <w:t>ктной системе в сфере закупок</w:t>
      </w:r>
      <w:r w:rsidRPr="00626E52">
        <w:rPr>
          <w:sz w:val="28"/>
          <w:szCs w:val="28"/>
        </w:rPr>
        <w:t>.</w:t>
      </w:r>
    </w:p>
    <w:p w:rsidR="00D355D4" w:rsidRDefault="00A1718A" w:rsidP="00EC48E0">
      <w:pPr>
        <w:ind w:firstLine="567"/>
        <w:jc w:val="both"/>
        <w:rPr>
          <w:sz w:val="28"/>
          <w:szCs w:val="28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4214FB">
        <w:rPr>
          <w:sz w:val="28"/>
          <w:szCs w:val="28"/>
        </w:rPr>
        <w:t>приказ Управления социальной политики гор</w:t>
      </w:r>
      <w:r w:rsidR="00D355D4">
        <w:rPr>
          <w:sz w:val="28"/>
          <w:szCs w:val="28"/>
        </w:rPr>
        <w:t xml:space="preserve">одского округа </w:t>
      </w:r>
      <w:proofErr w:type="spellStart"/>
      <w:r w:rsidR="00D355D4">
        <w:rPr>
          <w:sz w:val="28"/>
          <w:szCs w:val="28"/>
        </w:rPr>
        <w:t>Э</w:t>
      </w:r>
      <w:r w:rsidR="001D0D8B" w:rsidRPr="004214FB">
        <w:rPr>
          <w:sz w:val="28"/>
          <w:szCs w:val="28"/>
        </w:rPr>
        <w:t>гвекинот</w:t>
      </w:r>
      <w:proofErr w:type="spellEnd"/>
      <w:r w:rsidR="001D0D8B" w:rsidRPr="004214FB">
        <w:rPr>
          <w:sz w:val="28"/>
          <w:szCs w:val="28"/>
        </w:rPr>
        <w:t xml:space="preserve">  от  </w:t>
      </w:r>
      <w:r w:rsidR="00D335FA">
        <w:rPr>
          <w:sz w:val="28"/>
          <w:szCs w:val="28"/>
        </w:rPr>
        <w:t>01</w:t>
      </w:r>
      <w:r w:rsidR="001D0D8B" w:rsidRPr="004214FB">
        <w:rPr>
          <w:sz w:val="28"/>
          <w:szCs w:val="28"/>
        </w:rPr>
        <w:t xml:space="preserve"> </w:t>
      </w:r>
      <w:r w:rsidR="00D335FA">
        <w:rPr>
          <w:sz w:val="28"/>
          <w:szCs w:val="28"/>
        </w:rPr>
        <w:t>марта</w:t>
      </w:r>
      <w:r w:rsidR="00CE706A" w:rsidRPr="004214FB">
        <w:rPr>
          <w:sz w:val="28"/>
          <w:szCs w:val="28"/>
        </w:rPr>
        <w:t xml:space="preserve"> </w:t>
      </w:r>
      <w:r w:rsidR="00D335FA">
        <w:rPr>
          <w:sz w:val="28"/>
          <w:szCs w:val="28"/>
        </w:rPr>
        <w:t>2023</w:t>
      </w:r>
      <w:r w:rsidR="001D0D8B" w:rsidRPr="004214FB">
        <w:rPr>
          <w:sz w:val="28"/>
          <w:szCs w:val="28"/>
        </w:rPr>
        <w:t xml:space="preserve"> года №</w:t>
      </w:r>
      <w:r w:rsidR="004214FB" w:rsidRPr="004214FB">
        <w:rPr>
          <w:sz w:val="28"/>
          <w:szCs w:val="28"/>
        </w:rPr>
        <w:t xml:space="preserve"> </w:t>
      </w:r>
      <w:r w:rsidR="00D335FA">
        <w:rPr>
          <w:sz w:val="28"/>
          <w:szCs w:val="28"/>
        </w:rPr>
        <w:t>74</w:t>
      </w:r>
      <w:r w:rsidR="00626E52" w:rsidRPr="004214FB">
        <w:rPr>
          <w:sz w:val="28"/>
          <w:szCs w:val="28"/>
        </w:rPr>
        <w:t>-од</w:t>
      </w:r>
      <w:r w:rsidR="00626E52" w:rsidRPr="004214FB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626E52" w:rsidRPr="004214FB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D335FA" w:rsidRPr="00D335FA">
        <w:rPr>
          <w:sz w:val="28"/>
          <w:szCs w:val="28"/>
        </w:rPr>
        <w:t>МБДОУ «Детский сад «</w:t>
      </w:r>
      <w:proofErr w:type="spellStart"/>
      <w:r w:rsidR="00D335FA" w:rsidRPr="00D335FA">
        <w:rPr>
          <w:sz w:val="28"/>
          <w:szCs w:val="28"/>
        </w:rPr>
        <w:t>Алёнушка</w:t>
      </w:r>
      <w:proofErr w:type="spellEnd"/>
      <w:r w:rsidR="00D335FA" w:rsidRPr="00D335FA">
        <w:rPr>
          <w:sz w:val="28"/>
          <w:szCs w:val="28"/>
        </w:rPr>
        <w:t xml:space="preserve">» посёлка </w:t>
      </w:r>
      <w:proofErr w:type="spellStart"/>
      <w:r w:rsidR="00D335FA" w:rsidRPr="00D335FA">
        <w:rPr>
          <w:sz w:val="28"/>
          <w:szCs w:val="28"/>
        </w:rPr>
        <w:t>Эгвекинота</w:t>
      </w:r>
      <w:proofErr w:type="spellEnd"/>
      <w:r w:rsidR="00D335FA" w:rsidRPr="00D335FA">
        <w:rPr>
          <w:sz w:val="28"/>
          <w:szCs w:val="28"/>
        </w:rPr>
        <w:t>»</w:t>
      </w:r>
      <w:r w:rsidR="00D355D4">
        <w:rPr>
          <w:sz w:val="28"/>
          <w:szCs w:val="28"/>
        </w:rPr>
        <w:t>»</w:t>
      </w:r>
      <w:r w:rsidR="00D355D4" w:rsidRPr="00D355D4">
        <w:rPr>
          <w:sz w:val="28"/>
          <w:szCs w:val="28"/>
        </w:rPr>
        <w:t>.</w:t>
      </w:r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lastRenderedPageBreak/>
        <w:t>Проверяемый период:</w:t>
      </w:r>
      <w:r w:rsidR="00D335FA">
        <w:rPr>
          <w:sz w:val="28"/>
          <w:szCs w:val="28"/>
        </w:rPr>
        <w:t xml:space="preserve"> 2022</w:t>
      </w:r>
      <w:r w:rsidR="00D0199A" w:rsidRPr="002863AD">
        <w:rPr>
          <w:sz w:val="28"/>
          <w:szCs w:val="28"/>
        </w:rPr>
        <w:t xml:space="preserve"> год</w:t>
      </w:r>
      <w:r w:rsidR="00D335FA">
        <w:rPr>
          <w:sz w:val="28"/>
          <w:szCs w:val="28"/>
        </w:rPr>
        <w:t xml:space="preserve"> и истекший период 2023</w:t>
      </w:r>
      <w:r w:rsidR="00292BF7">
        <w:rPr>
          <w:sz w:val="28"/>
          <w:szCs w:val="28"/>
        </w:rPr>
        <w:t xml:space="preserve">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>Дата проведения проверки</w:t>
      </w:r>
      <w:r w:rsidR="009D0477" w:rsidRPr="002863AD">
        <w:rPr>
          <w:sz w:val="28"/>
          <w:szCs w:val="28"/>
          <w:lang w:eastAsia="ru-RU"/>
        </w:rPr>
        <w:t>:</w:t>
      </w:r>
      <w:r w:rsidR="006F4E85">
        <w:rPr>
          <w:sz w:val="28"/>
          <w:szCs w:val="28"/>
          <w:lang w:eastAsia="ru-RU"/>
        </w:rPr>
        <w:t xml:space="preserve"> с 22</w:t>
      </w:r>
      <w:r w:rsidR="00C90B56">
        <w:rPr>
          <w:sz w:val="28"/>
          <w:szCs w:val="28"/>
          <w:lang w:eastAsia="ru-RU"/>
        </w:rPr>
        <w:t>.</w:t>
      </w:r>
      <w:r w:rsidR="00D335FA">
        <w:rPr>
          <w:sz w:val="28"/>
          <w:szCs w:val="28"/>
          <w:lang w:eastAsia="ru-RU"/>
        </w:rPr>
        <w:t>03.2023 по 05</w:t>
      </w:r>
      <w:r w:rsidR="001D0D8B">
        <w:rPr>
          <w:sz w:val="28"/>
          <w:szCs w:val="28"/>
          <w:lang w:eastAsia="ru-RU"/>
        </w:rPr>
        <w:t>.</w:t>
      </w:r>
      <w:r w:rsidR="00D335FA">
        <w:rPr>
          <w:sz w:val="28"/>
          <w:szCs w:val="28"/>
          <w:lang w:eastAsia="ru-RU"/>
        </w:rPr>
        <w:t>04.2023</w:t>
      </w:r>
      <w:r w:rsidR="00F558E9" w:rsidRPr="002863AD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о контрактной системе в сфере закупок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сведения о </w:t>
      </w:r>
      <w:r w:rsidR="00EC48E0">
        <w:rPr>
          <w:color w:val="000000"/>
          <w:sz w:val="28"/>
          <w:szCs w:val="28"/>
        </w:rPr>
        <w:t>назначении контрактного управляющего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63521" w:rsidRPr="0056734B">
        <w:rPr>
          <w:color w:val="000000"/>
          <w:sz w:val="28"/>
          <w:szCs w:val="28"/>
        </w:rPr>
        <w:t>план-график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D335FA">
        <w:rPr>
          <w:color w:val="000000"/>
          <w:sz w:val="28"/>
          <w:szCs w:val="28"/>
        </w:rPr>
        <w:t>на 2022 и 2023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контракты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proofErr w:type="gramStart"/>
      <w:r w:rsidR="00EC48E0">
        <w:rPr>
          <w:color w:val="000000"/>
          <w:sz w:val="28"/>
          <w:szCs w:val="28"/>
        </w:rPr>
        <w:t>счет-фактуры</w:t>
      </w:r>
      <w:proofErr w:type="spellEnd"/>
      <w:proofErr w:type="gram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F19F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4F19F6" w:rsidRPr="004F19F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 05.04.2013 № </w:t>
      </w:r>
      <w:r w:rsidR="004F19F6" w:rsidRPr="004F19F6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>
        <w:rPr>
          <w:color w:val="000000"/>
          <w:sz w:val="28"/>
          <w:szCs w:val="28"/>
        </w:rPr>
        <w:t>д» (далее – Федеральный закон № </w:t>
      </w:r>
      <w:r w:rsidR="004F19F6" w:rsidRPr="004F19F6">
        <w:rPr>
          <w:color w:val="000000"/>
          <w:sz w:val="28"/>
          <w:szCs w:val="28"/>
        </w:rPr>
        <w:t>44-ФЗ)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Pr="00274A17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274A17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 w:rsidRPr="00274A17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 w:rsidRPr="00274A17">
        <w:rPr>
          <w:sz w:val="28"/>
          <w:szCs w:val="28"/>
          <w:lang w:eastAsia="ru-RU"/>
        </w:rPr>
        <w:t>Эгвекинот</w:t>
      </w:r>
      <w:proofErr w:type="spellEnd"/>
      <w:r w:rsidR="00280568" w:rsidRPr="00274A17">
        <w:rPr>
          <w:sz w:val="28"/>
          <w:szCs w:val="28"/>
          <w:lang w:eastAsia="ru-RU"/>
        </w:rPr>
        <w:t xml:space="preserve"> </w:t>
      </w:r>
      <w:r w:rsidRPr="00274A17">
        <w:rPr>
          <w:sz w:val="28"/>
          <w:szCs w:val="28"/>
          <w:lang w:eastAsia="ru-RU"/>
        </w:rPr>
        <w:t xml:space="preserve">от </w:t>
      </w:r>
      <w:r w:rsidR="00274A17" w:rsidRPr="00274A17">
        <w:rPr>
          <w:sz w:val="28"/>
          <w:szCs w:val="28"/>
          <w:lang w:eastAsia="ru-RU"/>
        </w:rPr>
        <w:t>19.04.2017</w:t>
      </w:r>
      <w:r w:rsidR="00D360FF" w:rsidRPr="00274A17">
        <w:rPr>
          <w:sz w:val="28"/>
          <w:szCs w:val="28"/>
          <w:lang w:eastAsia="ru-RU"/>
        </w:rPr>
        <w:t xml:space="preserve"> </w:t>
      </w:r>
      <w:r w:rsidR="00274A17" w:rsidRPr="00274A17">
        <w:rPr>
          <w:sz w:val="28"/>
          <w:szCs w:val="28"/>
          <w:lang w:eastAsia="ru-RU"/>
        </w:rPr>
        <w:t>№ 96</w:t>
      </w:r>
      <w:r w:rsidR="00280568" w:rsidRPr="00274A17">
        <w:rPr>
          <w:sz w:val="28"/>
          <w:szCs w:val="28"/>
          <w:lang w:eastAsia="ru-RU"/>
        </w:rPr>
        <w:t>.</w:t>
      </w:r>
    </w:p>
    <w:p w:rsidR="00B815C5" w:rsidRDefault="006522BD" w:rsidP="00D335FA">
      <w:pPr>
        <w:ind w:firstLine="567"/>
        <w:jc w:val="both"/>
        <w:rPr>
          <w:sz w:val="28"/>
          <w:szCs w:val="28"/>
        </w:rPr>
      </w:pPr>
      <w:r w:rsidRPr="008958C7">
        <w:rPr>
          <w:sz w:val="28"/>
          <w:szCs w:val="28"/>
          <w:lang w:eastAsia="ru-RU"/>
        </w:rPr>
        <w:t xml:space="preserve">Юридический адрес: </w:t>
      </w:r>
      <w:r w:rsidR="00D335FA" w:rsidRPr="00D335FA">
        <w:rPr>
          <w:sz w:val="28"/>
          <w:szCs w:val="28"/>
        </w:rPr>
        <w:t>689202, Ч</w:t>
      </w:r>
      <w:r w:rsidR="004F53F2">
        <w:rPr>
          <w:sz w:val="28"/>
          <w:szCs w:val="28"/>
        </w:rPr>
        <w:t xml:space="preserve">укотский АО, </w:t>
      </w:r>
      <w:proofErr w:type="spellStart"/>
      <w:r w:rsidR="004F53F2">
        <w:rPr>
          <w:sz w:val="28"/>
          <w:szCs w:val="28"/>
        </w:rPr>
        <w:t>Иультинский</w:t>
      </w:r>
      <w:proofErr w:type="spellEnd"/>
      <w:r w:rsidR="004F53F2">
        <w:rPr>
          <w:sz w:val="28"/>
          <w:szCs w:val="28"/>
        </w:rPr>
        <w:t xml:space="preserve"> район,                         </w:t>
      </w:r>
      <w:r w:rsidR="00D335FA" w:rsidRPr="00D335FA">
        <w:rPr>
          <w:sz w:val="28"/>
          <w:szCs w:val="28"/>
        </w:rPr>
        <w:t xml:space="preserve">п. </w:t>
      </w:r>
      <w:proofErr w:type="spellStart"/>
      <w:r w:rsidR="00D335FA" w:rsidRPr="00D335FA">
        <w:rPr>
          <w:sz w:val="28"/>
          <w:szCs w:val="28"/>
        </w:rPr>
        <w:t>Эгвекинот</w:t>
      </w:r>
      <w:proofErr w:type="spellEnd"/>
      <w:r w:rsidR="00D335FA" w:rsidRPr="00D335FA">
        <w:rPr>
          <w:sz w:val="28"/>
          <w:szCs w:val="28"/>
        </w:rPr>
        <w:t>, ул. Попова, дом 8</w:t>
      </w:r>
      <w:r w:rsidR="00B815C5" w:rsidRPr="00B815C5">
        <w:rPr>
          <w:sz w:val="28"/>
          <w:szCs w:val="28"/>
        </w:rPr>
        <w:t>.</w:t>
      </w:r>
    </w:p>
    <w:p w:rsidR="00607FD0" w:rsidRPr="004F53F2" w:rsidRDefault="00D34C6B" w:rsidP="00D335FA">
      <w:pPr>
        <w:ind w:firstLine="567"/>
        <w:jc w:val="both"/>
        <w:rPr>
          <w:sz w:val="28"/>
          <w:szCs w:val="28"/>
        </w:rPr>
      </w:pPr>
      <w:r w:rsidRPr="004F53F2">
        <w:rPr>
          <w:sz w:val="28"/>
          <w:szCs w:val="28"/>
          <w:lang w:eastAsia="ru-RU"/>
        </w:rPr>
        <w:t>Фактический адрес:</w:t>
      </w:r>
      <w:r w:rsidR="00970AC6" w:rsidRPr="004F53F2">
        <w:rPr>
          <w:sz w:val="28"/>
          <w:szCs w:val="28"/>
          <w:lang w:eastAsia="ru-RU"/>
        </w:rPr>
        <w:t xml:space="preserve"> </w:t>
      </w:r>
      <w:r w:rsidR="00D335FA" w:rsidRPr="004F53F2">
        <w:rPr>
          <w:sz w:val="28"/>
          <w:szCs w:val="28"/>
        </w:rPr>
        <w:t xml:space="preserve">689202, Чукотский АО, </w:t>
      </w:r>
      <w:proofErr w:type="spellStart"/>
      <w:r w:rsidR="00D335FA" w:rsidRPr="004F53F2">
        <w:rPr>
          <w:sz w:val="28"/>
          <w:szCs w:val="28"/>
        </w:rPr>
        <w:t>Иультинский</w:t>
      </w:r>
      <w:proofErr w:type="spellEnd"/>
      <w:r w:rsidR="00D335FA" w:rsidRPr="004F53F2">
        <w:rPr>
          <w:sz w:val="28"/>
          <w:szCs w:val="28"/>
        </w:rPr>
        <w:t xml:space="preserve"> район,              </w:t>
      </w:r>
      <w:r w:rsidR="004F53F2">
        <w:rPr>
          <w:sz w:val="28"/>
          <w:szCs w:val="28"/>
        </w:rPr>
        <w:t xml:space="preserve">               </w:t>
      </w:r>
      <w:r w:rsidR="00D335FA" w:rsidRPr="004F53F2">
        <w:rPr>
          <w:sz w:val="28"/>
          <w:szCs w:val="28"/>
        </w:rPr>
        <w:t xml:space="preserve">п. </w:t>
      </w:r>
      <w:proofErr w:type="spellStart"/>
      <w:r w:rsidR="00D335FA" w:rsidRPr="004F53F2">
        <w:rPr>
          <w:sz w:val="28"/>
          <w:szCs w:val="28"/>
        </w:rPr>
        <w:t>Эгвекинот</w:t>
      </w:r>
      <w:proofErr w:type="spellEnd"/>
      <w:r w:rsidR="00D335FA" w:rsidRPr="004F53F2">
        <w:rPr>
          <w:sz w:val="28"/>
          <w:szCs w:val="28"/>
        </w:rPr>
        <w:t>, ул. Попова, дом 8.</w:t>
      </w:r>
    </w:p>
    <w:p w:rsidR="00280568" w:rsidRPr="004F53F2" w:rsidRDefault="00280568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4F53F2">
        <w:rPr>
          <w:sz w:val="28"/>
          <w:szCs w:val="28"/>
          <w:lang w:eastAsia="ru-RU"/>
        </w:rPr>
        <w:t xml:space="preserve">ОГРН – </w:t>
      </w:r>
      <w:r w:rsidR="004F53F2" w:rsidRPr="004F53F2">
        <w:rPr>
          <w:sz w:val="28"/>
          <w:szCs w:val="28"/>
        </w:rPr>
        <w:t>1038700041027</w:t>
      </w:r>
      <w:r w:rsidR="001D0D8B" w:rsidRPr="004F53F2">
        <w:rPr>
          <w:sz w:val="28"/>
          <w:szCs w:val="28"/>
          <w:lang w:eastAsia="ru-RU"/>
        </w:rPr>
        <w:t xml:space="preserve">, ИНН – </w:t>
      </w:r>
      <w:r w:rsidR="00F06B27" w:rsidRPr="004F53F2">
        <w:rPr>
          <w:sz w:val="28"/>
          <w:szCs w:val="28"/>
          <w:lang w:eastAsia="ru-RU"/>
        </w:rPr>
        <w:t>8704</w:t>
      </w:r>
      <w:r w:rsidR="004F53F2" w:rsidRPr="004F53F2">
        <w:rPr>
          <w:sz w:val="28"/>
          <w:szCs w:val="28"/>
          <w:lang w:eastAsia="ru-RU"/>
        </w:rPr>
        <w:t>003972</w:t>
      </w:r>
      <w:r w:rsidRPr="004F53F2">
        <w:rPr>
          <w:sz w:val="28"/>
          <w:szCs w:val="28"/>
          <w:lang w:eastAsia="ru-RU"/>
        </w:rPr>
        <w:t xml:space="preserve">, КПП – </w:t>
      </w:r>
      <w:r w:rsidR="00CE706A" w:rsidRPr="004F53F2">
        <w:rPr>
          <w:sz w:val="28"/>
          <w:szCs w:val="28"/>
          <w:lang w:eastAsia="ru-RU"/>
        </w:rPr>
        <w:t>870401001</w:t>
      </w:r>
      <w:r w:rsidRPr="004F53F2">
        <w:rPr>
          <w:sz w:val="28"/>
          <w:szCs w:val="28"/>
          <w:lang w:eastAsia="ru-RU"/>
        </w:rPr>
        <w:t xml:space="preserve">, </w:t>
      </w:r>
      <w:r w:rsidRPr="004F53F2">
        <w:rPr>
          <w:sz w:val="28"/>
          <w:szCs w:val="28"/>
        </w:rPr>
        <w:t xml:space="preserve">ОКТМО </w:t>
      </w:r>
      <w:r w:rsidR="008958C7" w:rsidRPr="004F53F2">
        <w:rPr>
          <w:sz w:val="28"/>
          <w:szCs w:val="28"/>
        </w:rPr>
        <w:t>77715000</w:t>
      </w:r>
      <w:r w:rsidRPr="004F53F2">
        <w:rPr>
          <w:sz w:val="28"/>
          <w:szCs w:val="28"/>
        </w:rPr>
        <w:t xml:space="preserve">, ОКПО </w:t>
      </w:r>
      <w:r w:rsidR="004F53F2" w:rsidRPr="004F53F2">
        <w:rPr>
          <w:sz w:val="28"/>
          <w:szCs w:val="28"/>
        </w:rPr>
        <w:t>58004184, ОКВЭД 85.11</w:t>
      </w:r>
    </w:p>
    <w:p w:rsidR="006522BD" w:rsidRPr="004F53F2" w:rsidRDefault="00EB656D" w:rsidP="00D355D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4F53F2">
        <w:rPr>
          <w:color w:val="000000"/>
          <w:sz w:val="28"/>
          <w:szCs w:val="28"/>
        </w:rPr>
        <w:t>Ответственное лицо</w:t>
      </w:r>
      <w:r w:rsidR="006522BD" w:rsidRPr="004F53F2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нужд:</w:t>
      </w:r>
    </w:p>
    <w:p w:rsidR="00560EDC" w:rsidRPr="004F53F2" w:rsidRDefault="004F53F2" w:rsidP="00D355D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Юмашева Наталия Владимировна</w:t>
      </w:r>
      <w:r w:rsidR="00EB656D" w:rsidRPr="004F53F2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</w:t>
      </w:r>
      <w:r w:rsidR="00EB656D" w:rsidRPr="004F53F2">
        <w:rPr>
          <w:sz w:val="28"/>
          <w:szCs w:val="28"/>
        </w:rPr>
        <w:t xml:space="preserve"> </w:t>
      </w:r>
      <w:r w:rsidRPr="004F53F2">
        <w:rPr>
          <w:sz w:val="28"/>
          <w:szCs w:val="28"/>
        </w:rPr>
        <w:t>МБДОУ «Детский сад «</w:t>
      </w:r>
      <w:proofErr w:type="spellStart"/>
      <w:r w:rsidRPr="004F53F2">
        <w:rPr>
          <w:sz w:val="28"/>
          <w:szCs w:val="28"/>
        </w:rPr>
        <w:t>Алёнушка</w:t>
      </w:r>
      <w:proofErr w:type="spellEnd"/>
      <w:r w:rsidRPr="004F53F2">
        <w:rPr>
          <w:sz w:val="28"/>
          <w:szCs w:val="28"/>
        </w:rPr>
        <w:t xml:space="preserve">» посёлка </w:t>
      </w:r>
      <w:proofErr w:type="spellStart"/>
      <w:r w:rsidRPr="004F53F2">
        <w:rPr>
          <w:sz w:val="28"/>
          <w:szCs w:val="28"/>
        </w:rPr>
        <w:t>Эгвекинота</w:t>
      </w:r>
      <w:proofErr w:type="spellEnd"/>
      <w:r w:rsidRPr="004F53F2">
        <w:rPr>
          <w:sz w:val="28"/>
          <w:szCs w:val="28"/>
        </w:rPr>
        <w:t>»</w:t>
      </w:r>
      <w:r w:rsidR="008958C7" w:rsidRPr="004F53F2">
        <w:rPr>
          <w:sz w:val="28"/>
          <w:szCs w:val="28"/>
        </w:rPr>
        <w:t>.</w:t>
      </w:r>
    </w:p>
    <w:p w:rsidR="000A0CED" w:rsidRPr="008958C7" w:rsidRDefault="000A0CED" w:rsidP="00D355D4">
      <w:pPr>
        <w:suppressAutoHyphens w:val="0"/>
        <w:ind w:firstLine="567"/>
        <w:contextualSpacing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8958C7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1. </w:t>
      </w:r>
      <w:r w:rsidR="006757EE" w:rsidRPr="008958C7">
        <w:rPr>
          <w:sz w:val="28"/>
          <w:szCs w:val="28"/>
          <w:lang w:eastAsia="ru-RU"/>
        </w:rPr>
        <w:t>Учредительные:</w:t>
      </w:r>
    </w:p>
    <w:p w:rsidR="006757EE" w:rsidRPr="00491DD5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– </w:t>
      </w:r>
      <w:r w:rsidRPr="00491DD5">
        <w:rPr>
          <w:sz w:val="28"/>
          <w:szCs w:val="28"/>
          <w:lang w:eastAsia="ru-RU"/>
        </w:rPr>
        <w:t xml:space="preserve">Устав </w:t>
      </w:r>
      <w:r w:rsidR="00EF7D50" w:rsidRPr="00491DD5">
        <w:rPr>
          <w:sz w:val="28"/>
          <w:szCs w:val="28"/>
          <w:lang w:eastAsia="ru-RU"/>
        </w:rPr>
        <w:t>у</w:t>
      </w:r>
      <w:r w:rsidR="006757EE" w:rsidRPr="00491DD5">
        <w:rPr>
          <w:sz w:val="28"/>
          <w:szCs w:val="28"/>
          <w:lang w:eastAsia="ru-RU"/>
        </w:rPr>
        <w:t>чреждения;</w:t>
      </w:r>
    </w:p>
    <w:p w:rsidR="000A0CED" w:rsidRPr="00491DD5" w:rsidRDefault="006757EE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DD5">
        <w:rPr>
          <w:rFonts w:eastAsia="Calibri"/>
          <w:sz w:val="28"/>
          <w:szCs w:val="28"/>
          <w:lang w:eastAsia="en-US"/>
        </w:rPr>
        <w:t>2</w:t>
      </w:r>
      <w:r w:rsidR="00DE0C06" w:rsidRPr="00491DD5">
        <w:rPr>
          <w:rFonts w:eastAsia="Calibri"/>
          <w:sz w:val="28"/>
          <w:szCs w:val="28"/>
          <w:lang w:eastAsia="en-US"/>
        </w:rPr>
        <w:t>. </w:t>
      </w:r>
      <w:r w:rsidR="000A0CED" w:rsidRPr="00491DD5">
        <w:rPr>
          <w:rFonts w:eastAsia="Calibri"/>
          <w:sz w:val="28"/>
          <w:szCs w:val="28"/>
          <w:lang w:eastAsia="en-US"/>
        </w:rPr>
        <w:t xml:space="preserve">Регулирующие деятельность </w:t>
      </w:r>
      <w:r w:rsidR="00D81103" w:rsidRPr="00491DD5">
        <w:rPr>
          <w:rFonts w:eastAsia="Calibri"/>
          <w:sz w:val="28"/>
          <w:szCs w:val="28"/>
          <w:lang w:eastAsia="en-US"/>
        </w:rPr>
        <w:t>учреждения в сфере закупок</w:t>
      </w:r>
      <w:r w:rsidR="00DE0C06" w:rsidRPr="00491DD5">
        <w:rPr>
          <w:rFonts w:eastAsia="Calibri"/>
          <w:sz w:val="28"/>
          <w:szCs w:val="28"/>
          <w:lang w:eastAsia="en-US"/>
        </w:rPr>
        <w:t>:</w:t>
      </w:r>
    </w:p>
    <w:p w:rsidR="000A0CED" w:rsidRPr="00491DD5" w:rsidRDefault="00DE0C06" w:rsidP="00491DD5">
      <w:pPr>
        <w:ind w:firstLine="567"/>
        <w:jc w:val="both"/>
        <w:rPr>
          <w:bCs/>
          <w:sz w:val="28"/>
          <w:szCs w:val="28"/>
        </w:rPr>
      </w:pPr>
      <w:r w:rsidRPr="00491DD5">
        <w:rPr>
          <w:rFonts w:eastAsia="Calibri"/>
          <w:sz w:val="28"/>
          <w:szCs w:val="28"/>
          <w:lang w:eastAsia="en-US"/>
        </w:rPr>
        <w:t>– </w:t>
      </w:r>
      <w:r w:rsidR="000A0CED" w:rsidRPr="00491DD5">
        <w:rPr>
          <w:rFonts w:eastAsia="Calibri"/>
          <w:sz w:val="28"/>
          <w:szCs w:val="28"/>
          <w:lang w:eastAsia="en-US"/>
        </w:rPr>
        <w:t xml:space="preserve">приказ </w:t>
      </w:r>
      <w:r w:rsidR="00CC2B84" w:rsidRPr="00491DD5">
        <w:rPr>
          <w:rFonts w:eastAsia="Calibri"/>
          <w:sz w:val="28"/>
          <w:szCs w:val="28"/>
          <w:lang w:eastAsia="en-US"/>
        </w:rPr>
        <w:t xml:space="preserve">о </w:t>
      </w:r>
      <w:r w:rsidR="00491DD5" w:rsidRPr="00491DD5">
        <w:rPr>
          <w:bCs/>
          <w:sz w:val="28"/>
          <w:szCs w:val="28"/>
        </w:rPr>
        <w:t xml:space="preserve">создании комиссии </w:t>
      </w:r>
      <w:r w:rsidR="00491DD5" w:rsidRPr="00491DD5">
        <w:rPr>
          <w:sz w:val="28"/>
          <w:szCs w:val="28"/>
        </w:rPr>
        <w:t>МБДОУ «Детский сад «</w:t>
      </w:r>
      <w:proofErr w:type="spellStart"/>
      <w:r w:rsidR="00491DD5" w:rsidRPr="00491DD5">
        <w:rPr>
          <w:sz w:val="28"/>
          <w:szCs w:val="28"/>
        </w:rPr>
        <w:t>Алёнушка</w:t>
      </w:r>
      <w:proofErr w:type="spellEnd"/>
      <w:r w:rsidR="00491DD5" w:rsidRPr="00491DD5">
        <w:rPr>
          <w:sz w:val="28"/>
          <w:szCs w:val="28"/>
        </w:rPr>
        <w:t xml:space="preserve">» посёлка </w:t>
      </w:r>
      <w:proofErr w:type="spellStart"/>
      <w:r w:rsidR="00491DD5" w:rsidRPr="00491DD5">
        <w:rPr>
          <w:sz w:val="28"/>
          <w:szCs w:val="28"/>
        </w:rPr>
        <w:t>Эгвекинота</w:t>
      </w:r>
      <w:proofErr w:type="spellEnd"/>
      <w:r w:rsidR="00491DD5" w:rsidRPr="00491DD5">
        <w:rPr>
          <w:sz w:val="28"/>
          <w:szCs w:val="28"/>
        </w:rPr>
        <w:t xml:space="preserve">» по </w:t>
      </w:r>
      <w:r w:rsidR="00491DD5" w:rsidRPr="00491DD5">
        <w:rPr>
          <w:bCs/>
          <w:sz w:val="28"/>
          <w:szCs w:val="28"/>
        </w:rPr>
        <w:t>осуществлению закупок</w:t>
      </w:r>
      <w:r w:rsidR="000A0CED" w:rsidRPr="00491DD5">
        <w:rPr>
          <w:rFonts w:eastAsia="Calibri"/>
          <w:sz w:val="28"/>
          <w:szCs w:val="28"/>
          <w:lang w:eastAsia="en-US"/>
        </w:rPr>
        <w:t>;</w:t>
      </w:r>
    </w:p>
    <w:p w:rsidR="002817F6" w:rsidRPr="001B1A1C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B1A1C">
        <w:rPr>
          <w:rFonts w:eastAsia="Calibri"/>
          <w:sz w:val="28"/>
          <w:szCs w:val="28"/>
          <w:lang w:eastAsia="en-US"/>
        </w:rPr>
        <w:t>– </w:t>
      </w:r>
      <w:r w:rsidRPr="001B1A1C">
        <w:rPr>
          <w:sz w:val="28"/>
          <w:szCs w:val="28"/>
          <w:lang w:eastAsia="ru-RU"/>
        </w:rPr>
        <w:t>приказ о назна</w:t>
      </w:r>
      <w:r w:rsidR="00513E5C" w:rsidRPr="001B1A1C">
        <w:rPr>
          <w:sz w:val="28"/>
          <w:szCs w:val="28"/>
          <w:lang w:eastAsia="ru-RU"/>
        </w:rPr>
        <w:t>чении контрактного управляющего;</w:t>
      </w:r>
    </w:p>
    <w:p w:rsidR="001B1A1C" w:rsidRPr="00AA23AE" w:rsidRDefault="00F217C0" w:rsidP="001B1A1C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3AE">
        <w:rPr>
          <w:rFonts w:eastAsia="Calibri"/>
          <w:sz w:val="28"/>
          <w:szCs w:val="28"/>
          <w:lang w:eastAsia="en-US"/>
        </w:rPr>
        <w:t>– </w:t>
      </w:r>
      <w:r w:rsidR="00AA23AE" w:rsidRPr="00AA23AE">
        <w:rPr>
          <w:rFonts w:eastAsia="Calibri"/>
          <w:sz w:val="28"/>
          <w:szCs w:val="28"/>
          <w:lang w:eastAsia="en-US"/>
        </w:rPr>
        <w:t>штатное расписание № 9 от 10.01.2022г., № 134 от 08.07.2022г., № 191 от 01.09.2022г., № 224 от 29.09.2022г.</w:t>
      </w:r>
      <w:r w:rsidR="001B1A1C" w:rsidRPr="00AA23AE">
        <w:rPr>
          <w:rFonts w:eastAsia="Calibri"/>
          <w:sz w:val="28"/>
          <w:szCs w:val="28"/>
          <w:lang w:eastAsia="en-US"/>
        </w:rPr>
        <w:t>;</w:t>
      </w:r>
    </w:p>
    <w:p w:rsidR="000A0CED" w:rsidRPr="00AA23AE" w:rsidRDefault="00DE0C06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3AE">
        <w:rPr>
          <w:rFonts w:eastAsia="Calibri"/>
          <w:sz w:val="28"/>
          <w:szCs w:val="28"/>
          <w:lang w:eastAsia="en-US"/>
        </w:rPr>
        <w:lastRenderedPageBreak/>
        <w:t>– </w:t>
      </w:r>
      <w:r w:rsidR="00676255" w:rsidRPr="00AA23AE">
        <w:rPr>
          <w:rFonts w:eastAsia="Calibri"/>
          <w:sz w:val="28"/>
          <w:szCs w:val="28"/>
          <w:lang w:eastAsia="en-US"/>
        </w:rPr>
        <w:t xml:space="preserve">диплом о профессиональной переподготовке </w:t>
      </w:r>
      <w:r w:rsidR="00AA23AE" w:rsidRPr="00AA23AE">
        <w:rPr>
          <w:rFonts w:eastAsia="Calibri"/>
          <w:sz w:val="28"/>
          <w:szCs w:val="28"/>
          <w:lang w:eastAsia="en-US"/>
        </w:rPr>
        <w:t>542413253052</w:t>
      </w:r>
      <w:r w:rsidR="00676255" w:rsidRPr="00AA23AE">
        <w:rPr>
          <w:rFonts w:eastAsia="Calibri"/>
          <w:sz w:val="28"/>
          <w:szCs w:val="28"/>
          <w:lang w:eastAsia="en-US"/>
        </w:rPr>
        <w:t>,</w:t>
      </w:r>
      <w:r w:rsidR="00972CAC" w:rsidRPr="00AA23AE">
        <w:rPr>
          <w:rFonts w:eastAsia="Calibri"/>
          <w:sz w:val="28"/>
          <w:szCs w:val="28"/>
          <w:lang w:eastAsia="en-US"/>
        </w:rPr>
        <w:t xml:space="preserve"> регистрационный </w:t>
      </w:r>
      <w:r w:rsidR="00676255" w:rsidRPr="00AA23AE">
        <w:rPr>
          <w:rFonts w:eastAsia="Calibri"/>
          <w:sz w:val="28"/>
          <w:szCs w:val="28"/>
          <w:lang w:eastAsia="en-US"/>
        </w:rPr>
        <w:t>номер 000</w:t>
      </w:r>
      <w:r w:rsidR="00AA23AE" w:rsidRPr="00AA23AE">
        <w:rPr>
          <w:rFonts w:eastAsia="Calibri"/>
          <w:sz w:val="28"/>
          <w:szCs w:val="28"/>
          <w:lang w:eastAsia="en-US"/>
        </w:rPr>
        <w:t>63</w:t>
      </w:r>
      <w:r w:rsidR="00513E5C" w:rsidRPr="00AA23AE">
        <w:rPr>
          <w:rFonts w:eastAsia="Calibri"/>
          <w:sz w:val="28"/>
          <w:szCs w:val="28"/>
          <w:lang w:eastAsia="en-US"/>
        </w:rPr>
        <w:t>;</w:t>
      </w:r>
    </w:p>
    <w:p w:rsidR="00886747" w:rsidRPr="00AA23AE" w:rsidRDefault="006757EE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A23AE">
        <w:rPr>
          <w:sz w:val="28"/>
          <w:szCs w:val="28"/>
          <w:lang w:eastAsia="ru-RU"/>
        </w:rPr>
        <w:t>3</w:t>
      </w:r>
      <w:r w:rsidR="006A0F2D" w:rsidRPr="00AA23AE">
        <w:rPr>
          <w:sz w:val="28"/>
          <w:szCs w:val="28"/>
          <w:lang w:eastAsia="ru-RU"/>
        </w:rPr>
        <w:t>. </w:t>
      </w:r>
      <w:r w:rsidR="009F070A" w:rsidRPr="00AA23AE">
        <w:rPr>
          <w:sz w:val="28"/>
          <w:szCs w:val="28"/>
          <w:lang w:eastAsia="ru-RU"/>
        </w:rPr>
        <w:t>Приказы об утверждении п</w:t>
      </w:r>
      <w:r w:rsidR="006A0F2D" w:rsidRPr="00AA23AE">
        <w:rPr>
          <w:sz w:val="28"/>
          <w:szCs w:val="28"/>
          <w:lang w:eastAsia="ru-RU"/>
        </w:rPr>
        <w:t>лан</w:t>
      </w:r>
      <w:r w:rsidR="00607FD0" w:rsidRPr="00AA23AE">
        <w:rPr>
          <w:sz w:val="28"/>
          <w:szCs w:val="28"/>
          <w:lang w:eastAsia="ru-RU"/>
        </w:rPr>
        <w:t>а-графика закупок на 202</w:t>
      </w:r>
      <w:r w:rsidR="004F53F2" w:rsidRPr="00AA23AE">
        <w:rPr>
          <w:sz w:val="28"/>
          <w:szCs w:val="28"/>
          <w:lang w:eastAsia="ru-RU"/>
        </w:rPr>
        <w:t>2 и 2023</w:t>
      </w:r>
      <w:r w:rsidR="00886747" w:rsidRPr="00AA23AE">
        <w:rPr>
          <w:sz w:val="28"/>
          <w:szCs w:val="28"/>
          <w:lang w:eastAsia="ru-RU"/>
        </w:rPr>
        <w:t xml:space="preserve"> год.</w:t>
      </w:r>
    </w:p>
    <w:p w:rsidR="000A0CED" w:rsidRPr="00AA23AE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A23AE">
        <w:rPr>
          <w:sz w:val="28"/>
          <w:szCs w:val="28"/>
          <w:lang w:eastAsia="ru-RU"/>
        </w:rPr>
        <w:t>4</w:t>
      </w:r>
      <w:r w:rsidR="00330A11" w:rsidRPr="00AA23AE">
        <w:rPr>
          <w:sz w:val="28"/>
          <w:szCs w:val="28"/>
          <w:lang w:eastAsia="ru-RU"/>
        </w:rPr>
        <w:t>. Контракты</w:t>
      </w:r>
      <w:r w:rsidR="003231C9" w:rsidRPr="00AA23AE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AA23AE" w:rsidRPr="004F53F2">
        <w:rPr>
          <w:sz w:val="28"/>
          <w:szCs w:val="28"/>
        </w:rPr>
        <w:t>МБДОУ «Детский сад «</w:t>
      </w:r>
      <w:proofErr w:type="spellStart"/>
      <w:r w:rsidR="00AA23AE" w:rsidRPr="004F53F2">
        <w:rPr>
          <w:sz w:val="28"/>
          <w:szCs w:val="28"/>
        </w:rPr>
        <w:t>Алёнушка</w:t>
      </w:r>
      <w:proofErr w:type="spellEnd"/>
      <w:r w:rsidR="00AA23AE" w:rsidRPr="004F53F2">
        <w:rPr>
          <w:sz w:val="28"/>
          <w:szCs w:val="28"/>
        </w:rPr>
        <w:t xml:space="preserve">» посёлка </w:t>
      </w:r>
      <w:proofErr w:type="spellStart"/>
      <w:r w:rsidR="00AA23AE" w:rsidRPr="004F53F2">
        <w:rPr>
          <w:sz w:val="28"/>
          <w:szCs w:val="28"/>
        </w:rPr>
        <w:t>Эгвекинота</w:t>
      </w:r>
      <w:proofErr w:type="spellEnd"/>
      <w:r w:rsidR="00AA23AE" w:rsidRPr="004F53F2">
        <w:rPr>
          <w:sz w:val="28"/>
          <w:szCs w:val="28"/>
        </w:rPr>
        <w:t>»</w:t>
      </w:r>
      <w:r w:rsidR="00337AD3" w:rsidRPr="008958C7">
        <w:rPr>
          <w:sz w:val="28"/>
          <w:szCs w:val="28"/>
        </w:rPr>
        <w:t xml:space="preserve">, </w:t>
      </w:r>
      <w:r w:rsidRPr="008958C7">
        <w:rPr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</w:t>
      </w:r>
      <w:r w:rsidRPr="00513E5C">
        <w:rPr>
          <w:bCs/>
          <w:sz w:val="28"/>
          <w:szCs w:val="28"/>
        </w:rPr>
        <w:t xml:space="preserve">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>2. 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  <w:r w:rsidR="00A47533">
        <w:rPr>
          <w:bCs/>
          <w:sz w:val="28"/>
          <w:szCs w:val="28"/>
        </w:rPr>
        <w:t xml:space="preserve"> 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B03B91" w:rsidRPr="00DB63B7" w:rsidRDefault="00127D81" w:rsidP="00EF5D13">
      <w:pPr>
        <w:ind w:firstLine="709"/>
        <w:jc w:val="both"/>
        <w:rPr>
          <w:sz w:val="28"/>
          <w:szCs w:val="28"/>
        </w:rPr>
      </w:pPr>
      <w:r w:rsidRPr="00DB63B7">
        <w:rPr>
          <w:sz w:val="28"/>
          <w:szCs w:val="28"/>
        </w:rPr>
        <w:t>П</w:t>
      </w:r>
      <w:r w:rsidR="00B03B91" w:rsidRPr="00DB63B7">
        <w:rPr>
          <w:sz w:val="28"/>
          <w:szCs w:val="28"/>
        </w:rPr>
        <w:t>овышение квалификации в сфере закуп</w:t>
      </w:r>
      <w:r w:rsidRPr="00DB63B7">
        <w:rPr>
          <w:sz w:val="28"/>
          <w:szCs w:val="28"/>
        </w:rPr>
        <w:t xml:space="preserve">ок товаров, работ, услуг </w:t>
      </w:r>
      <w:r w:rsidR="004C0205" w:rsidRPr="00DB63B7">
        <w:rPr>
          <w:sz w:val="28"/>
          <w:szCs w:val="28"/>
        </w:rPr>
        <w:t>контрактный управляющий прошел</w:t>
      </w:r>
      <w:r w:rsidR="003619BD" w:rsidRPr="00DB63B7">
        <w:rPr>
          <w:sz w:val="28"/>
          <w:szCs w:val="28"/>
        </w:rPr>
        <w:t>.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Учреждение при осуществлении закупок руководствуется Федеральным законом № 44-ФЗ.</w:t>
      </w:r>
    </w:p>
    <w:p w:rsidR="007025D5" w:rsidRPr="00697231" w:rsidRDefault="00697231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7231">
        <w:rPr>
          <w:rFonts w:ascii="Times New Roman" w:hAnsi="Times New Roman" w:cs="Times New Roman"/>
          <w:bCs/>
          <w:sz w:val="28"/>
          <w:szCs w:val="28"/>
        </w:rPr>
        <w:t>В течение 2022 года МБДОУ "Детский сад "</w:t>
      </w:r>
      <w:proofErr w:type="spellStart"/>
      <w:r w:rsidRPr="00697231">
        <w:rPr>
          <w:rFonts w:ascii="Times New Roman" w:hAnsi="Times New Roman" w:cs="Times New Roman"/>
          <w:bCs/>
          <w:sz w:val="28"/>
          <w:szCs w:val="28"/>
        </w:rPr>
        <w:t>Алёнушка</w:t>
      </w:r>
      <w:proofErr w:type="spellEnd"/>
      <w:r w:rsidRPr="00697231">
        <w:rPr>
          <w:rFonts w:ascii="Times New Roman" w:hAnsi="Times New Roman" w:cs="Times New Roman"/>
          <w:bCs/>
          <w:sz w:val="28"/>
          <w:szCs w:val="28"/>
        </w:rPr>
        <w:t xml:space="preserve">" п. </w:t>
      </w:r>
      <w:proofErr w:type="spellStart"/>
      <w:r w:rsidRPr="00697231">
        <w:rPr>
          <w:rFonts w:ascii="Times New Roman" w:hAnsi="Times New Roman" w:cs="Times New Roman"/>
          <w:bCs/>
          <w:sz w:val="28"/>
          <w:szCs w:val="28"/>
        </w:rPr>
        <w:t>Эгвекинота</w:t>
      </w:r>
      <w:proofErr w:type="spellEnd"/>
      <w:r w:rsidRPr="00697231">
        <w:rPr>
          <w:rFonts w:ascii="Times New Roman" w:hAnsi="Times New Roman" w:cs="Times New Roman"/>
          <w:bCs/>
          <w:sz w:val="28"/>
          <w:szCs w:val="28"/>
        </w:rPr>
        <w:t>" заключено 176 контрактов на общую сумму 52 882 790,71 рублей, из них 133 контракта на выполнение муниципального задания на общую сумму 26 010 810,00 рублей, на иные цели – 7 контрактов на общую сумму 23 082 481,67 рублей, за счёт средств от приносящей доход деятельности - 36 контрактов на общую сумму 3</w:t>
      </w:r>
      <w:proofErr w:type="gramEnd"/>
      <w:r w:rsidRPr="00697231">
        <w:rPr>
          <w:rFonts w:ascii="Times New Roman" w:hAnsi="Times New Roman" w:cs="Times New Roman"/>
          <w:bCs/>
          <w:sz w:val="28"/>
          <w:szCs w:val="28"/>
        </w:rPr>
        <w:t> 789 499,04 рублей.</w:t>
      </w:r>
    </w:p>
    <w:p w:rsidR="00697231" w:rsidRDefault="00697231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="00AA23AE" w:rsidRPr="00AA23AE">
        <w:rPr>
          <w:b/>
          <w:sz w:val="28"/>
          <w:szCs w:val="28"/>
        </w:rPr>
        <w:t>МБДОУ «Детский сад «</w:t>
      </w:r>
      <w:proofErr w:type="spellStart"/>
      <w:r w:rsidR="00AA23AE" w:rsidRPr="00AA23AE">
        <w:rPr>
          <w:b/>
          <w:sz w:val="28"/>
          <w:szCs w:val="28"/>
        </w:rPr>
        <w:t>Алёнушка</w:t>
      </w:r>
      <w:proofErr w:type="spellEnd"/>
      <w:r w:rsidR="00AA23AE" w:rsidRPr="00AA23AE">
        <w:rPr>
          <w:b/>
          <w:sz w:val="28"/>
          <w:szCs w:val="28"/>
        </w:rPr>
        <w:t xml:space="preserve">» посёлка </w:t>
      </w:r>
      <w:proofErr w:type="spellStart"/>
      <w:r w:rsidR="00AA23AE" w:rsidRPr="00AA23AE">
        <w:rPr>
          <w:b/>
          <w:sz w:val="28"/>
          <w:szCs w:val="28"/>
        </w:rPr>
        <w:t>Эгвекинота</w:t>
      </w:r>
      <w:proofErr w:type="spellEnd"/>
      <w:r w:rsidR="00AA23AE" w:rsidRPr="00AA23AE">
        <w:rPr>
          <w:b/>
          <w:sz w:val="28"/>
          <w:szCs w:val="28"/>
        </w:rPr>
        <w:t>»</w:t>
      </w:r>
      <w:r w:rsidRPr="00AA23AE">
        <w:rPr>
          <w:b/>
          <w:sz w:val="28"/>
          <w:szCs w:val="28"/>
        </w:rPr>
        <w:t xml:space="preserve">, </w:t>
      </w:r>
      <w:r w:rsidRPr="00AA23AE">
        <w:rPr>
          <w:b/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закупок.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Pr="00CE40A5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Pr="00CE40A5">
        <w:rPr>
          <w:sz w:val="28"/>
          <w:szCs w:val="28"/>
        </w:rPr>
        <w:t xml:space="preserve"> </w:t>
      </w:r>
      <w:r w:rsidR="00AA23AE">
        <w:rPr>
          <w:sz w:val="28"/>
          <w:szCs w:val="28"/>
        </w:rPr>
        <w:t>закупок плана – графика  на 2022 и 2023</w:t>
      </w:r>
      <w:r w:rsidRPr="00CE40A5">
        <w:rPr>
          <w:sz w:val="28"/>
          <w:szCs w:val="28"/>
        </w:rPr>
        <w:t xml:space="preserve"> год не установлено.</w:t>
      </w: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lastRenderedPageBreak/>
        <w:t>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</w:t>
      </w:r>
      <w:r w:rsidR="00AA23AE">
        <w:rPr>
          <w:rFonts w:ascii="Times New Roman" w:hAnsi="Times New Roman" w:cs="Times New Roman"/>
          <w:bCs/>
          <w:sz w:val="28"/>
          <w:szCs w:val="28"/>
        </w:rPr>
        <w:t xml:space="preserve"> в 2022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AA23AE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2023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AA23AE">
        <w:rPr>
          <w:rFonts w:ascii="Times New Roman" w:hAnsi="Times New Roman" w:cs="Times New Roman"/>
          <w:bCs/>
          <w:sz w:val="28"/>
          <w:szCs w:val="28"/>
        </w:rPr>
        <w:t>2022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AA23AE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2023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9C1BF7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С</w:t>
      </w:r>
      <w:r w:rsidR="00087568" w:rsidRPr="009C1BF7">
        <w:rPr>
          <w:sz w:val="28"/>
          <w:szCs w:val="28"/>
        </w:rPr>
        <w:t>облюдени</w:t>
      </w:r>
      <w:r w:rsidR="00CC2B84" w:rsidRPr="009C1BF7">
        <w:rPr>
          <w:sz w:val="28"/>
          <w:szCs w:val="28"/>
        </w:rPr>
        <w:t>е</w:t>
      </w:r>
      <w:r w:rsidR="00087568" w:rsidRPr="009C1BF7">
        <w:rPr>
          <w:sz w:val="28"/>
          <w:szCs w:val="28"/>
        </w:rPr>
        <w:t xml:space="preserve"> требований законодательства Российской Федерации и иных нормативных актов о контрактной системе в сфере закупок в отношении осуществления закупок для нужд Учреждения осуществлял</w:t>
      </w:r>
      <w:r w:rsidR="00CC2B84" w:rsidRPr="009C1BF7">
        <w:rPr>
          <w:sz w:val="28"/>
          <w:szCs w:val="28"/>
        </w:rPr>
        <w:t>о</w:t>
      </w:r>
      <w:r w:rsidR="00087568" w:rsidRPr="009C1BF7">
        <w:rPr>
          <w:sz w:val="28"/>
          <w:szCs w:val="28"/>
        </w:rPr>
        <w:t>сь выборочным методом по договорам (контрактам); по документам, указанных в Таблице 1, представленных Учреждением, а также по информации, размещенной на официальном сайте закупок.</w:t>
      </w:r>
    </w:p>
    <w:p w:rsidR="000D1A07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Согласно представленным к проверке документам, реестр</w:t>
      </w:r>
      <w:r w:rsidR="00A44BF5" w:rsidRPr="009C1BF7">
        <w:rPr>
          <w:sz w:val="28"/>
          <w:szCs w:val="28"/>
        </w:rPr>
        <w:t>у дог</w:t>
      </w:r>
      <w:r w:rsidR="00AA23AE" w:rsidRPr="009C1BF7">
        <w:rPr>
          <w:sz w:val="28"/>
          <w:szCs w:val="28"/>
        </w:rPr>
        <w:t>оворов (контрактов) за 2022</w:t>
      </w:r>
      <w:r w:rsidRPr="009C1BF7">
        <w:rPr>
          <w:sz w:val="28"/>
          <w:szCs w:val="28"/>
        </w:rPr>
        <w:t xml:space="preserve"> год Учреждением фактически осуществлено закупок на сумму </w:t>
      </w:r>
      <w:r w:rsidR="000E43EA" w:rsidRPr="009C1BF7">
        <w:rPr>
          <w:bCs/>
          <w:sz w:val="28"/>
          <w:szCs w:val="28"/>
        </w:rPr>
        <w:t xml:space="preserve">52 882 790,71 </w:t>
      </w:r>
      <w:r w:rsidRPr="009C1BF7">
        <w:rPr>
          <w:sz w:val="28"/>
          <w:szCs w:val="28"/>
        </w:rPr>
        <w:t>рублей, из них:</w:t>
      </w:r>
    </w:p>
    <w:p w:rsidR="000D1A07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 xml:space="preserve">- по результатам торгов в форме электронного аукциона в соответствии с Федеральным законом № 44-ФЗ на сумму – </w:t>
      </w:r>
      <w:r w:rsidR="000E43EA" w:rsidRPr="009C1BF7">
        <w:rPr>
          <w:sz w:val="28"/>
          <w:szCs w:val="28"/>
        </w:rPr>
        <w:t>29 572 107,90</w:t>
      </w:r>
      <w:r w:rsidR="00A44BF5" w:rsidRPr="009C1BF7">
        <w:rPr>
          <w:sz w:val="28"/>
          <w:szCs w:val="28"/>
        </w:rPr>
        <w:t xml:space="preserve"> </w:t>
      </w:r>
      <w:r w:rsidRPr="009C1BF7">
        <w:rPr>
          <w:sz w:val="28"/>
          <w:szCs w:val="28"/>
        </w:rPr>
        <w:t>рублей;</w:t>
      </w:r>
    </w:p>
    <w:p w:rsidR="000D1A07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- по пункту 8 части 1 статьи 93  Федеральн</w:t>
      </w:r>
      <w:r w:rsidR="00A44BF5" w:rsidRPr="009C1BF7">
        <w:rPr>
          <w:sz w:val="28"/>
          <w:szCs w:val="28"/>
        </w:rPr>
        <w:t xml:space="preserve">ого закона № 44-ФЗ  на сумму –  </w:t>
      </w:r>
      <w:r w:rsidR="000E43EA" w:rsidRPr="009C1BF7">
        <w:rPr>
          <w:sz w:val="28"/>
          <w:szCs w:val="28"/>
        </w:rPr>
        <w:t>12 613 454,98</w:t>
      </w:r>
      <w:r w:rsidR="00E76FF0" w:rsidRPr="009C1BF7">
        <w:rPr>
          <w:sz w:val="28"/>
          <w:szCs w:val="28"/>
        </w:rPr>
        <w:t xml:space="preserve"> </w:t>
      </w:r>
      <w:r w:rsidRPr="009C1BF7">
        <w:rPr>
          <w:sz w:val="28"/>
          <w:szCs w:val="28"/>
        </w:rPr>
        <w:t>рублей;</w:t>
      </w:r>
    </w:p>
    <w:p w:rsidR="000D1A07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по пункту 29 части 1 статьи 93 в соответствии с Федеральным закон</w:t>
      </w:r>
      <w:r w:rsidR="001138B3" w:rsidRPr="009C1BF7">
        <w:rPr>
          <w:sz w:val="28"/>
          <w:szCs w:val="28"/>
        </w:rPr>
        <w:t xml:space="preserve">ом № 44-ФЗ на сумму – </w:t>
      </w:r>
      <w:r w:rsidR="000E43EA" w:rsidRPr="009C1BF7">
        <w:rPr>
          <w:sz w:val="28"/>
          <w:szCs w:val="28"/>
        </w:rPr>
        <w:t>887 650,54</w:t>
      </w:r>
      <w:r w:rsidRPr="009C1BF7">
        <w:rPr>
          <w:sz w:val="28"/>
          <w:szCs w:val="28"/>
        </w:rPr>
        <w:t xml:space="preserve"> рублей;</w:t>
      </w:r>
    </w:p>
    <w:p w:rsidR="00087568" w:rsidRPr="009C1BF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9C1BF7">
        <w:rPr>
          <w:sz w:val="28"/>
          <w:szCs w:val="28"/>
        </w:rPr>
        <w:t>по пункту 5 части 1 статьи 93 в соответствии с Федеральны</w:t>
      </w:r>
      <w:r w:rsidR="001138B3" w:rsidRPr="009C1BF7">
        <w:rPr>
          <w:sz w:val="28"/>
          <w:szCs w:val="28"/>
        </w:rPr>
        <w:t xml:space="preserve">м законом № 44-ФЗ – </w:t>
      </w:r>
      <w:r w:rsidR="009C1BF7" w:rsidRPr="009C1BF7">
        <w:rPr>
          <w:sz w:val="28"/>
          <w:szCs w:val="28"/>
        </w:rPr>
        <w:t>9 809 577,29</w:t>
      </w:r>
      <w:r w:rsidRPr="009C1BF7">
        <w:rPr>
          <w:sz w:val="28"/>
          <w:szCs w:val="28"/>
        </w:rPr>
        <w:t xml:space="preserve"> руб</w:t>
      </w:r>
      <w:r w:rsidR="009C1BF7" w:rsidRPr="009C1BF7">
        <w:rPr>
          <w:sz w:val="28"/>
          <w:szCs w:val="28"/>
        </w:rPr>
        <w:t>лей</w:t>
      </w:r>
      <w:r w:rsidRPr="009C1BF7">
        <w:rPr>
          <w:sz w:val="28"/>
          <w:szCs w:val="28"/>
        </w:rPr>
        <w:t>.</w:t>
      </w:r>
    </w:p>
    <w:p w:rsidR="00087568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A23AE" w:rsidRDefault="00AA23AE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5224FE" w:rsidRDefault="00B542FC" w:rsidP="00087568">
      <w:pPr>
        <w:jc w:val="center"/>
        <w:rPr>
          <w:b/>
        </w:rPr>
      </w:pPr>
      <w:r w:rsidRPr="005224FE">
        <w:rPr>
          <w:b/>
          <w:bCs/>
        </w:rPr>
        <w:lastRenderedPageBreak/>
        <w:t xml:space="preserve">Выборочно проведена проверка </w:t>
      </w:r>
      <w:r w:rsidRPr="005224FE">
        <w:rPr>
          <w:b/>
        </w:rPr>
        <w:t>контрактов</w:t>
      </w:r>
      <w:r w:rsidR="00087568" w:rsidRPr="005224FE">
        <w:rPr>
          <w:b/>
        </w:rPr>
        <w:t xml:space="preserve"> (договор</w:t>
      </w:r>
      <w:r w:rsidRPr="005224FE">
        <w:rPr>
          <w:b/>
        </w:rPr>
        <w:t>ов</w:t>
      </w:r>
      <w:r w:rsidR="00087568" w:rsidRPr="005224FE">
        <w:rPr>
          <w:b/>
        </w:rPr>
        <w:t xml:space="preserve">) </w:t>
      </w:r>
      <w:r w:rsidRPr="005224FE">
        <w:rPr>
          <w:b/>
        </w:rPr>
        <w:t>заключенных</w:t>
      </w:r>
      <w:r w:rsidR="00087568" w:rsidRPr="005224FE">
        <w:rPr>
          <w:b/>
        </w:rPr>
        <w:t xml:space="preserve"> </w:t>
      </w:r>
      <w:r w:rsidR="00EA1CE9" w:rsidRPr="005224FE">
        <w:rPr>
          <w:b/>
        </w:rPr>
        <w:t xml:space="preserve">в </w:t>
      </w:r>
      <w:r w:rsidR="005224FE" w:rsidRPr="005224FE">
        <w:rPr>
          <w:b/>
        </w:rPr>
        <w:t>2022</w:t>
      </w:r>
      <w:r w:rsidR="00EA1CE9" w:rsidRPr="005224FE">
        <w:rPr>
          <w:b/>
        </w:rPr>
        <w:t xml:space="preserve"> году</w:t>
      </w:r>
      <w:r w:rsidR="00087568" w:rsidRPr="005224FE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5224FE">
        <w:rPr>
          <w:b/>
        </w:rPr>
        <w:t xml:space="preserve"> </w:t>
      </w:r>
      <w:r w:rsidRPr="005224FE">
        <w:rPr>
          <w:b/>
        </w:rPr>
        <w:t xml:space="preserve">                   </w:t>
      </w:r>
      <w:r w:rsidR="00EA1CE9" w:rsidRPr="005224FE">
        <w:rPr>
          <w:b/>
        </w:rPr>
        <w:t xml:space="preserve">пунктом </w:t>
      </w:r>
      <w:r w:rsidR="00087568" w:rsidRPr="005224FE">
        <w:rPr>
          <w:b/>
        </w:rPr>
        <w:t>5 части 1 статьи 93 Федеральным законом № 44-ФЗ</w:t>
      </w:r>
    </w:p>
    <w:p w:rsidR="00087568" w:rsidRPr="005224FE" w:rsidRDefault="00087568" w:rsidP="00087568">
      <w:pPr>
        <w:jc w:val="center"/>
      </w:pPr>
    </w:p>
    <w:p w:rsidR="00087568" w:rsidRPr="005224FE" w:rsidRDefault="00087568" w:rsidP="00087568">
      <w:pPr>
        <w:jc w:val="center"/>
      </w:pP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  <w:t>Таблица 1</w:t>
      </w:r>
    </w:p>
    <w:tbl>
      <w:tblPr>
        <w:tblpPr w:leftFromText="180" w:rightFromText="180" w:vertAnchor="text" w:tblpX="-10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268"/>
        <w:gridCol w:w="3686"/>
      </w:tblGrid>
      <w:tr w:rsidR="00E56F34" w:rsidRPr="005224FE" w:rsidTr="009B49DE">
        <w:tc>
          <w:tcPr>
            <w:tcW w:w="534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№</w:t>
            </w:r>
          </w:p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24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24FE">
              <w:rPr>
                <w:sz w:val="22"/>
                <w:szCs w:val="22"/>
              </w:rPr>
              <w:t>/</w:t>
            </w:r>
            <w:proofErr w:type="spellStart"/>
            <w:r w:rsidRPr="005224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268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Предмет</w:t>
            </w:r>
          </w:p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686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5224FE" w:rsidTr="009B49DE">
        <w:tc>
          <w:tcPr>
            <w:tcW w:w="534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цена</w:t>
            </w:r>
          </w:p>
        </w:tc>
        <w:tc>
          <w:tcPr>
            <w:tcW w:w="2268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5224FE" w:rsidTr="009B49DE">
        <w:trPr>
          <w:trHeight w:val="2320"/>
        </w:trPr>
        <w:tc>
          <w:tcPr>
            <w:tcW w:w="534" w:type="dxa"/>
          </w:tcPr>
          <w:p w:rsidR="00E56F34" w:rsidRPr="005224FE" w:rsidRDefault="003A3478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5224FE" w:rsidRDefault="00C20495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224FE" w:rsidRPr="005224FE">
              <w:rPr>
                <w:sz w:val="22"/>
                <w:szCs w:val="22"/>
              </w:rPr>
              <w:t>.02</w:t>
            </w:r>
            <w:r w:rsidR="00125D98" w:rsidRPr="005224FE">
              <w:rPr>
                <w:sz w:val="22"/>
                <w:szCs w:val="22"/>
              </w:rPr>
              <w:t>.202</w:t>
            </w:r>
            <w:r w:rsidR="005224FE" w:rsidRPr="005224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56F34" w:rsidRPr="005224FE" w:rsidRDefault="00C20495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011-С-22</w:t>
            </w:r>
          </w:p>
        </w:tc>
        <w:tc>
          <w:tcPr>
            <w:tcW w:w="1417" w:type="dxa"/>
          </w:tcPr>
          <w:p w:rsidR="00E56F34" w:rsidRPr="005224FE" w:rsidRDefault="00C20495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49 230,00</w:t>
            </w:r>
          </w:p>
        </w:tc>
        <w:tc>
          <w:tcPr>
            <w:tcW w:w="2268" w:type="dxa"/>
          </w:tcPr>
          <w:p w:rsidR="00E56F34" w:rsidRPr="005224FE" w:rsidRDefault="00C20495" w:rsidP="0042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Испытание внутреннего </w:t>
            </w:r>
            <w:proofErr w:type="spellStart"/>
            <w:r>
              <w:rPr>
                <w:sz w:val="22"/>
                <w:szCs w:val="22"/>
              </w:rPr>
              <w:t>провоопожарного</w:t>
            </w:r>
            <w:proofErr w:type="spellEnd"/>
            <w:r>
              <w:rPr>
                <w:sz w:val="22"/>
                <w:szCs w:val="22"/>
              </w:rPr>
              <w:t xml:space="preserve"> водопровода (ВПВ) на водоотдачу</w:t>
            </w:r>
          </w:p>
        </w:tc>
        <w:tc>
          <w:tcPr>
            <w:tcW w:w="3686" w:type="dxa"/>
          </w:tcPr>
          <w:p w:rsidR="00E56F34" w:rsidRPr="005224FE" w:rsidRDefault="00C20495" w:rsidP="00522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ДальСпецСервис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B49DE" w:rsidRPr="005224FE" w:rsidTr="009B49DE">
        <w:trPr>
          <w:trHeight w:val="2320"/>
        </w:trPr>
        <w:tc>
          <w:tcPr>
            <w:tcW w:w="534" w:type="dxa"/>
          </w:tcPr>
          <w:p w:rsidR="009B49DE" w:rsidRPr="005224FE" w:rsidRDefault="003A3478" w:rsidP="009B49D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B49DE" w:rsidRPr="005224FE" w:rsidRDefault="00C20495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9B49DE" w:rsidRPr="005224FE">
              <w:rPr>
                <w:sz w:val="22"/>
                <w:szCs w:val="22"/>
              </w:rPr>
              <w:t>.202</w:t>
            </w:r>
            <w:r w:rsidR="005224FE" w:rsidRPr="005224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49DE" w:rsidRPr="005224FE" w:rsidRDefault="00C20495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9B49DE" w:rsidRPr="005224FE" w:rsidRDefault="00C20495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57 368,00</w:t>
            </w:r>
          </w:p>
        </w:tc>
        <w:tc>
          <w:tcPr>
            <w:tcW w:w="2268" w:type="dxa"/>
          </w:tcPr>
          <w:p w:rsidR="009B49DE" w:rsidRPr="005224FE" w:rsidRDefault="00C20495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3686" w:type="dxa"/>
          </w:tcPr>
          <w:p w:rsidR="009B49DE" w:rsidRPr="005224FE" w:rsidRDefault="009B49DE" w:rsidP="00C20495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 xml:space="preserve">ИП </w:t>
            </w:r>
            <w:r w:rsidR="00C20495">
              <w:rPr>
                <w:sz w:val="22"/>
                <w:szCs w:val="22"/>
              </w:rPr>
              <w:t xml:space="preserve">Полищук Ксения </w:t>
            </w:r>
            <w:proofErr w:type="spellStart"/>
            <w:r w:rsidR="00C20495">
              <w:rPr>
                <w:sz w:val="22"/>
                <w:szCs w:val="22"/>
              </w:rPr>
              <w:t>Мурадовна</w:t>
            </w:r>
            <w:proofErr w:type="spellEnd"/>
          </w:p>
        </w:tc>
      </w:tr>
      <w:tr w:rsidR="00D360FF" w:rsidRPr="005224FE" w:rsidTr="009B49DE">
        <w:trPr>
          <w:trHeight w:val="2320"/>
        </w:trPr>
        <w:tc>
          <w:tcPr>
            <w:tcW w:w="534" w:type="dxa"/>
          </w:tcPr>
          <w:p w:rsidR="00D360FF" w:rsidRPr="005224FE" w:rsidRDefault="003A3478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360FF" w:rsidRPr="005224FE" w:rsidRDefault="0035728A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  <w:r w:rsidR="00125D98" w:rsidRPr="005224FE">
              <w:rPr>
                <w:sz w:val="22"/>
                <w:szCs w:val="22"/>
              </w:rPr>
              <w:t>.202</w:t>
            </w:r>
            <w:r w:rsidR="005224FE" w:rsidRPr="005224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360FF" w:rsidRPr="005224FE" w:rsidRDefault="0035728A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D360FF" w:rsidRPr="005224FE" w:rsidRDefault="0035728A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15 250,00</w:t>
            </w:r>
          </w:p>
        </w:tc>
        <w:tc>
          <w:tcPr>
            <w:tcW w:w="2268" w:type="dxa"/>
          </w:tcPr>
          <w:p w:rsidR="00D360FF" w:rsidRPr="005224FE" w:rsidRDefault="0035728A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3686" w:type="dxa"/>
          </w:tcPr>
          <w:p w:rsidR="00D360FF" w:rsidRPr="005224FE" w:rsidRDefault="00125D98" w:rsidP="005224F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 xml:space="preserve">ИП </w:t>
            </w:r>
            <w:r w:rsidR="005224FE" w:rsidRPr="005224FE">
              <w:rPr>
                <w:sz w:val="22"/>
                <w:szCs w:val="22"/>
              </w:rPr>
              <w:t>Шалимова Мария Васильевна</w:t>
            </w:r>
          </w:p>
        </w:tc>
      </w:tr>
      <w:tr w:rsidR="005224FE" w:rsidRPr="005224FE" w:rsidTr="009B49DE">
        <w:trPr>
          <w:trHeight w:val="2320"/>
        </w:trPr>
        <w:tc>
          <w:tcPr>
            <w:tcW w:w="534" w:type="dxa"/>
          </w:tcPr>
          <w:p w:rsidR="005224FE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5224FE" w:rsidRPr="005224FE" w:rsidRDefault="00E009DB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  <w:r w:rsidR="005224FE" w:rsidRPr="005224FE">
              <w:rPr>
                <w:sz w:val="22"/>
                <w:szCs w:val="22"/>
              </w:rPr>
              <w:t>.2022</w:t>
            </w:r>
          </w:p>
        </w:tc>
        <w:tc>
          <w:tcPr>
            <w:tcW w:w="851" w:type="dxa"/>
          </w:tcPr>
          <w:p w:rsidR="005224FE" w:rsidRPr="005224FE" w:rsidRDefault="00E009DB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001032</w:t>
            </w:r>
          </w:p>
        </w:tc>
        <w:tc>
          <w:tcPr>
            <w:tcW w:w="1417" w:type="dxa"/>
          </w:tcPr>
          <w:p w:rsidR="005224FE" w:rsidRPr="005224FE" w:rsidRDefault="00E009DB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4 500,00</w:t>
            </w:r>
          </w:p>
        </w:tc>
        <w:tc>
          <w:tcPr>
            <w:tcW w:w="2268" w:type="dxa"/>
          </w:tcPr>
          <w:p w:rsidR="005224FE" w:rsidRPr="005224FE" w:rsidRDefault="00E009DB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</w:t>
            </w:r>
          </w:p>
        </w:tc>
        <w:tc>
          <w:tcPr>
            <w:tcW w:w="3686" w:type="dxa"/>
          </w:tcPr>
          <w:p w:rsidR="005224FE" w:rsidRPr="005224FE" w:rsidRDefault="00E009DB" w:rsidP="00357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«Центр содействия занятости и безопасности труда»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7D6710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 ходе проверки нарушения не выявлены</w:t>
      </w:r>
      <w:r w:rsidR="00CC2B8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433D9C">
        <w:rPr>
          <w:bCs/>
          <w:sz w:val="28"/>
          <w:szCs w:val="28"/>
        </w:rPr>
        <w:t>6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E76FF0" w:rsidRDefault="00E76FF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76FF0" w:rsidRDefault="00E76FF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C1BF7" w:rsidRDefault="009C1BF7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lastRenderedPageBreak/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</w:p>
    <w:p w:rsidR="00FD14A3" w:rsidRDefault="003330BE" w:rsidP="00FD14A3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t xml:space="preserve">Начальник </w:t>
      </w:r>
      <w:r w:rsidR="00FD14A3">
        <w:rPr>
          <w:sz w:val="28"/>
          <w:szCs w:val="28"/>
        </w:rPr>
        <w:t>отдела культуры                                                                       Жукова Н.А.</w:t>
      </w:r>
    </w:p>
    <w:p w:rsidR="007D6710" w:rsidRDefault="003330BE" w:rsidP="00FD14A3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</w:t>
      </w:r>
      <w:r w:rsidR="007D6710" w:rsidRPr="003330BE">
        <w:rPr>
          <w:bCs/>
          <w:sz w:val="28"/>
          <w:szCs w:val="28"/>
        </w:rPr>
        <w:t xml:space="preserve"> </w:t>
      </w:r>
      <w:r w:rsidR="00FD14A3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FD14A3" w:rsidRPr="00FD14A3" w:rsidRDefault="00FD14A3" w:rsidP="00FD14A3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Pr="003330BE">
        <w:rPr>
          <w:bCs/>
          <w:sz w:val="28"/>
          <w:szCs w:val="28"/>
        </w:rPr>
        <w:t>«___» __________ 202</w:t>
      </w:r>
      <w:r w:rsidR="00AA23AE">
        <w:rPr>
          <w:bCs/>
          <w:sz w:val="28"/>
          <w:szCs w:val="28"/>
        </w:rPr>
        <w:t>3</w:t>
      </w:r>
      <w:r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управления-</w:t>
      </w:r>
    </w:p>
    <w:p w:rsid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</w:t>
      </w:r>
      <w:r w:rsidR="003330BE" w:rsidRPr="003330BE">
        <w:rPr>
          <w:sz w:val="28"/>
          <w:szCs w:val="28"/>
        </w:rPr>
        <w:t xml:space="preserve"> образования </w:t>
      </w:r>
      <w:r w:rsidR="003330B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Лавренчук</w:t>
      </w:r>
      <w:proofErr w:type="spellEnd"/>
      <w:r>
        <w:rPr>
          <w:sz w:val="28"/>
          <w:szCs w:val="28"/>
        </w:rPr>
        <w:t xml:space="preserve"> Г. С.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>и общеотраслевых вопросов</w:t>
      </w:r>
      <w:r>
        <w:rPr>
          <w:sz w:val="28"/>
          <w:szCs w:val="28"/>
        </w:rPr>
        <w:t xml:space="preserve">                                                 </w:t>
      </w: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</w:t>
      </w:r>
      <w:r w:rsidR="007D6710" w:rsidRPr="003330BE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7D6710" w:rsidRPr="003330BE">
        <w:rPr>
          <w:bCs/>
          <w:sz w:val="28"/>
          <w:szCs w:val="28"/>
        </w:rPr>
        <w:t xml:space="preserve"> </w:t>
      </w:r>
      <w:r w:rsidRPr="003330BE">
        <w:rPr>
          <w:bCs/>
          <w:sz w:val="28"/>
          <w:szCs w:val="28"/>
        </w:rPr>
        <w:t>«___» __________ 202</w:t>
      </w:r>
      <w:r w:rsidR="00AA23AE">
        <w:rPr>
          <w:bCs/>
          <w:sz w:val="28"/>
          <w:szCs w:val="28"/>
        </w:rPr>
        <w:t>3</w:t>
      </w:r>
      <w:r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 w:rsidR="003330BE">
        <w:rPr>
          <w:bCs/>
          <w:sz w:val="28"/>
          <w:szCs w:val="28"/>
        </w:rPr>
        <w:t xml:space="preserve">     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49759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3330BE" w:rsidRPr="003330BE"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                                                         </w:t>
      </w:r>
      <w:r w:rsidR="00AD234B">
        <w:rPr>
          <w:sz w:val="28"/>
          <w:szCs w:val="28"/>
        </w:rPr>
        <w:t xml:space="preserve">          Смолкин И. М.</w:t>
      </w:r>
      <w:r w:rsidR="007D6710" w:rsidRPr="003330BE">
        <w:rPr>
          <w:bCs/>
          <w:sz w:val="28"/>
          <w:szCs w:val="28"/>
        </w:rPr>
        <w:t xml:space="preserve">                                                      </w:t>
      </w:r>
      <w:r w:rsidR="003330BE">
        <w:rPr>
          <w:bCs/>
          <w:sz w:val="28"/>
          <w:szCs w:val="28"/>
        </w:rPr>
        <w:t xml:space="preserve">         </w:t>
      </w:r>
    </w:p>
    <w:p w:rsid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D6710" w:rsidRP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330BE" w:rsidRPr="003330BE">
        <w:rPr>
          <w:bCs/>
          <w:sz w:val="28"/>
          <w:szCs w:val="28"/>
        </w:rPr>
        <w:t>«___» __________ 202</w:t>
      </w:r>
      <w:r w:rsidR="00AA23AE">
        <w:rPr>
          <w:bCs/>
          <w:sz w:val="28"/>
          <w:szCs w:val="28"/>
        </w:rPr>
        <w:t>3</w:t>
      </w:r>
      <w:r w:rsidR="007D6710" w:rsidRPr="003330BE">
        <w:rPr>
          <w:bCs/>
          <w:sz w:val="28"/>
          <w:szCs w:val="28"/>
        </w:rPr>
        <w:t xml:space="preserve"> г. 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sectPr w:rsidR="00CB27B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3E" w:rsidRDefault="00AC4B3E">
      <w:r>
        <w:separator/>
      </w:r>
    </w:p>
  </w:endnote>
  <w:endnote w:type="continuationSeparator" w:id="0">
    <w:p w:rsidR="00AC4B3E" w:rsidRDefault="00AC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3E" w:rsidRDefault="00AC4B3E">
      <w:r>
        <w:separator/>
      </w:r>
    </w:p>
  </w:footnote>
  <w:footnote w:type="continuationSeparator" w:id="0">
    <w:p w:rsidR="00AC4B3E" w:rsidRDefault="00AC4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89" w:rsidRPr="005773A7" w:rsidRDefault="007704FE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C6489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8A164D">
      <w:rPr>
        <w:noProof/>
        <w:sz w:val="20"/>
        <w:szCs w:val="20"/>
      </w:rPr>
      <w:t>5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5CA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637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3E67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1A07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3EA"/>
    <w:rsid w:val="000E45FC"/>
    <w:rsid w:val="000E5390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8B3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5D98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5626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53E3"/>
    <w:rsid w:val="00187027"/>
    <w:rsid w:val="00192561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1A1C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0D8B"/>
    <w:rsid w:val="001D1D0E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DEC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0A28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57EF1"/>
    <w:rsid w:val="00260157"/>
    <w:rsid w:val="00260977"/>
    <w:rsid w:val="0026141B"/>
    <w:rsid w:val="00261EBC"/>
    <w:rsid w:val="0026207A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4A17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0E6D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C99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AD3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220"/>
    <w:rsid w:val="0035728A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3478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688E"/>
    <w:rsid w:val="003E7DA9"/>
    <w:rsid w:val="003F0F33"/>
    <w:rsid w:val="003F0FCD"/>
    <w:rsid w:val="003F106D"/>
    <w:rsid w:val="003F28C8"/>
    <w:rsid w:val="003F37E0"/>
    <w:rsid w:val="003F3D9A"/>
    <w:rsid w:val="003F3F4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34E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4FB"/>
    <w:rsid w:val="004219F9"/>
    <w:rsid w:val="00421A7C"/>
    <w:rsid w:val="0042235E"/>
    <w:rsid w:val="004228DD"/>
    <w:rsid w:val="004231EA"/>
    <w:rsid w:val="004238D5"/>
    <w:rsid w:val="00424AB7"/>
    <w:rsid w:val="00426EA5"/>
    <w:rsid w:val="00430064"/>
    <w:rsid w:val="00431023"/>
    <w:rsid w:val="00431C34"/>
    <w:rsid w:val="00431D6A"/>
    <w:rsid w:val="00433425"/>
    <w:rsid w:val="004337D5"/>
    <w:rsid w:val="00433D9C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642"/>
    <w:rsid w:val="0045782E"/>
    <w:rsid w:val="0046042E"/>
    <w:rsid w:val="00461D77"/>
    <w:rsid w:val="004623D3"/>
    <w:rsid w:val="004632CA"/>
    <w:rsid w:val="0046361C"/>
    <w:rsid w:val="004666CE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5EE6"/>
    <w:rsid w:val="0048622F"/>
    <w:rsid w:val="004867BD"/>
    <w:rsid w:val="004870C3"/>
    <w:rsid w:val="004900CA"/>
    <w:rsid w:val="0049029A"/>
    <w:rsid w:val="00491DD5"/>
    <w:rsid w:val="00492672"/>
    <w:rsid w:val="0049279B"/>
    <w:rsid w:val="00493EDA"/>
    <w:rsid w:val="00496D40"/>
    <w:rsid w:val="00497590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267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3F2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6FAA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4FE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37F2B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3666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662F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4A1D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2BA4"/>
    <w:rsid w:val="0060364F"/>
    <w:rsid w:val="00603A7F"/>
    <w:rsid w:val="00603FE9"/>
    <w:rsid w:val="00605034"/>
    <w:rsid w:val="00605725"/>
    <w:rsid w:val="00606309"/>
    <w:rsid w:val="00606743"/>
    <w:rsid w:val="00606F0B"/>
    <w:rsid w:val="00607E2F"/>
    <w:rsid w:val="00607FD0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27B06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CEA"/>
    <w:rsid w:val="00661F93"/>
    <w:rsid w:val="006636CB"/>
    <w:rsid w:val="0066733C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6255"/>
    <w:rsid w:val="00677158"/>
    <w:rsid w:val="00680932"/>
    <w:rsid w:val="00680F0E"/>
    <w:rsid w:val="00681F25"/>
    <w:rsid w:val="00683556"/>
    <w:rsid w:val="0068366C"/>
    <w:rsid w:val="00684414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3F86"/>
    <w:rsid w:val="00694E85"/>
    <w:rsid w:val="0069639F"/>
    <w:rsid w:val="00696A06"/>
    <w:rsid w:val="006970AA"/>
    <w:rsid w:val="00697231"/>
    <w:rsid w:val="00697655"/>
    <w:rsid w:val="00697F09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355F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4E85"/>
    <w:rsid w:val="006F5E23"/>
    <w:rsid w:val="006F6EFE"/>
    <w:rsid w:val="006F753A"/>
    <w:rsid w:val="00700064"/>
    <w:rsid w:val="007005B9"/>
    <w:rsid w:val="00700A24"/>
    <w:rsid w:val="00700FC8"/>
    <w:rsid w:val="007025D5"/>
    <w:rsid w:val="0070268E"/>
    <w:rsid w:val="0070354B"/>
    <w:rsid w:val="0070434D"/>
    <w:rsid w:val="00704C76"/>
    <w:rsid w:val="00704F18"/>
    <w:rsid w:val="007051FF"/>
    <w:rsid w:val="00705400"/>
    <w:rsid w:val="007058FD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8F3"/>
    <w:rsid w:val="00720EAF"/>
    <w:rsid w:val="007216CB"/>
    <w:rsid w:val="00721CAB"/>
    <w:rsid w:val="00722F1A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679E9"/>
    <w:rsid w:val="00770393"/>
    <w:rsid w:val="007704FE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D0C"/>
    <w:rsid w:val="007C0F34"/>
    <w:rsid w:val="007C17FB"/>
    <w:rsid w:val="007C195A"/>
    <w:rsid w:val="007C1E5D"/>
    <w:rsid w:val="007C204A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6DAD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58C7"/>
    <w:rsid w:val="00897A6C"/>
    <w:rsid w:val="008A02E9"/>
    <w:rsid w:val="008A1432"/>
    <w:rsid w:val="008A164D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2E02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445B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69B1"/>
    <w:rsid w:val="009A770D"/>
    <w:rsid w:val="009B0878"/>
    <w:rsid w:val="009B323F"/>
    <w:rsid w:val="009B372A"/>
    <w:rsid w:val="009B3CAA"/>
    <w:rsid w:val="009B3CFF"/>
    <w:rsid w:val="009B413C"/>
    <w:rsid w:val="009B49DE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1BF7"/>
    <w:rsid w:val="009C2FB7"/>
    <w:rsid w:val="009C307E"/>
    <w:rsid w:val="009C3529"/>
    <w:rsid w:val="009C43B7"/>
    <w:rsid w:val="009C4C18"/>
    <w:rsid w:val="009C560B"/>
    <w:rsid w:val="009C58DC"/>
    <w:rsid w:val="009C5E3E"/>
    <w:rsid w:val="009C6489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2BD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4B74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4BF5"/>
    <w:rsid w:val="00A4509F"/>
    <w:rsid w:val="00A45958"/>
    <w:rsid w:val="00A45C76"/>
    <w:rsid w:val="00A471EC"/>
    <w:rsid w:val="00A47533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1E60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8DF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791"/>
    <w:rsid w:val="00A94975"/>
    <w:rsid w:val="00A95615"/>
    <w:rsid w:val="00A9695F"/>
    <w:rsid w:val="00A977ED"/>
    <w:rsid w:val="00A97AC3"/>
    <w:rsid w:val="00AA067F"/>
    <w:rsid w:val="00AA07F5"/>
    <w:rsid w:val="00AA15EC"/>
    <w:rsid w:val="00AA23AE"/>
    <w:rsid w:val="00AA3B5A"/>
    <w:rsid w:val="00AA4034"/>
    <w:rsid w:val="00AA42C3"/>
    <w:rsid w:val="00AA4B10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4B3E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34B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0E62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15C5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A3A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495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222C"/>
    <w:rsid w:val="00CE29C0"/>
    <w:rsid w:val="00CE40A5"/>
    <w:rsid w:val="00CE4269"/>
    <w:rsid w:val="00CE4530"/>
    <w:rsid w:val="00CE454F"/>
    <w:rsid w:val="00CE467A"/>
    <w:rsid w:val="00CE58F6"/>
    <w:rsid w:val="00CE67B1"/>
    <w:rsid w:val="00CE706A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4802"/>
    <w:rsid w:val="00D060B3"/>
    <w:rsid w:val="00D07B68"/>
    <w:rsid w:val="00D111BF"/>
    <w:rsid w:val="00D129C8"/>
    <w:rsid w:val="00D12BE5"/>
    <w:rsid w:val="00D14777"/>
    <w:rsid w:val="00D154F3"/>
    <w:rsid w:val="00D1564D"/>
    <w:rsid w:val="00D15CF7"/>
    <w:rsid w:val="00D20397"/>
    <w:rsid w:val="00D2083A"/>
    <w:rsid w:val="00D21977"/>
    <w:rsid w:val="00D22020"/>
    <w:rsid w:val="00D220A0"/>
    <w:rsid w:val="00D2249B"/>
    <w:rsid w:val="00D23B10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5FA"/>
    <w:rsid w:val="00D33C2C"/>
    <w:rsid w:val="00D34C6B"/>
    <w:rsid w:val="00D355D4"/>
    <w:rsid w:val="00D35D18"/>
    <w:rsid w:val="00D360FF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6CF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223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603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14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9DB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EC2"/>
    <w:rsid w:val="00E212C0"/>
    <w:rsid w:val="00E223AF"/>
    <w:rsid w:val="00E23061"/>
    <w:rsid w:val="00E23074"/>
    <w:rsid w:val="00E233F7"/>
    <w:rsid w:val="00E23551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5B"/>
    <w:rsid w:val="00E40CE6"/>
    <w:rsid w:val="00E411AB"/>
    <w:rsid w:val="00E42550"/>
    <w:rsid w:val="00E434F4"/>
    <w:rsid w:val="00E43863"/>
    <w:rsid w:val="00E44187"/>
    <w:rsid w:val="00E447DC"/>
    <w:rsid w:val="00E4576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6FF0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391B"/>
    <w:rsid w:val="00EE53F4"/>
    <w:rsid w:val="00EF119C"/>
    <w:rsid w:val="00EF2195"/>
    <w:rsid w:val="00EF2A31"/>
    <w:rsid w:val="00EF2E3B"/>
    <w:rsid w:val="00EF3724"/>
    <w:rsid w:val="00EF4E4B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B27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17C0"/>
    <w:rsid w:val="00F23E24"/>
    <w:rsid w:val="00F25D7F"/>
    <w:rsid w:val="00F26016"/>
    <w:rsid w:val="00F26AE0"/>
    <w:rsid w:val="00F26B41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C3C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2C61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7E7"/>
    <w:rsid w:val="00FC7EC6"/>
    <w:rsid w:val="00FC7F56"/>
    <w:rsid w:val="00FC7F72"/>
    <w:rsid w:val="00FD0CA2"/>
    <w:rsid w:val="00FD14A3"/>
    <w:rsid w:val="00FD3C8E"/>
    <w:rsid w:val="00FD3FD7"/>
    <w:rsid w:val="00FD4CD8"/>
    <w:rsid w:val="00FD5601"/>
    <w:rsid w:val="00FD5D7C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085D-D332-4C50-9CF4-6AA5F4C7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11145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Лавренчук Галина Сергеевна</cp:lastModifiedBy>
  <cp:revision>4</cp:revision>
  <cp:lastPrinted>2021-05-20T21:39:00Z</cp:lastPrinted>
  <dcterms:created xsi:type="dcterms:W3CDTF">2023-04-20T07:55:00Z</dcterms:created>
  <dcterms:modified xsi:type="dcterms:W3CDTF">2023-04-20T22:46:00Z</dcterms:modified>
</cp:coreProperties>
</file>