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1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B1" w:rsidRPr="001C5640" w:rsidRDefault="00FB19B1" w:rsidP="00FB19B1">
      <w:pPr>
        <w:spacing w:after="0" w:line="240" w:lineRule="auto"/>
        <w:jc w:val="center"/>
        <w:rPr>
          <w:rFonts w:ascii="Calibri" w:hAnsi="Calibri"/>
          <w:sz w:val="24"/>
        </w:rPr>
      </w:pPr>
    </w:p>
    <w:p w:rsidR="00FB19B1" w:rsidRDefault="00FB19B1" w:rsidP="00FB19B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FB19B1" w:rsidRDefault="00FB19B1" w:rsidP="00FB19B1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FB19B1" w:rsidRPr="001C5640" w:rsidRDefault="00FB19B1" w:rsidP="00FB19B1">
      <w:pPr>
        <w:spacing w:after="0" w:line="240" w:lineRule="auto"/>
        <w:rPr>
          <w:lang w:eastAsia="ru-RU"/>
        </w:rPr>
      </w:pPr>
    </w:p>
    <w:p w:rsidR="00FB19B1" w:rsidRDefault="00FB19B1" w:rsidP="00FB19B1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3C3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3C30BE">
        <w:rPr>
          <w:b/>
          <w:sz w:val="24"/>
          <w:szCs w:val="24"/>
        </w:rPr>
        <w:t xml:space="preserve"> </w:t>
      </w:r>
    </w:p>
    <w:p w:rsidR="00FB19B1" w:rsidRDefault="00FB19B1" w:rsidP="00FB1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7D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6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65">
        <w:rPr>
          <w:rFonts w:ascii="Times New Roman" w:hAnsi="Times New Roman" w:cs="Times New Roman"/>
          <w:sz w:val="24"/>
          <w:szCs w:val="24"/>
        </w:rPr>
        <w:t>2022</w:t>
      </w:r>
      <w:r w:rsidR="00EA7FEC">
        <w:rPr>
          <w:rFonts w:ascii="Times New Roman" w:hAnsi="Times New Roman" w:cs="Times New Roman"/>
          <w:sz w:val="24"/>
          <w:szCs w:val="24"/>
        </w:rPr>
        <w:t xml:space="preserve"> г.</w:t>
      </w:r>
      <w:r w:rsidR="00EA7FE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54A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C2665">
        <w:rPr>
          <w:rFonts w:ascii="Times New Roman" w:hAnsi="Times New Roman" w:cs="Times New Roman"/>
          <w:sz w:val="24"/>
          <w:szCs w:val="24"/>
        </w:rPr>
        <w:t>№</w:t>
      </w:r>
      <w:r w:rsidR="00EA7FEC">
        <w:rPr>
          <w:rFonts w:ascii="Times New Roman" w:hAnsi="Times New Roman" w:cs="Times New Roman"/>
          <w:sz w:val="24"/>
          <w:szCs w:val="24"/>
        </w:rPr>
        <w:t xml:space="preserve"> </w:t>
      </w:r>
      <w:r w:rsidR="00C607DF">
        <w:rPr>
          <w:rFonts w:ascii="Times New Roman" w:hAnsi="Times New Roman" w:cs="Times New Roman"/>
          <w:sz w:val="24"/>
          <w:szCs w:val="24"/>
        </w:rPr>
        <w:t>260</w:t>
      </w:r>
      <w:r w:rsidR="00B76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па          </w:t>
      </w:r>
      <w:r w:rsidR="00B768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AC6">
        <w:rPr>
          <w:rFonts w:ascii="Times New Roman" w:hAnsi="Times New Roman" w:cs="Times New Roman"/>
          <w:sz w:val="24"/>
          <w:szCs w:val="24"/>
        </w:rPr>
        <w:t xml:space="preserve">    </w:t>
      </w:r>
      <w:r w:rsidR="003C30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 Эгвекинот</w:t>
      </w:r>
    </w:p>
    <w:p w:rsidR="00FB19B1" w:rsidRDefault="00FB19B1" w:rsidP="00FB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67" w:rsidRPr="00702367" w:rsidRDefault="00FB19B1" w:rsidP="0070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0236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02367" w:rsidRPr="00702367">
        <w:rPr>
          <w:rFonts w:ascii="Times New Roman" w:hAnsi="Times New Roman" w:cs="Times New Roman"/>
          <w:b/>
          <w:sz w:val="24"/>
          <w:szCs w:val="24"/>
        </w:rPr>
        <w:t xml:space="preserve">определения объема и условий предоставления </w:t>
      </w:r>
    </w:p>
    <w:p w:rsidR="00FB19B1" w:rsidRDefault="00702367" w:rsidP="00702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67">
        <w:rPr>
          <w:rFonts w:ascii="Times New Roman" w:hAnsi="Times New Roman" w:cs="Times New Roman"/>
          <w:b/>
          <w:sz w:val="24"/>
          <w:szCs w:val="24"/>
        </w:rPr>
        <w:t>бюджетным и автономным учреждениям субсидий на иные цели</w:t>
      </w:r>
      <w:r w:rsidR="006E5596">
        <w:rPr>
          <w:rFonts w:ascii="Times New Roman" w:hAnsi="Times New Roman" w:cs="Times New Roman"/>
          <w:b/>
          <w:sz w:val="24"/>
          <w:szCs w:val="24"/>
        </w:rPr>
        <w:t xml:space="preserve">, утвержденный </w:t>
      </w:r>
      <w:r w:rsidR="006E5596" w:rsidRPr="006E5596">
        <w:rPr>
          <w:rFonts w:ascii="Times New Roman" w:hAnsi="Times New Roman" w:cs="Times New Roman"/>
          <w:b/>
          <w:sz w:val="24"/>
          <w:szCs w:val="24"/>
        </w:rPr>
        <w:t>Постановлением Администрации городского округа</w:t>
      </w:r>
      <w:r w:rsidR="006E5596">
        <w:rPr>
          <w:rFonts w:ascii="Times New Roman" w:hAnsi="Times New Roman" w:cs="Times New Roman"/>
          <w:b/>
          <w:sz w:val="24"/>
          <w:szCs w:val="24"/>
        </w:rPr>
        <w:t xml:space="preserve"> Эгвекинот от 23 июня 2021 г. № </w:t>
      </w:r>
      <w:r w:rsidR="006E5596" w:rsidRPr="006E5596">
        <w:rPr>
          <w:rFonts w:ascii="Times New Roman" w:hAnsi="Times New Roman" w:cs="Times New Roman"/>
          <w:b/>
          <w:sz w:val="24"/>
          <w:szCs w:val="24"/>
        </w:rPr>
        <w:t>278-па</w:t>
      </w:r>
    </w:p>
    <w:p w:rsidR="00702367" w:rsidRPr="00702367" w:rsidRDefault="00702367" w:rsidP="00702367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FB19B1" w:rsidRDefault="00FB19B1" w:rsidP="00FB19B1">
      <w:pPr>
        <w:pStyle w:val="a3"/>
        <w:ind w:right="0" w:firstLine="708"/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</w:pPr>
      <w:r w:rsidRPr="00BD50F2"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  <w:t>В целях уточнения отдельных положений муниципального нормативного правового акта, Администрация городского округа Эгвекинот</w:t>
      </w:r>
    </w:p>
    <w:p w:rsidR="00FB19B1" w:rsidRDefault="00FB19B1" w:rsidP="003C30BE">
      <w:pPr>
        <w:pStyle w:val="a3"/>
        <w:ind w:right="0" w:firstLine="708"/>
        <w:jc w:val="left"/>
        <w:rPr>
          <w:rFonts w:ascii="Times New Roman" w:hAnsi="Times New Roman"/>
          <w:b/>
          <w:bCs/>
          <w:spacing w:val="20"/>
          <w:szCs w:val="24"/>
        </w:rPr>
      </w:pPr>
    </w:p>
    <w:p w:rsidR="00FB19B1" w:rsidRDefault="00FB19B1" w:rsidP="003C30BE">
      <w:pPr>
        <w:pStyle w:val="a3"/>
        <w:ind w:right="0" w:firstLine="0"/>
        <w:jc w:val="left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С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А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Н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В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Л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Я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Е</w:t>
      </w:r>
      <w:r w:rsidR="003C30BE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Т:</w:t>
      </w:r>
    </w:p>
    <w:p w:rsidR="00FB19B1" w:rsidRDefault="00FB19B1" w:rsidP="00FB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0C00AC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70236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02367" w:rsidRPr="00702367">
        <w:rPr>
          <w:rFonts w:ascii="Times New Roman" w:hAnsi="Times New Roman" w:cs="Times New Roman"/>
          <w:sz w:val="24"/>
          <w:szCs w:val="24"/>
        </w:rPr>
        <w:t>определения о</w:t>
      </w:r>
      <w:r w:rsidR="00702367">
        <w:rPr>
          <w:rFonts w:ascii="Times New Roman" w:hAnsi="Times New Roman" w:cs="Times New Roman"/>
          <w:sz w:val="24"/>
          <w:szCs w:val="24"/>
        </w:rPr>
        <w:t xml:space="preserve">бъема и условий предоставления </w:t>
      </w:r>
      <w:r w:rsidR="00702367" w:rsidRPr="00702367">
        <w:rPr>
          <w:rFonts w:ascii="Times New Roman" w:hAnsi="Times New Roman" w:cs="Times New Roman"/>
          <w:sz w:val="24"/>
          <w:szCs w:val="24"/>
        </w:rPr>
        <w:t>бюджетным и автономным учреждениям субсидий на иные цели</w:t>
      </w:r>
      <w:r w:rsidR="0070236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C00AC">
        <w:rPr>
          <w:rFonts w:ascii="Times New Roman" w:hAnsi="Times New Roman" w:cs="Times New Roman"/>
          <w:sz w:val="24"/>
          <w:szCs w:val="24"/>
        </w:rPr>
        <w:t>Постановление</w:t>
      </w:r>
      <w:r w:rsidR="00702367">
        <w:rPr>
          <w:rFonts w:ascii="Times New Roman" w:hAnsi="Times New Roman" w:cs="Times New Roman"/>
          <w:sz w:val="24"/>
          <w:szCs w:val="24"/>
        </w:rPr>
        <w:t>м</w:t>
      </w:r>
      <w:r w:rsidRPr="000C00A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 от </w:t>
      </w:r>
      <w:r w:rsidR="00702367">
        <w:rPr>
          <w:rFonts w:ascii="Times New Roman" w:hAnsi="Times New Roman" w:cs="Times New Roman"/>
          <w:sz w:val="24"/>
          <w:szCs w:val="24"/>
        </w:rPr>
        <w:t>23</w:t>
      </w:r>
      <w:r w:rsidRPr="000C00AC">
        <w:rPr>
          <w:rFonts w:ascii="Times New Roman" w:hAnsi="Times New Roman" w:cs="Times New Roman"/>
          <w:sz w:val="24"/>
          <w:szCs w:val="24"/>
        </w:rPr>
        <w:t xml:space="preserve"> </w:t>
      </w:r>
      <w:r w:rsidR="00702367">
        <w:rPr>
          <w:rFonts w:ascii="Times New Roman" w:hAnsi="Times New Roman" w:cs="Times New Roman"/>
          <w:sz w:val="24"/>
          <w:szCs w:val="24"/>
        </w:rPr>
        <w:t>июня 2021</w:t>
      </w:r>
      <w:r w:rsidRPr="000C00AC">
        <w:rPr>
          <w:rFonts w:ascii="Times New Roman" w:hAnsi="Times New Roman" w:cs="Times New Roman"/>
          <w:sz w:val="24"/>
          <w:szCs w:val="24"/>
        </w:rPr>
        <w:t xml:space="preserve"> г. № </w:t>
      </w:r>
      <w:r w:rsidR="00702367">
        <w:rPr>
          <w:rFonts w:ascii="Times New Roman" w:hAnsi="Times New Roman" w:cs="Times New Roman"/>
          <w:sz w:val="24"/>
          <w:szCs w:val="24"/>
        </w:rPr>
        <w:t>278</w:t>
      </w:r>
      <w:r w:rsidRPr="000C00AC">
        <w:rPr>
          <w:rFonts w:ascii="Times New Roman" w:hAnsi="Times New Roman" w:cs="Times New Roman"/>
          <w:sz w:val="24"/>
          <w:szCs w:val="24"/>
        </w:rPr>
        <w:t>-па, следующие изменения:</w:t>
      </w:r>
    </w:p>
    <w:p w:rsidR="00597FE0" w:rsidRDefault="000C00AC" w:rsidP="0070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AC">
        <w:rPr>
          <w:rFonts w:ascii="Times New Roman" w:hAnsi="Times New Roman" w:cs="Times New Roman"/>
          <w:sz w:val="24"/>
          <w:szCs w:val="24"/>
        </w:rPr>
        <w:t>1.</w:t>
      </w:r>
      <w:r w:rsidR="00D20C5B">
        <w:rPr>
          <w:rFonts w:ascii="Times New Roman" w:hAnsi="Times New Roman" w:cs="Times New Roman"/>
          <w:sz w:val="24"/>
          <w:szCs w:val="24"/>
        </w:rPr>
        <w:t>1.</w:t>
      </w:r>
      <w:r w:rsidR="00597FE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606111" w:rsidRPr="00D87AEC">
        <w:rPr>
          <w:rFonts w:ascii="Times New Roman" w:hAnsi="Times New Roman" w:cs="Times New Roman"/>
          <w:sz w:val="24"/>
          <w:szCs w:val="24"/>
        </w:rPr>
        <w:t>1</w:t>
      </w:r>
      <w:r w:rsidR="00597FE0" w:rsidRPr="00597FE0">
        <w:rPr>
          <w:rFonts w:ascii="Times New Roman" w:hAnsi="Times New Roman" w:cs="Times New Roman"/>
          <w:sz w:val="24"/>
          <w:szCs w:val="24"/>
        </w:rPr>
        <w:t xml:space="preserve"> </w:t>
      </w:r>
      <w:r w:rsidR="00597FE0">
        <w:rPr>
          <w:rFonts w:ascii="Times New Roman" w:hAnsi="Times New Roman" w:cs="Times New Roman"/>
          <w:sz w:val="24"/>
          <w:szCs w:val="24"/>
        </w:rPr>
        <w:t>«Общие положения»:</w:t>
      </w:r>
    </w:p>
    <w:p w:rsidR="00597FE0" w:rsidRDefault="006E5596" w:rsidP="0070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восьмой пункта</w:t>
      </w:r>
      <w:bookmarkStart w:id="0" w:name="_GoBack"/>
      <w:bookmarkEnd w:id="0"/>
      <w:r w:rsidR="00597FE0">
        <w:rPr>
          <w:rFonts w:ascii="Times New Roman" w:hAnsi="Times New Roman" w:cs="Times New Roman"/>
          <w:sz w:val="24"/>
          <w:szCs w:val="24"/>
        </w:rPr>
        <w:t xml:space="preserve"> 1.2. Порядка изложить в следующей редакции:</w:t>
      </w:r>
    </w:p>
    <w:p w:rsidR="00597FE0" w:rsidRDefault="00597FE0" w:rsidP="0070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7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97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7FE0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соглашении о предоставлении субсидии (далее – соглашение) указывается наименование и результаты предоставления субсидии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</w:t>
      </w:r>
      <w:proofErr w:type="gramStart"/>
      <w:r w:rsidRPr="00597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0C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FE0" w:rsidRDefault="00D20C5B" w:rsidP="0070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6111">
        <w:rPr>
          <w:rFonts w:ascii="Times New Roman" w:hAnsi="Times New Roman" w:cs="Times New Roman"/>
          <w:sz w:val="24"/>
          <w:szCs w:val="24"/>
        </w:rPr>
        <w:t>2. В разделе 2 «</w:t>
      </w:r>
      <w:r w:rsidR="00606111" w:rsidRPr="00606111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  <w:r w:rsidR="00606111">
        <w:rPr>
          <w:rFonts w:ascii="Times New Roman" w:hAnsi="Times New Roman" w:cs="Times New Roman"/>
          <w:sz w:val="24"/>
          <w:szCs w:val="24"/>
        </w:rPr>
        <w:t>»:</w:t>
      </w:r>
    </w:p>
    <w:p w:rsidR="00D87A7C" w:rsidRDefault="00D20C5B" w:rsidP="0070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7A7C">
        <w:rPr>
          <w:rFonts w:ascii="Times New Roman" w:hAnsi="Times New Roman" w:cs="Times New Roman"/>
          <w:sz w:val="24"/>
          <w:szCs w:val="24"/>
        </w:rPr>
        <w:t xml:space="preserve"> Пункт 2.8 Порядка дополнить абзацем</w:t>
      </w:r>
      <w:r w:rsidR="00D87AEC">
        <w:rPr>
          <w:rFonts w:ascii="Times New Roman" w:hAnsi="Times New Roman" w:cs="Times New Roman"/>
          <w:sz w:val="24"/>
          <w:szCs w:val="24"/>
        </w:rPr>
        <w:t xml:space="preserve"> восьмым</w:t>
      </w:r>
      <w:r w:rsidR="00D87A7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87A7C" w:rsidRPr="00D87AEC" w:rsidRDefault="00D87A7C" w:rsidP="0070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87A7C">
        <w:rPr>
          <w:rFonts w:ascii="Times New Roman" w:hAnsi="Times New Roman" w:cs="Times New Roman"/>
          <w:sz w:val="24"/>
          <w:szCs w:val="24"/>
        </w:rPr>
        <w:t>Результаты предоставления субсидии должны быть конкретными, измеримыми и соответствовать результатам федеральных проектов, региональных проектов, государственных (муниципальных) программ (</w:t>
      </w:r>
      <w:r w:rsidRPr="00D87AEC">
        <w:rPr>
          <w:rFonts w:ascii="Times New Roman" w:hAnsi="Times New Roman" w:cs="Times New Roman"/>
          <w:sz w:val="24"/>
          <w:szCs w:val="24"/>
        </w:rPr>
        <w:t>при наличии в государственных (муниципальных) программах результатов реализации таких программ), указанных в абзаце восьмом п. 1.2. настоящего Порядка (в случае если субсидия предоставляется в целях реализации таких программ, проектов), и показатели, необходимые для достижения результатов предоставления субсидии, включая показатели в части материальных и</w:t>
      </w:r>
      <w:proofErr w:type="gramEnd"/>
      <w:r w:rsidRPr="00D87AEC">
        <w:rPr>
          <w:rFonts w:ascii="Times New Roman" w:hAnsi="Times New Roman" w:cs="Times New Roman"/>
          <w:sz w:val="24"/>
          <w:szCs w:val="24"/>
        </w:rPr>
        <w:t xml:space="preserve">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</w:t>
      </w:r>
      <w:proofErr w:type="gramStart"/>
      <w:r w:rsidRPr="00D87AE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D20C5B">
        <w:rPr>
          <w:rFonts w:ascii="Times New Roman" w:hAnsi="Times New Roman" w:cs="Times New Roman"/>
          <w:sz w:val="24"/>
          <w:szCs w:val="24"/>
        </w:rPr>
        <w:t>.</w:t>
      </w:r>
    </w:p>
    <w:p w:rsidR="00D87AEC" w:rsidRPr="00D87AEC" w:rsidRDefault="00D20C5B" w:rsidP="0060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606111" w:rsidRPr="00D87AEC">
        <w:rPr>
          <w:rFonts w:ascii="Times New Roman" w:hAnsi="Times New Roman" w:cs="Times New Roman"/>
          <w:sz w:val="24"/>
          <w:szCs w:val="24"/>
        </w:rPr>
        <w:t xml:space="preserve"> </w:t>
      </w:r>
      <w:r w:rsidR="00D87AEC" w:rsidRPr="00D87AEC">
        <w:rPr>
          <w:rFonts w:ascii="Times New Roman" w:hAnsi="Times New Roman" w:cs="Times New Roman"/>
          <w:sz w:val="24"/>
          <w:szCs w:val="24"/>
        </w:rPr>
        <w:t>Пункт 2.12. Порядка изложить в следующей редакции:</w:t>
      </w:r>
    </w:p>
    <w:p w:rsidR="00D87AEC" w:rsidRPr="00D87AEC" w:rsidRDefault="00D87AEC" w:rsidP="00D87AEC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hAnsi="Times New Roman" w:cs="Times New Roman"/>
          <w:sz w:val="24"/>
          <w:szCs w:val="24"/>
        </w:rPr>
        <w:t>«</w:t>
      </w: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соглашении о предоставлении субсидии предусматриваются:</w:t>
      </w:r>
    </w:p>
    <w:p w:rsidR="00D87AEC" w:rsidRPr="00D87AEC" w:rsidRDefault="00D87AEC" w:rsidP="00D87AE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EC">
        <w:rPr>
          <w:rFonts w:ascii="Times New Roman" w:hAnsi="Times New Roman" w:cs="Times New Roman"/>
          <w:sz w:val="24"/>
          <w:szCs w:val="24"/>
        </w:rPr>
        <w:t xml:space="preserve"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</w:t>
      </w:r>
      <w:r w:rsidRPr="00D87AEC">
        <w:rPr>
          <w:rFonts w:ascii="Times New Roman" w:hAnsi="Times New Roman" w:cs="Times New Roman"/>
          <w:sz w:val="24"/>
          <w:szCs w:val="24"/>
        </w:rPr>
        <w:lastRenderedPageBreak/>
        <w:t>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проектов;</w:t>
      </w:r>
    </w:p>
    <w:p w:rsidR="00D87AEC" w:rsidRPr="00D87AEC" w:rsidRDefault="00D87AEC" w:rsidP="00D8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AEC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указанных в абзаце восьмом п. 1.2. настоящего Порядка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D87AEC" w:rsidRPr="00D87AEC" w:rsidRDefault="00D87AEC" w:rsidP="00D8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AEC">
        <w:rPr>
          <w:rFonts w:ascii="Times New Roman" w:hAnsi="Times New Roman" w:cs="Times New Roman"/>
          <w:sz w:val="24"/>
          <w:szCs w:val="24"/>
        </w:rPr>
        <w:t>план мероприятий по достижению результатов предоставления субсидии;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(график) перечисления субсидии;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представления отчетности;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внесения изменений в соглашение, в том числе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соглашения по решению Уполномоченного органа в одностороннем порядке, в том числе в связи с:</w:t>
      </w:r>
    </w:p>
    <w:p w:rsidR="00D87AEC" w:rsidRPr="00D87AEC" w:rsidRDefault="00D87AEC" w:rsidP="00D87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реорганизацией </w:t>
      </w:r>
      <w:r w:rsidRPr="00D87AEC">
        <w:rPr>
          <w:rFonts w:ascii="Times New Roman" w:hAnsi="Times New Roman" w:cs="Times New Roman"/>
          <w:sz w:val="24"/>
          <w:szCs w:val="24"/>
        </w:rPr>
        <w:t xml:space="preserve">(за исключением реорганизации в форме присоединения) </w:t>
      </w: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ликвидацией учреждения;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Учреждением целей и условий предоставления субсидии, установленных настоящим Порядком и (или) соглашением;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расторжение соглашения учреждением в одностороннем порядке;</w:t>
      </w:r>
    </w:p>
    <w:p w:rsidR="00D87AEC" w:rsidRPr="00D87AEC" w:rsidRDefault="00D87AEC" w:rsidP="00D87A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(при необходимости)</w:t>
      </w:r>
      <w:proofErr w:type="gramStart"/>
      <w:r w:rsidRPr="00D8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0C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D20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035" w:rsidRDefault="00D20C5B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035">
        <w:rPr>
          <w:rFonts w:ascii="Times New Roman" w:hAnsi="Times New Roman" w:cs="Times New Roman"/>
          <w:sz w:val="24"/>
          <w:szCs w:val="24"/>
        </w:rPr>
        <w:t>3. В разделе 3 «Требования к отчетности»:</w:t>
      </w:r>
    </w:p>
    <w:p w:rsidR="00611035" w:rsidRDefault="00611035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п. 3.1. Порядка изложить в следующей редакции:</w:t>
      </w:r>
    </w:p>
    <w:p w:rsidR="00611035" w:rsidRDefault="00611035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1035">
        <w:rPr>
          <w:rFonts w:ascii="Times New Roman" w:hAnsi="Times New Roman" w:cs="Times New Roman"/>
          <w:sz w:val="24"/>
          <w:szCs w:val="24"/>
        </w:rPr>
        <w:t>- отчет о расходах, источником финансового обеспечения которых является субсидия и показателях, необходимых для достижения результатов предоставления субсидии, отчет о достижении значений результатов предоставления субсидии, отчет о реализации плана мероприятий по достижению результатов предоставления субсидии, по форме и в сроки, утвержденные Соглашением.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29B1">
        <w:rPr>
          <w:rFonts w:ascii="Times New Roman" w:hAnsi="Times New Roman" w:cs="Times New Roman"/>
          <w:sz w:val="24"/>
          <w:szCs w:val="24"/>
        </w:rPr>
        <w:t>.</w:t>
      </w:r>
    </w:p>
    <w:p w:rsidR="00611035" w:rsidRDefault="00D20C5B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29B1">
        <w:rPr>
          <w:rFonts w:ascii="Times New Roman" w:hAnsi="Times New Roman" w:cs="Times New Roman"/>
          <w:sz w:val="24"/>
          <w:szCs w:val="24"/>
        </w:rPr>
        <w:t>4. В разделе 4 «</w:t>
      </w:r>
      <w:r w:rsidR="005529B1" w:rsidRPr="005529B1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="005529B1" w:rsidRPr="005529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529B1" w:rsidRPr="005529B1"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субсидий и ответственности за их несоблюдение</w:t>
      </w:r>
      <w:r w:rsidR="005529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9B1" w:rsidRDefault="00D20C5B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529B1">
        <w:rPr>
          <w:rFonts w:ascii="Times New Roman" w:hAnsi="Times New Roman" w:cs="Times New Roman"/>
          <w:sz w:val="24"/>
          <w:szCs w:val="24"/>
        </w:rPr>
        <w:t xml:space="preserve"> Пункт 4.1. Порядка изложить в следующей редакции:</w:t>
      </w:r>
    </w:p>
    <w:p w:rsidR="005529B1" w:rsidRDefault="005529B1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29B1">
        <w:rPr>
          <w:rFonts w:ascii="Times New Roman" w:hAnsi="Times New Roman" w:cs="Times New Roman"/>
          <w:sz w:val="24"/>
          <w:szCs w:val="24"/>
        </w:rPr>
        <w:t>4.1. 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уполномоченного органа или учреждения, осуществляющего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распорядителя и получателя средств бюджетов бюджетной системы Российской Федерации, согласованного Управлением финансов, экономики и имущественных отношений городского округа Эгвекинот.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0C5B">
        <w:rPr>
          <w:rFonts w:ascii="Times New Roman" w:hAnsi="Times New Roman" w:cs="Times New Roman"/>
          <w:sz w:val="24"/>
          <w:szCs w:val="24"/>
        </w:rPr>
        <w:t>.</w:t>
      </w:r>
    </w:p>
    <w:p w:rsidR="005529B1" w:rsidRDefault="00565310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0C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4.2. Порядка изложить в следующей редакции:</w:t>
      </w:r>
    </w:p>
    <w:p w:rsidR="00565310" w:rsidRDefault="00565310" w:rsidP="00593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310">
        <w:rPr>
          <w:rFonts w:ascii="Times New Roman" w:hAnsi="Times New Roman" w:cs="Times New Roman"/>
          <w:sz w:val="24"/>
          <w:szCs w:val="24"/>
        </w:rPr>
        <w:t xml:space="preserve">4.2. Основанием для принятия решения об использовании в очередном финансовом году не использованных в текущем финансовом году остатков средств субсидии осуществляется уполномоченным органом, или учреждением, осуществляющим в установленных федеральными законами, законами субъектов Российской Федерации, муниципальными правовыми актами случаях функции и полномочия главного </w:t>
      </w:r>
      <w:r w:rsidRPr="00565310">
        <w:rPr>
          <w:rFonts w:ascii="Times New Roman" w:hAnsi="Times New Roman" w:cs="Times New Roman"/>
          <w:sz w:val="24"/>
          <w:szCs w:val="24"/>
        </w:rPr>
        <w:lastRenderedPageBreak/>
        <w:t>распорядителя и получателя средств бюджетов бюджетной системы Российской Федерации, при наличии неисполненных обязательств, принятых Учреждением, источником финансового обеспечения которых являются неиспользованные остатки средств субсидии, на основании отчета об осуществлении расходов.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D20C5B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0AC" w:rsidRPr="000C00AC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D20C5B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0AC" w:rsidRPr="000C00AC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565310">
        <w:rPr>
          <w:rFonts w:ascii="Times New Roman" w:hAnsi="Times New Roman" w:cs="Times New Roman"/>
          <w:sz w:val="24"/>
          <w:szCs w:val="24"/>
        </w:rPr>
        <w:t>ает в силу со дня обнародования и распространяет свое действие на правоотношения, возникшие с 28 января 2022 года.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AC" w:rsidRPr="000C00AC" w:rsidRDefault="00D20C5B" w:rsidP="000C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0AC" w:rsidRPr="000C00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00AC" w:rsidRPr="000C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00AC" w:rsidRPr="000C00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E54A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00AC" w:rsidRPr="000C00AC">
        <w:rPr>
          <w:rFonts w:ascii="Times New Roman" w:hAnsi="Times New Roman" w:cs="Times New Roman"/>
          <w:sz w:val="24"/>
          <w:szCs w:val="24"/>
        </w:rPr>
        <w:t>(Шпак А.В.).</w:t>
      </w:r>
    </w:p>
    <w:p w:rsidR="000C00AC" w:rsidRPr="000C00AC" w:rsidRDefault="000C00AC" w:rsidP="000C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7DF" w:rsidRPr="007D056E" w:rsidRDefault="00C607DF" w:rsidP="00C60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C607DF" w:rsidRPr="001167CB" w:rsidRDefault="00C607DF" w:rsidP="00C60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</w:t>
      </w:r>
      <w:r w:rsidRPr="001167CB">
        <w:rPr>
          <w:rFonts w:ascii="Times New Roman" w:hAnsi="Times New Roman" w:cs="Times New Roman"/>
          <w:b/>
          <w:sz w:val="24"/>
          <w:szCs w:val="24"/>
        </w:rPr>
        <w:t xml:space="preserve">нистрации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67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А.М. Абакаров</w:t>
      </w:r>
    </w:p>
    <w:p w:rsidR="00FB19B1" w:rsidRDefault="00FB19B1" w:rsidP="00C6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9B1" w:rsidSect="00B77B9F">
      <w:pgSz w:w="11906" w:h="16838"/>
      <w:pgMar w:top="567" w:right="62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21" w:rsidRDefault="006B0621" w:rsidP="00C76EFF">
      <w:pPr>
        <w:spacing w:after="0" w:line="240" w:lineRule="auto"/>
      </w:pPr>
      <w:r>
        <w:separator/>
      </w:r>
    </w:p>
  </w:endnote>
  <w:endnote w:type="continuationSeparator" w:id="0">
    <w:p w:rsidR="006B0621" w:rsidRDefault="006B0621" w:rsidP="00C7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21" w:rsidRDefault="006B0621" w:rsidP="00C76EFF">
      <w:pPr>
        <w:spacing w:after="0" w:line="240" w:lineRule="auto"/>
      </w:pPr>
      <w:r>
        <w:separator/>
      </w:r>
    </w:p>
  </w:footnote>
  <w:footnote w:type="continuationSeparator" w:id="0">
    <w:p w:rsidR="006B0621" w:rsidRDefault="006B0621" w:rsidP="00C7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12B"/>
    <w:multiLevelType w:val="hybridMultilevel"/>
    <w:tmpl w:val="C1902E1A"/>
    <w:lvl w:ilvl="0" w:tplc="EDEAD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1"/>
    <w:rsid w:val="000370C6"/>
    <w:rsid w:val="000A40DF"/>
    <w:rsid w:val="000C00AC"/>
    <w:rsid w:val="00105095"/>
    <w:rsid w:val="00111330"/>
    <w:rsid w:val="001309A1"/>
    <w:rsid w:val="001373A2"/>
    <w:rsid w:val="00156744"/>
    <w:rsid w:val="00172E74"/>
    <w:rsid w:val="001A6446"/>
    <w:rsid w:val="001A71FE"/>
    <w:rsid w:val="001C24DE"/>
    <w:rsid w:val="001E48A5"/>
    <w:rsid w:val="001F5CD8"/>
    <w:rsid w:val="0025251D"/>
    <w:rsid w:val="002577F2"/>
    <w:rsid w:val="00264CF8"/>
    <w:rsid w:val="002A7148"/>
    <w:rsid w:val="002C1867"/>
    <w:rsid w:val="002D5321"/>
    <w:rsid w:val="002D7E78"/>
    <w:rsid w:val="003364B8"/>
    <w:rsid w:val="003526B0"/>
    <w:rsid w:val="003A638D"/>
    <w:rsid w:val="003B4975"/>
    <w:rsid w:val="003B6161"/>
    <w:rsid w:val="003C30BE"/>
    <w:rsid w:val="00462D25"/>
    <w:rsid w:val="004634EE"/>
    <w:rsid w:val="0047230A"/>
    <w:rsid w:val="004B655A"/>
    <w:rsid w:val="004C62E8"/>
    <w:rsid w:val="004D0679"/>
    <w:rsid w:val="005003A7"/>
    <w:rsid w:val="005529B1"/>
    <w:rsid w:val="00565310"/>
    <w:rsid w:val="005710E5"/>
    <w:rsid w:val="0058751B"/>
    <w:rsid w:val="005937EB"/>
    <w:rsid w:val="00597FE0"/>
    <w:rsid w:val="005A7296"/>
    <w:rsid w:val="005B3C55"/>
    <w:rsid w:val="005D072F"/>
    <w:rsid w:val="005D5108"/>
    <w:rsid w:val="00606111"/>
    <w:rsid w:val="00611035"/>
    <w:rsid w:val="006B0621"/>
    <w:rsid w:val="006E5596"/>
    <w:rsid w:val="00702174"/>
    <w:rsid w:val="00702367"/>
    <w:rsid w:val="00721E47"/>
    <w:rsid w:val="00730412"/>
    <w:rsid w:val="00785033"/>
    <w:rsid w:val="007A2C96"/>
    <w:rsid w:val="007A5A30"/>
    <w:rsid w:val="007B0646"/>
    <w:rsid w:val="007E4113"/>
    <w:rsid w:val="0080742B"/>
    <w:rsid w:val="00814D7C"/>
    <w:rsid w:val="0083192B"/>
    <w:rsid w:val="008B49BE"/>
    <w:rsid w:val="008F024A"/>
    <w:rsid w:val="00927952"/>
    <w:rsid w:val="00935627"/>
    <w:rsid w:val="009448B5"/>
    <w:rsid w:val="009527AC"/>
    <w:rsid w:val="00954A31"/>
    <w:rsid w:val="009575A8"/>
    <w:rsid w:val="009A3130"/>
    <w:rsid w:val="009C6905"/>
    <w:rsid w:val="009E711C"/>
    <w:rsid w:val="00A05775"/>
    <w:rsid w:val="00A52D6B"/>
    <w:rsid w:val="00A53C0D"/>
    <w:rsid w:val="00AA7CAA"/>
    <w:rsid w:val="00AB68FF"/>
    <w:rsid w:val="00AC0DDB"/>
    <w:rsid w:val="00AD5A71"/>
    <w:rsid w:val="00B262BE"/>
    <w:rsid w:val="00B33A90"/>
    <w:rsid w:val="00B37286"/>
    <w:rsid w:val="00B50F06"/>
    <w:rsid w:val="00B56018"/>
    <w:rsid w:val="00B57CE6"/>
    <w:rsid w:val="00B768A2"/>
    <w:rsid w:val="00B77B9F"/>
    <w:rsid w:val="00B96EE8"/>
    <w:rsid w:val="00BC2665"/>
    <w:rsid w:val="00BE16E6"/>
    <w:rsid w:val="00BE1C7B"/>
    <w:rsid w:val="00C06A31"/>
    <w:rsid w:val="00C40F69"/>
    <w:rsid w:val="00C5089B"/>
    <w:rsid w:val="00C607DF"/>
    <w:rsid w:val="00C67797"/>
    <w:rsid w:val="00C76EFF"/>
    <w:rsid w:val="00CA0D88"/>
    <w:rsid w:val="00CA5DDC"/>
    <w:rsid w:val="00CD1C1C"/>
    <w:rsid w:val="00CD66F5"/>
    <w:rsid w:val="00CE501B"/>
    <w:rsid w:val="00CE6015"/>
    <w:rsid w:val="00D01631"/>
    <w:rsid w:val="00D20C5B"/>
    <w:rsid w:val="00D50B05"/>
    <w:rsid w:val="00D87A7C"/>
    <w:rsid w:val="00D87AEC"/>
    <w:rsid w:val="00D91AFC"/>
    <w:rsid w:val="00DF11B0"/>
    <w:rsid w:val="00E54AC6"/>
    <w:rsid w:val="00E81A49"/>
    <w:rsid w:val="00EA7FEC"/>
    <w:rsid w:val="00F04822"/>
    <w:rsid w:val="00F6291D"/>
    <w:rsid w:val="00FB19B1"/>
    <w:rsid w:val="00FB7396"/>
    <w:rsid w:val="00FE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B19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19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1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B19B1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19B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9B1"/>
  </w:style>
  <w:style w:type="character" w:customStyle="1" w:styleId="a7">
    <w:name w:val="Цветовое выделение"/>
    <w:uiPriority w:val="99"/>
    <w:rsid w:val="00FB19B1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5601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83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A49"/>
  </w:style>
  <w:style w:type="paragraph" w:styleId="ad">
    <w:name w:val="Body Text"/>
    <w:basedOn w:val="a"/>
    <w:link w:val="ae"/>
    <w:uiPriority w:val="99"/>
    <w:semiHidden/>
    <w:unhideWhenUsed/>
    <w:rsid w:val="00DF11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F1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9</cp:revision>
  <cp:lastPrinted>2022-04-25T06:24:00Z</cp:lastPrinted>
  <dcterms:created xsi:type="dcterms:W3CDTF">2022-04-17T22:43:00Z</dcterms:created>
  <dcterms:modified xsi:type="dcterms:W3CDTF">2022-04-26T05:12:00Z</dcterms:modified>
</cp:coreProperties>
</file>