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2" w:rsidRDefault="008762E3" w:rsidP="008E07A2">
      <w:pPr>
        <w:jc w:val="center"/>
      </w:pPr>
      <w:r>
        <w:rPr>
          <w:noProof/>
        </w:rPr>
        <w:drawing>
          <wp:inline distT="0" distB="0" distL="0" distR="0">
            <wp:extent cx="651510" cy="82677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A2" w:rsidRPr="00A10C9C" w:rsidRDefault="008E07A2" w:rsidP="008E07A2">
      <w:pPr>
        <w:jc w:val="center"/>
        <w:rPr>
          <w:b/>
        </w:rPr>
      </w:pPr>
    </w:p>
    <w:p w:rsidR="008E07A2" w:rsidRPr="00A10C9C" w:rsidRDefault="008E07A2" w:rsidP="008E07A2">
      <w:pPr>
        <w:jc w:val="center"/>
        <w:rPr>
          <w:b/>
        </w:rPr>
      </w:pPr>
      <w:r w:rsidRPr="00A10C9C">
        <w:rPr>
          <w:b/>
        </w:rPr>
        <w:t>СОВЕТ ДЕПУТАТОВ</w:t>
      </w:r>
    </w:p>
    <w:p w:rsidR="008E07A2" w:rsidRPr="00A10C9C" w:rsidRDefault="008E07A2" w:rsidP="008E07A2">
      <w:pPr>
        <w:jc w:val="center"/>
        <w:rPr>
          <w:b/>
        </w:rPr>
      </w:pPr>
      <w:r>
        <w:rPr>
          <w:b/>
        </w:rPr>
        <w:t>ГОРОД</w:t>
      </w:r>
      <w:r w:rsidRPr="00A10C9C">
        <w:rPr>
          <w:b/>
        </w:rPr>
        <w:t xml:space="preserve">СКОГО </w:t>
      </w:r>
      <w:r>
        <w:rPr>
          <w:b/>
        </w:rPr>
        <w:t>ОКРУГА ЭГВЕКИНОТ</w:t>
      </w:r>
    </w:p>
    <w:p w:rsidR="008E07A2" w:rsidRPr="00A10C9C" w:rsidRDefault="008E07A2" w:rsidP="008E07A2">
      <w:pPr>
        <w:jc w:val="center"/>
        <w:rPr>
          <w:b/>
        </w:rPr>
      </w:pPr>
    </w:p>
    <w:p w:rsidR="008E07A2" w:rsidRPr="00A10C9C" w:rsidRDefault="008E07A2" w:rsidP="008E07A2">
      <w:pPr>
        <w:jc w:val="center"/>
        <w:rPr>
          <w:b/>
        </w:rPr>
      </w:pPr>
      <w:proofErr w:type="gramStart"/>
      <w:r w:rsidRPr="00A10C9C">
        <w:rPr>
          <w:b/>
        </w:rPr>
        <w:t>Р</w:t>
      </w:r>
      <w:proofErr w:type="gramEnd"/>
      <w:r w:rsidRPr="00A10C9C">
        <w:rPr>
          <w:b/>
        </w:rPr>
        <w:t xml:space="preserve"> Е Ш Е Н И Е</w:t>
      </w:r>
    </w:p>
    <w:p w:rsidR="008E07A2" w:rsidRDefault="008E07A2" w:rsidP="008E07A2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7A2" w:rsidTr="0020483E">
        <w:tc>
          <w:tcPr>
            <w:tcW w:w="3190" w:type="dxa"/>
          </w:tcPr>
          <w:p w:rsidR="008E07A2" w:rsidRPr="006A109B" w:rsidRDefault="006F0DF2" w:rsidP="002F5DCA">
            <w:pPr>
              <w:jc w:val="both"/>
            </w:pPr>
            <w:r>
              <w:t xml:space="preserve">от </w:t>
            </w:r>
            <w:r w:rsidR="002F5DCA">
              <w:t>26 января 2024</w:t>
            </w:r>
            <w:r w:rsidR="008E07A2" w:rsidRPr="006A109B">
              <w:t xml:space="preserve"> г.</w:t>
            </w:r>
          </w:p>
        </w:tc>
        <w:tc>
          <w:tcPr>
            <w:tcW w:w="3190" w:type="dxa"/>
          </w:tcPr>
          <w:p w:rsidR="008E07A2" w:rsidRDefault="008E07A2" w:rsidP="002F5DCA">
            <w:pPr>
              <w:jc w:val="center"/>
            </w:pPr>
            <w:r w:rsidRPr="00A10C9C">
              <w:t>№</w:t>
            </w:r>
            <w:r>
              <w:t xml:space="preserve"> </w:t>
            </w:r>
            <w:r w:rsidR="002F5DCA">
              <w:t>40</w:t>
            </w:r>
          </w:p>
        </w:tc>
        <w:tc>
          <w:tcPr>
            <w:tcW w:w="3191" w:type="dxa"/>
          </w:tcPr>
          <w:p w:rsidR="008E07A2" w:rsidRDefault="008E07A2" w:rsidP="0020483E">
            <w:pPr>
              <w:jc w:val="right"/>
            </w:pPr>
            <w:r>
              <w:t>п</w:t>
            </w:r>
            <w:r w:rsidRPr="00A10C9C">
              <w:t>. Эгвекинот</w:t>
            </w:r>
          </w:p>
        </w:tc>
      </w:tr>
    </w:tbl>
    <w:p w:rsidR="008E07A2" w:rsidRDefault="008E07A2" w:rsidP="008E07A2">
      <w:pPr>
        <w:jc w:val="center"/>
      </w:pPr>
    </w:p>
    <w:p w:rsidR="008762E3" w:rsidRDefault="008762E3" w:rsidP="008762E3">
      <w:pPr>
        <w:jc w:val="center"/>
        <w:rPr>
          <w:b/>
        </w:rPr>
      </w:pPr>
      <w:r>
        <w:rPr>
          <w:b/>
        </w:rPr>
        <w:t>О внесении изменений в решение Совета депутатов городского округа от 12</w:t>
      </w:r>
      <w:r w:rsidR="00DB71DA">
        <w:rPr>
          <w:b/>
        </w:rPr>
        <w:t> </w:t>
      </w:r>
      <w:r>
        <w:rPr>
          <w:b/>
        </w:rPr>
        <w:t>октября</w:t>
      </w:r>
      <w:r w:rsidR="00DB71DA">
        <w:rPr>
          <w:b/>
        </w:rPr>
        <w:t> </w:t>
      </w:r>
      <w:r>
        <w:rPr>
          <w:b/>
        </w:rPr>
        <w:t>2023 г</w:t>
      </w:r>
      <w:r w:rsidR="00DB71DA">
        <w:rPr>
          <w:b/>
        </w:rPr>
        <w:t>.</w:t>
      </w:r>
      <w:r>
        <w:rPr>
          <w:b/>
        </w:rPr>
        <w:t xml:space="preserve"> № 8 «О структуре Администрации городского округа Эгвекинот»</w:t>
      </w:r>
    </w:p>
    <w:p w:rsidR="008E07A2" w:rsidRDefault="008E07A2" w:rsidP="008E07A2">
      <w:pPr>
        <w:jc w:val="both"/>
      </w:pPr>
    </w:p>
    <w:p w:rsidR="008E07A2" w:rsidRDefault="008E07A2" w:rsidP="008E07A2">
      <w:pPr>
        <w:ind w:firstLine="708"/>
        <w:jc w:val="both"/>
      </w:pPr>
      <w:r>
        <w:t>В целях</w:t>
      </w:r>
      <w:r w:rsidRPr="0016554F">
        <w:t xml:space="preserve"> совершенствования </w:t>
      </w:r>
      <w:r>
        <w:t>деятельности</w:t>
      </w:r>
      <w:r w:rsidRPr="0016554F">
        <w:t xml:space="preserve"> </w:t>
      </w:r>
      <w:r>
        <w:t xml:space="preserve">Администрации городского округа Эгвекинот, 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городского округа Эгвекинот, Совет депутатов городского округа Эгвекинот </w:t>
      </w:r>
    </w:p>
    <w:p w:rsidR="008E07A2" w:rsidRDefault="008E07A2" w:rsidP="008E07A2">
      <w:pPr>
        <w:jc w:val="both"/>
      </w:pPr>
    </w:p>
    <w:p w:rsidR="008E07A2" w:rsidRDefault="008E07A2" w:rsidP="008E07A2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8E07A2" w:rsidRDefault="008E07A2" w:rsidP="008E07A2">
      <w:pPr>
        <w:jc w:val="center"/>
      </w:pPr>
    </w:p>
    <w:p w:rsidR="008762E3" w:rsidRDefault="008762E3" w:rsidP="008762E3">
      <w:pPr>
        <w:numPr>
          <w:ilvl w:val="0"/>
          <w:numId w:val="8"/>
        </w:numPr>
        <w:tabs>
          <w:tab w:val="left" w:pos="993"/>
        </w:tabs>
        <w:ind w:left="0" w:firstLine="708"/>
        <w:jc w:val="both"/>
      </w:pPr>
      <w:r>
        <w:t>Внести в решение Совета депутатов городского округа Эгвекинот от 12</w:t>
      </w:r>
      <w:r w:rsidR="00DB71DA">
        <w:t> </w:t>
      </w:r>
      <w:r>
        <w:t>октября</w:t>
      </w:r>
      <w:r w:rsidR="00DB71DA">
        <w:t> 2023 года № 12</w:t>
      </w:r>
      <w:r>
        <w:t xml:space="preserve"> «О структуре Администрации городского округа Эгвекинот»  следующие изменения: </w:t>
      </w:r>
    </w:p>
    <w:p w:rsidR="008E07A2" w:rsidRDefault="008762E3" w:rsidP="008762E3">
      <w:pPr>
        <w:tabs>
          <w:tab w:val="left" w:pos="993"/>
        </w:tabs>
        <w:ind w:left="708"/>
        <w:jc w:val="both"/>
      </w:pPr>
      <w:r>
        <w:t>- Приложение 1 изложить в редакции согласно приложению к настоящему решению;</w:t>
      </w:r>
    </w:p>
    <w:p w:rsidR="008762E3" w:rsidRDefault="008762E3" w:rsidP="008762E3">
      <w:pPr>
        <w:tabs>
          <w:tab w:val="left" w:pos="993"/>
        </w:tabs>
        <w:ind w:left="708"/>
        <w:jc w:val="both"/>
      </w:pPr>
      <w:r>
        <w:t>- Приложение 2 изложить в редакции согласно приложению к настоящему решению.</w:t>
      </w:r>
    </w:p>
    <w:p w:rsidR="008E07A2" w:rsidRDefault="008E07A2" w:rsidP="008E07A2">
      <w:pPr>
        <w:ind w:firstLine="708"/>
        <w:jc w:val="both"/>
      </w:pPr>
    </w:p>
    <w:p w:rsidR="008E07A2" w:rsidRDefault="00E0766F" w:rsidP="008E07A2">
      <w:pPr>
        <w:ind w:firstLine="702"/>
        <w:jc w:val="both"/>
        <w:rPr>
          <w:rFonts w:eastAsia="Calibri"/>
          <w:bCs/>
          <w:lang w:eastAsia="en-US"/>
        </w:rPr>
      </w:pPr>
      <w:r>
        <w:t>2</w:t>
      </w:r>
      <w:r w:rsidR="008E07A2">
        <w:t xml:space="preserve">. </w:t>
      </w:r>
      <w:r w:rsidR="008E07A2">
        <w:rPr>
          <w:rFonts w:eastAsia="Calibri"/>
          <w:bCs/>
          <w:lang w:eastAsia="en-US"/>
        </w:rPr>
        <w:t xml:space="preserve">Настоящее решение разместить на официальном сайте </w:t>
      </w:r>
      <w:r w:rsidR="008E07A2">
        <w:t xml:space="preserve">Администрации городского округа Эгвекинот </w:t>
      </w:r>
      <w:r w:rsidR="008E07A2">
        <w:rPr>
          <w:rFonts w:eastAsia="Calibri"/>
          <w:bCs/>
          <w:lang w:eastAsia="en-US"/>
        </w:rPr>
        <w:t>в информационно-телекоммуникационной сети «Интернет».</w:t>
      </w:r>
    </w:p>
    <w:p w:rsidR="008E07A2" w:rsidRDefault="008E07A2" w:rsidP="008E07A2">
      <w:pPr>
        <w:ind w:firstLine="702"/>
        <w:jc w:val="both"/>
        <w:rPr>
          <w:rFonts w:eastAsia="Calibri"/>
          <w:bCs/>
          <w:lang w:eastAsia="en-US"/>
        </w:rPr>
      </w:pPr>
    </w:p>
    <w:p w:rsidR="008E07A2" w:rsidRDefault="00E0766F" w:rsidP="008E07A2">
      <w:pPr>
        <w:ind w:firstLine="702"/>
        <w:jc w:val="both"/>
        <w:rPr>
          <w:bCs/>
        </w:rPr>
      </w:pPr>
      <w:r>
        <w:t>3</w:t>
      </w:r>
      <w:r w:rsidR="008E07A2">
        <w:t xml:space="preserve">. </w:t>
      </w:r>
      <w:r w:rsidR="008E07A2">
        <w:rPr>
          <w:bCs/>
        </w:rPr>
        <w:t xml:space="preserve">Настоящее решение вступает в силу </w:t>
      </w:r>
      <w:r w:rsidR="008762E3">
        <w:rPr>
          <w:bCs/>
        </w:rPr>
        <w:t xml:space="preserve">с </w:t>
      </w:r>
      <w:r w:rsidR="00FF56B0">
        <w:rPr>
          <w:bCs/>
        </w:rPr>
        <w:t>1</w:t>
      </w:r>
      <w:r w:rsidR="0092502C">
        <w:rPr>
          <w:bCs/>
        </w:rPr>
        <w:t xml:space="preserve"> </w:t>
      </w:r>
      <w:r w:rsidR="008762E3">
        <w:rPr>
          <w:bCs/>
        </w:rPr>
        <w:t>марта</w:t>
      </w:r>
      <w:r w:rsidR="008E07A2">
        <w:t xml:space="preserve"> 202</w:t>
      </w:r>
      <w:r w:rsidR="00FF56B0">
        <w:t>4</w:t>
      </w:r>
      <w:r w:rsidR="008E07A2">
        <w:t xml:space="preserve"> года</w:t>
      </w:r>
      <w:r w:rsidR="008E07A2">
        <w:rPr>
          <w:bCs/>
        </w:rPr>
        <w:t>.</w:t>
      </w:r>
    </w:p>
    <w:p w:rsidR="008E07A2" w:rsidRPr="00E87756" w:rsidRDefault="008E07A2" w:rsidP="008E07A2">
      <w:pPr>
        <w:ind w:firstLine="702"/>
        <w:jc w:val="both"/>
        <w:rPr>
          <w:rFonts w:eastAsia="Calibri"/>
          <w:bCs/>
          <w:lang w:eastAsia="en-US"/>
        </w:rPr>
      </w:pPr>
    </w:p>
    <w:p w:rsidR="008E07A2" w:rsidRPr="006C658F" w:rsidRDefault="00E0766F" w:rsidP="008E07A2">
      <w:pPr>
        <w:autoSpaceDE w:val="0"/>
        <w:autoSpaceDN w:val="0"/>
        <w:adjustRightInd w:val="0"/>
        <w:ind w:firstLine="708"/>
        <w:jc w:val="both"/>
      </w:pPr>
      <w:r>
        <w:t>4</w:t>
      </w:r>
      <w:r w:rsidR="008E07A2" w:rsidRPr="00B33BD0">
        <w:t xml:space="preserve">. Контроль исполнения настоящего решения возложить на Председателя Совета депутатов </w:t>
      </w:r>
      <w:r w:rsidR="008E07A2">
        <w:t xml:space="preserve">городского округа Эгвекинот </w:t>
      </w:r>
      <w:proofErr w:type="spellStart"/>
      <w:r w:rsidR="006F0DF2">
        <w:t>Шаповалову</w:t>
      </w:r>
      <w:proofErr w:type="spellEnd"/>
      <w:r w:rsidR="006F0DF2">
        <w:t xml:space="preserve"> </w:t>
      </w:r>
      <w:proofErr w:type="spellStart"/>
      <w:r w:rsidR="006F0DF2">
        <w:t>Н.С</w:t>
      </w:r>
      <w:proofErr w:type="spellEnd"/>
      <w:r w:rsidR="004D5ACC">
        <w:t>.</w:t>
      </w:r>
    </w:p>
    <w:p w:rsidR="008E07A2" w:rsidRPr="00B33BD0" w:rsidRDefault="008E07A2" w:rsidP="008E07A2">
      <w:pPr>
        <w:jc w:val="both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36"/>
        <w:gridCol w:w="706"/>
        <w:gridCol w:w="4697"/>
      </w:tblGrid>
      <w:tr w:rsidR="008E07A2" w:rsidRPr="004D5D11" w:rsidTr="0020483E">
        <w:tc>
          <w:tcPr>
            <w:tcW w:w="4236" w:type="dxa"/>
          </w:tcPr>
          <w:p w:rsidR="008E07A2" w:rsidRPr="004D5D11" w:rsidRDefault="008E07A2" w:rsidP="0020483E">
            <w:pPr>
              <w:ind w:hanging="108"/>
              <w:outlineLvl w:val="0"/>
            </w:pPr>
            <w:r>
              <w:t>Г</w:t>
            </w:r>
            <w:r w:rsidR="0092502C">
              <w:t>лава</w:t>
            </w:r>
            <w:r>
              <w:t xml:space="preserve"> </w:t>
            </w:r>
            <w:r w:rsidRPr="004D5D11">
              <w:t>городского округа Эгвекинот</w:t>
            </w:r>
          </w:p>
        </w:tc>
        <w:tc>
          <w:tcPr>
            <w:tcW w:w="706" w:type="dxa"/>
          </w:tcPr>
          <w:p w:rsidR="008E07A2" w:rsidRPr="004D5D11" w:rsidRDefault="008E07A2" w:rsidP="0020483E">
            <w:pPr>
              <w:outlineLvl w:val="0"/>
            </w:pPr>
          </w:p>
        </w:tc>
        <w:tc>
          <w:tcPr>
            <w:tcW w:w="4697" w:type="dxa"/>
          </w:tcPr>
          <w:p w:rsidR="008E07A2" w:rsidRPr="004D5D11" w:rsidRDefault="008E07A2" w:rsidP="0020483E">
            <w:pPr>
              <w:jc w:val="right"/>
              <w:outlineLvl w:val="0"/>
            </w:pPr>
            <w:r w:rsidRPr="004D5D11">
              <w:t xml:space="preserve">       Председатель Совета депутатов</w:t>
            </w:r>
          </w:p>
          <w:p w:rsidR="008E07A2" w:rsidRDefault="008E07A2" w:rsidP="0020483E">
            <w:pPr>
              <w:tabs>
                <w:tab w:val="left" w:pos="1187"/>
              </w:tabs>
              <w:jc w:val="center"/>
              <w:outlineLvl w:val="0"/>
            </w:pPr>
            <w:r w:rsidRPr="004D5D11">
              <w:t xml:space="preserve">                 городского округа Эгвекинот</w:t>
            </w:r>
          </w:p>
          <w:p w:rsidR="008E07A2" w:rsidRPr="004D5D11" w:rsidRDefault="008E07A2" w:rsidP="0020483E">
            <w:pPr>
              <w:tabs>
                <w:tab w:val="left" w:pos="1187"/>
              </w:tabs>
              <w:jc w:val="center"/>
              <w:outlineLvl w:val="0"/>
            </w:pPr>
          </w:p>
        </w:tc>
      </w:tr>
      <w:tr w:rsidR="008E07A2" w:rsidRPr="004D5D11" w:rsidTr="0020483E">
        <w:tc>
          <w:tcPr>
            <w:tcW w:w="4236" w:type="dxa"/>
          </w:tcPr>
          <w:p w:rsidR="008E07A2" w:rsidRPr="004D5D11" w:rsidRDefault="0092502C" w:rsidP="0020483E">
            <w:pPr>
              <w:jc w:val="right"/>
              <w:outlineLvl w:val="0"/>
            </w:pPr>
            <w:proofErr w:type="spellStart"/>
            <w:r>
              <w:rPr>
                <w:b/>
              </w:rPr>
              <w:t>Н.М</w:t>
            </w:r>
            <w:proofErr w:type="spellEnd"/>
            <w:r>
              <w:rPr>
                <w:b/>
              </w:rPr>
              <w:t>. Зеленская</w:t>
            </w:r>
            <w:r w:rsidR="008E07A2" w:rsidRPr="004D5D11"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8E07A2" w:rsidRPr="004D5D11" w:rsidRDefault="008E07A2" w:rsidP="0020483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8E07A2" w:rsidRPr="004D5D11" w:rsidRDefault="008E07A2" w:rsidP="006F0DF2">
            <w:pPr>
              <w:jc w:val="center"/>
              <w:outlineLvl w:val="0"/>
            </w:pPr>
            <w:r w:rsidRPr="004D5D11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            </w:t>
            </w:r>
            <w:proofErr w:type="spellStart"/>
            <w:r w:rsidR="006F0DF2">
              <w:rPr>
                <w:b/>
              </w:rPr>
              <w:t>Шаповалову</w:t>
            </w:r>
            <w:proofErr w:type="spellEnd"/>
            <w:r w:rsidR="006F0DF2">
              <w:rPr>
                <w:b/>
              </w:rPr>
              <w:t xml:space="preserve"> </w:t>
            </w:r>
            <w:proofErr w:type="spellStart"/>
            <w:r w:rsidR="006F0DF2">
              <w:rPr>
                <w:b/>
              </w:rPr>
              <w:t>Н.С</w:t>
            </w:r>
            <w:proofErr w:type="spellEnd"/>
            <w:r w:rsidR="006F0DF2">
              <w:rPr>
                <w:b/>
              </w:rPr>
              <w:t>.</w:t>
            </w:r>
          </w:p>
        </w:tc>
      </w:tr>
    </w:tbl>
    <w:p w:rsidR="008E07A2" w:rsidRDefault="008E07A2" w:rsidP="008E07A2">
      <w:pPr>
        <w:jc w:val="both"/>
        <w:rPr>
          <w:b/>
        </w:rPr>
      </w:pPr>
    </w:p>
    <w:p w:rsidR="008E07A2" w:rsidRDefault="008E07A2" w:rsidP="008E07A2">
      <w:pPr>
        <w:jc w:val="both"/>
        <w:outlineLvl w:val="0"/>
        <w:rPr>
          <w:b/>
        </w:rPr>
      </w:pPr>
    </w:p>
    <w:p w:rsidR="008762E3" w:rsidRDefault="008762E3" w:rsidP="0020483E"/>
    <w:p w:rsidR="008762E3" w:rsidRDefault="008762E3" w:rsidP="0020483E"/>
    <w:p w:rsidR="008762E3" w:rsidRDefault="008762E3" w:rsidP="0020483E"/>
    <w:p w:rsidR="008762E3" w:rsidRDefault="008E07A2" w:rsidP="0020483E">
      <w:r>
        <w:br w:type="page"/>
      </w:r>
      <w:r w:rsidR="0020483E">
        <w:lastRenderedPageBreak/>
        <w:t xml:space="preserve"> </w:t>
      </w:r>
    </w:p>
    <w:tbl>
      <w:tblPr>
        <w:tblpPr w:leftFromText="180" w:rightFromText="180" w:vertAnchor="text" w:horzAnchor="margin" w:tblpXSpec="right" w:tblpY="-764"/>
        <w:tblW w:w="0" w:type="auto"/>
        <w:tblLook w:val="04A0" w:firstRow="1" w:lastRow="0" w:firstColumn="1" w:lastColumn="0" w:noHBand="0" w:noVBand="1"/>
      </w:tblPr>
      <w:tblGrid>
        <w:gridCol w:w="3761"/>
      </w:tblGrid>
      <w:tr w:rsidR="008762E3" w:rsidTr="00E8752C">
        <w:trPr>
          <w:trHeight w:val="1556"/>
        </w:trPr>
        <w:tc>
          <w:tcPr>
            <w:tcW w:w="3761" w:type="dxa"/>
          </w:tcPr>
          <w:p w:rsidR="008762E3" w:rsidRDefault="008762E3" w:rsidP="00E8752C">
            <w:pPr>
              <w:jc w:val="center"/>
            </w:pPr>
            <w:r w:rsidRPr="006C658F">
              <w:t>Приложение 1</w:t>
            </w:r>
          </w:p>
          <w:p w:rsidR="008762E3" w:rsidRDefault="008762E3" w:rsidP="00E8752C">
            <w:pPr>
              <w:jc w:val="center"/>
            </w:pPr>
            <w:r w:rsidRPr="006C658F">
              <w:t>к решению Совета депутатов</w:t>
            </w:r>
          </w:p>
          <w:p w:rsidR="008762E3" w:rsidRDefault="008762E3" w:rsidP="00E8752C">
            <w:pPr>
              <w:jc w:val="center"/>
            </w:pPr>
            <w:r w:rsidRPr="006C658F">
              <w:t>городского округа Эгвекинот</w:t>
            </w:r>
          </w:p>
          <w:p w:rsidR="008762E3" w:rsidRDefault="008762E3" w:rsidP="00E8752C">
            <w:pPr>
              <w:jc w:val="center"/>
            </w:pPr>
            <w:r>
              <w:t xml:space="preserve">от </w:t>
            </w:r>
            <w:r w:rsidR="002F5DCA">
              <w:t xml:space="preserve">26 </w:t>
            </w:r>
            <w:r>
              <w:t>января</w:t>
            </w:r>
            <w:r w:rsidRPr="006C658F">
              <w:t xml:space="preserve"> 20</w:t>
            </w:r>
            <w:r>
              <w:t>24</w:t>
            </w:r>
            <w:r w:rsidRPr="006C658F">
              <w:t xml:space="preserve"> г. №</w:t>
            </w:r>
            <w:r w:rsidR="002F5DCA">
              <w:t xml:space="preserve"> 40</w:t>
            </w:r>
            <w:r>
              <w:t xml:space="preserve"> </w:t>
            </w:r>
          </w:p>
          <w:p w:rsidR="008762E3" w:rsidRDefault="008762E3" w:rsidP="00E8752C"/>
        </w:tc>
      </w:tr>
    </w:tbl>
    <w:p w:rsidR="002821FC" w:rsidRDefault="002821FC" w:rsidP="0020483E"/>
    <w:p w:rsidR="008762E3" w:rsidRDefault="008762E3" w:rsidP="0020483E"/>
    <w:p w:rsidR="008762E3" w:rsidRDefault="008762E3" w:rsidP="0020483E"/>
    <w:p w:rsidR="008762E3" w:rsidRDefault="008762E3" w:rsidP="0020483E"/>
    <w:p w:rsidR="008762E3" w:rsidRDefault="008762E3" w:rsidP="0020483E"/>
    <w:p w:rsidR="008762E3" w:rsidRDefault="008762E3" w:rsidP="0020483E"/>
    <w:tbl>
      <w:tblPr>
        <w:tblpPr w:leftFromText="180" w:rightFromText="180" w:vertAnchor="text" w:horzAnchor="margin" w:tblpXSpec="right" w:tblpY="-764"/>
        <w:tblW w:w="0" w:type="auto"/>
        <w:tblLook w:val="04A0" w:firstRow="1" w:lastRow="0" w:firstColumn="1" w:lastColumn="0" w:noHBand="0" w:noVBand="1"/>
      </w:tblPr>
      <w:tblGrid>
        <w:gridCol w:w="3761"/>
      </w:tblGrid>
      <w:tr w:rsidR="0020483E" w:rsidTr="0020483E">
        <w:trPr>
          <w:trHeight w:val="1556"/>
        </w:trPr>
        <w:tc>
          <w:tcPr>
            <w:tcW w:w="3761" w:type="dxa"/>
          </w:tcPr>
          <w:p w:rsidR="0020483E" w:rsidRDefault="008762E3" w:rsidP="0020483E">
            <w:pPr>
              <w:jc w:val="center"/>
            </w:pPr>
            <w:r>
              <w:t>«</w:t>
            </w:r>
            <w:r w:rsidR="0020483E" w:rsidRPr="006C658F">
              <w:t>Приложение 1</w:t>
            </w:r>
          </w:p>
          <w:p w:rsidR="0020483E" w:rsidRDefault="0020483E" w:rsidP="0020483E">
            <w:pPr>
              <w:jc w:val="center"/>
            </w:pPr>
            <w:r w:rsidRPr="006C658F">
              <w:t>к решению Совета депутатов</w:t>
            </w:r>
          </w:p>
          <w:p w:rsidR="0020483E" w:rsidRDefault="0020483E" w:rsidP="0020483E">
            <w:pPr>
              <w:jc w:val="center"/>
            </w:pPr>
            <w:r w:rsidRPr="006C658F">
              <w:t>городского округа Эгвекинот</w:t>
            </w:r>
          </w:p>
          <w:p w:rsidR="0020483E" w:rsidRDefault="0020483E" w:rsidP="0020483E">
            <w:pPr>
              <w:jc w:val="center"/>
            </w:pPr>
            <w:r>
              <w:t>от 12 октября</w:t>
            </w:r>
            <w:r w:rsidRPr="006C658F">
              <w:t xml:space="preserve"> 20</w:t>
            </w:r>
            <w:r>
              <w:t>23</w:t>
            </w:r>
            <w:r w:rsidRPr="006C658F">
              <w:t xml:space="preserve"> г. №</w:t>
            </w:r>
            <w:r w:rsidR="006F0DF2">
              <w:t xml:space="preserve"> 8</w:t>
            </w:r>
          </w:p>
          <w:p w:rsidR="0020483E" w:rsidRDefault="0020483E" w:rsidP="0020483E"/>
        </w:tc>
      </w:tr>
    </w:tbl>
    <w:p w:rsidR="0020483E" w:rsidRDefault="0020483E" w:rsidP="002821FC">
      <w:pPr>
        <w:jc w:val="center"/>
        <w:rPr>
          <w:b/>
        </w:rPr>
      </w:pPr>
    </w:p>
    <w:p w:rsidR="0020483E" w:rsidRDefault="0020483E" w:rsidP="002821FC">
      <w:pPr>
        <w:jc w:val="center"/>
        <w:rPr>
          <w:b/>
        </w:rPr>
      </w:pPr>
    </w:p>
    <w:p w:rsidR="0020483E" w:rsidRDefault="0020483E" w:rsidP="002821FC">
      <w:pPr>
        <w:jc w:val="center"/>
        <w:rPr>
          <w:b/>
        </w:rPr>
      </w:pPr>
    </w:p>
    <w:p w:rsidR="002821FC" w:rsidRPr="008B56BF" w:rsidRDefault="002821FC" w:rsidP="002821FC">
      <w:pPr>
        <w:jc w:val="center"/>
        <w:rPr>
          <w:b/>
        </w:rPr>
      </w:pPr>
      <w:r w:rsidRPr="008B56BF">
        <w:rPr>
          <w:b/>
        </w:rPr>
        <w:t xml:space="preserve">С Т </w:t>
      </w:r>
      <w:proofErr w:type="gramStart"/>
      <w:r w:rsidRPr="008B56BF">
        <w:rPr>
          <w:b/>
        </w:rPr>
        <w:t>Р</w:t>
      </w:r>
      <w:proofErr w:type="gramEnd"/>
      <w:r w:rsidRPr="008B56BF">
        <w:rPr>
          <w:b/>
        </w:rPr>
        <w:t xml:space="preserve"> У К Т У РА</w:t>
      </w:r>
    </w:p>
    <w:p w:rsidR="002821FC" w:rsidRPr="00BC5353" w:rsidRDefault="002821FC" w:rsidP="002821FC">
      <w:pPr>
        <w:jc w:val="center"/>
        <w:rPr>
          <w:b/>
        </w:rPr>
      </w:pPr>
      <w:r w:rsidRPr="008B56BF">
        <w:rPr>
          <w:b/>
        </w:rPr>
        <w:t>Администрации городского округа Эгвекинот</w:t>
      </w:r>
    </w:p>
    <w:p w:rsidR="002821FC" w:rsidRPr="0020483E" w:rsidRDefault="002821FC" w:rsidP="002821FC">
      <w:pPr>
        <w:jc w:val="center"/>
        <w:rPr>
          <w:b/>
          <w:sz w:val="16"/>
          <w:szCs w:val="16"/>
        </w:rPr>
      </w:pPr>
    </w:p>
    <w:p w:rsidR="002821FC" w:rsidRDefault="002821FC" w:rsidP="002821F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Глава городского округа Эгвекинот</w:t>
      </w:r>
      <w:r w:rsidRPr="00FE6C74">
        <w:rPr>
          <w:b/>
        </w:rPr>
        <w:t xml:space="preserve"> </w:t>
      </w:r>
      <w:r>
        <w:rPr>
          <w:b/>
        </w:rPr>
        <w:t xml:space="preserve">– </w:t>
      </w:r>
      <w:r w:rsidRPr="00FE6C74">
        <w:rPr>
          <w:b/>
        </w:rPr>
        <w:t>Глава Администрации</w:t>
      </w:r>
      <w:r>
        <w:rPr>
          <w:b/>
        </w:rPr>
        <w:t>:</w:t>
      </w:r>
    </w:p>
    <w:p w:rsidR="0057730E" w:rsidRDefault="002821FC" w:rsidP="002821FC">
      <w:pPr>
        <w:ind w:firstLine="708"/>
        <w:jc w:val="both"/>
      </w:pPr>
      <w:r w:rsidRPr="00C2607F">
        <w:t xml:space="preserve">- отдел </w:t>
      </w:r>
      <w:r w:rsidR="00BB431C">
        <w:t>мобилизационной подготовки</w:t>
      </w:r>
      <w:r w:rsidR="0057730E">
        <w:t>;</w:t>
      </w:r>
    </w:p>
    <w:p w:rsidR="003B39BC" w:rsidRDefault="0057730E" w:rsidP="002821FC">
      <w:pPr>
        <w:ind w:firstLine="708"/>
        <w:jc w:val="both"/>
      </w:pPr>
      <w:r>
        <w:t>- отдел</w:t>
      </w:r>
      <w:r w:rsidR="00BB431C">
        <w:t xml:space="preserve"> гражданской обороны,</w:t>
      </w:r>
      <w:r w:rsidR="002821FC" w:rsidRPr="00C2607F">
        <w:t xml:space="preserve"> чрезвычайных ситуаций</w:t>
      </w:r>
      <w:r w:rsidR="00BB431C">
        <w:t xml:space="preserve"> и антитеррористической защиты</w:t>
      </w:r>
      <w:r w:rsidR="002821FC" w:rsidRPr="00C2607F">
        <w:t xml:space="preserve"> (далее – отдел ГО</w:t>
      </w:r>
      <w:r w:rsidR="00BB431C">
        <w:t>,</w:t>
      </w:r>
      <w:r w:rsidR="002821FC" w:rsidRPr="00C2607F">
        <w:t xml:space="preserve"> ЧС</w:t>
      </w:r>
      <w:r w:rsidR="00BB431C">
        <w:t xml:space="preserve"> и АТЗ</w:t>
      </w:r>
      <w:r w:rsidR="002821FC" w:rsidRPr="00C2607F">
        <w:t>)</w:t>
      </w:r>
      <w:r w:rsidR="003B39BC">
        <w:t>;</w:t>
      </w:r>
    </w:p>
    <w:p w:rsidR="002821FC" w:rsidRPr="00C2607F" w:rsidRDefault="003B39BC" w:rsidP="002821FC">
      <w:pPr>
        <w:ind w:firstLine="708"/>
        <w:jc w:val="both"/>
      </w:pPr>
      <w:r>
        <w:t>- отдел информатизации и защиты информации</w:t>
      </w:r>
      <w:r w:rsidR="002821FC" w:rsidRPr="00C2607F">
        <w:t>.</w:t>
      </w:r>
    </w:p>
    <w:p w:rsidR="002821FC" w:rsidRPr="0020483E" w:rsidRDefault="002821FC" w:rsidP="002821FC">
      <w:pPr>
        <w:jc w:val="both"/>
        <w:rPr>
          <w:b/>
          <w:sz w:val="16"/>
          <w:szCs w:val="16"/>
        </w:rPr>
      </w:pPr>
    </w:p>
    <w:p w:rsidR="002821FC" w:rsidRPr="000B32A2" w:rsidRDefault="002821FC" w:rsidP="00E06DAA">
      <w:pPr>
        <w:numPr>
          <w:ilvl w:val="0"/>
          <w:numId w:val="1"/>
        </w:numPr>
        <w:tabs>
          <w:tab w:val="left" w:pos="-142"/>
        </w:tabs>
        <w:ind w:left="142" w:firstLine="567"/>
        <w:jc w:val="both"/>
        <w:rPr>
          <w:b/>
        </w:rPr>
      </w:pPr>
      <w:r w:rsidRPr="000B32A2">
        <w:rPr>
          <w:b/>
        </w:rPr>
        <w:t>Заместитель Главы Администрации</w:t>
      </w:r>
      <w:r w:rsidR="005C6FDF" w:rsidRPr="000B32A2">
        <w:rPr>
          <w:b/>
        </w:rPr>
        <w:t xml:space="preserve"> </w:t>
      </w:r>
      <w:r w:rsidR="000B32A2" w:rsidRPr="000B32A2">
        <w:rPr>
          <w:b/>
        </w:rPr>
        <w:t xml:space="preserve">по вопросам </w:t>
      </w:r>
      <w:r w:rsidR="00443CF5" w:rsidRPr="000B32A2">
        <w:rPr>
          <w:b/>
        </w:rPr>
        <w:t xml:space="preserve">промышленности </w:t>
      </w:r>
      <w:r w:rsidR="00443CF5">
        <w:rPr>
          <w:b/>
        </w:rPr>
        <w:t xml:space="preserve">и </w:t>
      </w:r>
      <w:r w:rsidR="000B32A2" w:rsidRPr="000B32A2">
        <w:rPr>
          <w:b/>
        </w:rPr>
        <w:t>жилищно-коммунального хозяйства</w:t>
      </w:r>
      <w:r w:rsidR="000B32A2">
        <w:rPr>
          <w:b/>
        </w:rPr>
        <w:t>.</w:t>
      </w:r>
    </w:p>
    <w:p w:rsidR="00AE3F8A" w:rsidRPr="00FF56B0" w:rsidRDefault="00AE3F8A" w:rsidP="00AE3F8A">
      <w:pPr>
        <w:tabs>
          <w:tab w:val="left" w:pos="709"/>
        </w:tabs>
        <w:ind w:left="566"/>
        <w:jc w:val="both"/>
        <w:rPr>
          <w:b/>
          <w:sz w:val="16"/>
          <w:szCs w:val="16"/>
        </w:rPr>
      </w:pPr>
    </w:p>
    <w:p w:rsidR="002821FC" w:rsidRDefault="002821FC" w:rsidP="00FB1B8B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FB1B8B">
        <w:rPr>
          <w:b/>
        </w:rPr>
        <w:t>Заместитель Главы Администрации – начальник организационно-пра</w:t>
      </w:r>
      <w:r w:rsidR="00FB1B8B" w:rsidRPr="00FB1B8B">
        <w:rPr>
          <w:b/>
        </w:rPr>
        <w:t>вового Управления Администрации</w:t>
      </w:r>
      <w:r w:rsidR="00AE3F8A">
        <w:rPr>
          <w:b/>
        </w:rPr>
        <w:t>:</w:t>
      </w:r>
      <w:r w:rsidRPr="00FB1B8B">
        <w:rPr>
          <w:b/>
        </w:rPr>
        <w:tab/>
      </w:r>
    </w:p>
    <w:p w:rsidR="00AE3F8A" w:rsidRDefault="00AE3F8A" w:rsidP="00AE3F8A">
      <w:pPr>
        <w:ind w:left="709"/>
        <w:jc w:val="both"/>
      </w:pPr>
      <w:r w:rsidRPr="00D2307F">
        <w:t xml:space="preserve">- </w:t>
      </w:r>
      <w:r>
        <w:t>правовой отдел;</w:t>
      </w:r>
    </w:p>
    <w:p w:rsidR="00AE3F8A" w:rsidRDefault="00AE3F8A" w:rsidP="00AE3F8A">
      <w:pPr>
        <w:ind w:left="709"/>
        <w:jc w:val="both"/>
      </w:pPr>
      <w:r>
        <w:t>- отдел делопроизводства;</w:t>
      </w:r>
    </w:p>
    <w:p w:rsidR="00AE3F8A" w:rsidRDefault="00AE3F8A" w:rsidP="00AE3F8A">
      <w:pPr>
        <w:ind w:left="709"/>
        <w:jc w:val="both"/>
      </w:pPr>
      <w:r>
        <w:t>- отдел муниципальной службы, кадровой работы и наградной политики.</w:t>
      </w:r>
    </w:p>
    <w:p w:rsidR="002821FC" w:rsidRPr="0020483E" w:rsidRDefault="002821FC" w:rsidP="002821FC">
      <w:pPr>
        <w:ind w:firstLine="708"/>
        <w:jc w:val="both"/>
        <w:rPr>
          <w:sz w:val="16"/>
          <w:szCs w:val="16"/>
        </w:rPr>
      </w:pPr>
    </w:p>
    <w:p w:rsidR="00172B66" w:rsidRPr="00172B66" w:rsidRDefault="002821FC" w:rsidP="00172B66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172B66">
        <w:rPr>
          <w:b/>
        </w:rPr>
        <w:t xml:space="preserve">Заместитель Главы Администрации </w:t>
      </w:r>
      <w:r w:rsidR="00172B66" w:rsidRPr="00172B66">
        <w:rPr>
          <w:b/>
        </w:rPr>
        <w:t>по вопросам</w:t>
      </w:r>
      <w:r w:rsidR="005C6FDF" w:rsidRPr="00172B66">
        <w:rPr>
          <w:b/>
        </w:rPr>
        <w:t xml:space="preserve"> </w:t>
      </w:r>
      <w:r w:rsidR="00FB1B8B" w:rsidRPr="00172B66">
        <w:rPr>
          <w:b/>
        </w:rPr>
        <w:t>сельского хозяйства и экологии</w:t>
      </w:r>
      <w:r w:rsidR="00AE3F8A" w:rsidRPr="00172B66">
        <w:rPr>
          <w:b/>
        </w:rPr>
        <w:t>:</w:t>
      </w:r>
    </w:p>
    <w:p w:rsidR="00FB1B8B" w:rsidRDefault="00FB1B8B" w:rsidP="00172B66">
      <w:pPr>
        <w:tabs>
          <w:tab w:val="left" w:pos="1134"/>
        </w:tabs>
        <w:ind w:left="709"/>
        <w:jc w:val="both"/>
      </w:pPr>
      <w:r w:rsidRPr="00CD7690">
        <w:t xml:space="preserve">- отдел сельского хозяйства и </w:t>
      </w:r>
      <w:r>
        <w:t>экологии</w:t>
      </w:r>
      <w:r w:rsidR="00AE3F8A">
        <w:t>;</w:t>
      </w:r>
    </w:p>
    <w:p w:rsidR="00AE3F8A" w:rsidRPr="006C658F" w:rsidRDefault="00AE3F8A" w:rsidP="00AE3F8A">
      <w:pPr>
        <w:ind w:firstLine="708"/>
        <w:jc w:val="both"/>
      </w:pPr>
      <w:r>
        <w:t>-</w:t>
      </w:r>
      <w:r w:rsidR="00B668D6">
        <w:rPr>
          <w:b/>
        </w:rPr>
        <w:t xml:space="preserve"> </w:t>
      </w:r>
      <w:r w:rsidRPr="00497A3C">
        <w:t>уполномоченные Главы Администрации</w:t>
      </w:r>
      <w:r>
        <w:t xml:space="preserve"> </w:t>
      </w:r>
      <w:r w:rsidRPr="006C658F">
        <w:t xml:space="preserve">в селах: </w:t>
      </w:r>
      <w:proofErr w:type="spellStart"/>
      <w:r w:rsidRPr="006C658F">
        <w:t>Амгуэма</w:t>
      </w:r>
      <w:proofErr w:type="spellEnd"/>
      <w:r w:rsidRPr="006C658F">
        <w:t xml:space="preserve">, </w:t>
      </w:r>
      <w:proofErr w:type="spellStart"/>
      <w:r w:rsidRPr="006C658F">
        <w:t>Ванкарем</w:t>
      </w:r>
      <w:proofErr w:type="spellEnd"/>
      <w:r w:rsidRPr="006C658F">
        <w:t xml:space="preserve">, </w:t>
      </w:r>
      <w:proofErr w:type="spellStart"/>
      <w:r w:rsidRPr="006C658F">
        <w:t>Конергино</w:t>
      </w:r>
      <w:proofErr w:type="spellEnd"/>
      <w:r w:rsidRPr="006C658F">
        <w:t xml:space="preserve">, </w:t>
      </w:r>
      <w:proofErr w:type="spellStart"/>
      <w:r w:rsidRPr="006C658F">
        <w:t>Нутэпэльмен</w:t>
      </w:r>
      <w:proofErr w:type="spellEnd"/>
      <w:r w:rsidRPr="006C658F">
        <w:t xml:space="preserve">, Рыркайпий, </w:t>
      </w:r>
      <w:proofErr w:type="spellStart"/>
      <w:r w:rsidRPr="006C658F">
        <w:t>Уэлькаль</w:t>
      </w:r>
      <w:proofErr w:type="spellEnd"/>
      <w:r>
        <w:t>.</w:t>
      </w:r>
    </w:p>
    <w:p w:rsidR="00AE3F8A" w:rsidRPr="0020483E" w:rsidRDefault="00AE3F8A" w:rsidP="00FB1B8B">
      <w:pPr>
        <w:ind w:left="709"/>
        <w:jc w:val="both"/>
        <w:rPr>
          <w:sz w:val="16"/>
          <w:szCs w:val="16"/>
        </w:rPr>
      </w:pPr>
    </w:p>
    <w:p w:rsidR="00AE3F8A" w:rsidRDefault="00AE3F8A" w:rsidP="00FB1B8B">
      <w:pPr>
        <w:numPr>
          <w:ilvl w:val="0"/>
          <w:numId w:val="1"/>
        </w:numPr>
        <w:tabs>
          <w:tab w:val="left" w:pos="1134"/>
        </w:tabs>
        <w:ind w:left="142" w:firstLine="566"/>
        <w:jc w:val="both"/>
        <w:rPr>
          <w:b/>
        </w:rPr>
      </w:pPr>
      <w:r>
        <w:rPr>
          <w:b/>
        </w:rPr>
        <w:t>Заместитель Главы Администрации по общим вопросам:</w:t>
      </w:r>
    </w:p>
    <w:p w:rsidR="00AE3F8A" w:rsidRDefault="00AE3F8A" w:rsidP="00AE3F8A">
      <w:pPr>
        <w:ind w:firstLine="708"/>
        <w:jc w:val="both"/>
      </w:pPr>
      <w:r>
        <w:t>- отдел ЗАГС;</w:t>
      </w:r>
    </w:p>
    <w:p w:rsidR="00AE3F8A" w:rsidRDefault="00AE3F8A" w:rsidP="00AE3F8A">
      <w:pPr>
        <w:jc w:val="both"/>
      </w:pPr>
      <w:r>
        <w:tab/>
        <w:t>- отдел бухгалтерского учёта и отчётности;</w:t>
      </w:r>
    </w:p>
    <w:p w:rsidR="00AE3F8A" w:rsidRDefault="00AE3F8A" w:rsidP="00AE3F8A">
      <w:pPr>
        <w:ind w:left="709"/>
        <w:jc w:val="both"/>
      </w:pPr>
      <w:r>
        <w:t>- отдел учета, распределения и приватизации жилья;</w:t>
      </w:r>
    </w:p>
    <w:p w:rsidR="008762E3" w:rsidRDefault="008762E3" w:rsidP="008762E3">
      <w:pPr>
        <w:ind w:left="709"/>
        <w:jc w:val="both"/>
      </w:pPr>
      <w:r>
        <w:t>-</w:t>
      </w:r>
      <w:r w:rsidRPr="00961F59">
        <w:t xml:space="preserve"> отдел муниципальн</w:t>
      </w:r>
      <w:r w:rsidR="002F5DCA">
        <w:t>ых</w:t>
      </w:r>
      <w:r w:rsidRPr="00961F59">
        <w:t xml:space="preserve"> </w:t>
      </w:r>
      <w:r w:rsidR="002F5DCA">
        <w:t>закупок</w:t>
      </w:r>
      <w:r>
        <w:t>;</w:t>
      </w:r>
    </w:p>
    <w:p w:rsidR="00AE3F8A" w:rsidRDefault="001E37A3" w:rsidP="00AE3F8A">
      <w:pPr>
        <w:ind w:left="709"/>
        <w:jc w:val="both"/>
      </w:pPr>
      <w:r>
        <w:t>- отдел информационной политики</w:t>
      </w:r>
      <w:r w:rsidR="005110E5">
        <w:t>.</w:t>
      </w:r>
    </w:p>
    <w:p w:rsidR="00AE3F8A" w:rsidRPr="0020483E" w:rsidRDefault="00AE3F8A" w:rsidP="00AE3F8A">
      <w:pPr>
        <w:ind w:left="1068"/>
        <w:jc w:val="both"/>
        <w:rPr>
          <w:sz w:val="16"/>
          <w:szCs w:val="16"/>
        </w:rPr>
      </w:pPr>
    </w:p>
    <w:p w:rsidR="005110E5" w:rsidRDefault="005110E5" w:rsidP="00FB1B8B">
      <w:pPr>
        <w:numPr>
          <w:ilvl w:val="0"/>
          <w:numId w:val="1"/>
        </w:numPr>
        <w:tabs>
          <w:tab w:val="left" w:pos="1134"/>
        </w:tabs>
        <w:ind w:left="142" w:firstLine="566"/>
        <w:jc w:val="both"/>
        <w:rPr>
          <w:b/>
        </w:rPr>
      </w:pPr>
      <w:r>
        <w:rPr>
          <w:b/>
        </w:rPr>
        <w:t>Заместитель Главы Администрации – начальник Управления финансов, экономики и имущественных отношений</w:t>
      </w:r>
      <w:r w:rsidRPr="005110E5">
        <w:rPr>
          <w:b/>
        </w:rPr>
        <w:t xml:space="preserve"> </w:t>
      </w:r>
      <w:r>
        <w:rPr>
          <w:b/>
        </w:rPr>
        <w:t>Администрации городского округа Эгвекинот</w:t>
      </w:r>
      <w:r w:rsidR="00E06DAA">
        <w:rPr>
          <w:b/>
        </w:rPr>
        <w:t>:</w:t>
      </w:r>
    </w:p>
    <w:p w:rsidR="00882F98" w:rsidRDefault="00882F98" w:rsidP="00882F98">
      <w:pPr>
        <w:ind w:left="709"/>
        <w:jc w:val="both"/>
      </w:pPr>
      <w:r>
        <w:t>- отдел финансов;</w:t>
      </w:r>
      <w:r w:rsidRPr="00AE3F8A">
        <w:t xml:space="preserve"> </w:t>
      </w:r>
    </w:p>
    <w:p w:rsidR="00882F98" w:rsidRDefault="00882F98" w:rsidP="00882F98">
      <w:pPr>
        <w:ind w:left="709"/>
        <w:jc w:val="both"/>
      </w:pPr>
      <w:r>
        <w:t>- отдел казначейского исполнения;</w:t>
      </w:r>
    </w:p>
    <w:p w:rsidR="00882F98" w:rsidRDefault="00882F98" w:rsidP="00882F98">
      <w:pPr>
        <w:ind w:left="709"/>
        <w:jc w:val="both"/>
      </w:pPr>
      <w:r>
        <w:t>- отдел бухгалтерского учёта и отчётности;</w:t>
      </w:r>
    </w:p>
    <w:p w:rsidR="00882F98" w:rsidRDefault="00882F98" w:rsidP="00882F98">
      <w:pPr>
        <w:ind w:left="709"/>
        <w:jc w:val="both"/>
      </w:pPr>
      <w:r>
        <w:t>- отдел по управлению муниципальным имуществом</w:t>
      </w:r>
      <w:r w:rsidR="00E0766F">
        <w:t xml:space="preserve"> и земельных отношений</w:t>
      </w:r>
      <w:r>
        <w:t>;</w:t>
      </w:r>
    </w:p>
    <w:p w:rsidR="00882F98" w:rsidRDefault="00882F98" w:rsidP="00882F98">
      <w:pPr>
        <w:tabs>
          <w:tab w:val="left" w:pos="1134"/>
        </w:tabs>
        <w:ind w:left="709"/>
        <w:jc w:val="both"/>
      </w:pPr>
      <w:r>
        <w:t>-</w:t>
      </w:r>
      <w:r w:rsidRPr="00961F59">
        <w:t xml:space="preserve"> отдел </w:t>
      </w:r>
      <w:r>
        <w:t>финансового контроля;</w:t>
      </w:r>
    </w:p>
    <w:p w:rsidR="00882F98" w:rsidRDefault="00172B66" w:rsidP="00172B66">
      <w:pPr>
        <w:tabs>
          <w:tab w:val="left" w:pos="1134"/>
        </w:tabs>
        <w:ind w:left="709"/>
        <w:jc w:val="both"/>
      </w:pPr>
      <w:r>
        <w:t>- отдел экономики</w:t>
      </w:r>
      <w:r w:rsidR="00882F98">
        <w:t>.</w:t>
      </w:r>
    </w:p>
    <w:p w:rsidR="00E06DAA" w:rsidRPr="00FF56B0" w:rsidRDefault="00E06DAA" w:rsidP="00882F98">
      <w:pPr>
        <w:tabs>
          <w:tab w:val="left" w:pos="1134"/>
        </w:tabs>
        <w:ind w:left="709"/>
        <w:jc w:val="both"/>
        <w:rPr>
          <w:b/>
          <w:sz w:val="16"/>
          <w:szCs w:val="16"/>
        </w:rPr>
      </w:pPr>
    </w:p>
    <w:p w:rsidR="005110E5" w:rsidRDefault="005110E5" w:rsidP="00FB1B8B">
      <w:pPr>
        <w:numPr>
          <w:ilvl w:val="0"/>
          <w:numId w:val="1"/>
        </w:numPr>
        <w:tabs>
          <w:tab w:val="left" w:pos="1134"/>
        </w:tabs>
        <w:ind w:left="142" w:firstLine="566"/>
        <w:jc w:val="both"/>
        <w:rPr>
          <w:b/>
        </w:rPr>
      </w:pPr>
      <w:r>
        <w:rPr>
          <w:b/>
        </w:rPr>
        <w:t>Заместитель Главы Администрации – начальник Управления социальной политики Администрации городского округа Эгвекинот</w:t>
      </w:r>
      <w:r w:rsidR="00E06DAA">
        <w:rPr>
          <w:b/>
        </w:rPr>
        <w:t>:</w:t>
      </w:r>
    </w:p>
    <w:p w:rsidR="00882F98" w:rsidRDefault="00882F98" w:rsidP="00882F98">
      <w:pPr>
        <w:ind w:left="708"/>
        <w:jc w:val="both"/>
      </w:pPr>
      <w:r>
        <w:t>- отдел образования;</w:t>
      </w:r>
      <w:r w:rsidRPr="00AE3F8A">
        <w:t xml:space="preserve"> </w:t>
      </w:r>
    </w:p>
    <w:p w:rsidR="00882F98" w:rsidRDefault="00882F98" w:rsidP="00882F98">
      <w:pPr>
        <w:ind w:firstLine="708"/>
        <w:jc w:val="both"/>
      </w:pPr>
      <w:r>
        <w:t>- отдел культуры;</w:t>
      </w:r>
    </w:p>
    <w:p w:rsidR="00882F98" w:rsidRDefault="00882F98" w:rsidP="00882F98">
      <w:pPr>
        <w:ind w:firstLine="708"/>
        <w:jc w:val="both"/>
      </w:pPr>
      <w:r>
        <w:t>- отдел физической культуры, спорта и туризма;</w:t>
      </w:r>
    </w:p>
    <w:p w:rsidR="00882F98" w:rsidRDefault="00882F98" w:rsidP="00882F98">
      <w:pPr>
        <w:ind w:firstLine="708"/>
        <w:jc w:val="both"/>
      </w:pPr>
      <w:r>
        <w:t>- отдел общеотраслевых вопросов;</w:t>
      </w:r>
    </w:p>
    <w:p w:rsidR="00882F98" w:rsidRDefault="00882F98" w:rsidP="00882F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E06DAA" w:rsidRPr="00FF56B0">
        <w:t>Комиссия</w:t>
      </w:r>
      <w:r w:rsidRPr="00FF56B0">
        <w:t xml:space="preserve"> по делам несовершеннолетних и защите их прав городского округа Эгвекинот</w:t>
      </w:r>
    </w:p>
    <w:p w:rsidR="00E06DAA" w:rsidRPr="0020483E" w:rsidRDefault="00E06DAA" w:rsidP="00882F98">
      <w:pPr>
        <w:ind w:firstLine="708"/>
        <w:jc w:val="both"/>
        <w:rPr>
          <w:sz w:val="16"/>
          <w:szCs w:val="16"/>
        </w:rPr>
      </w:pPr>
    </w:p>
    <w:p w:rsidR="00FB1B8B" w:rsidRPr="00497A3C" w:rsidRDefault="00FB1B8B" w:rsidP="00FB1B8B">
      <w:pPr>
        <w:numPr>
          <w:ilvl w:val="0"/>
          <w:numId w:val="1"/>
        </w:numPr>
        <w:tabs>
          <w:tab w:val="left" w:pos="1134"/>
        </w:tabs>
        <w:ind w:left="142" w:firstLine="566"/>
        <w:jc w:val="both"/>
        <w:rPr>
          <w:b/>
        </w:rPr>
      </w:pPr>
      <w:r>
        <w:rPr>
          <w:b/>
        </w:rPr>
        <w:t>Управление промышленности и жилищно-коммунального хозяйства Администрации:</w:t>
      </w:r>
    </w:p>
    <w:p w:rsidR="00FB1B8B" w:rsidRDefault="00FB1B8B" w:rsidP="00FB1B8B">
      <w:pPr>
        <w:ind w:left="709"/>
        <w:jc w:val="both"/>
      </w:pPr>
      <w:r>
        <w:t>- отдел</w:t>
      </w:r>
      <w:r w:rsidRPr="00F83C3F">
        <w:t xml:space="preserve"> </w:t>
      </w:r>
      <w:r>
        <w:t>жилищно-коммунального хозяйства;</w:t>
      </w:r>
      <w:r w:rsidRPr="00FB1B8B">
        <w:t xml:space="preserve"> </w:t>
      </w:r>
    </w:p>
    <w:p w:rsidR="002821FC" w:rsidRDefault="00FB1B8B" w:rsidP="00BB431C">
      <w:pPr>
        <w:ind w:left="709"/>
        <w:jc w:val="both"/>
      </w:pPr>
      <w:r>
        <w:t>- отдел градостроительства и архитектуры</w:t>
      </w:r>
      <w:proofErr w:type="gramStart"/>
      <w:r>
        <w:t>.</w:t>
      </w:r>
      <w:r w:rsidR="00DB71DA">
        <w:t>».</w:t>
      </w:r>
      <w:proofErr w:type="gramEnd"/>
    </w:p>
    <w:p w:rsidR="002821FC" w:rsidRDefault="002821FC" w:rsidP="00696D2C">
      <w:pPr>
        <w:sectPr w:rsidR="002821FC" w:rsidSect="008E07A2">
          <w:pgSz w:w="11906" w:h="16838"/>
          <w:pgMar w:top="1134" w:right="851" w:bottom="425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64"/>
        <w:tblW w:w="0" w:type="auto"/>
        <w:tblLook w:val="04A0" w:firstRow="1" w:lastRow="0" w:firstColumn="1" w:lastColumn="0" w:noHBand="0" w:noVBand="1"/>
      </w:tblPr>
      <w:tblGrid>
        <w:gridCol w:w="4007"/>
      </w:tblGrid>
      <w:tr w:rsidR="0020483E" w:rsidTr="0020483E">
        <w:trPr>
          <w:trHeight w:val="1233"/>
        </w:trPr>
        <w:tc>
          <w:tcPr>
            <w:tcW w:w="4007" w:type="dxa"/>
          </w:tcPr>
          <w:p w:rsidR="008762E3" w:rsidRDefault="008762E3" w:rsidP="0020483E">
            <w:pPr>
              <w:jc w:val="center"/>
            </w:pPr>
          </w:p>
          <w:p w:rsidR="0020483E" w:rsidRDefault="00B06D89" w:rsidP="0020483E">
            <w:pPr>
              <w:jc w:val="center"/>
            </w:pPr>
            <w:r>
              <w:t>Приложение 2</w:t>
            </w:r>
          </w:p>
          <w:p w:rsidR="0020483E" w:rsidRDefault="0020483E" w:rsidP="0020483E">
            <w:pPr>
              <w:jc w:val="center"/>
            </w:pPr>
            <w:r w:rsidRPr="006C658F">
              <w:t>к решению Совета депутатов</w:t>
            </w:r>
          </w:p>
          <w:p w:rsidR="0020483E" w:rsidRDefault="0020483E" w:rsidP="0020483E">
            <w:pPr>
              <w:jc w:val="center"/>
            </w:pPr>
            <w:r w:rsidRPr="006C658F">
              <w:t>городского округа Эгвекинот</w:t>
            </w:r>
          </w:p>
          <w:p w:rsidR="0020483E" w:rsidRDefault="0020483E" w:rsidP="0020483E">
            <w:pPr>
              <w:jc w:val="center"/>
            </w:pPr>
            <w:r>
              <w:t xml:space="preserve">от </w:t>
            </w:r>
            <w:r w:rsidR="002F5DCA">
              <w:t xml:space="preserve">26 </w:t>
            </w:r>
            <w:r w:rsidR="008762E3">
              <w:t>января</w:t>
            </w:r>
            <w:r w:rsidRPr="006C658F">
              <w:t xml:space="preserve"> 20</w:t>
            </w:r>
            <w:r>
              <w:t>2</w:t>
            </w:r>
            <w:r w:rsidR="008762E3">
              <w:t xml:space="preserve">4 </w:t>
            </w:r>
            <w:r w:rsidRPr="006C658F">
              <w:t>г. №</w:t>
            </w:r>
            <w:r w:rsidR="006F0DF2">
              <w:t xml:space="preserve"> </w:t>
            </w:r>
            <w:r w:rsidR="002F5DCA">
              <w:t>40</w:t>
            </w:r>
          </w:p>
          <w:p w:rsidR="0020483E" w:rsidRDefault="0020483E" w:rsidP="0020483E"/>
        </w:tc>
      </w:tr>
    </w:tbl>
    <w:p w:rsidR="008762E3" w:rsidRDefault="008762E3" w:rsidP="00696D2C"/>
    <w:p w:rsidR="008762E3" w:rsidRDefault="008762E3" w:rsidP="00696D2C"/>
    <w:p w:rsidR="008762E3" w:rsidRDefault="008762E3" w:rsidP="00696D2C"/>
    <w:p w:rsidR="008762E3" w:rsidRDefault="008762E3" w:rsidP="00696D2C"/>
    <w:p w:rsidR="008762E3" w:rsidRDefault="008762E3" w:rsidP="00696D2C"/>
    <w:p w:rsidR="008762E3" w:rsidRDefault="008762E3" w:rsidP="00696D2C"/>
    <w:tbl>
      <w:tblPr>
        <w:tblpPr w:leftFromText="180" w:rightFromText="180" w:vertAnchor="text" w:horzAnchor="margin" w:tblpXSpec="right" w:tblpY="-764"/>
        <w:tblW w:w="0" w:type="auto"/>
        <w:tblLook w:val="04A0" w:firstRow="1" w:lastRow="0" w:firstColumn="1" w:lastColumn="0" w:noHBand="0" w:noVBand="1"/>
      </w:tblPr>
      <w:tblGrid>
        <w:gridCol w:w="3761"/>
      </w:tblGrid>
      <w:tr w:rsidR="008762E3" w:rsidTr="00E8752C">
        <w:trPr>
          <w:trHeight w:val="1556"/>
        </w:trPr>
        <w:tc>
          <w:tcPr>
            <w:tcW w:w="3761" w:type="dxa"/>
          </w:tcPr>
          <w:p w:rsidR="008762E3" w:rsidRDefault="00DB71DA" w:rsidP="00E8752C">
            <w:pPr>
              <w:jc w:val="center"/>
            </w:pPr>
            <w:r>
              <w:t>«</w:t>
            </w:r>
            <w:r w:rsidR="008762E3" w:rsidRPr="006C658F">
              <w:t>Приложение 1</w:t>
            </w:r>
          </w:p>
          <w:p w:rsidR="008762E3" w:rsidRDefault="008762E3" w:rsidP="00E8752C">
            <w:pPr>
              <w:jc w:val="center"/>
            </w:pPr>
            <w:r w:rsidRPr="006C658F">
              <w:t>к решению Совета депутатов</w:t>
            </w:r>
          </w:p>
          <w:p w:rsidR="008762E3" w:rsidRDefault="008762E3" w:rsidP="00E8752C">
            <w:pPr>
              <w:jc w:val="center"/>
            </w:pPr>
            <w:r w:rsidRPr="006C658F">
              <w:t>городского округа Эгвекинот</w:t>
            </w:r>
          </w:p>
          <w:p w:rsidR="008762E3" w:rsidRDefault="008762E3" w:rsidP="008762E3">
            <w:pPr>
              <w:jc w:val="center"/>
            </w:pPr>
            <w:r>
              <w:t>от 12 октября</w:t>
            </w:r>
            <w:r w:rsidRPr="006C658F">
              <w:t xml:space="preserve"> 20</w:t>
            </w:r>
            <w:r>
              <w:t>23</w:t>
            </w:r>
            <w:r w:rsidRPr="006C658F">
              <w:t xml:space="preserve"> г. №</w:t>
            </w:r>
            <w:r>
              <w:t xml:space="preserve"> 8</w:t>
            </w:r>
          </w:p>
          <w:p w:rsidR="008762E3" w:rsidRDefault="008762E3" w:rsidP="00E8752C"/>
        </w:tc>
      </w:tr>
    </w:tbl>
    <w:p w:rsidR="008762E3" w:rsidRDefault="008762E3" w:rsidP="00696D2C"/>
    <w:p w:rsidR="008762E3" w:rsidRDefault="008762E3" w:rsidP="00696D2C"/>
    <w:p w:rsidR="00696D2C" w:rsidRDefault="00DB71DA" w:rsidP="00696D2C">
      <w:r>
        <w:rPr>
          <w:noProof/>
        </w:rPr>
        <w:pict>
          <v:rect id="_x0000_s1282" style="position:absolute;margin-left:514.5pt;margin-top:2.95pt;width:196.15pt;height:35.7pt;z-index:251620864">
            <v:shadow on="t"/>
            <v:textbox style="mso-next-textbox:#_x0000_s1282">
              <w:txbxContent>
                <w:p w:rsidR="00466933" w:rsidRPr="008B56BF" w:rsidRDefault="00466933" w:rsidP="00696D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 городского округа Эгвекинот – Глава Администрации</w:t>
                  </w:r>
                </w:p>
              </w:txbxContent>
            </v:textbox>
          </v:rect>
        </w:pict>
      </w:r>
    </w:p>
    <w:p w:rsidR="00696D2C" w:rsidRPr="00FC1CF7" w:rsidRDefault="00696D2C" w:rsidP="00696D2C"/>
    <w:p w:rsidR="00696D2C" w:rsidRPr="00FC1CF7" w:rsidRDefault="00DB71DA" w:rsidP="00696D2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1" type="#_x0000_t32" style="position:absolute;margin-left:201.65pt;margin-top:10.65pt;width:312.85pt;height:52.7pt;flip:x;z-index:251676160" o:connectortype="straight">
            <v:stroke endarrow="block"/>
          </v:shape>
        </w:pict>
      </w:r>
      <w:r>
        <w:rPr>
          <w:noProof/>
        </w:rPr>
        <w:pict>
          <v:shape id="_x0000_s1283" type="#_x0000_t32" style="position:absolute;margin-left:709.55pt;margin-top:11.05pt;width:340pt;height:47.95pt;z-index:251621888" o:connectortype="straight">
            <v:stroke endarrow="block"/>
          </v:shape>
        </w:pict>
      </w:r>
      <w:r>
        <w:rPr>
          <w:noProof/>
        </w:rPr>
        <w:pict>
          <v:shape id="_x0000_s1340" type="#_x0000_t32" style="position:absolute;margin-left:709.55pt;margin-top:11.05pt;width:187.6pt;height:46.75pt;z-index:251637248" o:connectortype="straight">
            <v:stroke endarrow="block"/>
          </v:shape>
        </w:pict>
      </w:r>
      <w:r>
        <w:rPr>
          <w:noProof/>
        </w:rPr>
        <w:pict>
          <v:shape id="_x0000_s1405" type="#_x0000_t32" style="position:absolute;margin-left:-7.45pt;margin-top:6.5pt;width:521.95pt;height:10.3pt;flip:x;z-index:251678208" o:connectortype="straight"/>
        </w:pict>
      </w:r>
      <w:r>
        <w:rPr>
          <w:noProof/>
        </w:rPr>
        <w:pict>
          <v:shape id="_x0000_s1311" type="#_x0000_t32" style="position:absolute;margin-left:455.2pt;margin-top:10.65pt;width:82.9pt;height:52.7pt;flip:x;z-index:251630080" o:connectortype="straight">
            <v:stroke endarrow="block"/>
          </v:shape>
        </w:pict>
      </w:r>
      <w:r>
        <w:rPr>
          <w:noProof/>
        </w:rPr>
        <w:pict>
          <v:shape id="_x0000_s1368" type="#_x0000_t32" style="position:absolute;margin-left:594.15pt;margin-top:11.05pt;width:0;height:52.3pt;z-index:251653632" o:connectortype="straight">
            <v:stroke endarrow="block"/>
          </v:shape>
        </w:pict>
      </w:r>
      <w:r>
        <w:rPr>
          <w:noProof/>
        </w:rPr>
        <w:pict>
          <v:shape id="_x0000_s1298" type="#_x0000_t32" style="position:absolute;margin-left:709.55pt;margin-top:12.45pt;width:54.3pt;height:50.9pt;z-index:251625984" o:connectortype="straight">
            <v:stroke endarrow="block"/>
          </v:shape>
        </w:pict>
      </w:r>
    </w:p>
    <w:p w:rsidR="00696D2C" w:rsidRPr="00FC1CF7" w:rsidRDefault="00DB71DA" w:rsidP="00696D2C">
      <w:r>
        <w:rPr>
          <w:noProof/>
        </w:rPr>
        <w:pict>
          <v:shape id="_x0000_s1407" type="#_x0000_t32" style="position:absolute;margin-left:-7.45pt;margin-top:3pt;width:0;height:197.8pt;z-index:251679232" o:connectortype="straight"/>
        </w:pict>
      </w:r>
    </w:p>
    <w:p w:rsidR="00696D2C" w:rsidRPr="00FC1CF7" w:rsidRDefault="00696D2C" w:rsidP="00696D2C"/>
    <w:p w:rsidR="00696D2C" w:rsidRPr="00FC1CF7" w:rsidRDefault="00696D2C" w:rsidP="00696D2C"/>
    <w:p w:rsidR="00696D2C" w:rsidRPr="00FC1CF7" w:rsidRDefault="00DB71DA" w:rsidP="00696D2C">
      <w:r>
        <w:rPr>
          <w:noProof/>
        </w:rPr>
        <w:pict>
          <v:rect id="_x0000_s1309" style="position:absolute;margin-left:149.4pt;margin-top:9.55pt;width:132.7pt;height:96.15pt;z-index:251628032">
            <v:shadow on="t" opacity=".5" offset="-6pt,-6pt"/>
            <v:textbox style="mso-next-textbox:#_x0000_s1309">
              <w:txbxContent>
                <w:p w:rsidR="00443CF5" w:rsidRDefault="00A73454" w:rsidP="00696D2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2A2">
                    <w:rPr>
                      <w:sz w:val="22"/>
                      <w:szCs w:val="22"/>
                    </w:rPr>
                    <w:t>З</w:t>
                  </w:r>
                  <w:r w:rsidR="00466933" w:rsidRPr="000B32A2">
                    <w:rPr>
                      <w:sz w:val="22"/>
                      <w:szCs w:val="22"/>
                    </w:rPr>
                    <w:t>аместитель Главы Администрации</w:t>
                  </w:r>
                  <w:r w:rsidR="00B43146" w:rsidRPr="000B32A2">
                    <w:rPr>
                      <w:sz w:val="22"/>
                      <w:szCs w:val="22"/>
                    </w:rPr>
                    <w:t xml:space="preserve"> </w:t>
                  </w:r>
                  <w:r w:rsidR="000B32A2" w:rsidRPr="000B32A2">
                    <w:rPr>
                      <w:sz w:val="22"/>
                      <w:szCs w:val="22"/>
                    </w:rPr>
                    <w:t xml:space="preserve">по вопросам </w:t>
                  </w:r>
                  <w:r w:rsidR="00443CF5" w:rsidRPr="000B32A2">
                    <w:rPr>
                      <w:sz w:val="22"/>
                      <w:szCs w:val="22"/>
                    </w:rPr>
                    <w:t>промышленности</w:t>
                  </w:r>
                  <w:r w:rsidR="00443CF5">
                    <w:rPr>
                      <w:sz w:val="22"/>
                      <w:szCs w:val="22"/>
                    </w:rPr>
                    <w:t xml:space="preserve"> и</w:t>
                  </w:r>
                  <w:r w:rsidR="00443CF5" w:rsidRPr="000B32A2">
                    <w:rPr>
                      <w:sz w:val="22"/>
                      <w:szCs w:val="22"/>
                    </w:rPr>
                    <w:t xml:space="preserve"> </w:t>
                  </w:r>
                  <w:r w:rsidR="00443CF5">
                    <w:rPr>
                      <w:sz w:val="22"/>
                      <w:szCs w:val="22"/>
                    </w:rPr>
                    <w:t>жилищно-коммунального хозяйства</w:t>
                  </w:r>
                </w:p>
                <w:p w:rsidR="00466933" w:rsidRPr="008B56BF" w:rsidRDefault="00642937" w:rsidP="00443CF5">
                  <w:pPr>
                    <w:rPr>
                      <w:sz w:val="22"/>
                      <w:szCs w:val="22"/>
                    </w:rPr>
                  </w:pPr>
                  <w:r w:rsidRPr="000B32A2">
                    <w:rPr>
                      <w:sz w:val="22"/>
                      <w:szCs w:val="22"/>
                    </w:rPr>
                    <w:t xml:space="preserve"> </w:t>
                  </w:r>
                </w:p>
                <w:p w:rsidR="00443CF5" w:rsidRDefault="00443CF5"/>
              </w:txbxContent>
            </v:textbox>
          </v:rect>
        </w:pict>
      </w:r>
      <w:r>
        <w:rPr>
          <w:noProof/>
        </w:rPr>
        <w:pict>
          <v:rect id="_x0000_s1367" style="position:absolute;margin-left:498.4pt;margin-top:8.15pt;width:180.45pt;height:76.8pt;z-index:251652608">
            <v:shadow on="t" opacity=".5" offset="6pt,-6pt"/>
            <v:textbox style="mso-next-textbox:#_x0000_s1367">
              <w:txbxContent>
                <w:p w:rsidR="00642937" w:rsidRPr="00A5231D" w:rsidRDefault="00642937" w:rsidP="00642937">
                  <w:pPr>
                    <w:jc w:val="center"/>
                  </w:pPr>
                  <w:r w:rsidRPr="008B56BF">
                    <w:rPr>
                      <w:sz w:val="22"/>
                      <w:szCs w:val="22"/>
                    </w:rPr>
                    <w:t>Заместитель</w:t>
                  </w:r>
                  <w:r>
                    <w:rPr>
                      <w:sz w:val="22"/>
                      <w:szCs w:val="22"/>
                    </w:rPr>
                    <w:t xml:space="preserve"> Главы Администрации – начальник Управления финансов, экономики и имущественных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7" style="position:absolute;margin-left:319.85pt;margin-top:9.55pt;width:160.05pt;height:81.6pt;z-index:251641344">
            <v:shadow on="t" opacity=".5" offset="-6pt,-6pt"/>
            <v:textbox style="mso-next-textbox:#_x0000_s1347">
              <w:txbxContent>
                <w:p w:rsidR="00A73454" w:rsidRPr="008B56BF" w:rsidRDefault="00A73454" w:rsidP="00A734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Заместитель Главы Администрации </w:t>
                  </w:r>
                  <w:r w:rsidR="00FF56B0">
                    <w:rPr>
                      <w:sz w:val="22"/>
                      <w:szCs w:val="22"/>
                    </w:rPr>
                    <w:t xml:space="preserve">по вопросам </w:t>
                  </w:r>
                  <w:r>
                    <w:rPr>
                      <w:sz w:val="22"/>
                      <w:szCs w:val="22"/>
                    </w:rPr>
                    <w:t>сельского хозяйства</w:t>
                  </w:r>
                  <w:r w:rsidR="00C07104">
                    <w:rPr>
                      <w:sz w:val="22"/>
                      <w:szCs w:val="22"/>
                    </w:rPr>
                    <w:t xml:space="preserve"> и экологии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6" style="position:absolute;margin-left:1007.5pt;margin-top:8.15pt;width:129.65pt;height:81.6pt;z-index:251640320">
            <v:shadow on="t" opacity=".5" offset="6pt,-6pt"/>
            <v:textbox style="mso-next-textbox:#_x0000_s1346">
              <w:txbxContent>
                <w:p w:rsidR="00736A3B" w:rsidRPr="00A5231D" w:rsidRDefault="00736A3B" w:rsidP="00736A3B">
                  <w:pPr>
                    <w:jc w:val="center"/>
                  </w:pPr>
                  <w:r w:rsidRPr="008B56BF">
                    <w:rPr>
                      <w:sz w:val="22"/>
                      <w:szCs w:val="22"/>
                    </w:rPr>
                    <w:t>Заместитель</w:t>
                  </w:r>
                  <w:r>
                    <w:rPr>
                      <w:sz w:val="22"/>
                      <w:szCs w:val="22"/>
                    </w:rPr>
                    <w:t xml:space="preserve"> Главы Администрации по общим вопросам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1" style="position:absolute;margin-left:713.8pt;margin-top:8.95pt;width:133.35pt;height:81.6pt;z-index:251619840">
            <v:shadow on="t" opacity=".5" offset="6pt,-6pt"/>
            <v:textbox style="mso-next-textbox:#_x0000_s1281">
              <w:txbxContent>
                <w:p w:rsidR="00466933" w:rsidRPr="00A5231D" w:rsidRDefault="00466933" w:rsidP="00696D2C">
                  <w:pPr>
                    <w:jc w:val="center"/>
                  </w:pPr>
                  <w:r w:rsidRPr="008B56BF">
                    <w:rPr>
                      <w:sz w:val="22"/>
                      <w:szCs w:val="22"/>
                    </w:rPr>
                    <w:t>Заместитель</w:t>
                  </w:r>
                  <w:r>
                    <w:rPr>
                      <w:sz w:val="22"/>
                      <w:szCs w:val="22"/>
                    </w:rPr>
                    <w:t xml:space="preserve"> Главы Администрации – начальник организационно-правового 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6" style="position:absolute;margin-left:854.65pt;margin-top:3.4pt;width:133.35pt;height:87.75pt;z-index:251651584">
            <v:shadow on="t" opacity=".5" offset="6pt,-6pt"/>
            <v:textbox style="mso-next-textbox:#_x0000_s1366">
              <w:txbxContent>
                <w:p w:rsidR="00642937" w:rsidRPr="00A5231D" w:rsidRDefault="00642937" w:rsidP="00642937">
                  <w:pPr>
                    <w:jc w:val="center"/>
                  </w:pPr>
                  <w:r w:rsidRPr="008B56BF">
                    <w:rPr>
                      <w:sz w:val="22"/>
                      <w:szCs w:val="22"/>
                    </w:rPr>
                    <w:t>Заместитель</w:t>
                  </w:r>
                  <w:r>
                    <w:rPr>
                      <w:sz w:val="22"/>
                      <w:szCs w:val="22"/>
                    </w:rPr>
                    <w:t xml:space="preserve"> Главы Администрации – начальник Управления социальной политики </w:t>
                  </w:r>
                </w:p>
              </w:txbxContent>
            </v:textbox>
          </v:rect>
        </w:pict>
      </w:r>
    </w:p>
    <w:p w:rsidR="00696D2C" w:rsidRPr="00FC1CF7" w:rsidRDefault="00DB71DA" w:rsidP="00696D2C">
      <w:r>
        <w:rPr>
          <w:noProof/>
        </w:rPr>
        <w:pict>
          <v:rect id="_x0000_s1287" style="position:absolute;margin-left:4.05pt;margin-top:1.7pt;width:107.05pt;height:50.3pt;z-index:251622912">
            <v:shadow on="t" opacity=".5" offset="6pt,6pt"/>
            <v:textbox style="mso-next-textbox:#_x0000_s1287">
              <w:txbxContent>
                <w:p w:rsidR="00466933" w:rsidRPr="008B56BF" w:rsidRDefault="00466933" w:rsidP="0087116F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 xml:space="preserve">Отдел </w:t>
                  </w:r>
                  <w:r w:rsidR="0020483E">
                    <w:rPr>
                      <w:sz w:val="22"/>
                      <w:szCs w:val="22"/>
                    </w:rPr>
                    <w:t xml:space="preserve">мобилизационной </w:t>
                  </w:r>
                  <w:r w:rsidR="00BB431C">
                    <w:rPr>
                      <w:sz w:val="22"/>
                      <w:szCs w:val="22"/>
                    </w:rPr>
                    <w:t>подготовки</w:t>
                  </w:r>
                </w:p>
              </w:txbxContent>
            </v:textbox>
          </v:rect>
        </w:pict>
      </w:r>
    </w:p>
    <w:p w:rsidR="00696D2C" w:rsidRPr="00FC1CF7" w:rsidRDefault="00DB71DA" w:rsidP="00696D2C">
      <w:r>
        <w:rPr>
          <w:noProof/>
        </w:rPr>
        <w:pict>
          <v:shape id="_x0000_s1408" type="#_x0000_t32" style="position:absolute;margin-left:-7.45pt;margin-top:5.25pt;width:11.5pt;height:0;z-index:251680256" o:connectortype="straight">
            <v:stroke endarrow="block"/>
          </v:shape>
        </w:pict>
      </w:r>
    </w:p>
    <w:p w:rsidR="00696D2C" w:rsidRPr="00FC1CF7" w:rsidRDefault="00696D2C" w:rsidP="00696D2C"/>
    <w:p w:rsidR="00696D2C" w:rsidRPr="00FC1CF7" w:rsidRDefault="00696D2C" w:rsidP="00696D2C"/>
    <w:p w:rsidR="00696D2C" w:rsidRPr="00FC1CF7" w:rsidRDefault="00DB71DA" w:rsidP="00696D2C">
      <w:r>
        <w:rPr>
          <w:noProof/>
        </w:rPr>
        <w:pict>
          <v:rect id="_x0000_s1418" style="position:absolute;margin-left:4.05pt;margin-top:3.3pt;width:107.05pt;height:41.85pt;z-index:251689472">
            <v:shadow on="t" opacity=".5" offset="6pt,6pt"/>
            <v:textbox style="mso-next-textbox:#_x0000_s1418">
              <w:txbxContent>
                <w:p w:rsidR="0020483E" w:rsidRPr="008B56BF" w:rsidRDefault="00BB431C" w:rsidP="0020483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 ГО,</w:t>
                  </w:r>
                  <w:r w:rsidR="0020483E" w:rsidRPr="008B56BF">
                    <w:rPr>
                      <w:sz w:val="22"/>
                      <w:szCs w:val="22"/>
                    </w:rPr>
                    <w:t xml:space="preserve"> ЧС</w:t>
                  </w:r>
                  <w:r>
                    <w:rPr>
                      <w:sz w:val="22"/>
                      <w:szCs w:val="22"/>
                    </w:rPr>
                    <w:t xml:space="preserve"> и АТЗ</w:t>
                  </w:r>
                </w:p>
              </w:txbxContent>
            </v:textbox>
          </v:rect>
        </w:pict>
      </w:r>
    </w:p>
    <w:p w:rsidR="00696D2C" w:rsidRPr="00FC1CF7" w:rsidRDefault="00DB71DA" w:rsidP="00696D2C">
      <w:pPr>
        <w:tabs>
          <w:tab w:val="left" w:pos="6867"/>
        </w:tabs>
      </w:pPr>
      <w:r>
        <w:rPr>
          <w:noProof/>
        </w:rPr>
        <w:pict>
          <v:shape id="_x0000_s1412" type="#_x0000_t32" style="position:absolute;margin-left:1011.25pt;margin-top:6.95pt;width:1.25pt;height:316.1pt;z-index:251683328" o:connectortype="straight"/>
        </w:pict>
      </w:r>
      <w:r>
        <w:rPr>
          <w:noProof/>
        </w:rPr>
        <w:pict>
          <v:shape id="_x0000_s1420" type="#_x0000_t32" style="position:absolute;margin-left:504.95pt;margin-top:2.15pt;width:0;height:384.45pt;z-index:251691520" o:connectortype="straight"/>
        </w:pict>
      </w:r>
      <w:r>
        <w:rPr>
          <w:noProof/>
        </w:rPr>
        <w:pict>
          <v:shape id="_x0000_s1335" type="#_x0000_t32" style="position:absolute;margin-left:340.3pt;margin-top:8.35pt;width:32.15pt;height:44.3pt;flip:x;z-index:251636224" o:connectortype="straight">
            <v:stroke endarrow="block"/>
          </v:shape>
        </w:pict>
      </w:r>
      <w:r>
        <w:rPr>
          <w:noProof/>
        </w:rPr>
        <w:pict>
          <v:shape id="_x0000_s1354" type="#_x0000_t32" style="position:absolute;margin-left:408pt;margin-top:7.75pt;width:33.4pt;height:44.1pt;z-index:251646464" o:connectortype="straight">
            <v:stroke endarrow="block"/>
          </v:shape>
        </w:pict>
      </w:r>
      <w:r>
        <w:rPr>
          <w:noProof/>
        </w:rPr>
        <w:pict>
          <v:shape id="_x0000_s1419" type="#_x0000_t32" style="position:absolute;margin-left:-7.45pt;margin-top:8.35pt;width:11.5pt;height:0;z-index:251690496" o:connectortype="straight">
            <v:stroke endarrow="block"/>
          </v:shape>
        </w:pict>
      </w:r>
      <w:r>
        <w:rPr>
          <w:noProof/>
        </w:rPr>
        <w:pict>
          <v:shape id="_x0000_s1414" type="#_x0000_t32" style="position:absolute;margin-left:722.55pt;margin-top:7.75pt;width:0;height:188.95pt;z-index:251685376" o:connectortype="straight"/>
        </w:pict>
      </w:r>
      <w:r>
        <w:rPr>
          <w:noProof/>
        </w:rPr>
        <w:pict>
          <v:shape id="_x0000_s1413" type="#_x0000_t32" style="position:absolute;margin-left:858.35pt;margin-top:8.35pt;width:.05pt;height:262.25pt;flip:x;z-index:251684352" o:connectortype="straight"/>
        </w:pict>
      </w:r>
      <w:r w:rsidR="00696D2C">
        <w:tab/>
      </w:r>
    </w:p>
    <w:p w:rsidR="00696D2C" w:rsidRPr="00FC1CF7" w:rsidRDefault="00DB71DA" w:rsidP="00696D2C">
      <w:r>
        <w:rPr>
          <w:noProof/>
        </w:rPr>
        <w:pict>
          <v:shape id="_x0000_s1353" type="#_x0000_t32" style="position:absolute;margin-left:206.3pt;margin-top:9.1pt;width:.05pt;height:9.05pt;z-index:251645440" o:connectortype="straight">
            <v:stroke endarrow="block"/>
          </v:shape>
        </w:pict>
      </w:r>
      <w:r>
        <w:rPr>
          <w:noProof/>
        </w:rPr>
        <w:pict>
          <v:rect id="_x0000_s1385" style="position:absolute;margin-left:534.25pt;margin-top:9.1pt;width:119.65pt;height:45.25pt;z-index:251666944">
            <v:shadow on="t" opacity=".5" offset="6pt,6pt"/>
            <v:textbox style="mso-next-textbox:#_x0000_s1385">
              <w:txbxContent>
                <w:p w:rsidR="00932B9C" w:rsidRDefault="00932B9C" w:rsidP="00932B9C">
                  <w:pPr>
                    <w:jc w:val="center"/>
                  </w:pPr>
                  <w:r w:rsidRPr="00961F59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экономики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6" style="position:absolute;margin-left:1029.45pt;margin-top:6.05pt;width:111.45pt;height:36.85pt;z-index:251627008">
            <v:shadow on="t" opacity=".5" offset="-6pt,6pt"/>
            <v:textbox style="mso-next-textbox:#_x0000_s1306">
              <w:txbxContent>
                <w:p w:rsidR="002D524D" w:rsidRPr="008B56BF" w:rsidRDefault="002D524D" w:rsidP="002D524D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>Отдел ЗАГС</w:t>
                  </w:r>
                </w:p>
                <w:p w:rsidR="002D524D" w:rsidRPr="0024284E" w:rsidRDefault="002D524D" w:rsidP="002D524D">
                  <w:pPr>
                    <w:rPr>
                      <w:szCs w:val="22"/>
                    </w:rPr>
                  </w:pPr>
                </w:p>
                <w:p w:rsidR="002D524D" w:rsidRDefault="002D524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875.25pt;margin-top:6.05pt;width:119.65pt;height:45.25pt;z-index:251660800">
            <v:shadow on="t" opacity=".5" offset="6pt,6pt"/>
            <v:textbox style="mso-next-textbox:#_x0000_s1377">
              <w:txbxContent>
                <w:p w:rsidR="00027E2D" w:rsidRPr="008B56BF" w:rsidRDefault="00027E2D" w:rsidP="00027E2D">
                  <w:pPr>
                    <w:jc w:val="center"/>
                    <w:rPr>
                      <w:sz w:val="22"/>
                      <w:szCs w:val="22"/>
                    </w:rPr>
                  </w:pPr>
                  <w:r w:rsidRPr="00961F59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образования</w:t>
                  </w:r>
                </w:p>
                <w:p w:rsidR="00027E2D" w:rsidRDefault="00027E2D" w:rsidP="00027E2D"/>
              </w:txbxContent>
            </v:textbox>
          </v:rect>
        </w:pict>
      </w:r>
      <w:r>
        <w:rPr>
          <w:noProof/>
        </w:rPr>
        <w:pict>
          <v:rect id="_x0000_s1326" style="position:absolute;margin-left:745.75pt;margin-top:9.1pt;width:75.1pt;height:49.6pt;z-index:251634176">
            <v:shadow on="t" opacity=".5" offset="-6pt,6pt"/>
            <v:textbox style="mso-next-textbox:#_x0000_s1326">
              <w:txbxContent>
                <w:p w:rsidR="00466933" w:rsidRPr="008B56BF" w:rsidRDefault="00466933" w:rsidP="000E5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 делопроизводства</w:t>
                  </w:r>
                </w:p>
                <w:p w:rsidR="00466933" w:rsidRPr="008B56BF" w:rsidRDefault="00466933" w:rsidP="000E5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96D2C" w:rsidRPr="00FC1CF7" w:rsidRDefault="00696D2C" w:rsidP="00696D2C"/>
    <w:p w:rsidR="00696D2C" w:rsidRDefault="00DB71DA" w:rsidP="00696D2C">
      <w:r>
        <w:rPr>
          <w:noProof/>
        </w:rPr>
        <w:pict>
          <v:shape id="_x0000_s1349" type="#_x0000_t32" style="position:absolute;margin-left:504.95pt;margin-top:3.85pt;width:29.3pt;height:.05pt;z-index:251643392" o:connectortype="straight">
            <v:stroke endarrow="block"/>
          </v:shape>
        </w:pict>
      </w:r>
      <w:r>
        <w:rPr>
          <w:noProof/>
        </w:rPr>
        <w:pict>
          <v:shape id="_x0000_s1396" type="#_x0000_t32" style="position:absolute;margin-left:1011.3pt;margin-top:3.9pt;width:14.95pt;height:.1pt;z-index:251673088" o:connectortype="straight">
            <v:stroke endarrow="block"/>
          </v:shape>
        </w:pict>
      </w:r>
      <w:r>
        <w:rPr>
          <w:noProof/>
        </w:rPr>
        <w:pict>
          <v:rect id="_x0000_s1370" style="position:absolute;margin-left:4.05pt;margin-top:.15pt;width:107.05pt;height:80.6pt;z-index:251654656">
            <v:shadow on="t" opacity=".5" offset="6pt,6pt"/>
            <v:textbox style="mso-next-textbox:#_x0000_s1370">
              <w:txbxContent>
                <w:p w:rsidR="002D524D" w:rsidRPr="008B56BF" w:rsidRDefault="002D524D" w:rsidP="002D524D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>Отдел информа</w:t>
                  </w:r>
                  <w:r>
                    <w:rPr>
                      <w:sz w:val="22"/>
                      <w:szCs w:val="22"/>
                    </w:rPr>
                    <w:t>тизации</w:t>
                  </w:r>
                  <w:r w:rsidRPr="008B56BF">
                    <w:rPr>
                      <w:sz w:val="22"/>
                      <w:szCs w:val="22"/>
                    </w:rPr>
                    <w:t xml:space="preserve"> </w:t>
                  </w:r>
                  <w:r w:rsidR="003B39BC">
                    <w:rPr>
                      <w:sz w:val="22"/>
                      <w:szCs w:val="22"/>
                    </w:rPr>
                    <w:t>и защиты 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3" style="position:absolute;margin-left:413.9pt;margin-top:11.25pt;width:84.5pt;height:72.45pt;z-index:251635200">
            <v:shadow on="t" opacity=".5" offset="6pt,6pt"/>
            <v:textbox style="mso-next-textbox:#_x0000_s1333">
              <w:txbxContent>
                <w:p w:rsidR="00466933" w:rsidRPr="00167F2E" w:rsidRDefault="00466933" w:rsidP="00F83C3F">
                  <w:pPr>
                    <w:jc w:val="center"/>
                    <w:rPr>
                      <w:sz w:val="22"/>
                      <w:szCs w:val="22"/>
                    </w:rPr>
                  </w:pPr>
                  <w:r w:rsidRPr="00167F2E">
                    <w:rPr>
                      <w:sz w:val="22"/>
                      <w:szCs w:val="22"/>
                    </w:rPr>
                    <w:t xml:space="preserve">Отдел сельского хозяйства и </w:t>
                  </w:r>
                  <w:r>
                    <w:rPr>
                      <w:sz w:val="22"/>
                      <w:szCs w:val="22"/>
                    </w:rPr>
                    <w:t>экологии</w:t>
                  </w:r>
                </w:p>
                <w:p w:rsidR="00466933" w:rsidRPr="00D27074" w:rsidRDefault="00466933" w:rsidP="00F83C3F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13" style="position:absolute;margin-left:294.05pt;margin-top:11.25pt;width:113.95pt;height:122.1pt;z-index:251632128">
            <v:shadow on="t" opacity=".5" offset="-6pt,6pt"/>
            <v:textbox style="mso-next-textbox:#_x0000_s1313">
              <w:txbxContent>
                <w:p w:rsidR="00466933" w:rsidRDefault="00466933" w:rsidP="00696D2C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>Уполномоченны</w:t>
                  </w:r>
                  <w:r>
                    <w:rPr>
                      <w:sz w:val="22"/>
                      <w:szCs w:val="22"/>
                    </w:rPr>
                    <w:t>е Главы А</w:t>
                  </w:r>
                  <w:r w:rsidRPr="008B56BF">
                    <w:rPr>
                      <w:sz w:val="22"/>
                      <w:szCs w:val="22"/>
                    </w:rPr>
                    <w:t>дминистрации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466933" w:rsidRPr="008B56BF" w:rsidRDefault="00466933" w:rsidP="00696D2C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>в сел</w:t>
                  </w:r>
                  <w:r>
                    <w:rPr>
                      <w:sz w:val="22"/>
                      <w:szCs w:val="22"/>
                    </w:rPr>
                    <w:t>ах:</w:t>
                  </w:r>
                  <w:r w:rsidRPr="008B56B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Амгуэма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Ванкарем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Конергино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B56BF">
                    <w:rPr>
                      <w:sz w:val="22"/>
                      <w:szCs w:val="22"/>
                    </w:rPr>
                    <w:t>Нутэпэльмен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Рыркайпий, </w:t>
                  </w:r>
                  <w:proofErr w:type="spellStart"/>
                  <w:r>
                    <w:rPr>
                      <w:sz w:val="22"/>
                      <w:szCs w:val="22"/>
                    </w:rPr>
                    <w:t>Уэлькаль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372" type="#_x0000_t32" style="position:absolute;margin-left:858.4pt;margin-top:3.9pt;width:14.4pt;height:0;z-index:251655680" o:connectortype="straight">
            <v:stroke endarrow="block"/>
          </v:shape>
        </w:pict>
      </w:r>
      <w:r>
        <w:rPr>
          <w:noProof/>
        </w:rPr>
        <w:pict>
          <v:rect id="_x0000_s1376" style="position:absolute;margin-left:131.45pt;margin-top:-10.05pt;width:150.65pt;height:57.25pt;z-index:251659776">
            <v:shadow on="t" opacity=".5" offset="-6pt,-6pt"/>
            <v:textbox style="mso-next-textbox:#_x0000_s1376">
              <w:txbxContent>
                <w:p w:rsidR="00027E2D" w:rsidRPr="0087116F" w:rsidRDefault="00027E2D" w:rsidP="00027E2D">
                  <w:pPr>
                    <w:jc w:val="center"/>
                    <w:rPr>
                      <w:sz w:val="22"/>
                      <w:szCs w:val="22"/>
                    </w:rPr>
                  </w:pPr>
                  <w:r w:rsidRPr="0087116F">
                    <w:rPr>
                      <w:sz w:val="22"/>
                      <w:szCs w:val="22"/>
                    </w:rPr>
                    <w:t xml:space="preserve"> Управлени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87116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промышленности и жилищно-коммунального хозяйства градостроительства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45" type="#_x0000_t32" style="position:absolute;margin-left:722.55pt;margin-top:6.85pt;width:23.2pt;height:.05pt;z-index:251639296" o:connectortype="straight">
            <v:stroke endarrow="block"/>
          </v:shape>
        </w:pict>
      </w:r>
    </w:p>
    <w:p w:rsidR="00696D2C" w:rsidRDefault="00696D2C" w:rsidP="00696D2C">
      <w:pPr>
        <w:jc w:val="center"/>
      </w:pPr>
      <w:r>
        <w:tab/>
      </w:r>
    </w:p>
    <w:p w:rsidR="00696D2C" w:rsidRDefault="00DB71DA" w:rsidP="00696D2C">
      <w:pPr>
        <w:jc w:val="center"/>
      </w:pPr>
      <w:r>
        <w:rPr>
          <w:noProof/>
        </w:rPr>
        <w:pict>
          <v:rect id="_x0000_s1387" style="position:absolute;left:0;text-align:left;margin-left:1026.25pt;margin-top:3.5pt;width:114.65pt;height:58.3pt;z-index:251668992">
            <v:shadow on="t" opacity=".5" offset="6pt,6pt"/>
            <v:textbox style="mso-next-textbox:#_x0000_s1387">
              <w:txbxContent>
                <w:p w:rsidR="00932B9C" w:rsidRPr="008B56BF" w:rsidRDefault="00932B9C" w:rsidP="00932B9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F59">
                    <w:rPr>
                      <w:sz w:val="22"/>
                      <w:szCs w:val="22"/>
                    </w:rPr>
                    <w:t xml:space="preserve">Отдел </w:t>
                  </w:r>
                  <w:r w:rsidR="003B39BC">
                    <w:rPr>
                      <w:sz w:val="22"/>
                      <w:szCs w:val="22"/>
                    </w:rPr>
                    <w:t>информационной политики</w:t>
                  </w:r>
                </w:p>
                <w:p w:rsidR="00932B9C" w:rsidRDefault="00932B9C" w:rsidP="00932B9C"/>
              </w:txbxContent>
            </v:textbox>
          </v:rect>
        </w:pict>
      </w:r>
      <w:r>
        <w:rPr>
          <w:noProof/>
        </w:rPr>
        <w:pict>
          <v:rect id="_x0000_s1386" style="position:absolute;left:0;text-align:left;margin-left:534.25pt;margin-top:11pt;width:119.65pt;height:45.25pt;z-index:251667968">
            <v:shadow on="t" opacity=".5" offset="6pt,6pt"/>
            <v:textbox style="mso-next-textbox:#_x0000_s1386">
              <w:txbxContent>
                <w:p w:rsidR="00932B9C" w:rsidRPr="008B56BF" w:rsidRDefault="00932B9C" w:rsidP="00932B9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F59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финансового контроля</w:t>
                  </w:r>
                </w:p>
                <w:p w:rsidR="00932B9C" w:rsidRDefault="00932B9C" w:rsidP="00932B9C"/>
              </w:txbxContent>
            </v:textbox>
          </v:rect>
        </w:pict>
      </w:r>
      <w:r>
        <w:rPr>
          <w:noProof/>
        </w:rPr>
        <w:pict>
          <v:shape id="_x0000_s1409" type="#_x0000_t32" style="position:absolute;left:0;text-align:left;margin-left:-7.45pt;margin-top:7.6pt;width:11.5pt;height:0;z-index:251681280" o:connectortype="straight">
            <v:stroke endarrow="block"/>
          </v:shape>
        </w:pict>
      </w:r>
      <w:r>
        <w:rPr>
          <w:noProof/>
        </w:rPr>
        <w:pict>
          <v:rect id="_x0000_s1378" style="position:absolute;left:0;text-align:left;margin-left:875.25pt;margin-top:3.5pt;width:119.65pt;height:45.25pt;z-index:251661824">
            <v:shadow on="t" opacity=".5" offset="6pt,6pt"/>
            <v:textbox style="mso-next-textbox:#_x0000_s1378">
              <w:txbxContent>
                <w:p w:rsidR="00027E2D" w:rsidRPr="008B56BF" w:rsidRDefault="00027E2D" w:rsidP="00027E2D">
                  <w:pPr>
                    <w:jc w:val="center"/>
                    <w:rPr>
                      <w:sz w:val="22"/>
                      <w:szCs w:val="22"/>
                    </w:rPr>
                  </w:pPr>
                  <w:r w:rsidRPr="00961F59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культуры</w:t>
                  </w:r>
                </w:p>
                <w:p w:rsidR="00027E2D" w:rsidRDefault="00027E2D" w:rsidP="00027E2D"/>
              </w:txbxContent>
            </v:textbox>
          </v:rect>
        </w:pict>
      </w:r>
    </w:p>
    <w:p w:rsidR="00696D2C" w:rsidRDefault="00DB71DA" w:rsidP="00696D2C">
      <w:pPr>
        <w:jc w:val="center"/>
      </w:pPr>
      <w:r>
        <w:rPr>
          <w:noProof/>
        </w:rPr>
        <w:pict>
          <v:shape id="_x0000_s1415" type="#_x0000_t32" style="position:absolute;left:0;text-align:left;margin-left:139.65pt;margin-top:5.8pt;width:0;height:99.3pt;z-index:251686400" o:connectortype="straight"/>
        </w:pict>
      </w:r>
      <w:r>
        <w:rPr>
          <w:noProof/>
        </w:rPr>
        <w:pict>
          <v:rect id="_x0000_s1310" style="position:absolute;left:0;text-align:left;margin-left:748.9pt;margin-top:5.8pt;width:75.1pt;height:49.6pt;z-index:251629056">
            <v:shadow on="t" opacity=".5" offset="6pt,6pt"/>
            <v:textbox style="mso-next-textbox:#_x0000_s1310">
              <w:txbxContent>
                <w:p w:rsidR="00466933" w:rsidRPr="003C571E" w:rsidRDefault="00466933" w:rsidP="00696D2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Правовой отдел</w:t>
                  </w:r>
                </w:p>
              </w:txbxContent>
            </v:textbox>
          </v:rect>
        </w:pict>
      </w:r>
    </w:p>
    <w:p w:rsidR="00696D2C" w:rsidRDefault="00DB71DA" w:rsidP="00696D2C">
      <w:pPr>
        <w:jc w:val="center"/>
      </w:pPr>
      <w:r>
        <w:rPr>
          <w:noProof/>
        </w:rPr>
        <w:pict>
          <v:shape id="_x0000_s1348" type="#_x0000_t32" style="position:absolute;left:0;text-align:left;margin-left:504.95pt;margin-top:7.85pt;width:29.3pt;height:.05pt;z-index:251642368" o:connectortype="straight">
            <v:stroke endarrow="block"/>
          </v:shape>
        </w:pict>
      </w:r>
      <w:r>
        <w:rPr>
          <w:noProof/>
        </w:rPr>
        <w:pict>
          <v:shape id="_x0000_s1397" type="#_x0000_t32" style="position:absolute;left:0;text-align:left;margin-left:1012.5pt;margin-top:12.75pt;width:14.95pt;height:.05pt;z-index:251674112" o:connectortype="straight">
            <v:stroke endarrow="block"/>
          </v:shape>
        </w:pict>
      </w:r>
      <w:r>
        <w:rPr>
          <w:noProof/>
        </w:rPr>
        <w:pict>
          <v:shape id="_x0000_s1373" type="#_x0000_t32" style="position:absolute;left:0;text-align:left;margin-left:861.5pt;margin-top:1.25pt;width:14.4pt;height:0;z-index:251656704" o:connectortype="straight">
            <v:stroke endarrow="block"/>
          </v:shape>
        </w:pict>
      </w:r>
      <w:r>
        <w:rPr>
          <w:noProof/>
        </w:rPr>
        <w:pict>
          <v:rect id="_x0000_s1289" style="position:absolute;left:0;text-align:left;margin-left:167.45pt;margin-top:1.25pt;width:114.65pt;height:52.55pt;z-index:251623936">
            <v:shadow on="t" opacity=".5" offset="6pt,6pt"/>
            <v:textbox style="mso-next-textbox:#_x0000_s1289">
              <w:txbxContent>
                <w:p w:rsidR="00466933" w:rsidRPr="00C27B47" w:rsidRDefault="00466933" w:rsidP="00696D2C">
                  <w:pPr>
                    <w:jc w:val="center"/>
                  </w:pPr>
                  <w:r w:rsidRPr="008B56BF">
                    <w:rPr>
                      <w:sz w:val="22"/>
                      <w:szCs w:val="22"/>
                    </w:rPr>
                    <w:t>Отдел градостроительства и архитектуры</w:t>
                  </w:r>
                </w:p>
              </w:txbxContent>
            </v:textbox>
          </v:rect>
        </w:pict>
      </w:r>
    </w:p>
    <w:p w:rsidR="00696D2C" w:rsidRDefault="00DB71DA" w:rsidP="00696D2C">
      <w:pPr>
        <w:jc w:val="center"/>
      </w:pPr>
      <w:r>
        <w:rPr>
          <w:noProof/>
        </w:rPr>
        <w:pict>
          <v:rect id="_x0000_s1379" style="position:absolute;left:0;text-align:left;margin-left:877.2pt;margin-top:11.75pt;width:119.65pt;height:45.25pt;z-index:251662848">
            <v:shadow on="t" opacity=".5" offset="6pt,6pt"/>
            <v:textbox style="mso-next-textbox:#_x0000_s1379">
              <w:txbxContent>
                <w:p w:rsidR="00027E2D" w:rsidRPr="008B56BF" w:rsidRDefault="00027E2D" w:rsidP="00027E2D">
                  <w:pPr>
                    <w:jc w:val="center"/>
                    <w:rPr>
                      <w:sz w:val="22"/>
                      <w:szCs w:val="22"/>
                    </w:rPr>
                  </w:pPr>
                  <w:r w:rsidRPr="00961F59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физической культуры, спорта и туризма</w:t>
                  </w:r>
                </w:p>
                <w:p w:rsidR="00027E2D" w:rsidRDefault="00027E2D" w:rsidP="00027E2D"/>
              </w:txbxContent>
            </v:textbox>
          </v:rect>
        </w:pict>
      </w:r>
      <w:r>
        <w:rPr>
          <w:noProof/>
        </w:rPr>
        <w:pict>
          <v:shape id="_x0000_s1344" type="#_x0000_t32" style="position:absolute;left:0;text-align:left;margin-left:722.55pt;margin-top:8.05pt;width:26.35pt;height:0;z-index:251638272" o:connectortype="straight">
            <v:stroke endarrow="block"/>
          </v:shape>
        </w:pict>
      </w:r>
    </w:p>
    <w:p w:rsidR="00696D2C" w:rsidRDefault="00DB71DA" w:rsidP="00696D2C">
      <w:pPr>
        <w:jc w:val="center"/>
      </w:pPr>
      <w:r>
        <w:rPr>
          <w:noProof/>
        </w:rPr>
        <w:pict>
          <v:shape id="_x0000_s1359" type="#_x0000_t32" style="position:absolute;left:0;text-align:left;margin-left:139.65pt;margin-top:1.1pt;width:27.8pt;height:0;z-index:251647488" o:connectortype="straight">
            <v:stroke endarrow="block"/>
          </v:shape>
        </w:pict>
      </w:r>
    </w:p>
    <w:p w:rsidR="00696D2C" w:rsidRDefault="00DB71DA" w:rsidP="00696D2C">
      <w:pPr>
        <w:jc w:val="center"/>
      </w:pPr>
      <w:r>
        <w:rPr>
          <w:noProof/>
        </w:rPr>
        <w:pict>
          <v:rect id="_x0000_s1312" style="position:absolute;left:0;text-align:left;margin-left:1026.25pt;margin-top:12.45pt;width:114.65pt;height:59.5pt;z-index:251631104">
            <v:shadow on="t" opacity=".5" offset="6pt,6pt"/>
            <v:textbox style="mso-next-textbox:#_x0000_s1312">
              <w:txbxContent>
                <w:p w:rsidR="002D524D" w:rsidRPr="008B56BF" w:rsidRDefault="002D524D" w:rsidP="002D524D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>Отдел учета, распределения и приватизации жилья</w:t>
                  </w:r>
                </w:p>
                <w:p w:rsidR="00466933" w:rsidRPr="0024284E" w:rsidRDefault="00466933" w:rsidP="00696D2C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02" style="position:absolute;left:0;text-align:left;margin-left:538.1pt;margin-top:.25pt;width:119.65pt;height:78pt;z-index:251677184">
            <v:shadow on="t" opacity=".5" offset="6pt,6pt"/>
            <v:textbox style="mso-next-textbox:#_x0000_s1402">
              <w:txbxContent>
                <w:p w:rsidR="003B39BC" w:rsidRPr="008B56BF" w:rsidRDefault="003B39BC" w:rsidP="003B39B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F59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по управлению муниципальным имуществом и земельных отношений</w:t>
                  </w:r>
                </w:p>
                <w:p w:rsidR="003B39BC" w:rsidRDefault="003B39BC" w:rsidP="003B39BC"/>
              </w:txbxContent>
            </v:textbox>
          </v:rect>
        </w:pict>
      </w:r>
      <w:r>
        <w:rPr>
          <w:noProof/>
        </w:rPr>
        <w:pict>
          <v:shape id="_x0000_s1374" type="#_x0000_t32" style="position:absolute;left:0;text-align:left;margin-left:861.5pt;margin-top:12.5pt;width:15.05pt;height:.05pt;z-index:251657728" o:connectortype="straight">
            <v:stroke endarrow="block"/>
          </v:shape>
        </w:pict>
      </w:r>
    </w:p>
    <w:p w:rsidR="00696D2C" w:rsidRDefault="00DB71DA" w:rsidP="00696D2C">
      <w:pPr>
        <w:jc w:val="center"/>
      </w:pPr>
      <w:r>
        <w:rPr>
          <w:noProof/>
        </w:rPr>
        <w:pict>
          <v:rect id="_x0000_s1362" style="position:absolute;left:0;text-align:left;margin-left:745.75pt;margin-top:1.8pt;width:97pt;height:83.85pt;z-index:251649536">
            <v:shadow on="t" opacity=".5" offset="6pt,6pt"/>
            <v:textbox style="mso-next-textbox:#_x0000_s1362">
              <w:txbxContent>
                <w:p w:rsidR="00565477" w:rsidRPr="008B56BF" w:rsidRDefault="00565477" w:rsidP="00565477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муниципально</w:t>
                  </w:r>
                  <w:r w:rsidR="00B43146">
                    <w:rPr>
                      <w:sz w:val="22"/>
                      <w:szCs w:val="22"/>
                    </w:rPr>
                    <w:t>й службы, кадровой работы и наградной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1" style="position:absolute;left:0;text-align:left;margin-left:167.45pt;margin-top:8.6pt;width:114.65pt;height:52.45pt;z-index:251624960">
            <v:shadow on="t" opacity=".5" offset="-6pt,6pt"/>
            <v:textbox style="mso-next-textbox:#_x0000_s1291">
              <w:txbxContent>
                <w:p w:rsidR="00466933" w:rsidRPr="00785075" w:rsidRDefault="00466933" w:rsidP="00785075">
                  <w:pPr>
                    <w:jc w:val="center"/>
                  </w:pPr>
                  <w:r w:rsidRPr="008B56BF">
                    <w:rPr>
                      <w:sz w:val="22"/>
                      <w:szCs w:val="22"/>
                    </w:rPr>
                    <w:t>Отдел жилищно-коммунального хозяйства</w:t>
                  </w:r>
                </w:p>
              </w:txbxContent>
            </v:textbox>
          </v:rect>
        </w:pict>
      </w:r>
    </w:p>
    <w:p w:rsidR="00696D2C" w:rsidRDefault="00DB71DA" w:rsidP="00696D2C">
      <w:pPr>
        <w:jc w:val="center"/>
      </w:pPr>
      <w:r>
        <w:rPr>
          <w:noProof/>
        </w:rPr>
        <w:pict>
          <v:shape id="_x0000_s1350" type="#_x0000_t32" style="position:absolute;left:0;text-align:left;margin-left:506.05pt;margin-top:9.2pt;width:28.2pt;height:.05pt;z-index:251644416" o:connectortype="straight">
            <v:stroke endarrow="block"/>
          </v:shape>
        </w:pict>
      </w:r>
    </w:p>
    <w:p w:rsidR="00696D2C" w:rsidRDefault="00DB71DA" w:rsidP="00696D2C">
      <w:pPr>
        <w:jc w:val="center"/>
      </w:pPr>
      <w:r>
        <w:rPr>
          <w:noProof/>
        </w:rPr>
        <w:pict>
          <v:shape id="_x0000_s1398" type="#_x0000_t32" style="position:absolute;left:0;text-align:left;margin-left:1013.7pt;margin-top:-.3pt;width:13.75pt;height:0;z-index:251675136" o:connectortype="straight">
            <v:stroke endarrow="block"/>
          </v:shape>
        </w:pict>
      </w:r>
      <w:r>
        <w:rPr>
          <w:noProof/>
        </w:rPr>
        <w:pict>
          <v:rect id="_x0000_s1380" style="position:absolute;left:0;text-align:left;margin-left:877.2pt;margin-top:-.3pt;width:119.65pt;height:45.25pt;z-index:251663872">
            <v:shadow on="t" opacity=".5" offset="6pt,6pt"/>
            <v:textbox style="mso-next-textbox:#_x0000_s1380">
              <w:txbxContent>
                <w:p w:rsidR="00027E2D" w:rsidRPr="008B56BF" w:rsidRDefault="00027E2D" w:rsidP="00027E2D">
                  <w:pPr>
                    <w:jc w:val="center"/>
                    <w:rPr>
                      <w:sz w:val="22"/>
                      <w:szCs w:val="22"/>
                    </w:rPr>
                  </w:pPr>
                  <w:r w:rsidRPr="00961F59">
                    <w:rPr>
                      <w:sz w:val="22"/>
                      <w:szCs w:val="22"/>
                    </w:rPr>
                    <w:t xml:space="preserve">Отдел </w:t>
                  </w:r>
                  <w:r>
                    <w:rPr>
                      <w:sz w:val="22"/>
                      <w:szCs w:val="22"/>
                    </w:rPr>
                    <w:t>общеотраслевых вопросов</w:t>
                  </w:r>
                </w:p>
                <w:p w:rsidR="00027E2D" w:rsidRDefault="00027E2D" w:rsidP="00027E2D"/>
              </w:txbxContent>
            </v:textbox>
          </v:rect>
        </w:pict>
      </w:r>
      <w:r>
        <w:rPr>
          <w:noProof/>
        </w:rPr>
        <w:pict>
          <v:shape id="_x0000_s1361" type="#_x0000_t32" style="position:absolute;left:0;text-align:left;margin-left:139.65pt;margin-top:8.55pt;width:27.8pt;height:0;z-index:251648512" o:connectortype="straight">
            <v:stroke endarrow="block"/>
          </v:shape>
        </w:pict>
      </w:r>
    </w:p>
    <w:p w:rsidR="00696D2C" w:rsidRDefault="00DB71DA" w:rsidP="00696D2C">
      <w:pPr>
        <w:jc w:val="center"/>
      </w:pPr>
      <w:r>
        <w:rPr>
          <w:noProof/>
        </w:rPr>
        <w:pict>
          <v:shape id="_x0000_s1363" type="#_x0000_t32" style="position:absolute;left:0;text-align:left;margin-left:722.55pt;margin-top:3.55pt;width:23.2pt;height:.05pt;z-index:251650560" o:connectortype="straight">
            <v:stroke endarrow="block"/>
          </v:shape>
        </w:pict>
      </w:r>
      <w:r>
        <w:rPr>
          <w:noProof/>
        </w:rPr>
        <w:pict>
          <v:shape id="_x0000_s1375" type="#_x0000_t32" style="position:absolute;left:0;text-align:left;margin-left:858.4pt;margin-top:7.9pt;width:18.8pt;height:.05pt;z-index:251658752" o:connectortype="straight">
            <v:stroke endarrow="block"/>
          </v:shape>
        </w:pict>
      </w:r>
    </w:p>
    <w:p w:rsidR="00696D2C" w:rsidRDefault="00696D2C" w:rsidP="00696D2C">
      <w:pPr>
        <w:jc w:val="center"/>
      </w:pPr>
    </w:p>
    <w:p w:rsidR="00696D2C" w:rsidRDefault="00DB71DA" w:rsidP="00696D2C">
      <w:pPr>
        <w:jc w:val="center"/>
      </w:pPr>
      <w:r>
        <w:rPr>
          <w:noProof/>
        </w:rPr>
        <w:pict>
          <v:rect id="_x0000_s1416" style="position:absolute;left:0;text-align:left;margin-left:1029.45pt;margin-top:3.55pt;width:111.45pt;height:54pt;z-index:251687424">
            <v:shadow on="t" opacity=".5" offset="6pt,6pt"/>
            <v:textbox style="mso-next-textbox:#_x0000_s1416">
              <w:txbxContent>
                <w:p w:rsidR="000B32A2" w:rsidRPr="008B56BF" w:rsidRDefault="000B32A2" w:rsidP="000B32A2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>Отдел бухгалтерского учета и отчетности</w:t>
                  </w:r>
                </w:p>
                <w:p w:rsidR="000B32A2" w:rsidRDefault="000B32A2" w:rsidP="000B32A2"/>
              </w:txbxContent>
            </v:textbox>
          </v:rect>
        </w:pict>
      </w:r>
      <w:r>
        <w:rPr>
          <w:noProof/>
        </w:rPr>
        <w:pict>
          <v:rect id="_x0000_s1389" style="position:absolute;left:0;text-align:left;margin-left:539.35pt;margin-top:12.3pt;width:119.65pt;height:45.25pt;z-index:251670016">
            <v:shadow on="t" opacity=".5" offset="6pt,6pt"/>
            <v:textbox style="mso-next-textbox:#_x0000_s1389">
              <w:txbxContent>
                <w:p w:rsidR="00932B9C" w:rsidRPr="00932B9C" w:rsidRDefault="000B32A2" w:rsidP="00932B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="00932B9C" w:rsidRPr="00932B9C">
                    <w:rPr>
                      <w:sz w:val="22"/>
                      <w:szCs w:val="22"/>
                    </w:rPr>
                    <w:t>тдел финансов</w:t>
                  </w:r>
                </w:p>
                <w:p w:rsidR="00932B9C" w:rsidRPr="00932B9C" w:rsidRDefault="00932B9C" w:rsidP="00932B9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381" style="position:absolute;left:0;text-align:left;margin-left:877.2pt;margin-top:12.3pt;width:119.65pt;height:73.15pt;z-index:251664896">
            <v:shadow on="t" opacity=".5" offset="6pt,6pt"/>
            <v:textbox style="mso-next-textbox:#_x0000_s1381">
              <w:txbxContent>
                <w:p w:rsidR="00027E2D" w:rsidRDefault="00E06DAA" w:rsidP="00027E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="00027E2D" w:rsidRPr="00BE49FA">
                    <w:rPr>
                      <w:sz w:val="22"/>
                      <w:szCs w:val="22"/>
                    </w:rPr>
                    <w:t>омисси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="00027E2D" w:rsidRPr="00BE49FA">
                    <w:rPr>
                      <w:sz w:val="22"/>
                      <w:szCs w:val="22"/>
                    </w:rPr>
                    <w:t xml:space="preserve"> по делам несовершеннолетних и защите их прав городского округа Эгвекинот</w:t>
                  </w:r>
                </w:p>
              </w:txbxContent>
            </v:textbox>
          </v:rect>
        </w:pict>
      </w:r>
    </w:p>
    <w:p w:rsidR="00696D2C" w:rsidRDefault="00696D2C" w:rsidP="00696D2C">
      <w:pPr>
        <w:jc w:val="center"/>
      </w:pPr>
    </w:p>
    <w:p w:rsidR="002821FC" w:rsidRDefault="00DB71DA" w:rsidP="00CB419E">
      <w:pPr>
        <w:jc w:val="center"/>
      </w:pPr>
      <w:r>
        <w:rPr>
          <w:noProof/>
        </w:rPr>
        <w:pict>
          <v:shape id="_x0000_s1421" type="#_x0000_t32" style="position:absolute;left:0;text-align:left;margin-left:506.05pt;margin-top:8.85pt;width:33.3pt;height:0;z-index:251692544" o:connectortype="straight">
            <v:stroke endarrow="block"/>
          </v:shape>
        </w:pict>
      </w:r>
      <w:r>
        <w:rPr>
          <w:noProof/>
        </w:rPr>
        <w:pict>
          <v:shape id="_x0000_s1320" type="#_x0000_t32" style="position:absolute;left:0;text-align:left;margin-left:163.7pt;margin-top:231.6pt;width:.05pt;height:.05pt;z-index:251633152" o:connectortype="straight"/>
        </w:pict>
      </w:r>
    </w:p>
    <w:p w:rsidR="002821FC" w:rsidRPr="002821FC" w:rsidRDefault="00DB71DA" w:rsidP="002821FC">
      <w:r>
        <w:rPr>
          <w:noProof/>
        </w:rPr>
        <w:pict>
          <v:shape id="_x0000_s1382" type="#_x0000_t32" style="position:absolute;margin-left:858.35pt;margin-top:8.55pt;width:18.2pt;height:.05pt;z-index:251665920" o:connectortype="straight">
            <v:stroke endarrow="block"/>
          </v:shape>
        </w:pict>
      </w:r>
    </w:p>
    <w:p w:rsidR="002821FC" w:rsidRDefault="002821FC" w:rsidP="002821FC"/>
    <w:p w:rsidR="00027E2D" w:rsidRPr="00BE49FA" w:rsidRDefault="00DB71DA" w:rsidP="00027E2D">
      <w:pPr>
        <w:jc w:val="center"/>
        <w:rPr>
          <w:sz w:val="22"/>
          <w:szCs w:val="22"/>
        </w:rPr>
      </w:pPr>
      <w:r>
        <w:rPr>
          <w:noProof/>
        </w:rPr>
        <w:pict>
          <v:rect id="_x0000_s1410" style="position:absolute;left:0;text-align:left;margin-left:1030.65pt;margin-top:5.35pt;width:110.25pt;height:52.45pt;z-index:251682304">
            <v:shadow on="t" opacity=".5" offset="6pt,6pt"/>
            <v:textbox style="mso-next-textbox:#_x0000_s1410">
              <w:txbxContent>
                <w:p w:rsidR="000B32A2" w:rsidRPr="008B56BF" w:rsidRDefault="000B32A2" w:rsidP="000B32A2">
                  <w:pPr>
                    <w:jc w:val="center"/>
                    <w:rPr>
                      <w:sz w:val="22"/>
                      <w:szCs w:val="22"/>
                    </w:rPr>
                  </w:pPr>
                  <w:r w:rsidRPr="00961F59">
                    <w:rPr>
                      <w:sz w:val="22"/>
                      <w:szCs w:val="22"/>
                    </w:rPr>
                    <w:t>Отдел муниципальн</w:t>
                  </w:r>
                  <w:r w:rsidR="002F5DCA">
                    <w:rPr>
                      <w:sz w:val="22"/>
                      <w:szCs w:val="22"/>
                    </w:rPr>
                    <w:t>ых закупок</w:t>
                  </w:r>
                </w:p>
                <w:p w:rsidR="000B32A2" w:rsidRDefault="000B32A2" w:rsidP="000B32A2"/>
              </w:txbxContent>
            </v:textbox>
          </v:rect>
        </w:pict>
      </w:r>
      <w:r>
        <w:rPr>
          <w:noProof/>
        </w:rPr>
        <w:pict>
          <v:rect id="_x0000_s1392" style="position:absolute;left:0;text-align:left;margin-left:543.25pt;margin-top:5.7pt;width:120.4pt;height:52.1pt;z-index:251672064">
            <v:shadow on="t" opacity=".5" offset="6pt,6pt"/>
            <v:textbox style="mso-next-textbox:#_x0000_s1392">
              <w:txbxContent>
                <w:p w:rsidR="00932B9C" w:rsidRPr="008B56BF" w:rsidRDefault="00932B9C" w:rsidP="00932B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 казначейского </w:t>
                  </w:r>
                  <w:r w:rsidR="00FF56B0">
                    <w:rPr>
                      <w:sz w:val="22"/>
                      <w:szCs w:val="22"/>
                    </w:rPr>
                    <w:t>исполнения</w:t>
                  </w:r>
                </w:p>
                <w:p w:rsidR="00932B9C" w:rsidRDefault="00932B9C" w:rsidP="00932B9C"/>
              </w:txbxContent>
            </v:textbox>
          </v:rect>
        </w:pict>
      </w:r>
    </w:p>
    <w:p w:rsidR="00700F50" w:rsidRDefault="00700F50" w:rsidP="002821FC">
      <w:pPr>
        <w:jc w:val="right"/>
      </w:pPr>
    </w:p>
    <w:p w:rsidR="002821FC" w:rsidRDefault="00DB71DA" w:rsidP="002821FC">
      <w:pPr>
        <w:jc w:val="right"/>
      </w:pPr>
      <w:r>
        <w:rPr>
          <w:noProof/>
        </w:rPr>
        <w:pict>
          <v:shape id="_x0000_s1417" type="#_x0000_t32" style="position:absolute;left:0;text-align:left;margin-left:1012.5pt;margin-top:6.85pt;width:19.35pt;height:0;z-index:251688448" o:connectortype="straight">
            <v:stroke endarrow="block"/>
          </v:shape>
        </w:pict>
      </w:r>
      <w:r>
        <w:rPr>
          <w:noProof/>
        </w:rPr>
        <w:pict>
          <v:shape id="_x0000_s1424" type="#_x0000_t32" style="position:absolute;left:0;text-align:left;margin-left:1012.5pt;margin-top:-59pt;width:18.15pt;height:.15pt;z-index:251695616" o:connectortype="straight">
            <v:stroke endarrow="block"/>
          </v:shape>
        </w:pict>
      </w:r>
      <w:r>
        <w:rPr>
          <w:noProof/>
        </w:rPr>
        <w:pict>
          <v:shape id="_x0000_s1422" type="#_x0000_t32" style="position:absolute;left:0;text-align:left;margin-left:504.95pt;margin-top:6.85pt;width:38.3pt;height:0;z-index:251693568" o:connectortype="straight">
            <v:stroke endarrow="block"/>
          </v:shape>
        </w:pict>
      </w:r>
    </w:p>
    <w:p w:rsidR="002821FC" w:rsidRDefault="002821FC" w:rsidP="002821FC">
      <w:pPr>
        <w:jc w:val="right"/>
      </w:pPr>
    </w:p>
    <w:p w:rsidR="002821FC" w:rsidRDefault="002821FC" w:rsidP="002821FC">
      <w:pPr>
        <w:jc w:val="right"/>
      </w:pPr>
    </w:p>
    <w:p w:rsidR="002821FC" w:rsidRDefault="00DB71DA" w:rsidP="002821FC">
      <w:pPr>
        <w:jc w:val="right"/>
      </w:pPr>
      <w:r>
        <w:rPr>
          <w:noProof/>
        </w:rPr>
        <w:pict>
          <v:rect id="_x0000_s1390" style="position:absolute;left:0;text-align:left;margin-left:543.25pt;margin-top:3pt;width:120.4pt;height:48.25pt;z-index:251671040">
            <v:shadow on="t" opacity=".5" offset="6pt,6pt"/>
            <v:textbox style="mso-next-textbox:#_x0000_s1390">
              <w:txbxContent>
                <w:p w:rsidR="00932B9C" w:rsidRPr="008B56BF" w:rsidRDefault="00932B9C" w:rsidP="00932B9C">
                  <w:pPr>
                    <w:jc w:val="center"/>
                    <w:rPr>
                      <w:sz w:val="22"/>
                      <w:szCs w:val="22"/>
                    </w:rPr>
                  </w:pPr>
                  <w:r w:rsidRPr="008B56BF">
                    <w:rPr>
                      <w:sz w:val="22"/>
                      <w:szCs w:val="22"/>
                    </w:rPr>
                    <w:t>Отдел бухгалтерского учета и отчетности</w:t>
                  </w:r>
                </w:p>
                <w:p w:rsidR="00932B9C" w:rsidRDefault="00932B9C" w:rsidP="00932B9C"/>
              </w:txbxContent>
            </v:textbox>
          </v:rect>
        </w:pict>
      </w:r>
    </w:p>
    <w:p w:rsidR="002821FC" w:rsidRPr="002821FC" w:rsidRDefault="00DB71DA" w:rsidP="002821FC">
      <w:pPr>
        <w:jc w:val="right"/>
      </w:pPr>
      <w:r>
        <w:rPr>
          <w:noProof/>
        </w:rPr>
        <w:pict>
          <v:shape id="_x0000_s1423" type="#_x0000_t32" style="position:absolute;left:0;text-align:left;margin-left:504.95pt;margin-top:15.2pt;width:38.3pt;height:0;z-index:251694592" o:connectortype="straight">
            <v:stroke endarrow="block"/>
          </v:shape>
        </w:pict>
      </w:r>
      <w:bookmarkStart w:id="0" w:name="_GoBack"/>
      <w:bookmarkEnd w:id="0"/>
      <w:r>
        <w:t>».</w:t>
      </w:r>
    </w:p>
    <w:sectPr w:rsidR="002821FC" w:rsidRPr="002821FC" w:rsidSect="0020483E">
      <w:pgSz w:w="23814" w:h="16840" w:orient="landscape" w:code="8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225"/>
    <w:multiLevelType w:val="hybridMultilevel"/>
    <w:tmpl w:val="DBF01F3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2CD76A07"/>
    <w:multiLevelType w:val="hybridMultilevel"/>
    <w:tmpl w:val="C29676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0C074D"/>
    <w:multiLevelType w:val="hybridMultilevel"/>
    <w:tmpl w:val="10F24FDC"/>
    <w:lvl w:ilvl="0" w:tplc="035EA0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910663"/>
    <w:multiLevelType w:val="hybridMultilevel"/>
    <w:tmpl w:val="7C4CCD9A"/>
    <w:lvl w:ilvl="0" w:tplc="9D78A1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082622"/>
    <w:multiLevelType w:val="hybridMultilevel"/>
    <w:tmpl w:val="49DCF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3F2CFE"/>
    <w:multiLevelType w:val="hybridMultilevel"/>
    <w:tmpl w:val="78B2E148"/>
    <w:lvl w:ilvl="0" w:tplc="9D78A1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871271"/>
    <w:multiLevelType w:val="hybridMultilevel"/>
    <w:tmpl w:val="C20257D8"/>
    <w:lvl w:ilvl="0" w:tplc="A8AA30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217ED0"/>
    <w:multiLevelType w:val="hybridMultilevel"/>
    <w:tmpl w:val="7E52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6CA"/>
    <w:rsid w:val="000009BA"/>
    <w:rsid w:val="00026C27"/>
    <w:rsid w:val="00027E2D"/>
    <w:rsid w:val="0003102F"/>
    <w:rsid w:val="00045E7D"/>
    <w:rsid w:val="000A0757"/>
    <w:rsid w:val="000A68C3"/>
    <w:rsid w:val="000B32A2"/>
    <w:rsid w:val="000B4E93"/>
    <w:rsid w:val="000D1BF2"/>
    <w:rsid w:val="000E56CC"/>
    <w:rsid w:val="0010774D"/>
    <w:rsid w:val="0012621A"/>
    <w:rsid w:val="0013440B"/>
    <w:rsid w:val="00142C7D"/>
    <w:rsid w:val="001456A9"/>
    <w:rsid w:val="00166CF9"/>
    <w:rsid w:val="00172B66"/>
    <w:rsid w:val="0018646A"/>
    <w:rsid w:val="00191619"/>
    <w:rsid w:val="00196AC6"/>
    <w:rsid w:val="001A4470"/>
    <w:rsid w:val="001B19A5"/>
    <w:rsid w:val="001E37A3"/>
    <w:rsid w:val="001E3FCE"/>
    <w:rsid w:val="001E5198"/>
    <w:rsid w:val="001E5753"/>
    <w:rsid w:val="001F05BB"/>
    <w:rsid w:val="001F201E"/>
    <w:rsid w:val="002009E4"/>
    <w:rsid w:val="0020483E"/>
    <w:rsid w:val="002056CA"/>
    <w:rsid w:val="00257535"/>
    <w:rsid w:val="002625A2"/>
    <w:rsid w:val="00274183"/>
    <w:rsid w:val="002821FC"/>
    <w:rsid w:val="002A23F5"/>
    <w:rsid w:val="002B12C8"/>
    <w:rsid w:val="002B7409"/>
    <w:rsid w:val="002C3B76"/>
    <w:rsid w:val="002C6339"/>
    <w:rsid w:val="002D1850"/>
    <w:rsid w:val="002D3B9A"/>
    <w:rsid w:val="002D524D"/>
    <w:rsid w:val="002F5DCA"/>
    <w:rsid w:val="003102BF"/>
    <w:rsid w:val="00323033"/>
    <w:rsid w:val="003329BC"/>
    <w:rsid w:val="003340B1"/>
    <w:rsid w:val="003648DE"/>
    <w:rsid w:val="00382918"/>
    <w:rsid w:val="003B0398"/>
    <w:rsid w:val="003B39BC"/>
    <w:rsid w:val="003E0537"/>
    <w:rsid w:val="004020BB"/>
    <w:rsid w:val="00423933"/>
    <w:rsid w:val="00443CF5"/>
    <w:rsid w:val="0045618B"/>
    <w:rsid w:val="00465D0D"/>
    <w:rsid w:val="00466933"/>
    <w:rsid w:val="0048224D"/>
    <w:rsid w:val="00497A3C"/>
    <w:rsid w:val="004C11C4"/>
    <w:rsid w:val="004D0190"/>
    <w:rsid w:val="004D5ACC"/>
    <w:rsid w:val="004D6BC2"/>
    <w:rsid w:val="004E5344"/>
    <w:rsid w:val="004E7438"/>
    <w:rsid w:val="00504BF1"/>
    <w:rsid w:val="005110E5"/>
    <w:rsid w:val="00527DE3"/>
    <w:rsid w:val="00527E11"/>
    <w:rsid w:val="00534334"/>
    <w:rsid w:val="00565477"/>
    <w:rsid w:val="0057730E"/>
    <w:rsid w:val="005779F1"/>
    <w:rsid w:val="00587C46"/>
    <w:rsid w:val="005925EA"/>
    <w:rsid w:val="00595C4D"/>
    <w:rsid w:val="00597164"/>
    <w:rsid w:val="005A3C09"/>
    <w:rsid w:val="005C6FDF"/>
    <w:rsid w:val="005E1B76"/>
    <w:rsid w:val="005F3101"/>
    <w:rsid w:val="00604DF7"/>
    <w:rsid w:val="006242BD"/>
    <w:rsid w:val="00642937"/>
    <w:rsid w:val="00650083"/>
    <w:rsid w:val="00661DD9"/>
    <w:rsid w:val="006633A1"/>
    <w:rsid w:val="006669B2"/>
    <w:rsid w:val="00676826"/>
    <w:rsid w:val="00696D2C"/>
    <w:rsid w:val="006A109B"/>
    <w:rsid w:val="006A295A"/>
    <w:rsid w:val="006A6FF1"/>
    <w:rsid w:val="006C658F"/>
    <w:rsid w:val="006F0DF2"/>
    <w:rsid w:val="00700F50"/>
    <w:rsid w:val="00701019"/>
    <w:rsid w:val="007106DD"/>
    <w:rsid w:val="007115F8"/>
    <w:rsid w:val="007240EA"/>
    <w:rsid w:val="00735888"/>
    <w:rsid w:val="00736A3B"/>
    <w:rsid w:val="00736F28"/>
    <w:rsid w:val="0074245B"/>
    <w:rsid w:val="007438E3"/>
    <w:rsid w:val="00785075"/>
    <w:rsid w:val="00785912"/>
    <w:rsid w:val="007A3430"/>
    <w:rsid w:val="007A4191"/>
    <w:rsid w:val="007A6FA5"/>
    <w:rsid w:val="007B5B72"/>
    <w:rsid w:val="007C3777"/>
    <w:rsid w:val="007C799B"/>
    <w:rsid w:val="007D008D"/>
    <w:rsid w:val="007E1E43"/>
    <w:rsid w:val="0080120D"/>
    <w:rsid w:val="0081201C"/>
    <w:rsid w:val="00843628"/>
    <w:rsid w:val="008545DC"/>
    <w:rsid w:val="0087116F"/>
    <w:rsid w:val="008762E3"/>
    <w:rsid w:val="00882F98"/>
    <w:rsid w:val="008B56BF"/>
    <w:rsid w:val="008C1C09"/>
    <w:rsid w:val="008D62C6"/>
    <w:rsid w:val="008E07A2"/>
    <w:rsid w:val="008E27C3"/>
    <w:rsid w:val="0091560B"/>
    <w:rsid w:val="009215A9"/>
    <w:rsid w:val="0092502C"/>
    <w:rsid w:val="00930325"/>
    <w:rsid w:val="00932B9C"/>
    <w:rsid w:val="0093682B"/>
    <w:rsid w:val="00954BF8"/>
    <w:rsid w:val="009A71C7"/>
    <w:rsid w:val="009D1C01"/>
    <w:rsid w:val="009D2E4A"/>
    <w:rsid w:val="00A6144F"/>
    <w:rsid w:val="00A64004"/>
    <w:rsid w:val="00A725C8"/>
    <w:rsid w:val="00A73454"/>
    <w:rsid w:val="00A84452"/>
    <w:rsid w:val="00A95A4A"/>
    <w:rsid w:val="00AC378E"/>
    <w:rsid w:val="00AE3451"/>
    <w:rsid w:val="00AE3F8A"/>
    <w:rsid w:val="00AF6706"/>
    <w:rsid w:val="00B06D89"/>
    <w:rsid w:val="00B33BD0"/>
    <w:rsid w:val="00B43146"/>
    <w:rsid w:val="00B668D6"/>
    <w:rsid w:val="00BA61C9"/>
    <w:rsid w:val="00BA676E"/>
    <w:rsid w:val="00BB431C"/>
    <w:rsid w:val="00BC3A9D"/>
    <w:rsid w:val="00BC5353"/>
    <w:rsid w:val="00BD2D58"/>
    <w:rsid w:val="00BD3FCB"/>
    <w:rsid w:val="00BE5B74"/>
    <w:rsid w:val="00BF0996"/>
    <w:rsid w:val="00C03DFB"/>
    <w:rsid w:val="00C0637F"/>
    <w:rsid w:val="00C07104"/>
    <w:rsid w:val="00C2607F"/>
    <w:rsid w:val="00C35464"/>
    <w:rsid w:val="00C53EBF"/>
    <w:rsid w:val="00C70F8B"/>
    <w:rsid w:val="00C929DA"/>
    <w:rsid w:val="00C95D67"/>
    <w:rsid w:val="00CA0553"/>
    <w:rsid w:val="00CB419E"/>
    <w:rsid w:val="00CC0152"/>
    <w:rsid w:val="00CD422C"/>
    <w:rsid w:val="00CD7690"/>
    <w:rsid w:val="00D02A7A"/>
    <w:rsid w:val="00D079E7"/>
    <w:rsid w:val="00D22A89"/>
    <w:rsid w:val="00D27074"/>
    <w:rsid w:val="00D400EC"/>
    <w:rsid w:val="00D42532"/>
    <w:rsid w:val="00D5232E"/>
    <w:rsid w:val="00D529FB"/>
    <w:rsid w:val="00D81AC7"/>
    <w:rsid w:val="00D92D21"/>
    <w:rsid w:val="00DB116F"/>
    <w:rsid w:val="00DB71DA"/>
    <w:rsid w:val="00DC736E"/>
    <w:rsid w:val="00DD7672"/>
    <w:rsid w:val="00DF30D2"/>
    <w:rsid w:val="00E04548"/>
    <w:rsid w:val="00E06DAA"/>
    <w:rsid w:val="00E0766F"/>
    <w:rsid w:val="00E44AB1"/>
    <w:rsid w:val="00E543EB"/>
    <w:rsid w:val="00E564D6"/>
    <w:rsid w:val="00E650B2"/>
    <w:rsid w:val="00EB1D45"/>
    <w:rsid w:val="00EB4C5F"/>
    <w:rsid w:val="00EC4204"/>
    <w:rsid w:val="00EC4573"/>
    <w:rsid w:val="00EE5AAA"/>
    <w:rsid w:val="00EE62B3"/>
    <w:rsid w:val="00F016D3"/>
    <w:rsid w:val="00F16BD2"/>
    <w:rsid w:val="00F30194"/>
    <w:rsid w:val="00F36108"/>
    <w:rsid w:val="00F4495A"/>
    <w:rsid w:val="00F643C8"/>
    <w:rsid w:val="00F76C31"/>
    <w:rsid w:val="00F83C3F"/>
    <w:rsid w:val="00F87839"/>
    <w:rsid w:val="00F92773"/>
    <w:rsid w:val="00F92A52"/>
    <w:rsid w:val="00F96979"/>
    <w:rsid w:val="00FB1B8B"/>
    <w:rsid w:val="00FB628E"/>
    <w:rsid w:val="00FD62D8"/>
    <w:rsid w:val="00FF40D9"/>
    <w:rsid w:val="00FF54AA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6"/>
    <o:shapelayout v:ext="edit">
      <o:idmap v:ext="edit" data="1"/>
      <o:rules v:ext="edit">
        <o:r id="V:Rule42" type="connector" idref="#_x0000_s1350"/>
        <o:r id="V:Rule43" type="connector" idref="#_x0000_s1320"/>
        <o:r id="V:Rule44" type="connector" idref="#_x0000_s1424"/>
        <o:r id="V:Rule45" type="connector" idref="#_x0000_s1283"/>
        <o:r id="V:Rule46" type="connector" idref="#_x0000_s1407"/>
        <o:r id="V:Rule47" type="connector" idref="#_x0000_s1414"/>
        <o:r id="V:Rule48" type="connector" idref="#_x0000_s1345"/>
        <o:r id="V:Rule49" type="connector" idref="#_x0000_s1354"/>
        <o:r id="V:Rule50" type="connector" idref="#_x0000_s1340"/>
        <o:r id="V:Rule51" type="connector" idref="#_x0000_s1396"/>
        <o:r id="V:Rule52" type="connector" idref="#_x0000_s1401"/>
        <o:r id="V:Rule53" type="connector" idref="#_x0000_s1421"/>
        <o:r id="V:Rule54" type="connector" idref="#_x0000_s1372"/>
        <o:r id="V:Rule55" type="connector" idref="#_x0000_s1298"/>
        <o:r id="V:Rule56" type="connector" idref="#_x0000_s1311"/>
        <o:r id="V:Rule57" type="connector" idref="#_x0000_s1408"/>
        <o:r id="V:Rule58" type="connector" idref="#_x0000_s1359"/>
        <o:r id="V:Rule59" type="connector" idref="#_x0000_s1382"/>
        <o:r id="V:Rule60" type="connector" idref="#_x0000_s1374"/>
        <o:r id="V:Rule61" type="connector" idref="#_x0000_s1368"/>
        <o:r id="V:Rule62" type="connector" idref="#_x0000_s1349"/>
        <o:r id="V:Rule63" type="connector" idref="#_x0000_s1423"/>
        <o:r id="V:Rule64" type="connector" idref="#_x0000_s1409"/>
        <o:r id="V:Rule65" type="connector" idref="#_x0000_s1415"/>
        <o:r id="V:Rule66" type="connector" idref="#_x0000_s1422"/>
        <o:r id="V:Rule67" type="connector" idref="#_x0000_s1353"/>
        <o:r id="V:Rule68" type="connector" idref="#_x0000_s1398"/>
        <o:r id="V:Rule69" type="connector" idref="#_x0000_s1413"/>
        <o:r id="V:Rule70" type="connector" idref="#_x0000_s1412"/>
        <o:r id="V:Rule71" type="connector" idref="#_x0000_s1363"/>
        <o:r id="V:Rule72" type="connector" idref="#_x0000_s1419"/>
        <o:r id="V:Rule73" type="connector" idref="#_x0000_s1420"/>
        <o:r id="V:Rule74" type="connector" idref="#_x0000_s1344"/>
        <o:r id="V:Rule75" type="connector" idref="#_x0000_s1373"/>
        <o:r id="V:Rule76" type="connector" idref="#_x0000_s1335"/>
        <o:r id="V:Rule77" type="connector" idref="#_x0000_s1397"/>
        <o:r id="V:Rule78" type="connector" idref="#_x0000_s1417"/>
        <o:r id="V:Rule79" type="connector" idref="#_x0000_s1361"/>
        <o:r id="V:Rule80" type="connector" idref="#_x0000_s1348"/>
        <o:r id="V:Rule81" type="connector" idref="#_x0000_s1405"/>
        <o:r id="V:Rule82" type="connector" idref="#_x0000_s13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11C4"/>
    <w:rPr>
      <w:rFonts w:eastAsia="Times New Roman" w:cs="Times New Roman"/>
      <w:b/>
      <w:sz w:val="28"/>
    </w:rPr>
  </w:style>
  <w:style w:type="character" w:customStyle="1" w:styleId="20">
    <w:name w:val="Заголовок 2 Знак"/>
    <w:link w:val="2"/>
    <w:rsid w:val="004C11C4"/>
    <w:rPr>
      <w:rFonts w:eastAsia="Times New Roman" w:cs="Times New Roman"/>
      <w:b/>
      <w:sz w:val="36"/>
    </w:rPr>
  </w:style>
  <w:style w:type="character" w:customStyle="1" w:styleId="30">
    <w:name w:val="Заголовок 3 Знак"/>
    <w:link w:val="3"/>
    <w:rsid w:val="004C11C4"/>
    <w:rPr>
      <w:rFonts w:eastAsia="Times New Roman"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rsid w:val="004C1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1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1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C1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1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11C4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4C1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4C11C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link w:val="aa"/>
    <w:uiPriority w:val="1"/>
    <w:rsid w:val="004C11C4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i/>
      <w:iCs/>
      <w:color w:val="000000"/>
      <w:szCs w:val="20"/>
    </w:rPr>
  </w:style>
  <w:style w:type="character" w:customStyle="1" w:styleId="22">
    <w:name w:val="Цитата 2 Знак"/>
    <w:link w:val="21"/>
    <w:uiPriority w:val="29"/>
    <w:rsid w:val="004C11C4"/>
    <w:rPr>
      <w:rFonts w:eastAsia="Times New Roman" w:cs="Times New Roman"/>
      <w:i/>
      <w:iCs/>
      <w:color w:val="000000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ae">
    <w:name w:val="Выделенная цитата Знак"/>
    <w:link w:val="ad"/>
    <w:uiPriority w:val="30"/>
    <w:rsid w:val="004C11C4"/>
    <w:rPr>
      <w:rFonts w:eastAsia="Times New Roman" w:cs="Times New Roman"/>
      <w:b/>
      <w:bCs/>
      <w:i/>
      <w:iCs/>
      <w:color w:val="4F81BD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C11C4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C11C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2056CA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056C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3329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Секретарь</cp:lastModifiedBy>
  <cp:revision>5</cp:revision>
  <cp:lastPrinted>2023-10-05T03:06:00Z</cp:lastPrinted>
  <dcterms:created xsi:type="dcterms:W3CDTF">2024-01-18T04:57:00Z</dcterms:created>
  <dcterms:modified xsi:type="dcterms:W3CDTF">2024-01-29T01:06:00Z</dcterms:modified>
</cp:coreProperties>
</file>