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39" w:rsidRDefault="00AA0F39" w:rsidP="00AA0F39">
      <w:r>
        <w:t>30.06.2017 год</w:t>
      </w:r>
    </w:p>
    <w:p w:rsidR="00AA0F39" w:rsidRDefault="00AA0F39" w:rsidP="00AA0F39">
      <w:r>
        <w:t>Уважаемые налогоплательщики!</w:t>
      </w:r>
    </w:p>
    <w:p w:rsidR="00AA0F39" w:rsidRDefault="00AA0F39" w:rsidP="00FD3E30">
      <w:pPr>
        <w:jc w:val="both"/>
      </w:pPr>
      <w:bookmarkStart w:id="0" w:name="_GoBack"/>
      <w:r>
        <w:t>На сайте ФНС России www.nalog.ru Вы можете ознакомиться со следующими сервисами по предоставлению государственных услуг:</w:t>
      </w:r>
    </w:p>
    <w:p w:rsidR="00AA0F39" w:rsidRDefault="00AA0F39" w:rsidP="00FD3E30">
      <w:pPr>
        <w:jc w:val="both"/>
      </w:pPr>
      <w:r>
        <w:t>— Онлайн-запись на прием в инспекцию: Сервис предоставляет возможность всем категориям налогоплательщиков записаться на прием в инспекцию на любую услугу, спланировав визит в инспекцию заранее.</w:t>
      </w:r>
    </w:p>
    <w:p w:rsidR="00AA0F39" w:rsidRDefault="00AA0F39" w:rsidP="00FD3E30">
      <w:pPr>
        <w:jc w:val="both"/>
      </w:pPr>
      <w:r>
        <w:t>— Анкетирование: Сервис предоставляет возможность оценить работу налоговых органов</w:t>
      </w:r>
    </w:p>
    <w:p w:rsidR="00AA0F39" w:rsidRDefault="00AA0F39" w:rsidP="00FD3E30">
      <w:pPr>
        <w:jc w:val="both"/>
      </w:pPr>
      <w:r>
        <w:t>— Справочная информация о ставках и льготах по имущественным налогам: Сервис позволяет получить информацию по вопросам применения налоговых ставок и льгот по налогу на имущество, транспортному и земельному налогам</w:t>
      </w:r>
    </w:p>
    <w:p w:rsidR="00AA0F39" w:rsidRDefault="00AA0F39" w:rsidP="00FD3E30">
      <w:pPr>
        <w:jc w:val="both"/>
      </w:pPr>
      <w:r>
        <w:t>— Адрес и платежные реквизиты вашей инспекции: Позволяет налогоплательщику по заданному адресу узнать номер, адрес и реквизиты своей налоговой инспекции</w:t>
      </w:r>
    </w:p>
    <w:p w:rsidR="00AA0F39" w:rsidRDefault="00AA0F39" w:rsidP="00FD3E30">
      <w:pPr>
        <w:jc w:val="both"/>
      </w:pPr>
      <w:r>
        <w:t>— Подача электронных документов на государственную регистрацию юридических лиц и индивидуальных предпринимателей: Сервис предоставляет возможность направить пакет документов в налоговый орган при государственной регистрации юридических лиц и индивидуальных предпринимателей.</w:t>
      </w:r>
    </w:p>
    <w:p w:rsidR="00AA0F39" w:rsidRDefault="00AA0F39" w:rsidP="00FD3E30">
      <w:pPr>
        <w:jc w:val="both"/>
      </w:pPr>
      <w:r>
        <w:t>— Доступ к ЕГРЮЛ и ЕГРИП: Данный сервис предоставляет возможность получения сведений из ЕГРЮЛ И ЕГРИП в электронном виде через сеть Интернет.</w:t>
      </w:r>
    </w:p>
    <w:p w:rsidR="00AA0F39" w:rsidRDefault="00AA0F39" w:rsidP="00FD3E30">
      <w:pPr>
        <w:jc w:val="both"/>
      </w:pPr>
      <w:r>
        <w:t xml:space="preserve">— Личный кабинет налогоплательщика для физических лиц: </w:t>
      </w:r>
      <w:proofErr w:type="gramStart"/>
      <w:r>
        <w:t>Сервис позволяет получать актуальную информацию о задолженности по налогам перед бюджетом, о суммах начисленных и уплаченных налоговых платежей, об объектах собственности, получать и распечатывать налоговые уведомления и квитанции на уплату налогов, осуществлять оплату, заполнять налоговую декларацию 3-НДФЛ в режиме онлайн, направлять декларацию 3-НДФЛ в налоговый орган, отслеживать статус камеральной проверки декларации 3-НДФЛ, обращаться в налоговые органы без личного визита.</w:t>
      </w:r>
      <w:proofErr w:type="gramEnd"/>
    </w:p>
    <w:p w:rsidR="00AA0F39" w:rsidRDefault="00AA0F39" w:rsidP="00FD3E30">
      <w:pPr>
        <w:jc w:val="both"/>
      </w:pPr>
      <w:r>
        <w:t>— Узнай ИНН: Данный сервис позволяет — узнать свой идентификационный номер налогоплательщика (ИНН); — узнать ИНН физического лица.</w:t>
      </w:r>
    </w:p>
    <w:p w:rsidR="00AA0F39" w:rsidRDefault="00AA0F39" w:rsidP="00FD3E30">
      <w:pPr>
        <w:jc w:val="both"/>
      </w:pPr>
      <w:r>
        <w:t>— Обратиться в ФНС России Сервис является средством для обращения физических и юридических лиц в Федеральную налоговую службу.</w:t>
      </w:r>
    </w:p>
    <w:p w:rsidR="00AA0F39" w:rsidRDefault="00AA0F39" w:rsidP="00FD3E30">
      <w:pPr>
        <w:jc w:val="both"/>
      </w:pPr>
      <w:r>
        <w:t xml:space="preserve">— Личный кабинет налогоплательщика юридического лица: </w:t>
      </w:r>
      <w:proofErr w:type="gramStart"/>
      <w:r>
        <w:t>Сервис позволяет получать актуальную информацию о задолженности по налогам перед бюджетом, о суммах начисленных и уплаченных налоговых платежей, о наличии переплат, невыясненных платежей; составлять и направлять в налоговые органы заявления на уточнение платежа, заявления о зачете/возврате переплаты; получать справки о состоянии расчетов с бюджетом, об исполнении обязанности по уплате налогов и других обязательных платежей, акты сверки.</w:t>
      </w:r>
      <w:proofErr w:type="gramEnd"/>
    </w:p>
    <w:p w:rsidR="00051AC0" w:rsidRDefault="00AA0F39" w:rsidP="00FD3E30">
      <w:pPr>
        <w:jc w:val="both"/>
      </w:pPr>
      <w:r>
        <w:t>И многие другие сервисы.</w:t>
      </w:r>
      <w:bookmarkEnd w:id="0"/>
    </w:p>
    <w:sectPr w:rsidR="0005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39"/>
    <w:rsid w:val="00051AC0"/>
    <w:rsid w:val="00AA0F39"/>
    <w:rsid w:val="00FD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Лина Николаевна</dc:creator>
  <cp:lastModifiedBy>Бойко Лина Николаевна</cp:lastModifiedBy>
  <cp:revision>2</cp:revision>
  <dcterms:created xsi:type="dcterms:W3CDTF">2017-07-03T01:10:00Z</dcterms:created>
  <dcterms:modified xsi:type="dcterms:W3CDTF">2017-07-03T01:11:00Z</dcterms:modified>
</cp:coreProperties>
</file>