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F6" w:rsidRDefault="00646CF6" w:rsidP="00646CF6">
      <w:pPr>
        <w:pStyle w:val="a9"/>
        <w:jc w:val="center"/>
        <w:rPr>
          <w:rFonts w:ascii="Times New Roman" w:hAnsi="Times New Roman" w:cs="Times New Roman"/>
          <w:b/>
        </w:rPr>
      </w:pPr>
    </w:p>
    <w:p w:rsidR="00CE0CC4" w:rsidRDefault="00CE0CC4" w:rsidP="00CE0CC4">
      <w:pPr>
        <w:pStyle w:val="af2"/>
      </w:pPr>
      <w:r>
        <w:rPr>
          <w:noProof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CC4" w:rsidRPr="009610FC" w:rsidRDefault="00CE0CC4" w:rsidP="00CE0CC4">
      <w:pPr>
        <w:pStyle w:val="af2"/>
        <w:jc w:val="left"/>
        <w:rPr>
          <w:sz w:val="16"/>
          <w:szCs w:val="16"/>
        </w:rPr>
      </w:pPr>
    </w:p>
    <w:p w:rsidR="00CE0CC4" w:rsidRPr="00046148" w:rsidRDefault="00CE0CC4" w:rsidP="00CE0CC4">
      <w:pPr>
        <w:jc w:val="center"/>
        <w:rPr>
          <w:b/>
        </w:rPr>
      </w:pPr>
      <w:r w:rsidRPr="00046148">
        <w:rPr>
          <w:b/>
        </w:rPr>
        <w:t xml:space="preserve">АДМИНИСТРАЦИЯ </w:t>
      </w:r>
    </w:p>
    <w:p w:rsidR="00CE0CC4" w:rsidRPr="00046148" w:rsidRDefault="00CE0CC4" w:rsidP="00CE0CC4">
      <w:pPr>
        <w:jc w:val="center"/>
        <w:rPr>
          <w:b/>
        </w:rPr>
      </w:pPr>
      <w:r w:rsidRPr="00046148">
        <w:rPr>
          <w:b/>
        </w:rPr>
        <w:t>ГОРОДСКОГО ОКРУГА ЭГВЕКИНОТ</w:t>
      </w:r>
    </w:p>
    <w:p w:rsidR="00CE0CC4" w:rsidRPr="00046148" w:rsidRDefault="00CE0CC4" w:rsidP="00CE0CC4">
      <w:pPr>
        <w:rPr>
          <w:b/>
        </w:rPr>
      </w:pPr>
    </w:p>
    <w:p w:rsidR="00CE0CC4" w:rsidRPr="00046148" w:rsidRDefault="00CE0CC4" w:rsidP="00CE0CC4">
      <w:pPr>
        <w:jc w:val="center"/>
        <w:rPr>
          <w:b/>
        </w:rPr>
      </w:pPr>
      <w:r w:rsidRPr="00046148">
        <w:rPr>
          <w:b/>
        </w:rPr>
        <w:t>ПОСТАНОВЛЕНИЕ</w:t>
      </w:r>
    </w:p>
    <w:p w:rsidR="00CE0CC4" w:rsidRPr="00046148" w:rsidRDefault="00CE0CC4" w:rsidP="00CE0CC4"/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76"/>
        <w:gridCol w:w="3205"/>
      </w:tblGrid>
      <w:tr w:rsidR="00CE0CC4" w:rsidTr="004E2001">
        <w:tc>
          <w:tcPr>
            <w:tcW w:w="3284" w:type="dxa"/>
          </w:tcPr>
          <w:p w:rsidR="00CE0CC4" w:rsidRDefault="00CE0CC4" w:rsidP="00DE76AC">
            <w:pPr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 xml:space="preserve">от </w:t>
            </w:r>
            <w:r w:rsidR="00DE76A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94019E">
              <w:rPr>
                <w:sz w:val="24"/>
                <w:szCs w:val="24"/>
              </w:rPr>
              <w:t>ноября</w:t>
            </w:r>
            <w:r w:rsidRPr="0004614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 года</w:t>
            </w:r>
          </w:p>
        </w:tc>
        <w:tc>
          <w:tcPr>
            <w:tcW w:w="3285" w:type="dxa"/>
          </w:tcPr>
          <w:p w:rsidR="00CE0CC4" w:rsidRDefault="00CE0CC4" w:rsidP="004E2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46148">
              <w:rPr>
                <w:sz w:val="24"/>
                <w:szCs w:val="24"/>
              </w:rPr>
              <w:t xml:space="preserve">№ </w:t>
            </w:r>
            <w:r w:rsidR="00DE76AC">
              <w:rPr>
                <w:sz w:val="24"/>
                <w:szCs w:val="24"/>
              </w:rPr>
              <w:t>365</w:t>
            </w:r>
            <w:r w:rsidRPr="00046148"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285" w:type="dxa"/>
          </w:tcPr>
          <w:p w:rsidR="00CE0CC4" w:rsidRDefault="00CE0CC4" w:rsidP="004E2001">
            <w:pPr>
              <w:jc w:val="right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>п. Эгвекинот</w:t>
            </w:r>
          </w:p>
        </w:tc>
      </w:tr>
    </w:tbl>
    <w:p w:rsidR="00CE0CC4" w:rsidRDefault="00CE0CC4" w:rsidP="00CE0CC4">
      <w:pPr>
        <w:pStyle w:val="ConsPlusTitle"/>
        <w:widowControl/>
        <w:jc w:val="center"/>
        <w:rPr>
          <w:rFonts w:ascii="Times New Roman" w:eastAsiaTheme="minorEastAsia" w:hAnsi="Times New Roman" w:cs="Times New Roman"/>
          <w:bCs w:val="0"/>
        </w:rPr>
      </w:pPr>
    </w:p>
    <w:p w:rsidR="00646CF6" w:rsidRPr="00852DD0" w:rsidRDefault="00646CF6" w:rsidP="00646CF6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</w:t>
      </w:r>
      <w:r w:rsidRPr="00852DD0">
        <w:rPr>
          <w:rFonts w:ascii="Times New Roman" w:hAnsi="Times New Roman" w:cs="Times New Roman"/>
          <w:b/>
        </w:rPr>
        <w:t xml:space="preserve"> Муниципальной программы </w:t>
      </w:r>
    </w:p>
    <w:p w:rsidR="00646CF6" w:rsidRPr="00F26A1E" w:rsidRDefault="00646CF6" w:rsidP="00646CF6">
      <w:pPr>
        <w:pStyle w:val="a9"/>
        <w:jc w:val="center"/>
        <w:rPr>
          <w:rStyle w:val="aff6"/>
          <w:rFonts w:ascii="Times New Roman" w:hAnsi="Times New Roman" w:cs="Times New Roman"/>
          <w:b w:val="0"/>
        </w:rPr>
      </w:pPr>
      <w:r w:rsidRPr="00F26A1E">
        <w:rPr>
          <w:rFonts w:ascii="Times New Roman" w:hAnsi="Times New Roman" w:cs="Times New Roman"/>
          <w:b/>
        </w:rPr>
        <w:t>«</w:t>
      </w:r>
      <w:r w:rsidR="00F26A1E" w:rsidRPr="00F26A1E">
        <w:rPr>
          <w:rFonts w:ascii="Times New Roman" w:hAnsi="Times New Roman" w:cs="Times New Roman"/>
          <w:b/>
        </w:rPr>
        <w:t>Гармонизация межэтнических и межкультурных отношений, профилактика экстремизма на территории городского округа Эгвекинот на 2019-2021 годы</w:t>
      </w:r>
      <w:r w:rsidRPr="00F26A1E">
        <w:rPr>
          <w:rFonts w:ascii="Times New Roman" w:hAnsi="Times New Roman" w:cs="Times New Roman"/>
          <w:b/>
        </w:rPr>
        <w:t>»</w:t>
      </w:r>
    </w:p>
    <w:p w:rsidR="00646CF6" w:rsidRPr="00852DD0" w:rsidRDefault="00646CF6" w:rsidP="00646CF6">
      <w:pPr>
        <w:tabs>
          <w:tab w:val="left" w:pos="4962"/>
        </w:tabs>
        <w:ind w:right="4676"/>
        <w:jc w:val="both"/>
      </w:pPr>
    </w:p>
    <w:p w:rsidR="00E9056E" w:rsidRPr="00852DD0" w:rsidRDefault="00E9056E" w:rsidP="00E9056E">
      <w:pPr>
        <w:spacing w:line="276" w:lineRule="auto"/>
        <w:ind w:firstLine="851"/>
        <w:jc w:val="both"/>
        <w:outlineLvl w:val="0"/>
      </w:pPr>
      <w:proofErr w:type="gramStart"/>
      <w:r w:rsidRPr="00E9056E">
        <w:t xml:space="preserve">В соответствии с Федеральным законом от 6 октября 2003 года № 131-Ф3 «Об общих принципах организации местного самоуправления в Российской Федерации», </w:t>
      </w:r>
      <w:r w:rsidRPr="00E9056E">
        <w:rPr>
          <w:color w:val="000000"/>
        </w:rPr>
        <w:t>Стратегией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</w:t>
      </w:r>
      <w:r w:rsidRPr="00E9056E">
        <w:t xml:space="preserve">, статьёй 179 Бюджетного Кодекса Российской Федерации, </w:t>
      </w:r>
      <w:r w:rsidRPr="00852DD0">
        <w:t xml:space="preserve">Постановлением Администрации Иультинского муниципального района № </w:t>
      </w:r>
      <w:r>
        <w:t>118</w:t>
      </w:r>
      <w:r w:rsidRPr="00852DD0">
        <w:t xml:space="preserve">-па от </w:t>
      </w:r>
      <w:r>
        <w:t>05 ноября 2015</w:t>
      </w:r>
      <w:r w:rsidRPr="00852DD0">
        <w:t xml:space="preserve"> года «Об</w:t>
      </w:r>
      <w:proofErr w:type="gramEnd"/>
      <w:r w:rsidRPr="00852DD0">
        <w:t xml:space="preserve"> </w:t>
      </w:r>
      <w:proofErr w:type="gramStart"/>
      <w:r w:rsidRPr="00852DD0">
        <w:t>утверждении</w:t>
      </w:r>
      <w:proofErr w:type="gramEnd"/>
      <w:r w:rsidRPr="00852DD0">
        <w:t xml:space="preserve"> Порядка разработки, реализации и оценки эффективности муниципальных программ </w:t>
      </w:r>
      <w:r w:rsidRPr="007744D6">
        <w:t>городского округа Эгвекинот</w:t>
      </w:r>
      <w:r w:rsidRPr="00852DD0">
        <w:t>»,</w:t>
      </w:r>
      <w:r>
        <w:t xml:space="preserve"> руководствуясь Уставом городского округа Эгвекинот,</w:t>
      </w:r>
      <w:r w:rsidRPr="00852DD0">
        <w:t xml:space="preserve"> Администрация </w:t>
      </w:r>
      <w:r>
        <w:t>городского округа Эгвекинот</w:t>
      </w:r>
      <w:r w:rsidRPr="00852DD0">
        <w:t xml:space="preserve"> </w:t>
      </w:r>
    </w:p>
    <w:p w:rsidR="00E9056E" w:rsidRPr="00E9056E" w:rsidRDefault="00E9056E" w:rsidP="00E9056E">
      <w:pPr>
        <w:ind w:firstLine="709"/>
        <w:jc w:val="both"/>
      </w:pPr>
    </w:p>
    <w:p w:rsidR="00646CF6" w:rsidRPr="00852DD0" w:rsidRDefault="00646CF6" w:rsidP="00646CF6">
      <w:pPr>
        <w:pStyle w:val="ae"/>
        <w:ind w:firstLine="0"/>
        <w:rPr>
          <w:b/>
          <w:bCs/>
          <w:spacing w:val="20"/>
          <w:sz w:val="24"/>
          <w:szCs w:val="24"/>
        </w:rPr>
      </w:pPr>
      <w:r w:rsidRPr="00852DD0">
        <w:rPr>
          <w:b/>
          <w:bCs/>
          <w:spacing w:val="20"/>
          <w:sz w:val="24"/>
          <w:szCs w:val="24"/>
        </w:rPr>
        <w:t>ПОСТАНОВЛЯЕТ:</w:t>
      </w:r>
    </w:p>
    <w:p w:rsidR="00646CF6" w:rsidRPr="00852DD0" w:rsidRDefault="00646CF6" w:rsidP="00646CF6">
      <w:pPr>
        <w:pStyle w:val="aff4"/>
        <w:ind w:left="780"/>
        <w:jc w:val="both"/>
        <w:rPr>
          <w:b w:val="0"/>
          <w:sz w:val="24"/>
        </w:rPr>
      </w:pPr>
    </w:p>
    <w:p w:rsidR="00646CF6" w:rsidRPr="00E9056E" w:rsidRDefault="00646CF6" w:rsidP="00CE0CC4">
      <w:pPr>
        <w:pStyle w:val="a3"/>
        <w:numPr>
          <w:ilvl w:val="0"/>
          <w:numId w:val="27"/>
        </w:numPr>
        <w:spacing w:line="276" w:lineRule="auto"/>
        <w:ind w:left="0" w:firstLine="426"/>
        <w:jc w:val="both"/>
      </w:pPr>
      <w:r w:rsidRPr="00852DD0">
        <w:t>Утвердить прилагаемую Муниципальную программу «</w:t>
      </w:r>
      <w:r w:rsidR="00E9056E" w:rsidRPr="00E9056E">
        <w:t>Гармонизация межэтнических и межкультурных отношений, профилактика экстремизма на территории городского округа Эгвекинот на 2019-2021 годы</w:t>
      </w:r>
      <w:r w:rsidRPr="00E9056E">
        <w:t>»</w:t>
      </w:r>
      <w:r w:rsidR="00E9056E">
        <w:t>.</w:t>
      </w:r>
    </w:p>
    <w:p w:rsidR="00E9056E" w:rsidRDefault="00E9056E" w:rsidP="00CE0CC4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503B06" w:rsidRPr="00E9056E" w:rsidRDefault="00503B06" w:rsidP="00CE0CC4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>
        <w:t>Настоящее постановление вступает в силу со дня обнародования.</w:t>
      </w:r>
    </w:p>
    <w:p w:rsidR="00E9056E" w:rsidRPr="00F72109" w:rsidRDefault="00E9056E" w:rsidP="00CE0CC4">
      <w:pPr>
        <w:pStyle w:val="1"/>
        <w:keepNext/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before="0" w:after="0" w:line="276" w:lineRule="auto"/>
        <w:ind w:left="0" w:right="140" w:firstLine="426"/>
        <w:jc w:val="both"/>
        <w:rPr>
          <w:rFonts w:ascii="Times New Roman" w:hAnsi="Times New Roman" w:cs="Times New Roman"/>
          <w:b w:val="0"/>
          <w:color w:val="auto"/>
          <w:lang w:eastAsia="en-US"/>
        </w:rPr>
      </w:pPr>
      <w:proofErr w:type="gramStart"/>
      <w:r w:rsidRPr="00F72109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Pr="00F72109">
        <w:rPr>
          <w:rFonts w:ascii="Times New Roman" w:hAnsi="Times New Roman" w:cs="Times New Roman"/>
          <w:b w:val="0"/>
          <w:color w:val="auto"/>
        </w:rPr>
        <w:t xml:space="preserve"> исполнением настоящего постановления возложить на 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Колесник Т.В.</w:t>
      </w:r>
    </w:p>
    <w:p w:rsidR="00646CF6" w:rsidRPr="00852DD0" w:rsidRDefault="00646CF6" w:rsidP="00646CF6">
      <w:pPr>
        <w:widowControl w:val="0"/>
        <w:autoSpaceDE w:val="0"/>
        <w:autoSpaceDN w:val="0"/>
        <w:adjustRightInd w:val="0"/>
        <w:ind w:firstLine="851"/>
        <w:jc w:val="both"/>
      </w:pPr>
      <w:r w:rsidRPr="00852DD0">
        <w:t xml:space="preserve"> 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9"/>
        <w:gridCol w:w="5017"/>
      </w:tblGrid>
      <w:tr w:rsidR="00646CF6" w:rsidRPr="00852DD0" w:rsidTr="004E2001">
        <w:trPr>
          <w:trHeight w:val="90"/>
          <w:jc w:val="center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646CF6" w:rsidRPr="00AA20A3" w:rsidRDefault="00646CF6" w:rsidP="00E90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20A3">
              <w:rPr>
                <w:b/>
              </w:rPr>
              <w:t>Глава Администрации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646CF6" w:rsidRPr="00AA20A3" w:rsidRDefault="00E9056E" w:rsidP="004E2001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Р.В. Коркишко</w:t>
            </w:r>
          </w:p>
        </w:tc>
      </w:tr>
      <w:tr w:rsidR="00E9056E" w:rsidRPr="00852DD0" w:rsidTr="004E2001">
        <w:trPr>
          <w:trHeight w:val="90"/>
          <w:jc w:val="center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E9056E" w:rsidRPr="00AA20A3" w:rsidRDefault="00E9056E" w:rsidP="00E90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E9056E" w:rsidRDefault="00E9056E" w:rsidP="004E2001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20"/>
              <w:jc w:val="center"/>
              <w:rPr>
                <w:b/>
              </w:rPr>
            </w:pPr>
          </w:p>
        </w:tc>
      </w:tr>
      <w:tr w:rsidR="00E9056E" w:rsidRPr="00852DD0" w:rsidTr="004E2001">
        <w:trPr>
          <w:trHeight w:val="90"/>
          <w:jc w:val="center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E9056E" w:rsidRPr="00AA20A3" w:rsidRDefault="00E9056E" w:rsidP="00E90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E9056E" w:rsidRDefault="00E9056E" w:rsidP="004E2001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20"/>
              <w:jc w:val="center"/>
              <w:rPr>
                <w:b/>
              </w:rPr>
            </w:pPr>
          </w:p>
        </w:tc>
      </w:tr>
    </w:tbl>
    <w:p w:rsidR="00646CF6" w:rsidRDefault="00646CF6" w:rsidP="00646CF6">
      <w:pPr>
        <w:jc w:val="center"/>
        <w:rPr>
          <w:rFonts w:ascii="Calibri" w:hAnsi="Calibri"/>
        </w:rPr>
      </w:pPr>
    </w:p>
    <w:p w:rsidR="00BB4592" w:rsidRDefault="00BB4592" w:rsidP="00646CF6">
      <w:pPr>
        <w:jc w:val="center"/>
        <w:rPr>
          <w:rFonts w:ascii="Calibri" w:hAnsi="Calibri"/>
        </w:rPr>
      </w:pPr>
    </w:p>
    <w:p w:rsidR="00042B9B" w:rsidRDefault="00C373F3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042B9B" w:rsidRDefault="00042B9B">
      <w:pPr>
        <w:spacing w:after="200" w:line="276" w:lineRule="auto"/>
        <w:rPr>
          <w:rFonts w:ascii="Calibri" w:hAnsi="Calibri"/>
        </w:rPr>
      </w:pPr>
    </w:p>
    <w:tbl>
      <w:tblPr>
        <w:tblW w:w="0" w:type="auto"/>
        <w:jc w:val="right"/>
        <w:tblLook w:val="01E0"/>
      </w:tblPr>
      <w:tblGrid>
        <w:gridCol w:w="4320"/>
      </w:tblGrid>
      <w:tr w:rsidR="00646CF6" w:rsidRPr="008E1214" w:rsidTr="004E2001">
        <w:trPr>
          <w:trHeight w:val="1069"/>
          <w:jc w:val="right"/>
        </w:trPr>
        <w:tc>
          <w:tcPr>
            <w:tcW w:w="4320" w:type="dxa"/>
          </w:tcPr>
          <w:p w:rsidR="00646CF6" w:rsidRPr="008E1214" w:rsidRDefault="00646CF6" w:rsidP="004E2001">
            <w:pPr>
              <w:suppressAutoHyphens/>
              <w:autoSpaceDE w:val="0"/>
              <w:autoSpaceDN w:val="0"/>
              <w:adjustRightInd w:val="0"/>
              <w:jc w:val="right"/>
              <w:outlineLvl w:val="0"/>
            </w:pPr>
            <w:r w:rsidRPr="008E1214">
              <w:t>УТВЕРЖДЕНА</w:t>
            </w:r>
          </w:p>
          <w:p w:rsidR="00646CF6" w:rsidRPr="008E1214" w:rsidRDefault="003926D1" w:rsidP="004E2001">
            <w:pPr>
              <w:suppressAutoHyphens/>
              <w:autoSpaceDE w:val="0"/>
              <w:autoSpaceDN w:val="0"/>
              <w:adjustRightInd w:val="0"/>
              <w:jc w:val="right"/>
            </w:pPr>
            <w:r>
              <w:t>п</w:t>
            </w:r>
            <w:r w:rsidR="00646CF6" w:rsidRPr="008E1214">
              <w:t xml:space="preserve">остановлением Администрации </w:t>
            </w:r>
          </w:p>
          <w:p w:rsidR="00646CF6" w:rsidRPr="008E1214" w:rsidRDefault="00646CF6" w:rsidP="004E2001">
            <w:pPr>
              <w:suppressAutoHyphens/>
              <w:autoSpaceDE w:val="0"/>
              <w:autoSpaceDN w:val="0"/>
              <w:adjustRightInd w:val="0"/>
              <w:jc w:val="right"/>
            </w:pPr>
            <w:r>
              <w:t>городского округа Эгвекинот</w:t>
            </w:r>
          </w:p>
          <w:p w:rsidR="00646CF6" w:rsidRPr="008E1214" w:rsidRDefault="00646CF6" w:rsidP="00DE76AC">
            <w:pPr>
              <w:suppressAutoHyphens/>
              <w:autoSpaceDE w:val="0"/>
              <w:autoSpaceDN w:val="0"/>
              <w:adjustRightInd w:val="0"/>
              <w:jc w:val="right"/>
            </w:pPr>
            <w:r w:rsidRPr="0019586A">
              <w:t xml:space="preserve">от </w:t>
            </w:r>
            <w:r w:rsidR="00DE76AC">
              <w:t>14</w:t>
            </w:r>
            <w:r w:rsidRPr="0019586A">
              <w:t xml:space="preserve"> ноября  201</w:t>
            </w:r>
            <w:r>
              <w:t>8</w:t>
            </w:r>
            <w:r w:rsidRPr="0019586A">
              <w:t xml:space="preserve"> года № </w:t>
            </w:r>
            <w:r w:rsidR="00DE76AC">
              <w:t xml:space="preserve">365 </w:t>
            </w:r>
            <w:r w:rsidRPr="0019586A">
              <w:t>-па</w:t>
            </w:r>
          </w:p>
        </w:tc>
      </w:tr>
    </w:tbl>
    <w:p w:rsidR="00646CF6" w:rsidRPr="008E1214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right"/>
      </w:pPr>
    </w:p>
    <w:p w:rsidR="00646CF6" w:rsidRPr="00F4310D" w:rsidRDefault="00646CF6" w:rsidP="00646CF6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F4310D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E9056E" w:rsidRPr="00E9056E" w:rsidRDefault="00E9056E" w:rsidP="00E9056E">
      <w:pPr>
        <w:jc w:val="center"/>
        <w:rPr>
          <w:b/>
          <w:sz w:val="28"/>
          <w:szCs w:val="28"/>
        </w:rPr>
      </w:pPr>
      <w:r w:rsidRPr="00E9056E">
        <w:rPr>
          <w:b/>
          <w:bCs/>
          <w:sz w:val="28"/>
          <w:szCs w:val="28"/>
        </w:rPr>
        <w:t>«</w:t>
      </w:r>
      <w:r w:rsidRPr="00E9056E">
        <w:rPr>
          <w:b/>
          <w:sz w:val="28"/>
          <w:szCs w:val="28"/>
        </w:rPr>
        <w:t>Гармонизация межэтнических и межкультурных отношений, профилактика экстремизма на территории городского округа Эгвекинот</w:t>
      </w:r>
    </w:p>
    <w:p w:rsidR="00646CF6" w:rsidRPr="00E9056E" w:rsidRDefault="00E9056E" w:rsidP="00E9056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9056E">
        <w:rPr>
          <w:b/>
          <w:sz w:val="28"/>
          <w:szCs w:val="28"/>
        </w:rPr>
        <w:t xml:space="preserve"> на 2019-2021 годы»</w:t>
      </w:r>
    </w:p>
    <w:p w:rsidR="00646CF6" w:rsidRPr="00F4310D" w:rsidRDefault="00646CF6" w:rsidP="00646CF6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46CF6" w:rsidRPr="00F4310D" w:rsidRDefault="00646CF6" w:rsidP="00646CF6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  <w:r w:rsidRPr="008E1214">
        <w:t>п. Эгвекинот</w:t>
      </w:r>
    </w:p>
    <w:p w:rsidR="00646CF6" w:rsidRPr="008E1214" w:rsidRDefault="00646CF6" w:rsidP="00646CF6">
      <w:pPr>
        <w:suppressAutoHyphens/>
        <w:autoSpaceDE w:val="0"/>
        <w:autoSpaceDN w:val="0"/>
        <w:adjustRightInd w:val="0"/>
        <w:jc w:val="center"/>
      </w:pPr>
      <w:r w:rsidRPr="008E1214">
        <w:t>201</w:t>
      </w:r>
      <w:r w:rsidR="00E9056E">
        <w:t>8</w:t>
      </w:r>
      <w:r w:rsidRPr="008E1214">
        <w:t xml:space="preserve"> год</w:t>
      </w:r>
    </w:p>
    <w:p w:rsidR="00BB4592" w:rsidRDefault="00BB4592" w:rsidP="00646CF6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42B9B" w:rsidRDefault="00042B9B" w:rsidP="00646CF6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42B9B" w:rsidRDefault="00042B9B" w:rsidP="00646CF6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324885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24885">
        <w:rPr>
          <w:b/>
          <w:spacing w:val="20"/>
        </w:rPr>
        <w:lastRenderedPageBreak/>
        <w:t xml:space="preserve">ПАСПОРТ </w:t>
      </w:r>
      <w:r w:rsidRPr="00324885">
        <w:br/>
      </w:r>
      <w:r w:rsidRPr="00324885">
        <w:rPr>
          <w:b/>
          <w:bCs/>
        </w:rPr>
        <w:t>Муниципальной программы</w:t>
      </w:r>
    </w:p>
    <w:p w:rsidR="001F7FB4" w:rsidRPr="00324885" w:rsidRDefault="001F7FB4" w:rsidP="001F7FB4">
      <w:pPr>
        <w:jc w:val="center"/>
        <w:rPr>
          <w:b/>
        </w:rPr>
      </w:pPr>
      <w:r w:rsidRPr="00324885">
        <w:rPr>
          <w:b/>
          <w:bCs/>
        </w:rPr>
        <w:t>«</w:t>
      </w:r>
      <w:r w:rsidRPr="00324885">
        <w:rPr>
          <w:b/>
        </w:rPr>
        <w:t>Гармонизация межэтнических и межкультурных отношений, профилактика экстремизма на территории городского округа Эгвекинот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4885">
        <w:rPr>
          <w:b/>
        </w:rPr>
        <w:t xml:space="preserve"> на 2019-2021 годы» (далее – Муниципальная программа)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9781" w:type="dxa"/>
        <w:tblInd w:w="108" w:type="dxa"/>
        <w:tblLayout w:type="fixed"/>
        <w:tblLook w:val="0000"/>
      </w:tblPr>
      <w:tblGrid>
        <w:gridCol w:w="2977"/>
        <w:gridCol w:w="6804"/>
      </w:tblGrid>
      <w:tr w:rsidR="001F7FB4" w:rsidRPr="00324885" w:rsidTr="00BB4592">
        <w:trPr>
          <w:trHeight w:val="811"/>
        </w:trPr>
        <w:tc>
          <w:tcPr>
            <w:tcW w:w="2977" w:type="dxa"/>
          </w:tcPr>
          <w:p w:rsidR="001F7FB4" w:rsidRPr="00324885" w:rsidRDefault="001F7FB4" w:rsidP="00BB4592">
            <w:pPr>
              <w:widowControl w:val="0"/>
              <w:autoSpaceDE w:val="0"/>
              <w:autoSpaceDN w:val="0"/>
              <w:adjustRightInd w:val="0"/>
            </w:pPr>
            <w:r w:rsidRPr="00324885"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1F7FB4" w:rsidRPr="00324885" w:rsidRDefault="001F7FB4" w:rsidP="00BB459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88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Эгвекинот</w:t>
            </w:r>
          </w:p>
        </w:tc>
      </w:tr>
      <w:tr w:rsidR="001F7FB4" w:rsidRPr="00324885" w:rsidTr="00BB4592">
        <w:trPr>
          <w:trHeight w:val="298"/>
        </w:trPr>
        <w:tc>
          <w:tcPr>
            <w:tcW w:w="2977" w:type="dxa"/>
          </w:tcPr>
          <w:p w:rsidR="001F7FB4" w:rsidRPr="00324885" w:rsidRDefault="001F7FB4" w:rsidP="00BB45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</w:tcPr>
          <w:p w:rsidR="001F7FB4" w:rsidRPr="00324885" w:rsidRDefault="001F7FB4" w:rsidP="00BB459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B4" w:rsidRPr="00324885" w:rsidTr="00BB4592">
        <w:trPr>
          <w:trHeight w:val="1076"/>
        </w:trPr>
        <w:tc>
          <w:tcPr>
            <w:tcW w:w="2977" w:type="dxa"/>
          </w:tcPr>
          <w:p w:rsidR="001F7FB4" w:rsidRPr="00324885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488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1F7FB4" w:rsidRPr="00324885" w:rsidRDefault="001F7FB4" w:rsidP="00BB4592">
            <w:pPr>
              <w:jc w:val="both"/>
              <w:rPr>
                <w:color w:val="000000"/>
              </w:rPr>
            </w:pPr>
            <w:r w:rsidRPr="00324885">
              <w:rPr>
                <w:color w:val="000000"/>
              </w:rPr>
              <w:t>Управление социальной политики Администра</w:t>
            </w:r>
            <w:r>
              <w:rPr>
                <w:color w:val="000000"/>
              </w:rPr>
              <w:t>ции городского округа Эгвекинот</w:t>
            </w:r>
          </w:p>
          <w:p w:rsidR="001F7FB4" w:rsidRPr="00324885" w:rsidRDefault="001F7FB4" w:rsidP="00BB4592">
            <w:pPr>
              <w:jc w:val="both"/>
              <w:rPr>
                <w:color w:val="000000"/>
              </w:rPr>
            </w:pPr>
          </w:p>
        </w:tc>
      </w:tr>
      <w:tr w:rsidR="001F7FB4" w:rsidRPr="00324885" w:rsidTr="00BB4592">
        <w:trPr>
          <w:trHeight w:val="1145"/>
        </w:trPr>
        <w:tc>
          <w:tcPr>
            <w:tcW w:w="2977" w:type="dxa"/>
          </w:tcPr>
          <w:p w:rsidR="001F7FB4" w:rsidRPr="00324885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4885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804" w:type="dxa"/>
          </w:tcPr>
          <w:p w:rsidR="001F7FB4" w:rsidRPr="00324885" w:rsidRDefault="001F7FB4" w:rsidP="001F7FB4">
            <w:pPr>
              <w:jc w:val="both"/>
            </w:pPr>
            <w:r>
              <w:rPr>
                <w:spacing w:val="-2"/>
              </w:rPr>
              <w:t xml:space="preserve">Муниципальные </w:t>
            </w:r>
            <w:r w:rsidRPr="00324885">
              <w:rPr>
                <w:spacing w:val="-2"/>
              </w:rPr>
              <w:t>учреждения</w:t>
            </w:r>
            <w:r>
              <w:rPr>
                <w:spacing w:val="-2"/>
              </w:rPr>
              <w:t xml:space="preserve"> образования</w:t>
            </w:r>
            <w:r w:rsidRPr="00324885">
              <w:rPr>
                <w:spacing w:val="-2"/>
              </w:rPr>
              <w:t>, муниципальные учреждения культуры</w:t>
            </w:r>
          </w:p>
        </w:tc>
      </w:tr>
      <w:tr w:rsidR="001F7FB4" w:rsidRPr="00324885" w:rsidTr="00BB4592">
        <w:trPr>
          <w:trHeight w:val="1396"/>
        </w:trPr>
        <w:tc>
          <w:tcPr>
            <w:tcW w:w="2977" w:type="dxa"/>
          </w:tcPr>
          <w:p w:rsidR="001F7FB4" w:rsidRPr="00345EC2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5EC2">
              <w:rPr>
                <w:rFonts w:ascii="Times New Roman" w:hAnsi="Times New Roman"/>
                <w:sz w:val="24"/>
                <w:szCs w:val="24"/>
              </w:rPr>
              <w:t xml:space="preserve">Программно - целевые инструменты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04" w:type="dxa"/>
          </w:tcPr>
          <w:p w:rsidR="001F7FB4" w:rsidRPr="00345EC2" w:rsidRDefault="001F7FB4" w:rsidP="00BB45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EC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1F7FB4" w:rsidRPr="00324885" w:rsidTr="00BB4592">
        <w:trPr>
          <w:trHeight w:val="969"/>
        </w:trPr>
        <w:tc>
          <w:tcPr>
            <w:tcW w:w="2977" w:type="dxa"/>
          </w:tcPr>
          <w:p w:rsidR="001F7FB4" w:rsidRPr="00324885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4885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804" w:type="dxa"/>
          </w:tcPr>
          <w:p w:rsidR="001F7FB4" w:rsidRPr="00861714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Подпрограмма </w:t>
            </w:r>
            <w:r w:rsidRPr="00861714">
              <w:rPr>
                <w:bCs/>
              </w:rPr>
              <w:t>«</w:t>
            </w:r>
            <w:r w:rsidRPr="00861714">
              <w:t xml:space="preserve">Укрепление гражданского единства и гармонизация межэтнических и межрелигиозных отношений на территории городского округа Эгвекинот» </w:t>
            </w:r>
          </w:p>
        </w:tc>
      </w:tr>
      <w:tr w:rsidR="001F7FB4" w:rsidRPr="00324885" w:rsidTr="00BB4592">
        <w:trPr>
          <w:trHeight w:val="709"/>
        </w:trPr>
        <w:tc>
          <w:tcPr>
            <w:tcW w:w="2977" w:type="dxa"/>
          </w:tcPr>
          <w:p w:rsidR="001F7FB4" w:rsidRPr="00324885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0" w:name="sub_104"/>
            <w:r w:rsidRPr="00324885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  <w:p w:rsidR="001F7FB4" w:rsidRPr="00324885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4885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bookmarkEnd w:id="0"/>
          </w:p>
        </w:tc>
        <w:tc>
          <w:tcPr>
            <w:tcW w:w="6804" w:type="dxa"/>
          </w:tcPr>
          <w:p w:rsidR="001F7FB4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324885">
              <w:t>обеспечение позитивного социального самочувствия граждан, основанного на ценностях общегражданского патриотизма и солидарности, через создание условий для реализации этнокультурных и языковых потребностей каждого и поддержание межнациональной стабильности в городском округе Эгвекинот</w:t>
            </w:r>
            <w:r>
              <w:t>;</w:t>
            </w:r>
          </w:p>
          <w:p w:rsidR="001F7FB4" w:rsidRPr="00345EC2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345EC2">
              <w:t>содействие укреплению гражданского единства на территории городского округа Эгвекинот</w:t>
            </w:r>
          </w:p>
          <w:p w:rsidR="001F7FB4" w:rsidRPr="00345EC2" w:rsidRDefault="001F7FB4" w:rsidP="00BB45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45EC2">
              <w:rPr>
                <w:bCs/>
              </w:rPr>
              <w:t>обеспечение межнационального и межконфессионального согласия;</w:t>
            </w:r>
          </w:p>
          <w:p w:rsidR="001F7FB4" w:rsidRPr="00345EC2" w:rsidRDefault="001F7FB4" w:rsidP="00BB45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45EC2">
              <w:rPr>
                <w:bCs/>
              </w:rPr>
              <w:t xml:space="preserve">профилактика </w:t>
            </w:r>
            <w:r w:rsidRPr="00345EC2">
              <w:rPr>
                <w:color w:val="000000"/>
              </w:rPr>
              <w:t xml:space="preserve">этнического, религиозного, политического </w:t>
            </w:r>
            <w:r w:rsidRPr="00345EC2">
              <w:rPr>
                <w:bCs/>
              </w:rPr>
              <w:t>экстремизма, ксенофобии и нетерпимости;</w:t>
            </w:r>
          </w:p>
          <w:p w:rsidR="001F7FB4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345EC2">
              <w:rPr>
                <w:bCs/>
              </w:rPr>
              <w:t xml:space="preserve">обеспечение общественно-политической стабильности в городском округе </w:t>
            </w:r>
            <w:r w:rsidRPr="00345EC2">
              <w:t>Эгвекинот</w:t>
            </w:r>
          </w:p>
          <w:p w:rsidR="001F7FB4" w:rsidRPr="00324885" w:rsidRDefault="001F7FB4" w:rsidP="00BB45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F7FB4" w:rsidRPr="00324885" w:rsidTr="00BB4592">
        <w:trPr>
          <w:trHeight w:val="410"/>
        </w:trPr>
        <w:tc>
          <w:tcPr>
            <w:tcW w:w="2977" w:type="dxa"/>
          </w:tcPr>
          <w:p w:rsidR="001F7FB4" w:rsidRPr="00324885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4885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1F7FB4" w:rsidRPr="00324885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24885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04" w:type="dxa"/>
          </w:tcPr>
          <w:p w:rsidR="001F7FB4" w:rsidRPr="00324885" w:rsidRDefault="00CA049F" w:rsidP="00BB4592">
            <w:pPr>
              <w:autoSpaceDE w:val="0"/>
              <w:autoSpaceDN w:val="0"/>
              <w:adjustRightInd w:val="0"/>
              <w:jc w:val="both"/>
            </w:pPr>
            <w:r>
              <w:t>г</w:t>
            </w:r>
            <w:r w:rsidR="001F7FB4" w:rsidRPr="00324885">
              <w:t>армонизация межэтнических и межконфессиональных отношений;</w:t>
            </w:r>
          </w:p>
          <w:p w:rsidR="001F7FB4" w:rsidRPr="00324885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324885">
              <w:t>сведение к минимуму условий для проявлений терроризма и экстремизма на территории городского округа Эгвекинот;</w:t>
            </w:r>
          </w:p>
          <w:p w:rsidR="001F7FB4" w:rsidRPr="00324885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324885">
              <w:t>развитие системы мер раннего учёта и предупреждения межэтнических конфликтов;</w:t>
            </w:r>
          </w:p>
          <w:p w:rsidR="001F7FB4" w:rsidRPr="00324885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324885">
              <w:t>реализация прав национальных меньшинств;</w:t>
            </w:r>
          </w:p>
          <w:p w:rsidR="001F7FB4" w:rsidRPr="00324885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324885">
              <w:t xml:space="preserve">недопущение конфликтных ситуаций в сфере межнациональных и </w:t>
            </w:r>
            <w:proofErr w:type="spellStart"/>
            <w:r w:rsidRPr="00324885">
              <w:t>этноконфес</w:t>
            </w:r>
            <w:r>
              <w:t>сиональных</w:t>
            </w:r>
            <w:proofErr w:type="spellEnd"/>
            <w:r>
              <w:t xml:space="preserve"> отношений</w:t>
            </w:r>
          </w:p>
          <w:p w:rsidR="001F7FB4" w:rsidRPr="00324885" w:rsidRDefault="001F7FB4" w:rsidP="00BB4592">
            <w:pPr>
              <w:jc w:val="both"/>
            </w:pPr>
          </w:p>
        </w:tc>
      </w:tr>
      <w:tr w:rsidR="001F7FB4" w:rsidRPr="00324885" w:rsidTr="00BB4592">
        <w:trPr>
          <w:trHeight w:val="1260"/>
        </w:trPr>
        <w:tc>
          <w:tcPr>
            <w:tcW w:w="2977" w:type="dxa"/>
          </w:tcPr>
          <w:p w:rsidR="001F7FB4" w:rsidRPr="00324885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2488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6804" w:type="dxa"/>
          </w:tcPr>
          <w:tbl>
            <w:tblPr>
              <w:tblW w:w="6721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6721"/>
            </w:tblGrid>
            <w:tr w:rsidR="001F7FB4" w:rsidRPr="00324885" w:rsidTr="00BB4592">
              <w:tc>
                <w:tcPr>
                  <w:tcW w:w="6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7FB4" w:rsidRDefault="001F7FB4" w:rsidP="00BB4592">
                  <w:pPr>
                    <w:autoSpaceDE w:val="0"/>
                    <w:autoSpaceDN w:val="0"/>
                    <w:adjustRightInd w:val="0"/>
                    <w:ind w:left="-108"/>
                    <w:jc w:val="both"/>
                  </w:pPr>
                  <w:r w:rsidRPr="00DD3179">
                    <w:t>количество мероприятий, направленных на гармонизацию межэтнических отношений</w:t>
                  </w:r>
                  <w:r>
                    <w:t>;</w:t>
                  </w:r>
                </w:p>
                <w:p w:rsidR="001F7FB4" w:rsidRDefault="001F7FB4" w:rsidP="00BB4592">
                  <w:pPr>
                    <w:autoSpaceDE w:val="0"/>
                    <w:autoSpaceDN w:val="0"/>
                    <w:adjustRightInd w:val="0"/>
                    <w:ind w:left="-108"/>
                    <w:jc w:val="both"/>
                  </w:pPr>
                  <w:r w:rsidRPr="00DD3179">
                    <w:t>количество мероприятий, направленных на обеспечение потребностей граждан, связанных с их этнической принадлежностью;</w:t>
                  </w:r>
                </w:p>
                <w:p w:rsidR="001F7FB4" w:rsidRPr="00324885" w:rsidRDefault="001F7FB4" w:rsidP="00BB4592">
                  <w:pPr>
                    <w:autoSpaceDE w:val="0"/>
                    <w:autoSpaceDN w:val="0"/>
                    <w:adjustRightInd w:val="0"/>
                    <w:ind w:left="-108"/>
                    <w:jc w:val="both"/>
                  </w:pPr>
                  <w:r w:rsidRPr="00DD3179">
                    <w:t xml:space="preserve">количество публикаций в СМИ </w:t>
                  </w:r>
                  <w:r w:rsidRPr="0006208D">
                    <w:t>тел</w:t>
                  </w:r>
                  <w:proofErr w:type="gramStart"/>
                  <w:r>
                    <w:t>е-</w:t>
                  </w:r>
                  <w:proofErr w:type="gramEnd"/>
                  <w:r>
                    <w:t xml:space="preserve"> и </w:t>
                  </w:r>
                  <w:proofErr w:type="spellStart"/>
                  <w:r>
                    <w:t>радиосюжетов</w:t>
                  </w:r>
                  <w:proofErr w:type="spellEnd"/>
                  <w:r>
                    <w:t>, направленных на гармонизацию межэтнических отношений, профилактику экстремизма</w:t>
                  </w:r>
                  <w:r w:rsidRPr="00324885">
                    <w:t xml:space="preserve"> </w:t>
                  </w:r>
                </w:p>
              </w:tc>
            </w:tr>
          </w:tbl>
          <w:p w:rsidR="001F7FB4" w:rsidRPr="00324885" w:rsidRDefault="001F7FB4" w:rsidP="00BB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color w:val="000000"/>
              </w:rPr>
            </w:pPr>
          </w:p>
        </w:tc>
      </w:tr>
      <w:tr w:rsidR="001F7FB4" w:rsidRPr="00324885" w:rsidTr="00BB4592">
        <w:trPr>
          <w:trHeight w:val="110"/>
        </w:trPr>
        <w:tc>
          <w:tcPr>
            <w:tcW w:w="2977" w:type="dxa"/>
          </w:tcPr>
          <w:p w:rsidR="001F7FB4" w:rsidRPr="00324885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7FB4" w:rsidRPr="00324885" w:rsidRDefault="001F7FB4" w:rsidP="00BB4592">
            <w:pPr>
              <w:jc w:val="both"/>
            </w:pPr>
          </w:p>
        </w:tc>
      </w:tr>
      <w:tr w:rsidR="001F7FB4" w:rsidRPr="00324885" w:rsidTr="00BB4592">
        <w:tc>
          <w:tcPr>
            <w:tcW w:w="2977" w:type="dxa"/>
          </w:tcPr>
          <w:p w:rsidR="001F7FB4" w:rsidRPr="00324885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24885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04" w:type="dxa"/>
          </w:tcPr>
          <w:p w:rsidR="001F7FB4" w:rsidRPr="00324885" w:rsidRDefault="001F7FB4" w:rsidP="00BB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885">
              <w:t>2019 – 2021 годы (без разделения на этапы)</w:t>
            </w:r>
          </w:p>
        </w:tc>
      </w:tr>
      <w:tr w:rsidR="001F7FB4" w:rsidRPr="00324885" w:rsidTr="00BB4592">
        <w:tc>
          <w:tcPr>
            <w:tcW w:w="2977" w:type="dxa"/>
          </w:tcPr>
          <w:p w:rsidR="001F7FB4" w:rsidRPr="00324885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7FB4" w:rsidRPr="00324885" w:rsidRDefault="001F7FB4" w:rsidP="00BB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</w:p>
        </w:tc>
      </w:tr>
      <w:tr w:rsidR="001F7FB4" w:rsidRPr="00324885" w:rsidTr="00BB4592">
        <w:trPr>
          <w:trHeight w:val="885"/>
        </w:trPr>
        <w:tc>
          <w:tcPr>
            <w:tcW w:w="2977" w:type="dxa"/>
          </w:tcPr>
          <w:p w:rsidR="001F7FB4" w:rsidRPr="00324885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24885">
              <w:rPr>
                <w:rFonts w:ascii="Times New Roman" w:hAnsi="Times New Roman"/>
                <w:sz w:val="24"/>
                <w:szCs w:val="24"/>
              </w:rPr>
              <w:t>Объёмы бюджетных ассигнований Муниципальной программы</w:t>
            </w:r>
          </w:p>
        </w:tc>
        <w:tc>
          <w:tcPr>
            <w:tcW w:w="6804" w:type="dxa"/>
          </w:tcPr>
          <w:p w:rsidR="001F7FB4" w:rsidRPr="00324885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324885">
              <w:t>Общий объём бюджетных ассигнований Муниципальной программы составляет – 300,00 тыс. рублей, из них:</w:t>
            </w:r>
          </w:p>
          <w:p w:rsidR="001F7FB4" w:rsidRPr="00324885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324885">
              <w:t>- за счет средств окружного бюджета – 0,00 тыс. рублей, в том числе по годам:</w:t>
            </w:r>
          </w:p>
          <w:p w:rsidR="001F7FB4" w:rsidRPr="00324885" w:rsidRDefault="001F7FB4" w:rsidP="00BB45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85">
              <w:rPr>
                <w:rFonts w:ascii="Times New Roman" w:hAnsi="Times New Roman" w:cs="Times New Roman"/>
                <w:sz w:val="24"/>
                <w:szCs w:val="24"/>
              </w:rPr>
              <w:t>в 2019 году – 0,00 тыс. рублей;</w:t>
            </w:r>
          </w:p>
          <w:p w:rsidR="001F7FB4" w:rsidRPr="00324885" w:rsidRDefault="001F7FB4" w:rsidP="00BB45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85">
              <w:rPr>
                <w:rFonts w:ascii="Times New Roman" w:hAnsi="Times New Roman" w:cs="Times New Roman"/>
                <w:sz w:val="24"/>
                <w:szCs w:val="24"/>
              </w:rPr>
              <w:t>прогнозная оценка в 2020 году – 0,00 тыс. рублей;</w:t>
            </w:r>
          </w:p>
          <w:p w:rsidR="001F7FB4" w:rsidRPr="00324885" w:rsidRDefault="001F7FB4" w:rsidP="00BB45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85">
              <w:rPr>
                <w:rFonts w:ascii="Times New Roman" w:hAnsi="Times New Roman" w:cs="Times New Roman"/>
                <w:sz w:val="24"/>
                <w:szCs w:val="24"/>
              </w:rPr>
              <w:t>прогнозная оценка в 2021 году – 0,00 тыс. рублей,</w:t>
            </w:r>
          </w:p>
          <w:p w:rsidR="001F7FB4" w:rsidRPr="00324885" w:rsidRDefault="001F7FB4" w:rsidP="00BB45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85">
              <w:rPr>
                <w:rFonts w:ascii="Times New Roman" w:hAnsi="Times New Roman" w:cs="Times New Roman"/>
                <w:sz w:val="24"/>
                <w:szCs w:val="24"/>
              </w:rPr>
              <w:t>- за счёт средств бюджета городского округа Эгвекинот  – 300,00 тыс. рублей, в том числе по годам:</w:t>
            </w:r>
          </w:p>
          <w:p w:rsidR="001F7FB4" w:rsidRPr="00324885" w:rsidRDefault="001F7FB4" w:rsidP="00BB45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85">
              <w:rPr>
                <w:rFonts w:ascii="Times New Roman" w:hAnsi="Times New Roman" w:cs="Times New Roman"/>
                <w:sz w:val="24"/>
                <w:szCs w:val="24"/>
              </w:rPr>
              <w:t>в 2019 году – 100,00 тыс. рублей;</w:t>
            </w:r>
          </w:p>
          <w:p w:rsidR="001F7FB4" w:rsidRPr="00324885" w:rsidRDefault="001F7FB4" w:rsidP="00BB45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85">
              <w:rPr>
                <w:rFonts w:ascii="Times New Roman" w:hAnsi="Times New Roman" w:cs="Times New Roman"/>
                <w:sz w:val="24"/>
                <w:szCs w:val="24"/>
              </w:rPr>
              <w:t>прогнозная оценка в 2020 году – 100,00 тыс. рублей;</w:t>
            </w:r>
          </w:p>
          <w:p w:rsidR="001F7FB4" w:rsidRPr="00324885" w:rsidRDefault="001F7FB4" w:rsidP="00BB4592">
            <w:pPr>
              <w:pStyle w:val="ConsPlusCell"/>
              <w:jc w:val="both"/>
              <w:rPr>
                <w:sz w:val="24"/>
                <w:szCs w:val="24"/>
              </w:rPr>
            </w:pPr>
            <w:r w:rsidRPr="00324885">
              <w:rPr>
                <w:rFonts w:ascii="Times New Roman" w:hAnsi="Times New Roman" w:cs="Times New Roman"/>
                <w:sz w:val="24"/>
                <w:szCs w:val="24"/>
              </w:rPr>
              <w:t>прогнозная оценка в 2021 году – 100,00 тыс. рублей</w:t>
            </w:r>
          </w:p>
        </w:tc>
      </w:tr>
      <w:tr w:rsidR="001F7FB4" w:rsidRPr="00324885" w:rsidTr="00BB4592">
        <w:trPr>
          <w:trHeight w:val="74"/>
        </w:trPr>
        <w:tc>
          <w:tcPr>
            <w:tcW w:w="2977" w:type="dxa"/>
          </w:tcPr>
          <w:p w:rsidR="001F7FB4" w:rsidRPr="00324885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7FB4" w:rsidRPr="00324885" w:rsidRDefault="001F7FB4" w:rsidP="00BB4592">
            <w:pPr>
              <w:autoSpaceDE w:val="0"/>
              <w:autoSpaceDN w:val="0"/>
              <w:adjustRightInd w:val="0"/>
              <w:ind w:left="-2932" w:firstLine="709"/>
              <w:jc w:val="both"/>
            </w:pPr>
          </w:p>
        </w:tc>
      </w:tr>
      <w:tr w:rsidR="001F7FB4" w:rsidRPr="00324885" w:rsidTr="00BB4592">
        <w:trPr>
          <w:trHeight w:val="709"/>
        </w:trPr>
        <w:tc>
          <w:tcPr>
            <w:tcW w:w="2977" w:type="dxa"/>
          </w:tcPr>
          <w:p w:rsidR="001F7FB4" w:rsidRPr="00324885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2488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</w:tcPr>
          <w:p w:rsidR="001F7FB4" w:rsidRPr="00324885" w:rsidRDefault="001F7FB4" w:rsidP="00CA049F">
            <w:pPr>
              <w:autoSpaceDE w:val="0"/>
              <w:autoSpaceDN w:val="0"/>
              <w:adjustRightInd w:val="0"/>
              <w:ind w:left="34"/>
              <w:jc w:val="both"/>
            </w:pPr>
            <w:r w:rsidRPr="00324885">
              <w:t>обеспечен</w:t>
            </w:r>
            <w:r w:rsidR="00CA049F">
              <w:t>ие</w:t>
            </w:r>
            <w:r w:rsidRPr="00324885">
              <w:t xml:space="preserve"> позитивно</w:t>
            </w:r>
            <w:r w:rsidR="00CA049F">
              <w:t>го социального самочувствия</w:t>
            </w:r>
            <w:r w:rsidRPr="00324885">
              <w:t xml:space="preserve"> граждан через сохранение и развитие позитивного опыта межэтнического взаимодействия среди населения городского округа Эгвекинот</w:t>
            </w:r>
          </w:p>
        </w:tc>
      </w:tr>
    </w:tbl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042B9B" w:rsidRDefault="00042B9B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7403F2" w:rsidRDefault="007403F2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7403F2" w:rsidRDefault="007403F2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7403F2" w:rsidRDefault="007403F2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042B9B" w:rsidRDefault="00042B9B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</w:p>
    <w:p w:rsidR="001F7FB4" w:rsidRPr="00324885" w:rsidRDefault="001F7FB4" w:rsidP="001F7F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center"/>
        <w:rPr>
          <w:b/>
        </w:rPr>
      </w:pPr>
      <w:r w:rsidRPr="00324885">
        <w:rPr>
          <w:b/>
        </w:rPr>
        <w:lastRenderedPageBreak/>
        <w:t>Характеристика текущего состояния межнациональных и межконфессиональных отношений в городском округе Эгвекинот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В условиях обострения общественно-политических процессов в Российской Федерации вопросы упрочения гражданского самосознания и духовной общности российской нации, сохранение и развитие этнокультурного многообразия народов, населяющих Российскую Федерацию, в последние годы носят все более актуальный характер и находят свое выражение в поручениях и указах Президента Российской Федерации: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- Перечень поручений Президента Российской Федерации от 27.02.2011 № Пр-488 об образовании рабочих групп по вопросам гармонизации межэтнических отношений и разработке комплексных планов действий по гармонизации межэтнических отношений</w:t>
      </w:r>
      <w:r>
        <w:t>;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 xml:space="preserve">- Указ Президента Российской Федерации от </w:t>
      </w:r>
      <w:r>
        <w:t>0</w:t>
      </w:r>
      <w:r w:rsidRPr="00324885">
        <w:t>7.05.2012 года № 602  «Об обеспечении межнационального согласия» о разработке комплекса мер по предупреждению межнациональных конфликтов</w:t>
      </w:r>
      <w:r>
        <w:t>;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- Указ Президента Российской Федерации от 19.12.2012 № 1666 «О Стратегии государственной национальной политики Российской Федерации на период до 2025 года».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Стратегия государственной национальной политики Российской Федерации на период до 2025 года является базовым документом, в котором обозначены актуальные угрозы в данной области, определены цели и задачи. Основными задачами являются: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а) упрочение общероссийского гражданского самосознания и духовной общности многонационального народа Российской Федерации;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б) сохранение и развитие этнокультурного многообразия народов России;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в) гармонизация национальных и межнациональных отношений;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г)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proofErr w:type="spellStart"/>
      <w:r w:rsidRPr="00324885">
        <w:t>д</w:t>
      </w:r>
      <w:proofErr w:type="spellEnd"/>
      <w:r w:rsidRPr="00324885">
        <w:t xml:space="preserve">) успешная социальная и культурная </w:t>
      </w:r>
      <w:proofErr w:type="gramStart"/>
      <w:r w:rsidRPr="00324885">
        <w:t>адаптация</w:t>
      </w:r>
      <w:proofErr w:type="gramEnd"/>
      <w:r w:rsidRPr="00324885">
        <w:t xml:space="preserve"> и интеграция мигрантов.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proofErr w:type="gramStart"/>
      <w:r w:rsidRPr="00324885">
        <w:t>В развитие задач, поставленных в Стратегии государственной национальной политики Российской Федерации на период до 2025 года, Президентом Российской Федерации даны поручения от 19</w:t>
      </w:r>
      <w:r>
        <w:t xml:space="preserve"> февраля </w:t>
      </w:r>
      <w:r w:rsidRPr="00324885">
        <w:t xml:space="preserve">2013 </w:t>
      </w:r>
      <w:r>
        <w:t>года</w:t>
      </w:r>
      <w:r w:rsidRPr="00324885">
        <w:br/>
        <w:t>№ Пр-336 о разработке  системы мониторинга и оперативного реагирования  на  проявления  религиозного и национального экстремизма, от 17</w:t>
      </w:r>
      <w:r>
        <w:t xml:space="preserve"> марта </w:t>
      </w:r>
      <w:r w:rsidRPr="00324885">
        <w:t>2013</w:t>
      </w:r>
      <w:r>
        <w:t xml:space="preserve"> года</w:t>
      </w:r>
      <w:r w:rsidRPr="00324885">
        <w:t xml:space="preserve"> </w:t>
      </w:r>
      <w:r w:rsidRPr="00324885">
        <w:br/>
        <w:t>№ Пр-541 о разработке комплекса мер, направленных на освещение в средствах  массовой информации деятельности органов государственной</w:t>
      </w:r>
      <w:proofErr w:type="gramEnd"/>
      <w:r w:rsidRPr="00324885">
        <w:t xml:space="preserve"> власти, органов местного самоуправления муниципальных образований и  институтов гражданского общества по укреплению  гражданского  единства  и гармонизации межнациональных отношений.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proofErr w:type="gramStart"/>
      <w:r w:rsidRPr="00324885">
        <w:t>Кроме того, Постановлением Правительства Российской Федерации от 20 августа 2013 г</w:t>
      </w:r>
      <w:r>
        <w:t>ода</w:t>
      </w:r>
      <w:r w:rsidRPr="00324885">
        <w:t xml:space="preserve"> № 718 утверждена федеральная целевая программа «Укрепление единства российской нации и этнокультурное развитие народов России (2014 - 2020 годы)», являющаяся одним из инструментов реализации государственной программы Российской Федерации «Региональная политика и федеративные отношения», утвержденной распоряжением Правительства Российской Федерации от 26</w:t>
      </w:r>
      <w:r>
        <w:t xml:space="preserve"> марта </w:t>
      </w:r>
      <w:r w:rsidRPr="00324885">
        <w:t xml:space="preserve">2013 </w:t>
      </w:r>
      <w:r>
        <w:t xml:space="preserve">года </w:t>
      </w:r>
      <w:r w:rsidRPr="00324885">
        <w:t>№ 435-р.</w:t>
      </w:r>
      <w:proofErr w:type="gramEnd"/>
    </w:p>
    <w:p w:rsidR="001F7FB4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По данным Всероссийской переписи населения 2010 года в городском округе Эгвекинот (Иультинском муниципальном районе) проживают представители более 10 национальностей, что делает актуальными вопросы развития межкультурного диалога, сохранения межнационального согласия и стабильности государственно-конфессиональных отношений.</w:t>
      </w:r>
    </w:p>
    <w:p w:rsidR="001F7FB4" w:rsidRPr="009A6075" w:rsidRDefault="001F7FB4" w:rsidP="001F7FB4">
      <w:pPr>
        <w:spacing w:after="120"/>
        <w:ind w:firstLine="708"/>
        <w:jc w:val="both"/>
        <w:rPr>
          <w:rFonts w:eastAsia="+mn-ea"/>
          <w:color w:val="FFFFFF"/>
          <w:kern w:val="24"/>
        </w:rPr>
      </w:pPr>
      <w:r w:rsidRPr="009A6075">
        <w:lastRenderedPageBreak/>
        <w:t>На сегодняшний день в городском округе Эгвекинот проживает более 5600 человек, из них порядка 35,7 % - представители коренных малочисленн</w:t>
      </w:r>
      <w:r>
        <w:t>ых народов Севера (далее – КМНС)</w:t>
      </w:r>
      <w:r w:rsidRPr="009A6075">
        <w:t>.</w:t>
      </w:r>
      <w:r w:rsidRPr="009A6075">
        <w:rPr>
          <w:rFonts w:eastAsia="+mn-ea"/>
          <w:color w:val="FFFFFF"/>
          <w:kern w:val="24"/>
        </w:rPr>
        <w:t xml:space="preserve"> </w:t>
      </w:r>
    </w:p>
    <w:p w:rsidR="001F7FB4" w:rsidRPr="009A607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9A6075">
        <w:t xml:space="preserve">Основная часть </w:t>
      </w:r>
      <w:r>
        <w:t xml:space="preserve">представителей </w:t>
      </w:r>
      <w:r w:rsidRPr="009A6075">
        <w:t>коренн</w:t>
      </w:r>
      <w:r>
        <w:t>ых</w:t>
      </w:r>
      <w:r w:rsidRPr="009A6075">
        <w:t xml:space="preserve"> </w:t>
      </w:r>
      <w:r>
        <w:t xml:space="preserve">малочисленных народов Севера, Сибири и Дальнего Востока </w:t>
      </w:r>
      <w:r w:rsidRPr="00324885">
        <w:t>Российской Федерации</w:t>
      </w:r>
      <w:r>
        <w:t xml:space="preserve"> </w:t>
      </w:r>
      <w:r w:rsidRPr="009A6075">
        <w:t xml:space="preserve">сосредоточена в 6 </w:t>
      </w:r>
      <w:r>
        <w:t xml:space="preserve">сёлах </w:t>
      </w:r>
      <w:r w:rsidRPr="009A6075">
        <w:t xml:space="preserve"> района (Амгуэма, Конергино, Уэлькаль, Ванкарем, Рыркайпий, Нутэпэльмен) и колеблется за последние 10 лет в разные годы от 72 до 82% от общей численности населения. Доля представителей КМНС в </w:t>
      </w:r>
      <w:proofErr w:type="spellStart"/>
      <w:r w:rsidRPr="009A6075">
        <w:t>Нутэпэльмене</w:t>
      </w:r>
      <w:proofErr w:type="spellEnd"/>
      <w:r w:rsidRPr="009A6075">
        <w:t xml:space="preserve"> – 89%, Конергино - 88%, </w:t>
      </w:r>
      <w:proofErr w:type="spellStart"/>
      <w:r w:rsidRPr="009A6075">
        <w:t>Ванкареме</w:t>
      </w:r>
      <w:proofErr w:type="spellEnd"/>
      <w:r w:rsidRPr="009A6075">
        <w:t xml:space="preserve"> – 81,6%, </w:t>
      </w:r>
      <w:proofErr w:type="spellStart"/>
      <w:r w:rsidRPr="009A6075">
        <w:t>Уэлькале</w:t>
      </w:r>
      <w:proofErr w:type="spellEnd"/>
      <w:r w:rsidRPr="009A6075">
        <w:t xml:space="preserve"> – 76,8%,  </w:t>
      </w:r>
      <w:proofErr w:type="spellStart"/>
      <w:r w:rsidRPr="009A6075">
        <w:t>Амгуэме</w:t>
      </w:r>
      <w:proofErr w:type="spellEnd"/>
      <w:r w:rsidRPr="009A6075">
        <w:t xml:space="preserve"> – 71,3% и </w:t>
      </w:r>
      <w:proofErr w:type="spellStart"/>
      <w:r w:rsidRPr="009A6075">
        <w:t>Рыркайпии</w:t>
      </w:r>
      <w:proofErr w:type="spellEnd"/>
      <w:r w:rsidRPr="009A6075">
        <w:t xml:space="preserve"> – 58,1 %.</w:t>
      </w:r>
      <w:r w:rsidRPr="000E0D85">
        <w:t xml:space="preserve"> </w:t>
      </w:r>
      <w:r w:rsidRPr="009A6075">
        <w:t>Объясняется это, прежде всего, привязанностью к месту рождения, нахождения семьи, стремлением к занятию традиционной хозяйственной деятельностью своих предков – северным оленеводством, морским зверобойным промыслом, охотой, собирательством дикоросов и пр. С другой стороны, часть сельского населения часто перебирается на постоянное место жительства в районный центр в поиске работы и лучших условий жизни.</w:t>
      </w:r>
    </w:p>
    <w:p w:rsidR="001F7FB4" w:rsidRDefault="001F7FB4" w:rsidP="001F7FB4">
      <w:pPr>
        <w:spacing w:after="120"/>
        <w:ind w:firstLine="708"/>
        <w:jc w:val="both"/>
      </w:pPr>
      <w:r>
        <w:t xml:space="preserve">В </w:t>
      </w:r>
      <w:proofErr w:type="spellStart"/>
      <w:r>
        <w:t>пгт</w:t>
      </w:r>
      <w:proofErr w:type="spellEnd"/>
      <w:r>
        <w:t xml:space="preserve">. </w:t>
      </w:r>
      <w:r w:rsidRPr="009A6075">
        <w:t xml:space="preserve">Эгвекинот </w:t>
      </w:r>
      <w:r>
        <w:t>число представителей КМНС в последнее время варьируется от</w:t>
      </w:r>
      <w:r w:rsidRPr="009A6075">
        <w:t xml:space="preserve"> 11</w:t>
      </w:r>
      <w:r>
        <w:t xml:space="preserve"> до 15</w:t>
      </w:r>
      <w:r w:rsidRPr="009A6075">
        <w:t>% от общего числа граждан</w:t>
      </w:r>
      <w:r>
        <w:t xml:space="preserve"> и продолжает неуклонно расти. Кроме того, наблюдается приток граждан, которые перебираются на постоянное место жительства в </w:t>
      </w:r>
      <w:proofErr w:type="spellStart"/>
      <w:r>
        <w:t>пгт</w:t>
      </w:r>
      <w:proofErr w:type="spellEnd"/>
      <w:r>
        <w:t xml:space="preserve">. Эгвекинот из других районов Чукотского автономного округа. Все это создает </w:t>
      </w:r>
      <w:r w:rsidRPr="00391A21">
        <w:t>объективны</w:t>
      </w:r>
      <w:r>
        <w:t>е</w:t>
      </w:r>
      <w:r w:rsidRPr="00391A21">
        <w:t xml:space="preserve"> предпосылк</w:t>
      </w:r>
      <w:r>
        <w:t>и</w:t>
      </w:r>
      <w:r w:rsidRPr="00391A21">
        <w:t xml:space="preserve"> межэтнической напряженности и достаточно высокой потенциальной конфликтности</w:t>
      </w:r>
      <w:r>
        <w:t>.</w:t>
      </w:r>
    </w:p>
    <w:p w:rsidR="001F7FB4" w:rsidRDefault="001F7FB4" w:rsidP="001F7FB4">
      <w:pPr>
        <w:spacing w:after="120"/>
        <w:ind w:firstLine="708"/>
        <w:jc w:val="both"/>
        <w:rPr>
          <w:rFonts w:eastAsia="Calibri"/>
        </w:rPr>
      </w:pPr>
      <w:r>
        <w:t xml:space="preserve">В то же время на территории городского округа Эгвекинот наблюдается благоприятная ситуация в сфере межнациональных отношений. Органами местного самоуправления совместно городского округа Эгвекинот с общественными объединениями проводится работа по </w:t>
      </w:r>
      <w:r w:rsidRPr="006C72B5">
        <w:rPr>
          <w:rFonts w:eastAsia="Calibri"/>
        </w:rPr>
        <w:t xml:space="preserve">духовно-нравственному, военно-патриотическому воспитанию, пропаганде  исторически сложившихся традиций и обычаев народов различных национальностей, живущих на территории </w:t>
      </w:r>
      <w:r>
        <w:rPr>
          <w:rFonts w:eastAsia="Calibri"/>
        </w:rPr>
        <w:t>городского округа Эгвекинот.</w:t>
      </w:r>
    </w:p>
    <w:p w:rsidR="001F7FB4" w:rsidRDefault="001F7FB4" w:rsidP="001F7FB4">
      <w:pPr>
        <w:spacing w:after="120"/>
        <w:ind w:firstLine="708"/>
        <w:jc w:val="both"/>
      </w:pPr>
      <w:r>
        <w:rPr>
          <w:rFonts w:eastAsia="Calibri"/>
        </w:rPr>
        <w:t xml:space="preserve">В настоящее время на территории городского округа Эгвекинот осуществляют свою деятельность несколько национальных общественных объединений: Региональная общественная организация «Ассоциация коренных малочисленных народов Чукотки» филиал в Иультинском районе с представительствами в </w:t>
      </w:r>
      <w:proofErr w:type="spellStart"/>
      <w:r>
        <w:rPr>
          <w:rFonts w:eastAsia="Calibri"/>
        </w:rPr>
        <w:t>пгт</w:t>
      </w:r>
      <w:proofErr w:type="spellEnd"/>
      <w:r>
        <w:rPr>
          <w:rFonts w:eastAsia="Calibri"/>
        </w:rPr>
        <w:t xml:space="preserve">. Эгвекинот, </w:t>
      </w:r>
      <w:proofErr w:type="gramStart"/>
      <w:r>
        <w:rPr>
          <w:rFonts w:eastAsia="Calibri"/>
        </w:rPr>
        <w:t>селах</w:t>
      </w:r>
      <w:proofErr w:type="gramEnd"/>
      <w:r>
        <w:rPr>
          <w:rFonts w:eastAsia="Calibri"/>
        </w:rPr>
        <w:t xml:space="preserve"> Амгуэма, Ванкарем, Конергино, Нутэпэльмен и Уэлькаль; Региональная общественная организация «Родное слово», </w:t>
      </w:r>
      <w:r w:rsidRPr="00A5711D">
        <w:t xml:space="preserve">Общественная организация эскимосов Чукотского </w:t>
      </w:r>
      <w:r>
        <w:t xml:space="preserve">автономного округа </w:t>
      </w:r>
      <w:r w:rsidRPr="00A5711D">
        <w:t>«</w:t>
      </w:r>
      <w:proofErr w:type="spellStart"/>
      <w:r w:rsidRPr="00A5711D">
        <w:t>Инуитский</w:t>
      </w:r>
      <w:proofErr w:type="spellEnd"/>
      <w:r w:rsidRPr="00A5711D">
        <w:t xml:space="preserve"> приполярный совет Чукотка»</w:t>
      </w:r>
      <w:r>
        <w:t>.</w:t>
      </w:r>
    </w:p>
    <w:p w:rsidR="001F7FB4" w:rsidRDefault="001F7FB4" w:rsidP="001F7FB4">
      <w:pPr>
        <w:spacing w:after="120"/>
        <w:ind w:firstLine="708"/>
        <w:jc w:val="both"/>
      </w:pPr>
      <w:r>
        <w:t>Члены данных общественных организаций при поддержке Администрации городского округа Эгвекинот проводят системную работу по профилактике алкоголизма, занимаются пропагандой и распространением традиционных знаний об истории, культуре и обычаях своих народов, проводят соответствующие мероприятия в образовательных учреждениях городского округа Эгвекинот.</w:t>
      </w:r>
    </w:p>
    <w:p w:rsidR="001F7FB4" w:rsidRDefault="001F7FB4" w:rsidP="001F7FB4">
      <w:pPr>
        <w:spacing w:after="120"/>
        <w:ind w:firstLine="708"/>
        <w:jc w:val="both"/>
      </w:pPr>
      <w:r w:rsidRPr="005D78CE">
        <w:rPr>
          <w:rFonts w:eastAsia="Calibri"/>
        </w:rPr>
        <w:t>В целях формирования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согласия, в средствах массовой информации распространяются соответствующие информационные материал</w:t>
      </w:r>
      <w:r>
        <w:rPr>
          <w:rFonts w:eastAsia="Calibri"/>
        </w:rPr>
        <w:t xml:space="preserve">ы. </w:t>
      </w:r>
      <w:proofErr w:type="gramStart"/>
      <w:r>
        <w:rPr>
          <w:rFonts w:eastAsia="Calibri"/>
        </w:rPr>
        <w:t xml:space="preserve">В районной газете «Залив Креста» </w:t>
      </w:r>
      <w:r w:rsidRPr="009D6B8F">
        <w:t>публикуются статьи различной тематики, целью которых является информирование населения о традициях, культуре, персоналиях и жизни народов России, в том числе коренных малочисленных народов Севера</w:t>
      </w:r>
      <w:r>
        <w:t xml:space="preserve">, Сибири и Дальнего Востока </w:t>
      </w:r>
      <w:r w:rsidRPr="00324885">
        <w:t>Российской Федерации</w:t>
      </w:r>
      <w:r w:rsidRPr="009D6B8F">
        <w:t>, а также исключение ксенофобии и национальной напряженности в социальной среде, воспитание уважения, терпимости и согласия, в первую очередь, в молодежной среде.</w:t>
      </w:r>
      <w:proofErr w:type="gramEnd"/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Как и в целом в российском обществе, на ситуацию в Чукотском автономном округе, а также в городском округе Эгвекинот оказывают влияние негативные факторы:</w:t>
      </w:r>
    </w:p>
    <w:p w:rsidR="001F7FB4" w:rsidRPr="00324885" w:rsidRDefault="001F7FB4" w:rsidP="001F7FB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324885">
        <w:lastRenderedPageBreak/>
        <w:t>размывание традиционных нравственных ценностей народов России;</w:t>
      </w:r>
    </w:p>
    <w:p w:rsidR="001F7FB4" w:rsidRPr="00324885" w:rsidRDefault="001F7FB4" w:rsidP="001F7FB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324885">
        <w:t>низкая правовая культура значительной части населения, в том числе миграционного;</w:t>
      </w:r>
    </w:p>
    <w:p w:rsidR="001F7FB4" w:rsidRPr="00324885" w:rsidRDefault="001F7FB4" w:rsidP="001F7FB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/>
        <w:ind w:left="709" w:hanging="709"/>
        <w:jc w:val="both"/>
      </w:pPr>
      <w:r w:rsidRPr="00324885">
        <w:t xml:space="preserve">попытки политизации этнического и религиозного фактора; </w:t>
      </w:r>
    </w:p>
    <w:p w:rsidR="001F7FB4" w:rsidRPr="00324885" w:rsidRDefault="001F7FB4" w:rsidP="001F7FB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324885">
        <w:t>недостаточность мер по формированию российской гражданской идентичности и гражданского единства, воспитанию культуры межнационального общения, изучению истории и традиций российских народов;</w:t>
      </w:r>
    </w:p>
    <w:p w:rsidR="001F7FB4" w:rsidRPr="00324885" w:rsidRDefault="001F7FB4" w:rsidP="001F7FB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324885">
        <w:t>высокий уровень социального и имущественного неравенства, экономической дифференциации, распространенность негативных стереотипов в отношении других народов;</w:t>
      </w:r>
    </w:p>
    <w:p w:rsidR="001F7FB4" w:rsidRPr="00324885" w:rsidRDefault="001F7FB4" w:rsidP="001F7FB4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709"/>
        <w:jc w:val="both"/>
      </w:pPr>
      <w:r w:rsidRPr="00324885">
        <w:t>недостаточный уровень межведомственной и межуровневой координации в сфере реализации государственной национальной политики, включая профилактику экстремизма и раннее предупреждение межнациональных конфликтов.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На преодоление этих влияний и на</w:t>
      </w:r>
      <w:r>
        <w:t>правлены мероприятия настоящей Муниципальной п</w:t>
      </w:r>
      <w:r w:rsidRPr="00324885">
        <w:t>рограммы.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 xml:space="preserve">Целям укрепления гражданского единства служит и конструктивный диалог поколений, содействие взаимопониманию между различными социальными группами на основе патриотизма и участия в общественно-политической жизни. 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В настоящее время система патриотического воспитания в городском округе Эгвекинот в основном сложилась. В то же время совершенствуется комплекс правового и организационно-методического обеспечения патриотического воспитания с учетом изменений, происходящих в экономической, политической, социальной и других сферах.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С учетом современных общероссийских, региональных тенденций, требуется развитие всех форм взаимодействия на новом уровне качества, привлечения к мероприятиям большего числа жителей городского округа Эгвекинот, расширение спектра форм работы с муниципальными средствами массовой информации.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Реализация мер в сфере государственной национальной политики требует повышения роли общественных институтов, в том числе национально-культурных и религиозных организаций. Необходимо обеспечение системного участия институтов гражданского общества в социально ориентированной деятельности, включая вопросы укрепления гражданского и духовного единства российской нации, на противодействие экстремизму, воспитание патриотизма, сохранение духовных традиций народов России.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proofErr w:type="gramStart"/>
      <w:r w:rsidRPr="00324885">
        <w:t>Учитывая то, что на повестке дня стоят вопросы полноценного финансового обеспечения мероприятий комплекса мер по предупреждению межнациональных конфликтов и гармонизации межэтнических отношений в городском округе Эгвекинот на 201</w:t>
      </w:r>
      <w:r>
        <w:t>9</w:t>
      </w:r>
      <w:r w:rsidRPr="00324885">
        <w:t>-202</w:t>
      </w:r>
      <w:r>
        <w:t>1</w:t>
      </w:r>
      <w:r w:rsidRPr="00324885">
        <w:t xml:space="preserve"> годы и выработки дополнительных мер в сфере профилактики национального и религиозного экстремизма и гармонизации межэтнических отношений, реализация в которых соответствующих муниципальных целевых программ и комплексных планов мероприятий не представляется возможной без соответствующего</w:t>
      </w:r>
      <w:proofErr w:type="gramEnd"/>
      <w:r w:rsidRPr="00324885">
        <w:t xml:space="preserve"> финансирования. 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 xml:space="preserve"> Таким образом, реализация Программы обеспечит переход от ситуативного финансирования мероприятий, отвечающих целям гражданского единства и государственной национальной политики,  к системно-целевому финансированию проектов и комплексов мероприятий.</w:t>
      </w:r>
    </w:p>
    <w:p w:rsidR="001F7FB4" w:rsidRPr="00324885" w:rsidRDefault="001F7FB4" w:rsidP="001F7FB4">
      <w:pPr>
        <w:spacing w:after="120"/>
        <w:ind w:firstLine="708"/>
        <w:jc w:val="both"/>
      </w:pPr>
      <w:r>
        <w:t>Муниципальная программа</w:t>
      </w:r>
      <w:r w:rsidRPr="00324885">
        <w:t xml:space="preserve"> основана на комплексном подходе, использует современные инструменты и методики организации деятельности по достижению целевых показателей и служит исполнению ряда указанных выше нормативных  правовых актов. В нее включены мероприятия, направленные на достижение целей и задач Стратегии государственной национальной политики на районном уровне, а также поручений Президента Российской Федерации с необходимым для этого финансированием.</w:t>
      </w:r>
    </w:p>
    <w:p w:rsidR="001F7FB4" w:rsidRPr="00324885" w:rsidRDefault="001F7FB4" w:rsidP="001F7F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center"/>
        <w:rPr>
          <w:b/>
        </w:rPr>
      </w:pPr>
      <w:r w:rsidRPr="00324885">
        <w:rPr>
          <w:b/>
        </w:rPr>
        <w:lastRenderedPageBreak/>
        <w:t>Основные цели и задачи Муниципальной программы</w:t>
      </w:r>
    </w:p>
    <w:p w:rsidR="001F7FB4" w:rsidRPr="00324885" w:rsidRDefault="001F7FB4" w:rsidP="001F7FB4">
      <w:pPr>
        <w:pStyle w:val="Default"/>
        <w:spacing w:after="120"/>
        <w:ind w:firstLine="709"/>
        <w:jc w:val="both"/>
        <w:rPr>
          <w:color w:val="auto"/>
        </w:rPr>
      </w:pPr>
      <w:r w:rsidRPr="00324885">
        <w:rPr>
          <w:color w:val="auto"/>
        </w:rPr>
        <w:t xml:space="preserve">Целями </w:t>
      </w:r>
      <w:r>
        <w:t>Муниципальной п</w:t>
      </w:r>
      <w:r w:rsidRPr="00324885">
        <w:t>рограммы</w:t>
      </w:r>
      <w:r w:rsidRPr="00324885">
        <w:rPr>
          <w:color w:val="auto"/>
        </w:rPr>
        <w:t xml:space="preserve"> являются:</w:t>
      </w:r>
    </w:p>
    <w:p w:rsidR="001F7FB4" w:rsidRPr="00F8512D" w:rsidRDefault="001F7FB4" w:rsidP="001F7FB4">
      <w:pPr>
        <w:pStyle w:val="Default"/>
        <w:numPr>
          <w:ilvl w:val="0"/>
          <w:numId w:val="3"/>
        </w:numPr>
        <w:spacing w:after="120"/>
        <w:ind w:left="0" w:firstLine="709"/>
        <w:jc w:val="both"/>
        <w:rPr>
          <w:color w:val="auto"/>
        </w:rPr>
      </w:pPr>
      <w:r>
        <w:t>о</w:t>
      </w:r>
      <w:r w:rsidRPr="00324885">
        <w:t>беспечение позитивного социального самочувствия граждан, основанного на ценностях общегражданского патриотизма и солидарности, через создание условий для реализации этнокультурных и языковых потребностей каждого и поддержание межнациональной стабильности в городском округе Эгвекинот</w:t>
      </w:r>
      <w:r>
        <w:t>.</w:t>
      </w:r>
    </w:p>
    <w:p w:rsidR="001F7FB4" w:rsidRPr="00345EC2" w:rsidRDefault="001F7FB4" w:rsidP="001F7FB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345EC2">
        <w:t>содействие укреплению гражданского единства на территории городского округа Эгвекинот</w:t>
      </w:r>
    </w:p>
    <w:p w:rsidR="001F7FB4" w:rsidRPr="00F8512D" w:rsidRDefault="001F7FB4" w:rsidP="001F7FB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F8512D">
        <w:rPr>
          <w:bCs/>
        </w:rPr>
        <w:t>обеспечение межнационального и межконфессионального согласия;</w:t>
      </w:r>
    </w:p>
    <w:p w:rsidR="001F7FB4" w:rsidRPr="00F8512D" w:rsidRDefault="001F7FB4" w:rsidP="001F7FB4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F8512D">
        <w:rPr>
          <w:bCs/>
        </w:rPr>
        <w:t xml:space="preserve">профилактика </w:t>
      </w:r>
      <w:r w:rsidRPr="00F8512D">
        <w:rPr>
          <w:color w:val="000000"/>
        </w:rPr>
        <w:t xml:space="preserve">этнического, религиозного, политического </w:t>
      </w:r>
      <w:r w:rsidRPr="00F8512D">
        <w:rPr>
          <w:bCs/>
        </w:rPr>
        <w:t>экстремизма, ксенофобии и нетерпимости;</w:t>
      </w:r>
    </w:p>
    <w:p w:rsidR="001F7FB4" w:rsidRDefault="001F7FB4" w:rsidP="001F7F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709"/>
        <w:jc w:val="both"/>
      </w:pPr>
      <w:r w:rsidRPr="00F8512D">
        <w:rPr>
          <w:bCs/>
        </w:rPr>
        <w:t xml:space="preserve">обеспечение общественно-политической стабильности в городском округе </w:t>
      </w:r>
      <w:r w:rsidRPr="00345EC2">
        <w:t>Эгвекинот</w:t>
      </w:r>
      <w:r>
        <w:t>.</w:t>
      </w:r>
    </w:p>
    <w:p w:rsidR="001F7FB4" w:rsidRPr="00324885" w:rsidRDefault="001F7FB4" w:rsidP="001F7FB4">
      <w:pPr>
        <w:spacing w:after="120"/>
        <w:ind w:firstLine="709"/>
        <w:jc w:val="both"/>
      </w:pPr>
      <w:r w:rsidRPr="00324885">
        <w:t xml:space="preserve">Достижение целей </w:t>
      </w:r>
      <w:r>
        <w:t>Муниципальной п</w:t>
      </w:r>
      <w:r w:rsidRPr="00324885">
        <w:t>рограммы требует выполнения следующих задач:</w:t>
      </w:r>
    </w:p>
    <w:p w:rsidR="001F7FB4" w:rsidRPr="00324885" w:rsidRDefault="001F7FB4" w:rsidP="001F7FB4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>
        <w:t>г</w:t>
      </w:r>
      <w:r w:rsidRPr="00324885">
        <w:t>армонизация межэтнических и межконфессиональных отношений;</w:t>
      </w:r>
    </w:p>
    <w:p w:rsidR="001F7FB4" w:rsidRPr="00324885" w:rsidRDefault="001F7FB4" w:rsidP="001F7FB4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324885">
        <w:t>сведение к минимуму условий для проявлений терроризма и экстремизма на территории городского округа Эгвекинот;</w:t>
      </w:r>
    </w:p>
    <w:p w:rsidR="001F7FB4" w:rsidRPr="00324885" w:rsidRDefault="001F7FB4" w:rsidP="001F7FB4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324885">
        <w:t>развитие системы мер раннего учёта и предупреждения межэтнических конфликтов;</w:t>
      </w:r>
    </w:p>
    <w:p w:rsidR="001F7FB4" w:rsidRPr="00324885" w:rsidRDefault="001F7FB4" w:rsidP="001F7FB4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324885">
        <w:t>реализация прав национальных меньшинств;</w:t>
      </w:r>
    </w:p>
    <w:p w:rsidR="001F7FB4" w:rsidRPr="00324885" w:rsidRDefault="001F7FB4" w:rsidP="001F7FB4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324885">
        <w:t xml:space="preserve">недопущение конфликтных ситуаций в сфере межнациональных и </w:t>
      </w:r>
      <w:proofErr w:type="spellStart"/>
      <w:r w:rsidRPr="00324885">
        <w:t>этноконфес</w:t>
      </w:r>
      <w:r>
        <w:t>сиональных</w:t>
      </w:r>
      <w:proofErr w:type="spellEnd"/>
      <w:r>
        <w:t xml:space="preserve"> отношений.</w:t>
      </w:r>
    </w:p>
    <w:p w:rsidR="001F7FB4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24885">
        <w:t xml:space="preserve">Выполнение задач </w:t>
      </w:r>
      <w:r>
        <w:t>Муниципальной п</w:t>
      </w:r>
      <w:r w:rsidRPr="00324885">
        <w:t>рограммы предполагается путем комплексной деятельности по реализации мероприятий подпрограмм</w:t>
      </w:r>
      <w:r>
        <w:t>ы</w:t>
      </w:r>
      <w:r w:rsidRPr="00324885">
        <w:t>, в которых участвуют органы местного самоуправления городского округа Эгвекинот поселения, институты гражданского общества, в том числе этнокультурные объединения, осуществляющие деятельность в городском округе Эгвекинот.</w:t>
      </w:r>
      <w:r w:rsidRPr="005A35A8">
        <w:rPr>
          <w:sz w:val="28"/>
          <w:szCs w:val="28"/>
        </w:rPr>
        <w:t xml:space="preserve"> </w:t>
      </w:r>
    </w:p>
    <w:p w:rsidR="001F7FB4" w:rsidRPr="00324885" w:rsidRDefault="001F7FB4" w:rsidP="001F7FB4">
      <w:pPr>
        <w:spacing w:after="120"/>
        <w:jc w:val="center"/>
        <w:outlineLvl w:val="0"/>
        <w:rPr>
          <w:b/>
        </w:rPr>
      </w:pPr>
      <w:r w:rsidRPr="00324885">
        <w:rPr>
          <w:b/>
        </w:rPr>
        <w:t xml:space="preserve">3. Сроки и этапы реализации </w:t>
      </w:r>
      <w:r>
        <w:rPr>
          <w:b/>
        </w:rPr>
        <w:t>Муниципальной п</w:t>
      </w:r>
      <w:r w:rsidRPr="00324885">
        <w:rPr>
          <w:b/>
        </w:rPr>
        <w:t>рограммы</w:t>
      </w:r>
    </w:p>
    <w:p w:rsidR="001F7FB4" w:rsidRDefault="001F7FB4" w:rsidP="001F7FB4">
      <w:pPr>
        <w:spacing w:after="120"/>
        <w:ind w:firstLine="851"/>
        <w:jc w:val="both"/>
      </w:pPr>
      <w:r w:rsidRPr="00324885">
        <w:t xml:space="preserve">Для достижения поставленных основных задач и целей </w:t>
      </w:r>
      <w:r>
        <w:t>Муниципальной п</w:t>
      </w:r>
      <w:r w:rsidRPr="00324885">
        <w:t>рограммы необходимо реализовать мероприятия в период 2019-2021 годов.</w:t>
      </w:r>
    </w:p>
    <w:p w:rsidR="001F7FB4" w:rsidRPr="00377056" w:rsidRDefault="001F7FB4" w:rsidP="001F7FB4">
      <w:pPr>
        <w:spacing w:after="120"/>
        <w:ind w:firstLine="851"/>
        <w:jc w:val="center"/>
        <w:rPr>
          <w:b/>
        </w:rPr>
      </w:pPr>
      <w:r w:rsidRPr="00377056">
        <w:rPr>
          <w:b/>
        </w:rPr>
        <w:t>4. Перечень и краткое описание подпрограмм</w:t>
      </w:r>
    </w:p>
    <w:p w:rsidR="001F7FB4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>
        <w:t>Программа включает в себя одну подпрограмму «</w:t>
      </w:r>
      <w:r w:rsidRPr="00884A6D">
        <w:t>Укрепление гражданского единства и гармонизация межэтнических и межрелигиозных отношений на территории городского округа Эгвекинот»</w:t>
      </w:r>
      <w:r>
        <w:t xml:space="preserve"> (Приложение № 1 к Муниципальной программе) разработана с целью содействия</w:t>
      </w:r>
      <w:r w:rsidRPr="00345EC2">
        <w:t xml:space="preserve"> укреплению гражданского единства на территории городского округа Эгвекинот</w:t>
      </w:r>
      <w:r>
        <w:t>;</w:t>
      </w:r>
      <w:r>
        <w:rPr>
          <w:bCs/>
        </w:rPr>
        <w:t xml:space="preserve"> </w:t>
      </w:r>
      <w:r w:rsidRPr="00345EC2">
        <w:rPr>
          <w:bCs/>
        </w:rPr>
        <w:t>обеспечение межнационального и межконфессионального согласия;</w:t>
      </w:r>
      <w:r>
        <w:rPr>
          <w:bCs/>
        </w:rPr>
        <w:t xml:space="preserve"> </w:t>
      </w:r>
      <w:r w:rsidRPr="00345EC2">
        <w:rPr>
          <w:bCs/>
        </w:rPr>
        <w:t>профилактик</w:t>
      </w:r>
      <w:r>
        <w:rPr>
          <w:bCs/>
        </w:rPr>
        <w:t>и</w:t>
      </w:r>
      <w:r w:rsidRPr="00345EC2">
        <w:rPr>
          <w:bCs/>
        </w:rPr>
        <w:t xml:space="preserve"> </w:t>
      </w:r>
      <w:r w:rsidRPr="00345EC2">
        <w:rPr>
          <w:color w:val="000000"/>
        </w:rPr>
        <w:t xml:space="preserve">этнического, религиозного, политического </w:t>
      </w:r>
      <w:r w:rsidRPr="00345EC2">
        <w:rPr>
          <w:bCs/>
        </w:rPr>
        <w:t>экстремизма, ксенофобии и нетерпимости;</w:t>
      </w:r>
      <w:r>
        <w:rPr>
          <w:bCs/>
        </w:rPr>
        <w:t xml:space="preserve"> </w:t>
      </w:r>
      <w:r w:rsidRPr="00345EC2">
        <w:rPr>
          <w:bCs/>
        </w:rPr>
        <w:t>обеспечени</w:t>
      </w:r>
      <w:r>
        <w:rPr>
          <w:bCs/>
        </w:rPr>
        <w:t>я</w:t>
      </w:r>
      <w:r w:rsidRPr="00345EC2">
        <w:rPr>
          <w:bCs/>
        </w:rPr>
        <w:t xml:space="preserve"> общественно-политической стабильности в городском округе </w:t>
      </w:r>
      <w:r w:rsidRPr="00345EC2">
        <w:t>Эгвекинот</w:t>
      </w:r>
      <w:r>
        <w:t>.</w:t>
      </w:r>
    </w:p>
    <w:p w:rsidR="001F7FB4" w:rsidRPr="00324885" w:rsidRDefault="001F7FB4" w:rsidP="001F7F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left="0"/>
        <w:jc w:val="center"/>
        <w:rPr>
          <w:b/>
        </w:rPr>
      </w:pPr>
      <w:r>
        <w:rPr>
          <w:b/>
        </w:rPr>
        <w:t>5</w:t>
      </w:r>
      <w:r w:rsidRPr="00324885">
        <w:rPr>
          <w:b/>
        </w:rPr>
        <w:t xml:space="preserve">. Ресурсное обеспечение </w:t>
      </w:r>
      <w:r>
        <w:rPr>
          <w:b/>
        </w:rPr>
        <w:t>Муниципальной п</w:t>
      </w:r>
      <w:r w:rsidRPr="00324885">
        <w:rPr>
          <w:b/>
        </w:rPr>
        <w:t>рограммы</w:t>
      </w:r>
    </w:p>
    <w:p w:rsidR="001F7FB4" w:rsidRDefault="001F7FB4" w:rsidP="001F7FB4">
      <w:pPr>
        <w:widowControl w:val="0"/>
        <w:autoSpaceDE w:val="0"/>
        <w:autoSpaceDN w:val="0"/>
        <w:adjustRightInd w:val="0"/>
        <w:jc w:val="both"/>
      </w:pPr>
      <w:r w:rsidRPr="00324885">
        <w:tab/>
        <w:t xml:space="preserve">Общий объем финансирования мероприятий </w:t>
      </w:r>
      <w:r>
        <w:t>Муниципальной п</w:t>
      </w:r>
      <w:r w:rsidRPr="00324885">
        <w:t>рограммы за счет средств бюджета городского округа Эгвекинот составляет</w:t>
      </w:r>
      <w:r>
        <w:t xml:space="preserve"> 300 тыс. рублей, из них:</w:t>
      </w:r>
    </w:p>
    <w:p w:rsidR="001F7FB4" w:rsidRPr="00DE08FD" w:rsidRDefault="001F7FB4" w:rsidP="001F7FB4">
      <w:pPr>
        <w:jc w:val="both"/>
      </w:pPr>
      <w:r>
        <w:t>- в 2019 году – 1</w:t>
      </w:r>
      <w:r w:rsidRPr="00DE08FD">
        <w:t>00,0 тыс. руб</w:t>
      </w:r>
      <w:r>
        <w:t>.</w:t>
      </w:r>
      <w:r w:rsidRPr="00DE08FD">
        <w:t>;</w:t>
      </w:r>
    </w:p>
    <w:p w:rsidR="001F7FB4" w:rsidRPr="00DE08FD" w:rsidRDefault="001F7FB4" w:rsidP="001F7FB4">
      <w:pPr>
        <w:jc w:val="both"/>
      </w:pPr>
      <w:r>
        <w:t>- в 2020 году – 10</w:t>
      </w:r>
      <w:r w:rsidRPr="00DE08FD">
        <w:t>0,0 тыс. руб</w:t>
      </w:r>
      <w:r>
        <w:t>.</w:t>
      </w:r>
      <w:r w:rsidRPr="00DE08FD">
        <w:t>;</w:t>
      </w:r>
    </w:p>
    <w:p w:rsidR="001F7FB4" w:rsidRPr="00DE08FD" w:rsidRDefault="001F7FB4" w:rsidP="001F7FB4">
      <w:pPr>
        <w:jc w:val="both"/>
      </w:pPr>
      <w:r>
        <w:t>- в 2021</w:t>
      </w:r>
      <w:r w:rsidRPr="00DE08FD">
        <w:t xml:space="preserve"> году – 100,0 тыс. руб.</w:t>
      </w:r>
    </w:p>
    <w:p w:rsidR="001F7FB4" w:rsidRDefault="001F7FB4" w:rsidP="001F7FB4">
      <w:pPr>
        <w:spacing w:after="120"/>
        <w:jc w:val="both"/>
      </w:pPr>
      <w:r w:rsidRPr="00DE08FD">
        <w:tab/>
        <w:t xml:space="preserve">Ресурсное обеспечение </w:t>
      </w:r>
      <w:r>
        <w:t>Муниципальной п</w:t>
      </w:r>
      <w:r w:rsidRPr="00324885">
        <w:t>рограммы</w:t>
      </w:r>
      <w:r w:rsidRPr="00DE08FD">
        <w:t xml:space="preserve"> может осуществляться за счет средств организаций и учреждений городского округа</w:t>
      </w:r>
      <w:r>
        <w:t xml:space="preserve"> Эгвекинот</w:t>
      </w:r>
      <w:r w:rsidRPr="00DE08FD">
        <w:t>.</w:t>
      </w:r>
      <w:r w:rsidRPr="00A529C3">
        <w:t xml:space="preserve">  </w:t>
      </w:r>
    </w:p>
    <w:p w:rsidR="001F7FB4" w:rsidRPr="00324885" w:rsidRDefault="001F7FB4" w:rsidP="001F7FB4">
      <w:pPr>
        <w:spacing w:after="120"/>
        <w:jc w:val="center"/>
        <w:rPr>
          <w:b/>
        </w:rPr>
      </w:pPr>
      <w:r>
        <w:rPr>
          <w:b/>
        </w:rPr>
        <w:lastRenderedPageBreak/>
        <w:t>6. Механизм реализации Муниципальной Программы</w:t>
      </w:r>
    </w:p>
    <w:p w:rsidR="001F7FB4" w:rsidRDefault="001F7FB4" w:rsidP="001F7FB4">
      <w:pPr>
        <w:widowControl w:val="0"/>
        <w:autoSpaceDE w:val="0"/>
        <w:autoSpaceDN w:val="0"/>
        <w:adjustRightInd w:val="0"/>
        <w:spacing w:after="120"/>
        <w:ind w:firstLine="708"/>
        <w:jc w:val="both"/>
      </w:pPr>
      <w:r w:rsidRPr="007D7C0E">
        <w:t>Механизм реализации Муниципальной программы основан на обеспечении достижения запланированных результатов и величин, установленных в целевых индикаторах, а также с учётом выполнения предусмотренных мероприятий, направленных на гармонизацию межэтнических и межкультурных отношений, профилактику экстремизма на территории городского округа</w:t>
      </w:r>
      <w:r>
        <w:t xml:space="preserve"> Эгвекинот.</w:t>
      </w:r>
    </w:p>
    <w:p w:rsidR="001F7FB4" w:rsidRDefault="001F7FB4" w:rsidP="001F7FB4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pacing w:val="-2"/>
        </w:rPr>
      </w:pPr>
      <w:r w:rsidRPr="007D7C0E">
        <w:t xml:space="preserve">Муниципальная программа реализуется Администрацией городского округа </w:t>
      </w:r>
      <w:r>
        <w:t>Эгве</w:t>
      </w:r>
      <w:r w:rsidRPr="007D7C0E">
        <w:t>к</w:t>
      </w:r>
      <w:r>
        <w:t>инот</w:t>
      </w:r>
      <w:r w:rsidRPr="007D7C0E">
        <w:t xml:space="preserve"> во взаимодействии с муниципальными </w:t>
      </w:r>
      <w:r w:rsidRPr="007D7C0E">
        <w:rPr>
          <w:spacing w:val="-2"/>
        </w:rPr>
        <w:t>образовательными учреждениями, муниципальными учреждениями культуры, в рамках исполнения основных мероприятий</w:t>
      </w:r>
      <w:r>
        <w:rPr>
          <w:spacing w:val="-2"/>
        </w:rPr>
        <w:t xml:space="preserve"> Программы.</w:t>
      </w:r>
    </w:p>
    <w:p w:rsidR="001F7FB4" w:rsidRDefault="001F7FB4" w:rsidP="001F7FB4">
      <w:pPr>
        <w:spacing w:after="120"/>
        <w:ind w:firstLine="709"/>
        <w:jc w:val="both"/>
      </w:pPr>
      <w:r w:rsidRPr="007D7C0E">
        <w:t xml:space="preserve">Реализация основных мероприятий </w:t>
      </w:r>
      <w:r>
        <w:t>Муниципальной п</w:t>
      </w:r>
      <w:r w:rsidRPr="007D7C0E">
        <w:t>рограмм</w:t>
      </w:r>
      <w:r>
        <w:t>ы</w:t>
      </w:r>
      <w:r w:rsidRPr="007D7C0E">
        <w:t>, не предусматривающих финансового обеспечения, осуществляется за счёт средств, предусмотренных на финансирование основной деятельности.</w:t>
      </w:r>
    </w:p>
    <w:p w:rsidR="001F7FB4" w:rsidRDefault="001F7FB4" w:rsidP="001F7FB4">
      <w:pPr>
        <w:spacing w:after="120"/>
        <w:ind w:firstLine="709"/>
        <w:jc w:val="both"/>
      </w:pPr>
      <w:r w:rsidRPr="002434D7">
        <w:t xml:space="preserve">Реализация мероприятий </w:t>
      </w:r>
      <w:r>
        <w:t>Муниципальной п</w:t>
      </w:r>
      <w:r w:rsidRPr="002434D7">
        <w:t>рограммы, предусматривающ</w:t>
      </w:r>
      <w:r>
        <w:t>их</w:t>
      </w:r>
      <w:r w:rsidRPr="002434D7">
        <w:t xml:space="preserve"> оказание содействия деятельности некоммерческих организаций, созданных по национально-культ</w:t>
      </w:r>
      <w:r>
        <w:t>урному признаку, осуществляется путем финансирования проектов и мероприятий, направленных на гармонизацию межнациональных отношений, сохранение и защиту самобытности, культуры, языков и традиций народов России.</w:t>
      </w:r>
    </w:p>
    <w:p w:rsidR="001F7FB4" w:rsidRPr="007D7C0E" w:rsidRDefault="001F7FB4" w:rsidP="001F7FB4">
      <w:pPr>
        <w:spacing w:after="120"/>
        <w:ind w:firstLine="709"/>
        <w:jc w:val="both"/>
        <w:rPr>
          <w:lang w:bidi="en-US"/>
        </w:rPr>
      </w:pPr>
      <w:r w:rsidRPr="007D7C0E">
        <w:rPr>
          <w:lang w:bidi="en-US"/>
        </w:rPr>
        <w:t xml:space="preserve">Для реализации </w:t>
      </w:r>
      <w:r w:rsidRPr="007D7C0E">
        <w:t xml:space="preserve">основных мероприятий </w:t>
      </w:r>
      <w:r w:rsidRPr="007D7C0E">
        <w:rPr>
          <w:lang w:bidi="en-US"/>
        </w:rPr>
        <w:t xml:space="preserve">Муниципальной программы </w:t>
      </w:r>
      <w:r>
        <w:rPr>
          <w:lang w:bidi="en-US"/>
        </w:rPr>
        <w:t xml:space="preserve">предусматривается возможность </w:t>
      </w:r>
      <w:r w:rsidRPr="007D7C0E">
        <w:rPr>
          <w:lang w:bidi="en-US"/>
        </w:rPr>
        <w:t>разработк</w:t>
      </w:r>
      <w:r>
        <w:rPr>
          <w:lang w:bidi="en-US"/>
        </w:rPr>
        <w:t>и</w:t>
      </w:r>
      <w:r w:rsidRPr="007D7C0E">
        <w:rPr>
          <w:lang w:bidi="en-US"/>
        </w:rPr>
        <w:t xml:space="preserve"> и издани</w:t>
      </w:r>
      <w:r>
        <w:rPr>
          <w:lang w:bidi="en-US"/>
        </w:rPr>
        <w:t>я</w:t>
      </w:r>
      <w:r w:rsidRPr="007D7C0E">
        <w:rPr>
          <w:lang w:bidi="en-US"/>
        </w:rPr>
        <w:t xml:space="preserve"> муниципальных правовых актов Администрации </w:t>
      </w:r>
      <w:r w:rsidRPr="007D7C0E">
        <w:t xml:space="preserve">городского округа </w:t>
      </w:r>
      <w:r>
        <w:t>Эгвекинот</w:t>
      </w:r>
      <w:r w:rsidRPr="007D7C0E">
        <w:rPr>
          <w:lang w:bidi="en-US"/>
        </w:rPr>
        <w:t xml:space="preserve">. Механизм реализации </w:t>
      </w:r>
      <w:r>
        <w:rPr>
          <w:lang w:bidi="en-US"/>
        </w:rPr>
        <w:t>мероприятий</w:t>
      </w:r>
      <w:r w:rsidRPr="007D7C0E">
        <w:rPr>
          <w:lang w:bidi="en-US"/>
        </w:rPr>
        <w:t xml:space="preserve"> Муниципальной программы предусматривает также возможность издания локальных правовых актов Управления социальной политики </w:t>
      </w:r>
      <w:r w:rsidRPr="007D7C0E">
        <w:t xml:space="preserve">городского округа </w:t>
      </w:r>
      <w:r>
        <w:t>Эгвекинот</w:t>
      </w:r>
      <w:r w:rsidRPr="007D7C0E">
        <w:t xml:space="preserve"> </w:t>
      </w:r>
      <w:r w:rsidRPr="007D7C0E">
        <w:rPr>
          <w:lang w:bidi="en-US"/>
        </w:rPr>
        <w:t>и муниципальных учреждений образования и культуры.</w:t>
      </w:r>
    </w:p>
    <w:p w:rsidR="001F7FB4" w:rsidRPr="00B466E8" w:rsidRDefault="001F7FB4" w:rsidP="001F7FB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Pr="00B466E8">
        <w:rPr>
          <w:b/>
        </w:rPr>
        <w:t xml:space="preserve">. Перечень целевых индикаторов (показателей) </w:t>
      </w:r>
    </w:p>
    <w:p w:rsidR="001F7FB4" w:rsidRPr="00B466E8" w:rsidRDefault="001F7FB4" w:rsidP="001F7FB4">
      <w:pPr>
        <w:autoSpaceDE w:val="0"/>
        <w:autoSpaceDN w:val="0"/>
        <w:adjustRightInd w:val="0"/>
        <w:spacing w:after="120"/>
        <w:jc w:val="center"/>
        <w:outlineLvl w:val="1"/>
        <w:rPr>
          <w:b/>
        </w:rPr>
      </w:pPr>
      <w:r w:rsidRPr="00B466E8">
        <w:rPr>
          <w:b/>
        </w:rPr>
        <w:t>муниципальной программы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6115"/>
        <w:gridCol w:w="809"/>
        <w:gridCol w:w="970"/>
        <w:gridCol w:w="971"/>
      </w:tblGrid>
      <w:tr w:rsidR="001F7FB4" w:rsidRPr="00ED489C" w:rsidTr="00BB4592">
        <w:trPr>
          <w:trHeight w:val="277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Pr="00ED489C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ED489C">
              <w:rPr>
                <w:b/>
                <w:bCs/>
              </w:rPr>
              <w:t>п</w:t>
            </w:r>
            <w:proofErr w:type="spellEnd"/>
            <w:proofErr w:type="gramEnd"/>
            <w:r w:rsidRPr="00ED489C">
              <w:rPr>
                <w:b/>
                <w:bCs/>
              </w:rPr>
              <w:t>/</w:t>
            </w:r>
            <w:proofErr w:type="spellStart"/>
            <w:r w:rsidRPr="00ED489C">
              <w:rPr>
                <w:b/>
                <w:bCs/>
              </w:rPr>
              <w:t>п</w:t>
            </w:r>
            <w:proofErr w:type="spellEnd"/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Pr="00ED489C" w:rsidRDefault="001F7FB4" w:rsidP="00BB4592">
            <w:pPr>
              <w:jc w:val="center"/>
              <w:rPr>
                <w:b/>
                <w:bCs/>
              </w:rPr>
            </w:pPr>
            <w:r w:rsidRPr="00ED489C">
              <w:rPr>
                <w:b/>
                <w:bCs/>
              </w:rPr>
              <w:t>Показатель (индикатор)</w:t>
            </w:r>
          </w:p>
          <w:p w:rsidR="001F7FB4" w:rsidRPr="00ED489C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89C">
              <w:rPr>
                <w:b/>
                <w:bCs/>
              </w:rPr>
              <w:t>(наименование)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Pr="00ED489C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89C">
              <w:rPr>
                <w:b/>
                <w:bCs/>
              </w:rPr>
              <w:t>годы</w:t>
            </w:r>
          </w:p>
        </w:tc>
      </w:tr>
      <w:tr w:rsidR="001F7FB4" w:rsidRPr="00ED489C" w:rsidTr="00BB4592">
        <w:trPr>
          <w:trHeight w:val="14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Pr="00ED489C" w:rsidRDefault="001F7FB4" w:rsidP="00BB4592">
            <w:pPr>
              <w:rPr>
                <w:b/>
                <w:bCs/>
              </w:rPr>
            </w:pPr>
          </w:p>
        </w:tc>
        <w:tc>
          <w:tcPr>
            <w:tcW w:w="6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Pr="00ED489C" w:rsidRDefault="001F7FB4" w:rsidP="00BB4592">
            <w:pPr>
              <w:rPr>
                <w:b/>
                <w:bCs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Pr="00ED489C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89C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Pr="00ED489C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89C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Pr="00ED489C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489C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</w:tr>
      <w:tr w:rsidR="001F7FB4" w:rsidRPr="00ED489C" w:rsidTr="00BB4592">
        <w:trPr>
          <w:trHeight w:val="2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4" w:rsidRPr="00ED489C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89C">
              <w:rPr>
                <w:bCs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4" w:rsidRPr="00ED489C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89C">
              <w:rPr>
                <w:bCs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4" w:rsidRPr="00ED489C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89C">
              <w:rPr>
                <w:bCs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4" w:rsidRPr="00ED489C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89C">
              <w:rPr>
                <w:bCs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4" w:rsidRPr="00ED489C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89C">
              <w:rPr>
                <w:bCs/>
              </w:rPr>
              <w:t>6</w:t>
            </w:r>
          </w:p>
        </w:tc>
      </w:tr>
      <w:tr w:rsidR="001F7FB4" w:rsidRPr="00ED489C" w:rsidTr="00BB4592">
        <w:trPr>
          <w:trHeight w:val="5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Pr="00ED489C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89C">
              <w:rPr>
                <w:bCs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Pr="00ED489C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179">
              <w:t>количество мероприятий, направленных на гармонизацию межэтнических отношений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4" w:rsidRPr="00341553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4" w:rsidRPr="00341553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4" w:rsidRPr="00341553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1F7FB4" w:rsidRPr="00ED489C" w:rsidTr="00BB4592">
        <w:trPr>
          <w:trHeight w:val="8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Pr="00ED489C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489C">
              <w:rPr>
                <w:bCs/>
              </w:rPr>
              <w:t>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Pr="00ED489C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3179">
              <w:t>количество мероприятий, направленных на обеспечение потребностей граждан, связанных с их этнической</w:t>
            </w:r>
            <w:r>
              <w:t xml:space="preserve"> принадлежностью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Pr="00ED489C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Default="001F7FB4" w:rsidP="00BB4592">
            <w:pPr>
              <w:jc w:val="center"/>
            </w:pPr>
            <w: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Default="001F7FB4" w:rsidP="00BB4592">
            <w:pPr>
              <w:jc w:val="center"/>
            </w:pPr>
            <w:r>
              <w:t>12</w:t>
            </w:r>
          </w:p>
        </w:tc>
      </w:tr>
      <w:tr w:rsidR="001F7FB4" w:rsidRPr="00ED489C" w:rsidTr="00BB4592">
        <w:trPr>
          <w:trHeight w:val="81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Pr="00ED489C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Pr="00ED489C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DD3179">
              <w:t xml:space="preserve">количество публикаций в СМИ </w:t>
            </w:r>
            <w:r w:rsidRPr="0006208D">
              <w:t>тел</w:t>
            </w:r>
            <w:proofErr w:type="gramStart"/>
            <w:r>
              <w:t>е-</w:t>
            </w:r>
            <w:proofErr w:type="gramEnd"/>
            <w:r>
              <w:t xml:space="preserve"> и </w:t>
            </w:r>
            <w:proofErr w:type="spellStart"/>
            <w:r>
              <w:t>радиосюжетов</w:t>
            </w:r>
            <w:proofErr w:type="spellEnd"/>
            <w:r>
              <w:t>, направленных на гармонизацию межэтнических отношений, профилактику экстремизма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Pr="00982023" w:rsidRDefault="001F7FB4" w:rsidP="00BB459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B4" w:rsidRPr="00982023" w:rsidRDefault="001F7FB4" w:rsidP="00BB459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</w:tbl>
    <w:p w:rsidR="001F7FB4" w:rsidRPr="002778C0" w:rsidRDefault="001F7FB4" w:rsidP="001F7FB4">
      <w:pPr>
        <w:autoSpaceDE w:val="0"/>
        <w:autoSpaceDN w:val="0"/>
        <w:adjustRightInd w:val="0"/>
        <w:spacing w:before="120"/>
        <w:jc w:val="center"/>
        <w:outlineLvl w:val="1"/>
        <w:rPr>
          <w:b/>
        </w:rPr>
      </w:pPr>
      <w:r>
        <w:rPr>
          <w:b/>
        </w:rPr>
        <w:t xml:space="preserve">8. </w:t>
      </w:r>
      <w:r w:rsidRPr="002778C0">
        <w:rPr>
          <w:b/>
        </w:rPr>
        <w:t xml:space="preserve">Организация управления и </w:t>
      </w:r>
      <w:proofErr w:type="gramStart"/>
      <w:r w:rsidRPr="002778C0">
        <w:rPr>
          <w:b/>
        </w:rPr>
        <w:t>контроль за</w:t>
      </w:r>
      <w:proofErr w:type="gramEnd"/>
      <w:r w:rsidRPr="002778C0">
        <w:rPr>
          <w:b/>
        </w:rPr>
        <w:t xml:space="preserve"> ходом</w:t>
      </w:r>
    </w:p>
    <w:p w:rsidR="001F7FB4" w:rsidRPr="002778C0" w:rsidRDefault="001F7FB4" w:rsidP="001F7FB4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2778C0">
        <w:rPr>
          <w:b/>
        </w:rPr>
        <w:t xml:space="preserve">реализации </w:t>
      </w:r>
      <w:r>
        <w:rPr>
          <w:b/>
        </w:rPr>
        <w:t>М</w:t>
      </w:r>
      <w:r w:rsidRPr="002778C0">
        <w:rPr>
          <w:b/>
        </w:rPr>
        <w:t>униципальной программы</w:t>
      </w:r>
    </w:p>
    <w:p w:rsidR="001F7FB4" w:rsidRPr="002778C0" w:rsidRDefault="001F7FB4" w:rsidP="001F7FB4">
      <w:pPr>
        <w:ind w:firstLine="708"/>
        <w:jc w:val="both"/>
      </w:pPr>
      <w:r w:rsidRPr="002778C0">
        <w:t>Текущее управл</w:t>
      </w:r>
      <w:r>
        <w:t xml:space="preserve">ение и </w:t>
      </w:r>
      <w:proofErr w:type="gramStart"/>
      <w:r>
        <w:t>контроль за</w:t>
      </w:r>
      <w:proofErr w:type="gramEnd"/>
      <w:r>
        <w:t xml:space="preserve"> реализацией М</w:t>
      </w:r>
      <w:r w:rsidRPr="002778C0">
        <w:t>униципальной программы осуществляет ответственный исполнитель.</w:t>
      </w:r>
    </w:p>
    <w:p w:rsidR="001F7FB4" w:rsidRPr="002778C0" w:rsidRDefault="001F7FB4" w:rsidP="001F7FB4">
      <w:pPr>
        <w:ind w:firstLine="720"/>
        <w:jc w:val="both"/>
      </w:pPr>
      <w:r w:rsidRPr="002778C0">
        <w:t xml:space="preserve">В соответствии с </w:t>
      </w:r>
      <w:hyperlink r:id="rId9" w:history="1"/>
      <w:r>
        <w:t>П</w:t>
      </w:r>
      <w:r w:rsidRPr="002778C0">
        <w:t>орядком</w:t>
      </w:r>
      <w:r>
        <w:t xml:space="preserve"> </w:t>
      </w:r>
      <w:r w:rsidRPr="002778C0">
        <w:t>разработки,  реализации и оценки эффективности муниципальных  программ городского округа Эгвекинот, установленным Постановлением Администрации  Иультинского муниципального района от</w:t>
      </w:r>
      <w:r>
        <w:t xml:space="preserve"> 05  ноября  2015  г. № 118-па,</w:t>
      </w:r>
      <w:r w:rsidRPr="002778C0">
        <w:t xml:space="preserve"> ответственный исполнитель представляет в Управление финансов, экономики и имущественн</w:t>
      </w:r>
      <w:r>
        <w:t>ых отношений городского округа Э</w:t>
      </w:r>
      <w:r w:rsidRPr="002778C0">
        <w:t>гвекинот:</w:t>
      </w:r>
    </w:p>
    <w:p w:rsidR="001F7FB4" w:rsidRPr="002778C0" w:rsidRDefault="001F7FB4" w:rsidP="001F7F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78C0">
        <w:rPr>
          <w:rFonts w:ascii="Times New Roman" w:hAnsi="Times New Roman" w:cs="Times New Roman"/>
          <w:sz w:val="24"/>
          <w:szCs w:val="24"/>
        </w:rPr>
        <w:t>аналитическую информацию о выполнении мероприятий муниципальной программы по итогам 1 полугодия в срок до 15 июля и по итогам 9 месяцев в срок до 10 октября по  форме согласно приложению 6 к Порядку;</w:t>
      </w:r>
    </w:p>
    <w:p w:rsidR="001F7FB4" w:rsidRPr="002778C0" w:rsidRDefault="001F7FB4" w:rsidP="001F7FB4">
      <w:pPr>
        <w:jc w:val="both"/>
      </w:pPr>
      <w:proofErr w:type="gramStart"/>
      <w:r>
        <w:lastRenderedPageBreak/>
        <w:t xml:space="preserve">- </w:t>
      </w:r>
      <w:r w:rsidRPr="002778C0">
        <w:t>ежегодно, в срок до 1 февраля года, следующего за отчётным, информацию о ходе реализации муниципальной программы по установленной Управлением финансов, экономики и имущественных отношений городского округа Эгвекинот форме с пояснительной запиской.</w:t>
      </w:r>
      <w:proofErr w:type="gramEnd"/>
    </w:p>
    <w:p w:rsidR="001F7FB4" w:rsidRPr="00972C0D" w:rsidRDefault="001F7FB4" w:rsidP="001F7FB4">
      <w:pPr>
        <w:widowControl w:val="0"/>
        <w:autoSpaceDE w:val="0"/>
        <w:autoSpaceDN w:val="0"/>
        <w:adjustRightInd w:val="0"/>
        <w:ind w:firstLine="851"/>
        <w:jc w:val="both"/>
      </w:pPr>
      <w:r w:rsidRPr="00972C0D">
        <w:t xml:space="preserve">Пояснительная записка должна включать в себя: </w:t>
      </w:r>
    </w:p>
    <w:p w:rsidR="001F7FB4" w:rsidRPr="00972C0D" w:rsidRDefault="001F7FB4" w:rsidP="001F7FB4">
      <w:pPr>
        <w:widowControl w:val="0"/>
        <w:autoSpaceDE w:val="0"/>
        <w:autoSpaceDN w:val="0"/>
        <w:adjustRightInd w:val="0"/>
        <w:ind w:firstLine="851"/>
        <w:jc w:val="both"/>
      </w:pPr>
      <w:r w:rsidRPr="00972C0D">
        <w:t xml:space="preserve">1) сведения о соответствии фактических целевых индикаторов (показателей) реализации муниципальной программы индикаторам (показателям), установленным при её утверждении; </w:t>
      </w:r>
    </w:p>
    <w:p w:rsidR="001F7FB4" w:rsidRPr="00972C0D" w:rsidRDefault="001F7FB4" w:rsidP="001F7FB4">
      <w:pPr>
        <w:widowControl w:val="0"/>
        <w:autoSpaceDE w:val="0"/>
        <w:autoSpaceDN w:val="0"/>
        <w:adjustRightInd w:val="0"/>
        <w:ind w:firstLine="851"/>
        <w:jc w:val="both"/>
      </w:pPr>
      <w:r w:rsidRPr="00972C0D">
        <w:t xml:space="preserve">2) информацию о ходе и полноте выполнения подпрограмм и программных мероприятий; </w:t>
      </w:r>
    </w:p>
    <w:p w:rsidR="001F7FB4" w:rsidRPr="00972C0D" w:rsidRDefault="001F7FB4" w:rsidP="001F7FB4">
      <w:pPr>
        <w:widowControl w:val="0"/>
        <w:autoSpaceDE w:val="0"/>
        <w:autoSpaceDN w:val="0"/>
        <w:adjustRightInd w:val="0"/>
        <w:ind w:firstLine="851"/>
        <w:jc w:val="both"/>
      </w:pPr>
      <w:r w:rsidRPr="00972C0D">
        <w:t>3) в случае невыполнения программных мероприятий – информацию о причинах их невыполнения.</w:t>
      </w:r>
    </w:p>
    <w:p w:rsidR="001F7FB4" w:rsidRPr="00972C0D" w:rsidRDefault="001F7FB4" w:rsidP="001F7FB4">
      <w:pPr>
        <w:ind w:firstLine="540"/>
        <w:jc w:val="both"/>
      </w:pPr>
    </w:p>
    <w:p w:rsidR="001F7FB4" w:rsidRPr="00972C0D" w:rsidRDefault="001F7FB4" w:rsidP="001F7FB4">
      <w:pPr>
        <w:ind w:firstLine="851"/>
        <w:jc w:val="both"/>
      </w:pPr>
    </w:p>
    <w:p w:rsidR="001F7FB4" w:rsidRPr="00972C0D" w:rsidRDefault="001F7FB4" w:rsidP="001F7FB4">
      <w:pPr>
        <w:widowControl w:val="0"/>
        <w:autoSpaceDE w:val="0"/>
        <w:autoSpaceDN w:val="0"/>
        <w:adjustRightInd w:val="0"/>
        <w:jc w:val="center"/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tbl>
      <w:tblPr>
        <w:tblStyle w:val="aff2"/>
        <w:tblpPr w:leftFromText="180" w:rightFromText="180" w:vertAnchor="text" w:horzAnchor="margin" w:tblpXSpec="right" w:tblpY="-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042B9B" w:rsidTr="00042B9B">
        <w:trPr>
          <w:trHeight w:val="1550"/>
        </w:trPr>
        <w:tc>
          <w:tcPr>
            <w:tcW w:w="5067" w:type="dxa"/>
          </w:tcPr>
          <w:p w:rsidR="00042B9B" w:rsidRPr="00DE76AC" w:rsidRDefault="00042B9B" w:rsidP="00DE76AC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20"/>
                <w:sz w:val="24"/>
                <w:szCs w:val="24"/>
              </w:rPr>
            </w:pPr>
            <w:r w:rsidRPr="00DE76AC">
              <w:rPr>
                <w:spacing w:val="20"/>
                <w:sz w:val="24"/>
                <w:szCs w:val="24"/>
              </w:rPr>
              <w:lastRenderedPageBreak/>
              <w:t xml:space="preserve">Приложение 1 </w:t>
            </w:r>
          </w:p>
          <w:p w:rsidR="00042B9B" w:rsidRPr="00DE76AC" w:rsidRDefault="00DE76AC" w:rsidP="00DE76AC">
            <w:pPr>
              <w:pStyle w:val="a9"/>
              <w:jc w:val="right"/>
              <w:rPr>
                <w:rStyle w:val="aff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к</w:t>
            </w:r>
            <w:r w:rsidR="00042B9B" w:rsidRPr="00DE76A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муниципальной программе </w:t>
            </w:r>
            <w:r w:rsidR="00042B9B" w:rsidRPr="00DE76AC">
              <w:rPr>
                <w:rFonts w:ascii="Times New Roman" w:hAnsi="Times New Roman" w:cs="Times New Roman"/>
                <w:sz w:val="24"/>
                <w:szCs w:val="24"/>
              </w:rPr>
              <w:t>«Гармонизация межэтнических и межкультурных отношений, профилактика экстремизма на территории городского округа Эгвекинот на 2019-2021 годы»</w:t>
            </w:r>
          </w:p>
          <w:p w:rsidR="00042B9B" w:rsidRDefault="00042B9B" w:rsidP="00042B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</w:rPr>
            </w:pPr>
          </w:p>
        </w:tc>
      </w:tr>
    </w:tbl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p w:rsidR="00042B9B" w:rsidRDefault="00042B9B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p w:rsidR="00042B9B" w:rsidRDefault="00042B9B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p w:rsidR="00042B9B" w:rsidRDefault="00042B9B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p w:rsidR="00042B9B" w:rsidRDefault="00042B9B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p w:rsidR="00042B9B" w:rsidRDefault="00042B9B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p w:rsidR="00042B9B" w:rsidRPr="004F5F6F" w:rsidRDefault="00042B9B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p w:rsidR="001F7FB4" w:rsidRPr="004F5F6F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4F5F6F">
        <w:rPr>
          <w:b/>
          <w:spacing w:val="20"/>
          <w:sz w:val="28"/>
          <w:szCs w:val="28"/>
        </w:rPr>
        <w:t>Подпрограмма</w:t>
      </w:r>
    </w:p>
    <w:p w:rsidR="001F7FB4" w:rsidRPr="004F5F6F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F6F">
        <w:rPr>
          <w:b/>
          <w:bCs/>
          <w:sz w:val="28"/>
          <w:szCs w:val="28"/>
        </w:rPr>
        <w:t>«</w:t>
      </w:r>
      <w:r w:rsidRPr="004F5F6F">
        <w:rPr>
          <w:b/>
          <w:sz w:val="28"/>
          <w:szCs w:val="28"/>
        </w:rPr>
        <w:t>Укрепление гражданского единства и гармонизация межэтнических и межрелигиозных отношений на территории городского округа Эгвекинот»</w:t>
      </w: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42B9B" w:rsidRDefault="00042B9B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42B9B" w:rsidRDefault="00042B9B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42B9B" w:rsidRDefault="00042B9B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042B9B" w:rsidRDefault="00042B9B" w:rsidP="001F7FB4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1F7FB4" w:rsidRPr="00345EC2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45EC2">
        <w:rPr>
          <w:b/>
          <w:spacing w:val="20"/>
        </w:rPr>
        <w:lastRenderedPageBreak/>
        <w:t xml:space="preserve">ПАСПОРТ </w:t>
      </w:r>
      <w:r w:rsidRPr="00345EC2">
        <w:br/>
      </w:r>
      <w:r w:rsidRPr="00345EC2">
        <w:rPr>
          <w:b/>
          <w:bCs/>
        </w:rPr>
        <w:t>подпрограммы «</w:t>
      </w:r>
      <w:r w:rsidRPr="00345EC2">
        <w:rPr>
          <w:b/>
        </w:rPr>
        <w:t xml:space="preserve">Укрепление </w:t>
      </w:r>
      <w:r>
        <w:rPr>
          <w:b/>
        </w:rPr>
        <w:t xml:space="preserve">гражданского единства и гармонизация </w:t>
      </w:r>
      <w:r w:rsidRPr="00345EC2">
        <w:rPr>
          <w:b/>
        </w:rPr>
        <w:t xml:space="preserve">межэтнических и межрелигиозных отношений на территории городского округа Эгвекинот» </w:t>
      </w:r>
    </w:p>
    <w:p w:rsidR="001F7FB4" w:rsidRPr="00345EC2" w:rsidRDefault="001F7FB4" w:rsidP="001F7F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5EC2">
        <w:rPr>
          <w:b/>
          <w:bCs/>
        </w:rPr>
        <w:t>Муниципальной программы «</w:t>
      </w:r>
      <w:r w:rsidRPr="00345EC2">
        <w:rPr>
          <w:b/>
        </w:rPr>
        <w:t>Гармонизация межэтнических и межкультурных отношений, профилактика экстремизма на территории городского округа Эгвекинот на 2019-2021 годы» (далее – Подпрограмма)</w:t>
      </w:r>
    </w:p>
    <w:p w:rsidR="001F7FB4" w:rsidRPr="00345EC2" w:rsidRDefault="001F7FB4" w:rsidP="001F7FB4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9781" w:type="dxa"/>
        <w:tblInd w:w="108" w:type="dxa"/>
        <w:tblLayout w:type="fixed"/>
        <w:tblLook w:val="0000"/>
      </w:tblPr>
      <w:tblGrid>
        <w:gridCol w:w="2977"/>
        <w:gridCol w:w="6804"/>
      </w:tblGrid>
      <w:tr w:rsidR="001F7FB4" w:rsidRPr="00345EC2" w:rsidTr="00BB4592">
        <w:trPr>
          <w:trHeight w:val="993"/>
        </w:trPr>
        <w:tc>
          <w:tcPr>
            <w:tcW w:w="2977" w:type="dxa"/>
          </w:tcPr>
          <w:p w:rsidR="001F7FB4" w:rsidRPr="00345EC2" w:rsidRDefault="001F7FB4" w:rsidP="00BB4592">
            <w:pPr>
              <w:widowControl w:val="0"/>
              <w:autoSpaceDE w:val="0"/>
              <w:autoSpaceDN w:val="0"/>
              <w:adjustRightInd w:val="0"/>
            </w:pPr>
            <w:r w:rsidRPr="00345EC2">
              <w:t>Ответственный исполнитель Подпрограммы</w:t>
            </w:r>
          </w:p>
        </w:tc>
        <w:tc>
          <w:tcPr>
            <w:tcW w:w="6804" w:type="dxa"/>
          </w:tcPr>
          <w:p w:rsidR="001F7FB4" w:rsidRPr="00345EC2" w:rsidRDefault="001F7FB4" w:rsidP="00BB459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EC2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Эгвекинот</w:t>
            </w:r>
          </w:p>
        </w:tc>
      </w:tr>
      <w:tr w:rsidR="001F7FB4" w:rsidRPr="00345EC2" w:rsidTr="00BB4592">
        <w:trPr>
          <w:trHeight w:val="1076"/>
        </w:trPr>
        <w:tc>
          <w:tcPr>
            <w:tcW w:w="2977" w:type="dxa"/>
          </w:tcPr>
          <w:p w:rsidR="001F7FB4" w:rsidRPr="00345EC2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5EC2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804" w:type="dxa"/>
          </w:tcPr>
          <w:p w:rsidR="001F7FB4" w:rsidRPr="00345EC2" w:rsidRDefault="001F7FB4" w:rsidP="00BB4592">
            <w:pPr>
              <w:jc w:val="both"/>
              <w:rPr>
                <w:color w:val="000000"/>
              </w:rPr>
            </w:pPr>
            <w:r w:rsidRPr="00345EC2">
              <w:rPr>
                <w:color w:val="000000"/>
              </w:rPr>
              <w:t xml:space="preserve">Управление социальной политики Администрации городского округа </w:t>
            </w:r>
            <w:r w:rsidRPr="00345EC2">
              <w:t>Эгвекинот</w:t>
            </w:r>
            <w:r w:rsidRPr="00345EC2">
              <w:rPr>
                <w:color w:val="000000"/>
              </w:rPr>
              <w:t>;</w:t>
            </w:r>
          </w:p>
          <w:p w:rsidR="001F7FB4" w:rsidRPr="00345EC2" w:rsidRDefault="001F7FB4" w:rsidP="00BB45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Организационно-правовое Управление </w:t>
            </w:r>
            <w:r w:rsidRPr="00345EC2">
              <w:rPr>
                <w:color w:val="000000"/>
              </w:rPr>
              <w:t xml:space="preserve">Администрации городского округа </w:t>
            </w:r>
            <w:r w:rsidRPr="00345EC2">
              <w:t>Эгвекинот</w:t>
            </w:r>
          </w:p>
        </w:tc>
      </w:tr>
      <w:tr w:rsidR="001F7FB4" w:rsidRPr="00345EC2" w:rsidTr="00BB4592">
        <w:trPr>
          <w:trHeight w:val="236"/>
        </w:trPr>
        <w:tc>
          <w:tcPr>
            <w:tcW w:w="2977" w:type="dxa"/>
          </w:tcPr>
          <w:p w:rsidR="001F7FB4" w:rsidRPr="00345EC2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7FB4" w:rsidRPr="00345EC2" w:rsidRDefault="001F7FB4" w:rsidP="00BB4592">
            <w:pPr>
              <w:jc w:val="both"/>
              <w:rPr>
                <w:color w:val="000000"/>
              </w:rPr>
            </w:pPr>
          </w:p>
        </w:tc>
      </w:tr>
      <w:tr w:rsidR="001F7FB4" w:rsidRPr="00345EC2" w:rsidTr="00BB4592">
        <w:trPr>
          <w:trHeight w:val="766"/>
        </w:trPr>
        <w:tc>
          <w:tcPr>
            <w:tcW w:w="2977" w:type="dxa"/>
          </w:tcPr>
          <w:p w:rsidR="001F7FB4" w:rsidRPr="00345EC2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5EC2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04" w:type="dxa"/>
          </w:tcPr>
          <w:p w:rsidR="001F7FB4" w:rsidRPr="00345EC2" w:rsidRDefault="001F7FB4" w:rsidP="00BB4592">
            <w:pPr>
              <w:jc w:val="both"/>
            </w:pPr>
            <w:r w:rsidRPr="00345EC2">
              <w:rPr>
                <w:spacing w:val="-2"/>
              </w:rPr>
              <w:t xml:space="preserve">муниципальные учреждения </w:t>
            </w:r>
            <w:r>
              <w:rPr>
                <w:spacing w:val="-2"/>
              </w:rPr>
              <w:t>образования</w:t>
            </w:r>
            <w:r w:rsidRPr="00345EC2">
              <w:rPr>
                <w:spacing w:val="-2"/>
              </w:rPr>
              <w:t>, муниципальные учреждения культуры</w:t>
            </w:r>
          </w:p>
        </w:tc>
      </w:tr>
      <w:tr w:rsidR="001F7FB4" w:rsidRPr="00345EC2" w:rsidTr="00BB4592">
        <w:trPr>
          <w:trHeight w:val="1085"/>
        </w:trPr>
        <w:tc>
          <w:tcPr>
            <w:tcW w:w="2977" w:type="dxa"/>
          </w:tcPr>
          <w:p w:rsidR="001F7FB4" w:rsidRPr="00345EC2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5EC2">
              <w:rPr>
                <w:rFonts w:ascii="Times New Roman" w:hAnsi="Times New Roman"/>
                <w:sz w:val="24"/>
                <w:szCs w:val="24"/>
              </w:rPr>
              <w:t>Программно - целевые инструменты Подпрограммы</w:t>
            </w:r>
          </w:p>
        </w:tc>
        <w:tc>
          <w:tcPr>
            <w:tcW w:w="6804" w:type="dxa"/>
          </w:tcPr>
          <w:p w:rsidR="001F7FB4" w:rsidRPr="00345EC2" w:rsidRDefault="001F7FB4" w:rsidP="00BB45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EC2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1F7FB4" w:rsidRPr="00345EC2" w:rsidTr="00BB4592">
        <w:trPr>
          <w:trHeight w:val="979"/>
        </w:trPr>
        <w:tc>
          <w:tcPr>
            <w:tcW w:w="2977" w:type="dxa"/>
          </w:tcPr>
          <w:p w:rsidR="001F7FB4" w:rsidRPr="00345EC2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5EC2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804" w:type="dxa"/>
          </w:tcPr>
          <w:p w:rsidR="001F7FB4" w:rsidRPr="00345EC2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345EC2">
              <w:t>содействие укреплению гражданского единства на территории городского округа Эгвекинот</w:t>
            </w:r>
          </w:p>
          <w:p w:rsidR="001F7FB4" w:rsidRPr="00345EC2" w:rsidRDefault="001F7FB4" w:rsidP="00BB45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45EC2">
              <w:rPr>
                <w:bCs/>
              </w:rPr>
              <w:t>обеспечение межнационального и межконфессионального согласия;</w:t>
            </w:r>
          </w:p>
          <w:p w:rsidR="001F7FB4" w:rsidRPr="00345EC2" w:rsidRDefault="001F7FB4" w:rsidP="00BB459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45EC2">
              <w:rPr>
                <w:bCs/>
              </w:rPr>
              <w:t xml:space="preserve">профилактика </w:t>
            </w:r>
            <w:r w:rsidRPr="00345EC2">
              <w:rPr>
                <w:color w:val="000000"/>
              </w:rPr>
              <w:t xml:space="preserve">этнического, религиозного, политического </w:t>
            </w:r>
            <w:r w:rsidRPr="00345EC2">
              <w:rPr>
                <w:bCs/>
              </w:rPr>
              <w:t>экстремизма, ксенофобии и нетерпимости;</w:t>
            </w:r>
          </w:p>
          <w:p w:rsidR="001F7FB4" w:rsidRPr="00345EC2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345EC2">
              <w:rPr>
                <w:bCs/>
              </w:rPr>
              <w:t xml:space="preserve">обеспечение общественно-политической стабильности в городском округе </w:t>
            </w:r>
            <w:r w:rsidRPr="00345EC2">
              <w:t>Эгвекинот</w:t>
            </w:r>
          </w:p>
        </w:tc>
      </w:tr>
      <w:tr w:rsidR="001F7FB4" w:rsidRPr="00345EC2" w:rsidTr="00BB4592">
        <w:trPr>
          <w:trHeight w:val="129"/>
        </w:trPr>
        <w:tc>
          <w:tcPr>
            <w:tcW w:w="2977" w:type="dxa"/>
          </w:tcPr>
          <w:p w:rsidR="001F7FB4" w:rsidRPr="00345EC2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7FB4" w:rsidRPr="00345EC2" w:rsidRDefault="001F7FB4" w:rsidP="00BB4592">
            <w:pPr>
              <w:ind w:firstLine="284"/>
              <w:jc w:val="both"/>
              <w:rPr>
                <w:color w:val="000000"/>
              </w:rPr>
            </w:pPr>
          </w:p>
        </w:tc>
      </w:tr>
      <w:tr w:rsidR="001F7FB4" w:rsidRPr="00345EC2" w:rsidTr="00BB4592">
        <w:trPr>
          <w:trHeight w:val="6042"/>
        </w:trPr>
        <w:tc>
          <w:tcPr>
            <w:tcW w:w="2977" w:type="dxa"/>
          </w:tcPr>
          <w:p w:rsidR="001F7FB4" w:rsidRPr="00345EC2" w:rsidRDefault="001F7FB4" w:rsidP="00BB45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45EC2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</w:tcPr>
          <w:p w:rsidR="001F7FB4" w:rsidRPr="00861714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861714">
              <w:t>обеспечение межнационального мира и согласия, гармонизация межнациональных (межэтнических) отношений;</w:t>
            </w:r>
          </w:p>
          <w:p w:rsidR="001F7FB4" w:rsidRPr="00861714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861714">
              <w:t>реализация мероприятий национально-культурного развития;</w:t>
            </w:r>
          </w:p>
          <w:p w:rsidR="001F7FB4" w:rsidRPr="00861714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861714">
              <w:t>содействие возрождению и сохранению историко-культурного наследия, духовных ценностей народов;</w:t>
            </w:r>
          </w:p>
          <w:p w:rsidR="001F7FB4" w:rsidRPr="00861714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861714">
              <w:t>обеспечение права на сохранение родного языка из числа языков народов России, его изучение и развитие;</w:t>
            </w:r>
          </w:p>
          <w:p w:rsidR="001F7FB4" w:rsidRPr="00861714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861714">
              <w:t>создание условий для устойчивого развития коренных малочисленных народов Чукотки на территории городского округа Эгвекинот;</w:t>
            </w:r>
          </w:p>
          <w:p w:rsidR="001F7FB4" w:rsidRPr="00861714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861714">
              <w:t>развитие взаимодействия и укрепление сотрудничества органов местного самоуправления, религиозных и общественных объединений, созданных по национально-культурному признаку и занятых в осуществлении сохранения и развития традиций и культуры своего народа;</w:t>
            </w:r>
          </w:p>
          <w:p w:rsidR="001F7FB4" w:rsidRPr="00861714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861714">
              <w:t>оценка состояния межнациональных и межрелигиозных отношений (мониторинг);</w:t>
            </w:r>
          </w:p>
          <w:p w:rsidR="001F7FB4" w:rsidRPr="00861714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861714">
              <w:t>обеспечение бесконфликтной и эффективной социальной и культурной адаптации и интеграции мигрантов</w:t>
            </w:r>
          </w:p>
          <w:p w:rsidR="001F7FB4" w:rsidRPr="00861714" w:rsidRDefault="001F7FB4" w:rsidP="00BB4592">
            <w:pPr>
              <w:jc w:val="both"/>
            </w:pPr>
            <w:r w:rsidRPr="00861714">
              <w:t>информационное обеспечение реализации государственной национальной политики</w:t>
            </w:r>
          </w:p>
        </w:tc>
      </w:tr>
      <w:tr w:rsidR="001F7FB4" w:rsidRPr="00345EC2" w:rsidTr="00BB4592">
        <w:trPr>
          <w:trHeight w:val="1260"/>
        </w:trPr>
        <w:tc>
          <w:tcPr>
            <w:tcW w:w="2977" w:type="dxa"/>
          </w:tcPr>
          <w:p w:rsidR="001F7FB4" w:rsidRPr="00345EC2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45EC2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(показатели) Подпрограммы</w:t>
            </w:r>
          </w:p>
        </w:tc>
        <w:tc>
          <w:tcPr>
            <w:tcW w:w="6804" w:type="dxa"/>
          </w:tcPr>
          <w:tbl>
            <w:tblPr>
              <w:tblW w:w="6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6721"/>
            </w:tblGrid>
            <w:tr w:rsidR="001F7FB4" w:rsidRPr="00345EC2" w:rsidTr="00BB4592">
              <w:tc>
                <w:tcPr>
                  <w:tcW w:w="6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7FB4" w:rsidRPr="00345EC2" w:rsidRDefault="001F7FB4" w:rsidP="00BB4592">
                  <w:pPr>
                    <w:autoSpaceDE w:val="0"/>
                    <w:autoSpaceDN w:val="0"/>
                    <w:adjustRightInd w:val="0"/>
                    <w:ind w:left="-74"/>
                    <w:jc w:val="both"/>
                  </w:pPr>
                  <w:r w:rsidRPr="00345EC2">
                    <w:t>количество обращений, поступивших в Администрацию городского округа Эгвекинот, о фактах нарушения принципа равноправия граждан;</w:t>
                  </w:r>
                </w:p>
                <w:p w:rsidR="001F7FB4" w:rsidRPr="00345EC2" w:rsidRDefault="001F7FB4" w:rsidP="00BB4592">
                  <w:pPr>
                    <w:autoSpaceDE w:val="0"/>
                    <w:autoSpaceDN w:val="0"/>
                    <w:adjustRightInd w:val="0"/>
                    <w:ind w:left="-74"/>
                    <w:jc w:val="both"/>
                  </w:pPr>
                  <w:r w:rsidRPr="00345EC2">
                    <w:t xml:space="preserve">количество обращений, поступивших в Администрацию городского округа Эгвекинот, по вопросам деятельности религиозных </w:t>
                  </w:r>
                  <w:proofErr w:type="gramStart"/>
                  <w:r w:rsidRPr="00345EC2">
                    <w:t>организаций</w:t>
                  </w:r>
                  <w:proofErr w:type="gramEnd"/>
                  <w:r w:rsidRPr="00345EC2">
                    <w:t xml:space="preserve"> в деятельности которых имеются признаки разжигания религиозной, национальной, иной ненависти и вражды;</w:t>
                  </w:r>
                </w:p>
                <w:p w:rsidR="001F7FB4" w:rsidRPr="00345EC2" w:rsidRDefault="001F7FB4" w:rsidP="00BB4592">
                  <w:pPr>
                    <w:autoSpaceDE w:val="0"/>
                    <w:autoSpaceDN w:val="0"/>
                    <w:adjustRightInd w:val="0"/>
                    <w:ind w:left="-74"/>
                    <w:jc w:val="both"/>
                  </w:pPr>
                  <w:r w:rsidRPr="00345EC2">
                    <w:t>количество мероприятий, проведённых в сфере духовно-просветительской деятельности, направленных на гармонизацию межэтнических и межкультурных отношений, профилактику экстремизма, приуроченных к памятным датам в истории народов России;</w:t>
                  </w:r>
                </w:p>
                <w:p w:rsidR="001F7FB4" w:rsidRPr="00345EC2" w:rsidRDefault="001F7FB4" w:rsidP="00BB4592">
                  <w:pPr>
                    <w:autoSpaceDE w:val="0"/>
                    <w:autoSpaceDN w:val="0"/>
                    <w:adjustRightInd w:val="0"/>
                    <w:ind w:left="-74"/>
                    <w:jc w:val="both"/>
                  </w:pPr>
                  <w:r w:rsidRPr="00345EC2">
                    <w:t>количество информационных материалов о мероприятиях, направленных на реализацию национальной политики в городском округе Эгвекинот, размещённых на официальном сайте городского округа Эгвекинот;</w:t>
                  </w:r>
                </w:p>
                <w:p w:rsidR="001F7FB4" w:rsidRPr="00345EC2" w:rsidRDefault="001F7FB4" w:rsidP="00BB4592">
                  <w:pPr>
                    <w:autoSpaceDE w:val="0"/>
                    <w:autoSpaceDN w:val="0"/>
                    <w:adjustRightInd w:val="0"/>
                    <w:ind w:left="-74"/>
                    <w:jc w:val="both"/>
                  </w:pPr>
                  <w:r w:rsidRPr="00345EC2">
                    <w:t>количество заседаний общественных советов, иных экспертно-консультативных органов при органах местного самоуправления городского округа Эгвекинот</w:t>
                  </w:r>
                </w:p>
              </w:tc>
            </w:tr>
          </w:tbl>
          <w:p w:rsidR="001F7FB4" w:rsidRPr="00345EC2" w:rsidRDefault="001F7FB4" w:rsidP="00BB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color w:val="000000"/>
              </w:rPr>
            </w:pPr>
          </w:p>
        </w:tc>
      </w:tr>
      <w:tr w:rsidR="001F7FB4" w:rsidRPr="00345EC2" w:rsidTr="00BB4592">
        <w:trPr>
          <w:trHeight w:val="286"/>
        </w:trPr>
        <w:tc>
          <w:tcPr>
            <w:tcW w:w="2977" w:type="dxa"/>
          </w:tcPr>
          <w:p w:rsidR="001F7FB4" w:rsidRPr="00345EC2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7FB4" w:rsidRPr="00345EC2" w:rsidRDefault="001F7FB4" w:rsidP="00BB4592">
            <w:pPr>
              <w:jc w:val="both"/>
            </w:pPr>
          </w:p>
        </w:tc>
      </w:tr>
      <w:tr w:rsidR="001F7FB4" w:rsidRPr="00345EC2" w:rsidTr="00BB4592">
        <w:tc>
          <w:tcPr>
            <w:tcW w:w="2977" w:type="dxa"/>
          </w:tcPr>
          <w:p w:rsidR="001F7FB4" w:rsidRPr="00345EC2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45EC2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804" w:type="dxa"/>
          </w:tcPr>
          <w:p w:rsidR="001F7FB4" w:rsidRPr="00345EC2" w:rsidRDefault="001F7FB4" w:rsidP="00BB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45EC2">
              <w:t>2019 – 2021 годы (без разделения на этапы)</w:t>
            </w:r>
          </w:p>
        </w:tc>
      </w:tr>
      <w:tr w:rsidR="001F7FB4" w:rsidRPr="00345EC2" w:rsidTr="00BB4592">
        <w:tc>
          <w:tcPr>
            <w:tcW w:w="2977" w:type="dxa"/>
          </w:tcPr>
          <w:p w:rsidR="001F7FB4" w:rsidRPr="00345EC2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7FB4" w:rsidRPr="00345EC2" w:rsidRDefault="001F7FB4" w:rsidP="00BB4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</w:pPr>
          </w:p>
        </w:tc>
      </w:tr>
      <w:tr w:rsidR="001F7FB4" w:rsidRPr="00345EC2" w:rsidTr="00BB4592">
        <w:trPr>
          <w:trHeight w:val="416"/>
        </w:trPr>
        <w:tc>
          <w:tcPr>
            <w:tcW w:w="2977" w:type="dxa"/>
          </w:tcPr>
          <w:p w:rsidR="001F7FB4" w:rsidRPr="00345EC2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45EC2">
              <w:rPr>
                <w:rFonts w:ascii="Times New Roman" w:hAnsi="Times New Roman"/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6804" w:type="dxa"/>
          </w:tcPr>
          <w:p w:rsidR="001F7FB4" w:rsidRPr="00345EC2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345EC2">
              <w:t>общий объём бюджетных ассигнований Подпрограммы составляет – 0,00 тыс. рублей, из них:</w:t>
            </w:r>
          </w:p>
          <w:p w:rsidR="001F7FB4" w:rsidRPr="00345EC2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345EC2">
              <w:t>- за счёт средств окружного бюджета – 0,00 тыс. рублей, в том числе по годам:</w:t>
            </w:r>
          </w:p>
          <w:p w:rsidR="001F7FB4" w:rsidRPr="00345EC2" w:rsidRDefault="001F7FB4" w:rsidP="001F7F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C2">
              <w:rPr>
                <w:rFonts w:ascii="Times New Roman" w:hAnsi="Times New Roman" w:cs="Times New Roman"/>
                <w:sz w:val="24"/>
                <w:szCs w:val="24"/>
              </w:rPr>
              <w:t>в 2019 году – 0,00 тыс. рублей;</w:t>
            </w:r>
          </w:p>
          <w:p w:rsidR="001F7FB4" w:rsidRPr="00345EC2" w:rsidRDefault="001F7FB4" w:rsidP="001F7F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C2">
              <w:rPr>
                <w:rFonts w:ascii="Times New Roman" w:hAnsi="Times New Roman" w:cs="Times New Roman"/>
                <w:sz w:val="24"/>
                <w:szCs w:val="24"/>
              </w:rPr>
              <w:t>прогнозная оценка в 2020 году – 0,00 тыс. рублей;</w:t>
            </w:r>
          </w:p>
          <w:p w:rsidR="001F7FB4" w:rsidRPr="00345EC2" w:rsidRDefault="001F7FB4" w:rsidP="001F7F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C2">
              <w:rPr>
                <w:rFonts w:ascii="Times New Roman" w:hAnsi="Times New Roman" w:cs="Times New Roman"/>
                <w:sz w:val="24"/>
                <w:szCs w:val="24"/>
              </w:rPr>
              <w:t>прогнозная оценка в 2021 году – 0,00 тыс. рублей,</w:t>
            </w:r>
          </w:p>
          <w:p w:rsidR="001F7FB4" w:rsidRPr="00345EC2" w:rsidRDefault="001F7FB4" w:rsidP="00BB45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C2">
              <w:rPr>
                <w:rFonts w:ascii="Times New Roman" w:hAnsi="Times New Roman" w:cs="Times New Roman"/>
                <w:sz w:val="24"/>
                <w:szCs w:val="24"/>
              </w:rPr>
              <w:t xml:space="preserve">- за счёт средств бюджета городского округа </w:t>
            </w:r>
            <w:r w:rsidRPr="00345EC2">
              <w:rPr>
                <w:rFonts w:ascii="Times New Roman" w:hAnsi="Times New Roman"/>
                <w:sz w:val="24"/>
                <w:szCs w:val="24"/>
              </w:rPr>
              <w:t>Эгвекинот</w:t>
            </w:r>
            <w:r w:rsidRPr="00345E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45EC2">
              <w:rPr>
                <w:rFonts w:ascii="Times New Roman" w:hAnsi="Times New Roman" w:cs="Times New Roman"/>
                <w:sz w:val="24"/>
                <w:szCs w:val="24"/>
              </w:rPr>
              <w:t>0,00 тыс. рублей, в том числе по годам:</w:t>
            </w:r>
          </w:p>
          <w:p w:rsidR="001F7FB4" w:rsidRPr="00345EC2" w:rsidRDefault="001F7FB4" w:rsidP="001F7F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C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5EC2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1F7FB4" w:rsidRPr="00345EC2" w:rsidRDefault="001F7FB4" w:rsidP="001F7F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C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прогнозная оценка в 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5EC2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1F7FB4" w:rsidRPr="00345EC2" w:rsidRDefault="001F7FB4" w:rsidP="001F7FB4">
            <w:pPr>
              <w:pStyle w:val="ConsPlusCell"/>
              <w:jc w:val="both"/>
              <w:rPr>
                <w:sz w:val="24"/>
                <w:szCs w:val="24"/>
              </w:rPr>
            </w:pPr>
            <w:r w:rsidRPr="00345EC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прогнозная оценка в 2021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5EC2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</w:tc>
      </w:tr>
      <w:tr w:rsidR="001F7FB4" w:rsidRPr="00345EC2" w:rsidTr="00BB4592">
        <w:trPr>
          <w:trHeight w:val="74"/>
        </w:trPr>
        <w:tc>
          <w:tcPr>
            <w:tcW w:w="2977" w:type="dxa"/>
          </w:tcPr>
          <w:p w:rsidR="001F7FB4" w:rsidRPr="00345EC2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7FB4" w:rsidRPr="00345EC2" w:rsidRDefault="001F7FB4" w:rsidP="00BB4592">
            <w:pPr>
              <w:autoSpaceDE w:val="0"/>
              <w:autoSpaceDN w:val="0"/>
              <w:adjustRightInd w:val="0"/>
              <w:ind w:left="-2932" w:firstLine="709"/>
              <w:jc w:val="both"/>
            </w:pPr>
          </w:p>
        </w:tc>
      </w:tr>
      <w:tr w:rsidR="001F7FB4" w:rsidRPr="00345EC2" w:rsidTr="00BB4592">
        <w:trPr>
          <w:trHeight w:val="709"/>
        </w:trPr>
        <w:tc>
          <w:tcPr>
            <w:tcW w:w="2977" w:type="dxa"/>
          </w:tcPr>
          <w:p w:rsidR="001F7FB4" w:rsidRPr="00345EC2" w:rsidRDefault="001F7FB4" w:rsidP="00BB459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45EC2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1F7FB4" w:rsidRPr="00345EC2" w:rsidRDefault="001F7FB4" w:rsidP="00BB4592">
            <w:pPr>
              <w:autoSpaceDE w:val="0"/>
              <w:autoSpaceDN w:val="0"/>
              <w:adjustRightInd w:val="0"/>
              <w:ind w:left="34"/>
              <w:jc w:val="both"/>
            </w:pPr>
            <w:r w:rsidRPr="00345EC2">
              <w:t>сохранена стабильная межэтническая ситуация в городском округе Эгвекинот;</w:t>
            </w:r>
          </w:p>
          <w:p w:rsidR="001F7FB4" w:rsidRPr="00345EC2" w:rsidRDefault="001F7FB4" w:rsidP="00BB4592">
            <w:pPr>
              <w:autoSpaceDE w:val="0"/>
              <w:autoSpaceDN w:val="0"/>
              <w:adjustRightInd w:val="0"/>
              <w:ind w:left="34"/>
              <w:jc w:val="both"/>
            </w:pPr>
            <w:r w:rsidRPr="00345EC2">
              <w:t xml:space="preserve">не допущено возникновение конфликтных ситуаций в сфере межнациональных и </w:t>
            </w:r>
            <w:proofErr w:type="spellStart"/>
            <w:r w:rsidRPr="00345EC2">
              <w:t>этноконфессиональных</w:t>
            </w:r>
            <w:proofErr w:type="spellEnd"/>
            <w:r w:rsidRPr="00345EC2">
              <w:t xml:space="preserve"> отношений;</w:t>
            </w:r>
          </w:p>
          <w:p w:rsidR="001F7FB4" w:rsidRPr="00345EC2" w:rsidRDefault="001F7FB4" w:rsidP="00BB4592">
            <w:pPr>
              <w:autoSpaceDE w:val="0"/>
              <w:autoSpaceDN w:val="0"/>
              <w:adjustRightInd w:val="0"/>
              <w:ind w:left="34"/>
              <w:jc w:val="both"/>
            </w:pPr>
            <w:r w:rsidRPr="00345EC2">
              <w:t xml:space="preserve">созданы </w:t>
            </w:r>
            <w:r w:rsidRPr="00345EC2">
              <w:rPr>
                <w:color w:val="000000"/>
              </w:rPr>
              <w:t>условия для обеспечения конституционных гарантий права граждан на сохранение, изучение и самобытное развитие языка своей национальности;</w:t>
            </w:r>
          </w:p>
          <w:p w:rsidR="001F7FB4" w:rsidRPr="00345EC2" w:rsidRDefault="001F7FB4" w:rsidP="00BB4592">
            <w:pPr>
              <w:autoSpaceDE w:val="0"/>
              <w:autoSpaceDN w:val="0"/>
              <w:adjustRightInd w:val="0"/>
              <w:jc w:val="both"/>
            </w:pPr>
            <w:r w:rsidRPr="00345EC2">
              <w:t xml:space="preserve">созданы условия для устойчивого развития коренных малочисленных народов </w:t>
            </w:r>
            <w:r>
              <w:t>Севера, Сибири и Дальнего Востока РФ</w:t>
            </w:r>
            <w:r w:rsidRPr="00345EC2">
              <w:t xml:space="preserve"> на территории городского округа Эгвекинот;</w:t>
            </w:r>
          </w:p>
          <w:p w:rsidR="001F7FB4" w:rsidRPr="00345EC2" w:rsidRDefault="001F7FB4" w:rsidP="00BB45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5EC2">
              <w:t>созданы условия для социальной и культурной адаптации и интеграции мигрантов</w:t>
            </w:r>
          </w:p>
        </w:tc>
      </w:tr>
    </w:tbl>
    <w:p w:rsidR="001F7FB4" w:rsidRDefault="001F7FB4" w:rsidP="001F7FB4">
      <w:pPr>
        <w:widowControl w:val="0"/>
        <w:autoSpaceDE w:val="0"/>
        <w:autoSpaceDN w:val="0"/>
        <w:adjustRightInd w:val="0"/>
        <w:ind w:left="8505"/>
      </w:pPr>
    </w:p>
    <w:p w:rsidR="001F7FB4" w:rsidRDefault="001F7FB4" w:rsidP="001F7FB4"/>
    <w:p w:rsidR="001F7FB4" w:rsidRDefault="001F7FB4" w:rsidP="001F7FB4"/>
    <w:p w:rsidR="001F7FB4" w:rsidRDefault="001F7FB4" w:rsidP="001F7FB4"/>
    <w:p w:rsidR="001F7FB4" w:rsidRPr="00F50922" w:rsidRDefault="001F7FB4" w:rsidP="001F7FB4">
      <w:pPr>
        <w:pStyle w:val="a3"/>
        <w:numPr>
          <w:ilvl w:val="0"/>
          <w:numId w:val="31"/>
        </w:numPr>
        <w:spacing w:after="120"/>
        <w:jc w:val="center"/>
        <w:rPr>
          <w:b/>
        </w:rPr>
      </w:pPr>
      <w:r>
        <w:rPr>
          <w:b/>
        </w:rPr>
        <w:lastRenderedPageBreak/>
        <w:t xml:space="preserve">Характеристика сферы реализации Подпрограммы </w:t>
      </w:r>
    </w:p>
    <w:p w:rsidR="001F7FB4" w:rsidRDefault="001F7FB4" w:rsidP="001F7FB4">
      <w:pPr>
        <w:ind w:firstLine="708"/>
        <w:jc w:val="both"/>
      </w:pPr>
      <w:proofErr w:type="gramStart"/>
      <w:r w:rsidRPr="00BC1CAD">
        <w:t>Государственная национальная политика Российской Федерации направлена на упрочение общероссийского гражданского самосознания и духовной общности многонационального народа Российской Федерации (российской нации), сохранение и развитие этнокультурного многообразия народов России, гармонизацию межнациональных (межэтнических) отношений, обеспечение равенства прав и свобод человека и гражданина независимо от расы, национальности, языка, отношения к религии и других обстоятельств, успешную социальную и культурную адаптацию и интеграцию мигрантов.</w:t>
      </w:r>
      <w:proofErr w:type="gramEnd"/>
    </w:p>
    <w:p w:rsidR="001F7FB4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По данным Всероссийской переписи населения 2010 года в городском округе Эгвекинот (Иультинском муниципальном районе) проживают представители более 10 национальностей, что делает актуальными вопросы развития межкультурного диалога, сохранения межнационального согласия и стабильности государственно-конфессиональных отношений.</w:t>
      </w:r>
    </w:p>
    <w:p w:rsidR="001F7FB4" w:rsidRPr="009A6075" w:rsidRDefault="001F7FB4" w:rsidP="001F7FB4">
      <w:pPr>
        <w:spacing w:after="120"/>
        <w:ind w:firstLine="708"/>
        <w:jc w:val="both"/>
        <w:rPr>
          <w:rFonts w:eastAsia="+mn-ea"/>
          <w:color w:val="FFFFFF"/>
          <w:kern w:val="24"/>
        </w:rPr>
      </w:pPr>
      <w:r w:rsidRPr="009A6075">
        <w:t>На сегодняшний день в городском округе Эгвекинот проживает более 5600 человек, из них порядка 35,7 % - представители коренных малочисленн</w:t>
      </w:r>
      <w:r>
        <w:t>ых народов Севера (далее – КМНС)</w:t>
      </w:r>
      <w:r w:rsidRPr="009A6075">
        <w:t>.</w:t>
      </w:r>
      <w:r w:rsidRPr="009A6075">
        <w:rPr>
          <w:rFonts w:eastAsia="+mn-ea"/>
          <w:color w:val="FFFFFF"/>
          <w:kern w:val="24"/>
        </w:rPr>
        <w:t xml:space="preserve"> </w:t>
      </w:r>
    </w:p>
    <w:p w:rsidR="001F7FB4" w:rsidRPr="009A607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proofErr w:type="gramStart"/>
      <w:r w:rsidRPr="009A6075">
        <w:t xml:space="preserve">Основная часть </w:t>
      </w:r>
      <w:r>
        <w:t xml:space="preserve">представителей </w:t>
      </w:r>
      <w:r w:rsidRPr="009A6075">
        <w:t>коренн</w:t>
      </w:r>
      <w:r>
        <w:t>ых</w:t>
      </w:r>
      <w:r w:rsidRPr="009A6075">
        <w:t xml:space="preserve"> </w:t>
      </w:r>
      <w:r>
        <w:t xml:space="preserve">малочисленных народов Севера, Сибири и Дальнего Востока РФ </w:t>
      </w:r>
      <w:r w:rsidRPr="009A6075">
        <w:t>сосредоточена в 6 сельских поселениях района (Амгуэма, Конергино, Уэлькаль, Ванкарем, Рыркайпий, Нутэпэльмен) и колеблется за последние 10 лет в разные годы от 72 до 82% от общей численности населения.</w:t>
      </w:r>
      <w:proofErr w:type="gramEnd"/>
      <w:r w:rsidRPr="009A6075">
        <w:t xml:space="preserve"> Доля представителей КМНС в </w:t>
      </w:r>
      <w:proofErr w:type="spellStart"/>
      <w:r w:rsidRPr="009A6075">
        <w:t>Нутэпэльмене</w:t>
      </w:r>
      <w:proofErr w:type="spellEnd"/>
      <w:r w:rsidRPr="009A6075">
        <w:t xml:space="preserve"> – 89%, Конергино - 88%, </w:t>
      </w:r>
      <w:proofErr w:type="spellStart"/>
      <w:r w:rsidRPr="009A6075">
        <w:t>Ванкареме</w:t>
      </w:r>
      <w:proofErr w:type="spellEnd"/>
      <w:r w:rsidRPr="009A6075">
        <w:t xml:space="preserve"> – 81,6%, </w:t>
      </w:r>
      <w:proofErr w:type="spellStart"/>
      <w:r w:rsidRPr="009A6075">
        <w:t>Уэлькале</w:t>
      </w:r>
      <w:proofErr w:type="spellEnd"/>
      <w:r w:rsidRPr="009A6075">
        <w:t xml:space="preserve"> – 76,8%,  </w:t>
      </w:r>
      <w:proofErr w:type="spellStart"/>
      <w:r w:rsidRPr="009A6075">
        <w:t>Амгуэме</w:t>
      </w:r>
      <w:proofErr w:type="spellEnd"/>
      <w:r w:rsidRPr="009A6075">
        <w:t xml:space="preserve"> – 71,3% и </w:t>
      </w:r>
      <w:proofErr w:type="spellStart"/>
      <w:r w:rsidRPr="009A6075">
        <w:t>Рыркайпии</w:t>
      </w:r>
      <w:proofErr w:type="spellEnd"/>
      <w:r w:rsidRPr="009A6075">
        <w:t xml:space="preserve"> – 58,1 %.</w:t>
      </w:r>
      <w:r w:rsidRPr="000E0D85">
        <w:t xml:space="preserve"> </w:t>
      </w:r>
      <w:r w:rsidRPr="009A6075">
        <w:t>Объясняется это, прежде всего, привязанностью к месту рождения, нахождения семьи, стремлением к занятию традиционной хозяйственной деятельностью своих предков – северным оленеводством, морским зверобойным промыслом, охотой, собирательством дикоросов и пр. С другой стороны, часть сельского населения часто перебирается на постоянное место жительства в районный центр в поиске работы и лучших условий жизни.</w:t>
      </w:r>
    </w:p>
    <w:p w:rsidR="001F7FB4" w:rsidRDefault="001F7FB4" w:rsidP="001F7FB4">
      <w:pPr>
        <w:spacing w:after="120"/>
        <w:ind w:firstLine="708"/>
        <w:jc w:val="both"/>
      </w:pPr>
      <w:r>
        <w:t xml:space="preserve">В </w:t>
      </w:r>
      <w:proofErr w:type="spellStart"/>
      <w:r>
        <w:t>пгт</w:t>
      </w:r>
      <w:proofErr w:type="spellEnd"/>
      <w:r>
        <w:t xml:space="preserve">. </w:t>
      </w:r>
      <w:r w:rsidRPr="009A6075">
        <w:t xml:space="preserve">Эгвекинот </w:t>
      </w:r>
      <w:r>
        <w:t>число представителей КМНС в последнее время варьируется от</w:t>
      </w:r>
      <w:r w:rsidRPr="009A6075">
        <w:t xml:space="preserve"> 11</w:t>
      </w:r>
      <w:r>
        <w:t xml:space="preserve"> до 15</w:t>
      </w:r>
      <w:r w:rsidRPr="009A6075">
        <w:t>% от общего числа граждан</w:t>
      </w:r>
      <w:r>
        <w:t xml:space="preserve"> и продолжает неуклонно расти. Кроме того, наблюдается приток граждан, которые перебираются на постоянное место жительства в </w:t>
      </w:r>
      <w:proofErr w:type="spellStart"/>
      <w:r>
        <w:t>пгт</w:t>
      </w:r>
      <w:proofErr w:type="spellEnd"/>
      <w:r>
        <w:t xml:space="preserve">. Эгвекинот из других районов Чукотского автономного округа. Все это создает </w:t>
      </w:r>
      <w:r w:rsidRPr="00391A21">
        <w:t>объективны</w:t>
      </w:r>
      <w:r>
        <w:t>е</w:t>
      </w:r>
      <w:r w:rsidRPr="00391A21">
        <w:t xml:space="preserve"> предпосылк</w:t>
      </w:r>
      <w:r>
        <w:t>и</w:t>
      </w:r>
      <w:r w:rsidRPr="00391A21">
        <w:t xml:space="preserve"> межэтнической напряженности и достаточно высокой потенциальной конфликтности</w:t>
      </w:r>
      <w:r>
        <w:t>.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Как и в целом в российском обществе, на ситуацию в Чукотском автономном округе, а также в городском округе Эгвекинот оказывают влияние негативные факторы:</w:t>
      </w:r>
    </w:p>
    <w:p w:rsidR="001F7FB4" w:rsidRPr="00324885" w:rsidRDefault="001F7FB4" w:rsidP="001F7FB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324885">
        <w:t>размывание традиционных нравственных ценностей народов России;</w:t>
      </w:r>
    </w:p>
    <w:p w:rsidR="001F7FB4" w:rsidRPr="00324885" w:rsidRDefault="001F7FB4" w:rsidP="001F7FB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324885">
        <w:t>низкая правовая культура значительной части населения, в том числе миграционного;</w:t>
      </w:r>
    </w:p>
    <w:p w:rsidR="001F7FB4" w:rsidRPr="00324885" w:rsidRDefault="001F7FB4" w:rsidP="001F7FB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/>
        <w:ind w:left="709" w:hanging="709"/>
        <w:jc w:val="both"/>
      </w:pPr>
      <w:r w:rsidRPr="00324885">
        <w:t xml:space="preserve">попытки политизации этнического и религиозного фактора; </w:t>
      </w:r>
    </w:p>
    <w:p w:rsidR="001F7FB4" w:rsidRPr="00324885" w:rsidRDefault="001F7FB4" w:rsidP="001F7FB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324885">
        <w:t>недостаточность мер по формированию российской гражданской идентичности и гражданского единства, воспитанию культуры межнационального общения, изучению истории и традиций российских народов;</w:t>
      </w:r>
    </w:p>
    <w:p w:rsidR="001F7FB4" w:rsidRPr="00324885" w:rsidRDefault="001F7FB4" w:rsidP="001F7FB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09" w:hanging="709"/>
        <w:jc w:val="both"/>
      </w:pPr>
      <w:r w:rsidRPr="00324885">
        <w:t>высокий уровень социального и имущественного неравенства, экономической дифференциации, распространенность негативных стереотипов в отношении других народов;</w:t>
      </w:r>
    </w:p>
    <w:p w:rsidR="001F7FB4" w:rsidRDefault="001F7FB4" w:rsidP="001F7FB4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709"/>
        <w:jc w:val="both"/>
      </w:pPr>
      <w:r w:rsidRPr="00324885">
        <w:t>недостаточный уровень межведомственной и межуровневой координации в сфере реализации государственной национальной политики, включая профилактику экстремизма и раннее предупреждение межнациональных конфликтов.</w:t>
      </w:r>
    </w:p>
    <w:p w:rsidR="001F7FB4" w:rsidRDefault="001F7FB4" w:rsidP="001F7FB4">
      <w:pPr>
        <w:spacing w:after="120"/>
        <w:ind w:firstLine="708"/>
        <w:jc w:val="both"/>
      </w:pPr>
      <w:r w:rsidRPr="00BC1CAD">
        <w:lastRenderedPageBreak/>
        <w:t xml:space="preserve">В целях предупреждения возможных конфликтных ситуаций выработаны механизмы взаимодействия органов местного самоуправления </w:t>
      </w:r>
      <w:r>
        <w:t>городского округа Эгвекинот</w:t>
      </w:r>
      <w:r w:rsidRPr="00BC1CAD">
        <w:t xml:space="preserve"> с </w:t>
      </w:r>
      <w:r>
        <w:t>национальными общественными объединениями.</w:t>
      </w:r>
      <w:r w:rsidRPr="00BC1CAD">
        <w:rPr>
          <w:rFonts w:eastAsia="Calibri"/>
        </w:rPr>
        <w:t xml:space="preserve"> </w:t>
      </w:r>
      <w:r>
        <w:rPr>
          <w:rFonts w:eastAsia="Calibri"/>
        </w:rPr>
        <w:t xml:space="preserve">В настоящее время на территории городского округа Эгвекинот осуществляют свою деятельность несколько национальных таких организаций: Региональная общественная организация «Ассоциация коренных малочисленных народов Чукотки» филиал в Иультинском районе с представительствами в </w:t>
      </w:r>
      <w:proofErr w:type="spellStart"/>
      <w:r>
        <w:rPr>
          <w:rFonts w:eastAsia="Calibri"/>
        </w:rPr>
        <w:t>пгт</w:t>
      </w:r>
      <w:proofErr w:type="spellEnd"/>
      <w:r>
        <w:rPr>
          <w:rFonts w:eastAsia="Calibri"/>
        </w:rPr>
        <w:t xml:space="preserve">. Эгвекинот, </w:t>
      </w:r>
      <w:proofErr w:type="gramStart"/>
      <w:r>
        <w:rPr>
          <w:rFonts w:eastAsia="Calibri"/>
        </w:rPr>
        <w:t>селах</w:t>
      </w:r>
      <w:proofErr w:type="gramEnd"/>
      <w:r>
        <w:rPr>
          <w:rFonts w:eastAsia="Calibri"/>
        </w:rPr>
        <w:t xml:space="preserve"> Амгуэма, Ванкарем, Конергино, Нутэпэльмен и Уэлькаль; Региональная общественная организация «Родное слово», </w:t>
      </w:r>
      <w:r w:rsidRPr="00A5711D">
        <w:t xml:space="preserve">Общественная организация эскимосов Чукотского </w:t>
      </w:r>
      <w:r>
        <w:t xml:space="preserve">автономного округа </w:t>
      </w:r>
      <w:r w:rsidRPr="00A5711D">
        <w:t>«</w:t>
      </w:r>
      <w:proofErr w:type="spellStart"/>
      <w:r w:rsidRPr="00A5711D">
        <w:t>Инуитский</w:t>
      </w:r>
      <w:proofErr w:type="spellEnd"/>
      <w:r w:rsidRPr="00A5711D">
        <w:t xml:space="preserve"> приполярный совет Чукотка»</w:t>
      </w:r>
      <w:r>
        <w:t>.</w:t>
      </w:r>
    </w:p>
    <w:p w:rsidR="001F7FB4" w:rsidRPr="00BC1CAD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BC1CAD">
        <w:t xml:space="preserve">Представители </w:t>
      </w:r>
      <w:r>
        <w:t>данных общественных организаций</w:t>
      </w:r>
      <w:r w:rsidRPr="00BC1CAD">
        <w:t xml:space="preserve"> введены в состав нескольких советов и комиссий при </w:t>
      </w:r>
      <w:r>
        <w:t>Администрации</w:t>
      </w:r>
      <w:r w:rsidRPr="00BC1CAD">
        <w:t xml:space="preserve"> </w:t>
      </w:r>
      <w:r>
        <w:t>городского округа Эгвекинот.</w:t>
      </w:r>
      <w:r w:rsidRPr="00BC1CAD">
        <w:t xml:space="preserve"> </w:t>
      </w:r>
    </w:p>
    <w:p w:rsidR="001F7FB4" w:rsidRPr="00BC1CAD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BC1CAD">
        <w:t>С</w:t>
      </w:r>
      <w:r>
        <w:t xml:space="preserve"> их</w:t>
      </w:r>
      <w:r w:rsidRPr="00BC1CAD">
        <w:t xml:space="preserve"> участием ежегодно проводятся культурно-просветительские и массовые мероприятия.</w:t>
      </w: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BC1CAD">
        <w:t>С учетом современных общероссийских и региональных тенденций в сфере межэтнических отношений, требуется развитие всех форм взаимодействия на качественно новом уровне, привлечения к мероприятиям большего числа жителей района, расширение спектра форм работы со средствами массовой информации.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С учетом современных общероссийских, региональных тенденций, требуется развитие всех форм взаимодействия на новом уровне качества, привлечения к мероприятиям большего числа жителей городского округа Эгвекинот, расширение спектра форм работы с муниципальными средствами массовой информации.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Реализация мер в сфере государственной национальной политики требует повышения роли общественных институтов, в том числе национально-культурных и религиозных организаций. Необходимо обеспечение системного участия институтов гражданского общества в социально ориентированной деятельности, включая вопросы укрепления гражданского и духовного единства российской нации, на противодействие экстремизму, воспитание патриотизма, сохранение духовных традиций народов России.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proofErr w:type="gramStart"/>
      <w:r w:rsidRPr="00324885">
        <w:t>Учитывая то, что на повестке дня стоят вопросы полноценного финансового обеспечения мероприятий комплекса мер по предупреждению межнациональных конфликтов и гармонизации межэтнических отношений в городском округе Эгвекинот на 201</w:t>
      </w:r>
      <w:r>
        <w:t>9</w:t>
      </w:r>
      <w:r w:rsidRPr="00324885">
        <w:t>-202</w:t>
      </w:r>
      <w:r>
        <w:t>1</w:t>
      </w:r>
      <w:r w:rsidRPr="00324885">
        <w:t xml:space="preserve"> годы и выработки дополнительных мер в сфере профилактики национального и религиозного экстремизма и гармонизации межэтнических отношений, реализация в которых соответствующих муниципальных целевых программ и комплексных планов мероприятий не представляется возможной без соответствующего</w:t>
      </w:r>
      <w:proofErr w:type="gramEnd"/>
      <w:r w:rsidRPr="00324885">
        <w:t xml:space="preserve"> финансирования. </w:t>
      </w:r>
    </w:p>
    <w:p w:rsidR="001F7FB4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 xml:space="preserve"> Таким образом, реализация Подпрограммы </w:t>
      </w:r>
      <w:r w:rsidRPr="00324885">
        <w:t>обеспечит переход от ситуативного финансирования мероприятий, отвечающих целям гражданского единства и государственной национальной политики,  к системно-целевому финансированию проектов и комплексов мероприятий.</w:t>
      </w:r>
    </w:p>
    <w:p w:rsidR="001F7FB4" w:rsidRDefault="001F7FB4" w:rsidP="001F7FB4">
      <w:pPr>
        <w:pStyle w:val="a3"/>
        <w:numPr>
          <w:ilvl w:val="0"/>
          <w:numId w:val="31"/>
        </w:numPr>
        <w:spacing w:after="120"/>
        <w:jc w:val="center"/>
        <w:rPr>
          <w:b/>
        </w:rPr>
      </w:pPr>
      <w:r w:rsidRPr="00F9253E">
        <w:rPr>
          <w:b/>
        </w:rPr>
        <w:t>Основные цели и задачи</w:t>
      </w:r>
      <w:r>
        <w:rPr>
          <w:b/>
        </w:rPr>
        <w:t xml:space="preserve"> Подпрограммы</w:t>
      </w:r>
    </w:p>
    <w:p w:rsidR="001F7FB4" w:rsidRPr="005C39F7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C39F7">
        <w:t>Приорите</w:t>
      </w:r>
      <w:r>
        <w:t>ты, цели и задачи Подпрограммы</w:t>
      </w:r>
      <w:r w:rsidRPr="005C39F7">
        <w:t xml:space="preserve"> определены Стратегией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№ 1666, Стратегией национальной безопасности Российской Федерации до 2020 года, утвержденной Указом Президента Российской Федерации от 12 мая 2009 г. № 537 (в части вопросов, касающихся обеспечения гражданского мира и национального согласия, формирования гармоничных межнациональных</w:t>
      </w:r>
      <w:proofErr w:type="gramEnd"/>
      <w:r w:rsidRPr="005C39F7">
        <w:t xml:space="preserve"> отношений), федеральными законами и иными нормативными правовыми актами, регулирующими вопросы государственной национальной политики, в том числе:</w:t>
      </w:r>
    </w:p>
    <w:p w:rsidR="001F7FB4" w:rsidRPr="005C39F7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C39F7">
        <w:t xml:space="preserve">Указом Президента Российской Федерации от 7.05.2012 года № 602  «Об </w:t>
      </w:r>
      <w:r w:rsidRPr="005C39F7">
        <w:lastRenderedPageBreak/>
        <w:t>обеспечении межнационального согласия» о разработке комплекса мер по предупреждению межнациональных конфликтов;</w:t>
      </w:r>
    </w:p>
    <w:p w:rsidR="001F7FB4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 </w:t>
      </w:r>
      <w:r w:rsidRPr="005C39F7">
        <w:t>поручениями Президента Российской Федерации:</w:t>
      </w:r>
    </w:p>
    <w:p w:rsidR="001F7FB4" w:rsidRPr="005C39F7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C39F7">
        <w:t>от 19.02.2013</w:t>
      </w:r>
      <w:r>
        <w:t xml:space="preserve"> г.</w:t>
      </w:r>
      <w:r w:rsidRPr="005C39F7">
        <w:t xml:space="preserve"> № Пр-336 о разработке  системы мониторинга и оперативного реагирования  на  проявления  религиозного и национального экстремизма;</w:t>
      </w:r>
    </w:p>
    <w:p w:rsidR="001F7FB4" w:rsidRPr="005C39F7" w:rsidRDefault="001F7FB4" w:rsidP="001F7FB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C39F7">
        <w:t>от 17.03.2013</w:t>
      </w:r>
      <w:r>
        <w:t xml:space="preserve"> г.</w:t>
      </w:r>
      <w:r w:rsidRPr="005C39F7">
        <w:t xml:space="preserve"> № Пр-541 о разработке комплекса мер, направленных на </w:t>
      </w:r>
      <w:r>
        <w:t>о</w:t>
      </w:r>
      <w:r w:rsidRPr="005C39F7">
        <w:t>свещение в средствах  массовой информации по укреплению  гражданского  единства  и гармонизации межнациональных отношений.</w:t>
      </w:r>
    </w:p>
    <w:p w:rsidR="001F7FB4" w:rsidRPr="005C39F7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 w:rsidRPr="005C39F7">
        <w:t>Основными приоритетами в сфере реализации Подпрограммы являются:</w:t>
      </w:r>
    </w:p>
    <w:p w:rsidR="001F7FB4" w:rsidRPr="005C39F7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C39F7">
        <w:t>равенство прав и свобод человека и гражданина независимо от его расы, национальности, языка, отношения к религии, принадлежности к социальным группам и общественным объединениям;</w:t>
      </w:r>
    </w:p>
    <w:p w:rsidR="001F7FB4" w:rsidRPr="005C39F7" w:rsidRDefault="001F7FB4" w:rsidP="001F7FB4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 xml:space="preserve">-  </w:t>
      </w:r>
      <w:r w:rsidRPr="005C39F7">
        <w:t>необходимость знания всеми гражданами Российской Федерации русского языка как государственного языка Российской Федерации;</w:t>
      </w:r>
    </w:p>
    <w:p w:rsidR="001F7FB4" w:rsidRPr="005C39F7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C39F7">
        <w:t>признание права каждого на пользование родным языком, на свободный выбор языка общения, воспитания, обучения и творчества;</w:t>
      </w:r>
    </w:p>
    <w:p w:rsidR="001F7FB4" w:rsidRPr="005C39F7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C39F7">
        <w:t>запрещение любых форм дискриминации по признакам социальной, расовой, национальной, языковой или религиозной принадлежности, а также действий, направленных на подрыв безопасности государства, разжигание расовой, национальной и религиозной розни, ненависти либо вражды;</w:t>
      </w:r>
    </w:p>
    <w:p w:rsidR="001F7FB4" w:rsidRPr="005C39F7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C39F7">
        <w:t>обеспечение интеграции в российское общество иностранных граждан и лиц без гражданства, переселившихся в Российскую Федерацию на постоянное место жительства;</w:t>
      </w:r>
    </w:p>
    <w:p w:rsidR="001F7FB4" w:rsidRPr="005C39F7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C39F7">
        <w:t>взаимодействие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Федерации;</w:t>
      </w:r>
    </w:p>
    <w:p w:rsidR="001F7FB4" w:rsidRPr="005C39F7" w:rsidRDefault="001F7FB4" w:rsidP="001F7FB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C39F7">
        <w:t>преемственность исторических традиций солидарности и взаимопомощи народов России;</w:t>
      </w:r>
    </w:p>
    <w:p w:rsidR="001F7FB4" w:rsidRPr="005C39F7" w:rsidRDefault="001F7FB4" w:rsidP="001F7FB4">
      <w:pPr>
        <w:spacing w:after="120"/>
        <w:ind w:firstLine="708"/>
        <w:jc w:val="both"/>
      </w:pPr>
      <w:r>
        <w:t xml:space="preserve">- </w:t>
      </w:r>
      <w:r w:rsidRPr="005C39F7">
        <w:t>своевременное и мирное разрешение межнациональных (межэтнических) противоречий и конфликтов.</w:t>
      </w:r>
    </w:p>
    <w:p w:rsidR="001F7FB4" w:rsidRDefault="001F7FB4" w:rsidP="001F7F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jc w:val="both"/>
      </w:pPr>
      <w:r>
        <w:tab/>
        <w:t>Основные цели Подпрограммы:</w:t>
      </w:r>
    </w:p>
    <w:p w:rsidR="001F7FB4" w:rsidRPr="00345EC2" w:rsidRDefault="001F7FB4" w:rsidP="001F7FB4">
      <w:pPr>
        <w:autoSpaceDE w:val="0"/>
        <w:autoSpaceDN w:val="0"/>
        <w:adjustRightInd w:val="0"/>
        <w:ind w:firstLine="708"/>
        <w:jc w:val="both"/>
      </w:pPr>
      <w:r>
        <w:t xml:space="preserve">-   </w:t>
      </w:r>
      <w:r w:rsidRPr="00345EC2">
        <w:t>содействие укреплению гражданского единства на территории городского округа Эгвекинот</w:t>
      </w:r>
    </w:p>
    <w:p w:rsidR="001F7FB4" w:rsidRPr="00345EC2" w:rsidRDefault="001F7FB4" w:rsidP="001F7FB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  </w:t>
      </w:r>
      <w:r w:rsidRPr="00345EC2">
        <w:rPr>
          <w:bCs/>
        </w:rPr>
        <w:t>обеспечение межнационального и межконфессионального согласия;</w:t>
      </w:r>
    </w:p>
    <w:p w:rsidR="001F7FB4" w:rsidRPr="00345EC2" w:rsidRDefault="001F7FB4" w:rsidP="001F7FB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- </w:t>
      </w:r>
      <w:r w:rsidRPr="00345EC2">
        <w:rPr>
          <w:bCs/>
        </w:rPr>
        <w:t xml:space="preserve">профилактика </w:t>
      </w:r>
      <w:r w:rsidRPr="00345EC2">
        <w:rPr>
          <w:color w:val="000000"/>
        </w:rPr>
        <w:t xml:space="preserve">этнического, религиозного, политического </w:t>
      </w:r>
      <w:r w:rsidRPr="00345EC2">
        <w:rPr>
          <w:bCs/>
        </w:rPr>
        <w:t>экстремизма, ксенофобии и нетерпимости;</w:t>
      </w:r>
    </w:p>
    <w:p w:rsidR="001F7FB4" w:rsidRDefault="001F7FB4" w:rsidP="001F7F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jc w:val="both"/>
      </w:pPr>
      <w:r>
        <w:rPr>
          <w:bCs/>
        </w:rPr>
        <w:tab/>
        <w:t xml:space="preserve">- </w:t>
      </w:r>
      <w:r w:rsidRPr="00345EC2">
        <w:rPr>
          <w:bCs/>
        </w:rPr>
        <w:t xml:space="preserve">обеспечение общественно-политической стабильности в городском округе </w:t>
      </w:r>
      <w:r w:rsidRPr="00345EC2">
        <w:t>Эгвекинот</w:t>
      </w:r>
      <w:r>
        <w:t>.</w:t>
      </w:r>
    </w:p>
    <w:p w:rsidR="001F7FB4" w:rsidRPr="00995EF6" w:rsidRDefault="001F7FB4" w:rsidP="001F7F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1F7FB4" w:rsidRDefault="001F7FB4" w:rsidP="001F7F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left="0"/>
        <w:jc w:val="both"/>
      </w:pPr>
      <w:r>
        <w:tab/>
        <w:t>Задачи Подпрограммы:</w:t>
      </w:r>
    </w:p>
    <w:p w:rsidR="001F7FB4" w:rsidRPr="00861714" w:rsidRDefault="001F7FB4" w:rsidP="001F7FB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>
        <w:tab/>
      </w:r>
      <w:r w:rsidRPr="00861714">
        <w:t>обеспечение межнационального мира и согласия, гармонизация межнациональных (межэтнических) отношений;</w:t>
      </w:r>
    </w:p>
    <w:p w:rsidR="001F7FB4" w:rsidRPr="00861714" w:rsidRDefault="001F7FB4" w:rsidP="001F7FB4">
      <w:pPr>
        <w:tabs>
          <w:tab w:val="left" w:pos="709"/>
          <w:tab w:val="left" w:pos="993"/>
        </w:tabs>
        <w:autoSpaceDE w:val="0"/>
        <w:autoSpaceDN w:val="0"/>
        <w:adjustRightInd w:val="0"/>
        <w:ind w:firstLine="708"/>
        <w:jc w:val="both"/>
      </w:pPr>
      <w:r>
        <w:t>-</w:t>
      </w:r>
      <w:r>
        <w:tab/>
      </w:r>
      <w:r w:rsidRPr="00861714">
        <w:t>реализация мероприятий национально-культурного развития;</w:t>
      </w:r>
    </w:p>
    <w:p w:rsidR="001F7FB4" w:rsidRPr="00861714" w:rsidRDefault="001F7FB4" w:rsidP="001F7FB4">
      <w:pPr>
        <w:tabs>
          <w:tab w:val="left" w:pos="567"/>
          <w:tab w:val="left" w:pos="993"/>
        </w:tabs>
        <w:autoSpaceDE w:val="0"/>
        <w:autoSpaceDN w:val="0"/>
        <w:adjustRightInd w:val="0"/>
        <w:ind w:firstLine="708"/>
        <w:jc w:val="both"/>
      </w:pPr>
      <w:r>
        <w:t>-</w:t>
      </w:r>
      <w:r>
        <w:tab/>
      </w:r>
      <w:r w:rsidRPr="00861714">
        <w:t>содействие возрождению и сохранению историко-культурного наследия, духовных ценностей народов</w:t>
      </w:r>
      <w:r>
        <w:t>, населяющих городской округ Эгвекинот</w:t>
      </w:r>
      <w:r w:rsidRPr="00861714">
        <w:t>;</w:t>
      </w:r>
    </w:p>
    <w:p w:rsidR="001F7FB4" w:rsidRPr="00861714" w:rsidRDefault="001F7FB4" w:rsidP="001F7FB4">
      <w:pPr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-</w:t>
      </w:r>
      <w:r>
        <w:tab/>
      </w:r>
      <w:r w:rsidRPr="00861714">
        <w:t>обеспечение права на сохранение родного языка из числа языков народов России, его изучение и развитие;</w:t>
      </w:r>
    </w:p>
    <w:p w:rsidR="001F7FB4" w:rsidRPr="00861714" w:rsidRDefault="001F7FB4" w:rsidP="001F7FB4">
      <w:pPr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-</w:t>
      </w:r>
      <w:r>
        <w:tab/>
      </w:r>
      <w:r w:rsidRPr="00861714">
        <w:t xml:space="preserve">создание условий для устойчивого развития коренных малочисленных народов </w:t>
      </w:r>
      <w:r>
        <w:t>Севера, Сибири и Дальнего Востока РФ, проживающих</w:t>
      </w:r>
      <w:r w:rsidRPr="00861714">
        <w:t xml:space="preserve"> на территории городского округа Эгвекинот;</w:t>
      </w:r>
    </w:p>
    <w:p w:rsidR="001F7FB4" w:rsidRPr="00861714" w:rsidRDefault="001F7FB4" w:rsidP="001F7FB4">
      <w:pPr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-</w:t>
      </w:r>
      <w:r>
        <w:tab/>
      </w:r>
      <w:r w:rsidRPr="00861714">
        <w:t>развитие взаимодействия и укрепление сотрудничества органов местного самоуправления, религиозных и общественных объединений, созданных по национально-</w:t>
      </w:r>
      <w:r w:rsidRPr="00861714">
        <w:lastRenderedPageBreak/>
        <w:t>культурному признаку и занятых в осуществлении сохранения и развития традиций и культуры своего народа;</w:t>
      </w:r>
    </w:p>
    <w:p w:rsidR="001F7FB4" w:rsidRPr="00861714" w:rsidRDefault="001F7FB4" w:rsidP="001F7FB4">
      <w:pPr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-</w:t>
      </w:r>
      <w:r>
        <w:tab/>
      </w:r>
      <w:r w:rsidRPr="00861714">
        <w:t>оценка состояния межнациональных и межрелигиозных отношений (мониторинг);</w:t>
      </w:r>
    </w:p>
    <w:p w:rsidR="001F7FB4" w:rsidRPr="00861714" w:rsidRDefault="001F7FB4" w:rsidP="001F7FB4">
      <w:pPr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-</w:t>
      </w:r>
      <w:r>
        <w:tab/>
      </w:r>
      <w:r w:rsidRPr="00861714">
        <w:t>обеспечение бесконфликтной и эффективной социальной и культурной адаптации и интеграции мигрантов</w:t>
      </w:r>
    </w:p>
    <w:p w:rsidR="001F7FB4" w:rsidRDefault="001F7FB4" w:rsidP="001F7FB4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120"/>
        <w:ind w:left="0"/>
        <w:jc w:val="both"/>
      </w:pPr>
      <w:r>
        <w:tab/>
        <w:t>-</w:t>
      </w:r>
      <w:r>
        <w:tab/>
      </w:r>
      <w:r w:rsidRPr="00861714">
        <w:t>информационное обеспечение реализации государственной национальной п</w:t>
      </w:r>
      <w:r>
        <w:t>олитики.</w:t>
      </w:r>
    </w:p>
    <w:p w:rsidR="001F7FB4" w:rsidRDefault="001F7FB4" w:rsidP="001F7FB4">
      <w:pPr>
        <w:ind w:firstLine="709"/>
        <w:jc w:val="both"/>
      </w:pPr>
      <w:r>
        <w:t>Выполнение задач Подпрограммы</w:t>
      </w:r>
      <w:r w:rsidRPr="00B505BD">
        <w:t xml:space="preserve"> предполагается путем реализации комплекса мероприятий, в которых участвуют органы местного самоуправления, институты гражданского общества, в том числе этнокультурные объединения, осуществляющие деятельность в </w:t>
      </w:r>
      <w:r>
        <w:t>городском округе Эгвекинот</w:t>
      </w:r>
      <w:r w:rsidRPr="00B505BD">
        <w:t>.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proofErr w:type="gramStart"/>
      <w:r w:rsidRPr="00324885">
        <w:t>В целях содействия укреплению гражданского единства и целостности России путем сохранения и развития этнокультурного многообразия, обеспечения сочетания общегосударственных интересов и интересов народов России, совершенствования системы управления и координации муниципальных органов при реализации государственной национальной политики будут реализованы мероприятия по предупреждению межнациональных конфликтов, формированию в обществе толерантности и межнационального согласия, укреплению духовной общности народов, проживающих на территории городского округа Эгвекинот, сохранению</w:t>
      </w:r>
      <w:proofErr w:type="gramEnd"/>
      <w:r w:rsidRPr="00324885">
        <w:t xml:space="preserve"> национальных культурных традиций народов, проживающих на территории городского округа Эгвекинот, сохранению и развитию родных языков народов, проживающих на территории городского округа Эгвекинот, интеграции национальных объединений в социально-культурную и политическую жизнь муниципального образования.</w:t>
      </w:r>
    </w:p>
    <w:p w:rsidR="001F7FB4" w:rsidRPr="00324885" w:rsidRDefault="001F7FB4" w:rsidP="001F7FB4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324885">
        <w:t>Кроме того, будет реализован ряд мер, направленных на освещение в средствах массовой информации деятельности органов местного самоуправления и институтов гражданского общества по укреплению гражданского единства и гармонизации межнациональных отношений, проведено исследование актуального состояния межнациональных и конфессиональных отношений в городском округе Эгвекинот.</w:t>
      </w:r>
    </w:p>
    <w:p w:rsidR="001F7FB4" w:rsidRDefault="001F7FB4" w:rsidP="001F7FB4">
      <w:pPr>
        <w:ind w:firstLine="709"/>
        <w:jc w:val="both"/>
      </w:pPr>
      <w:r>
        <w:t>В ходе реализации Подпрограммы планируется:</w:t>
      </w:r>
    </w:p>
    <w:p w:rsidR="001F7FB4" w:rsidRPr="007366DA" w:rsidRDefault="001F7FB4" w:rsidP="001F7FB4">
      <w:pPr>
        <w:tabs>
          <w:tab w:val="left" w:pos="426"/>
        </w:tabs>
        <w:ind w:firstLine="709"/>
        <w:jc w:val="both"/>
      </w:pPr>
      <w:r>
        <w:t xml:space="preserve">- </w:t>
      </w:r>
      <w:r w:rsidRPr="007366DA">
        <w:t>активизация работы, ориентированной на цели и задачи настоящей П</w:t>
      </w:r>
      <w:r>
        <w:t>одп</w:t>
      </w:r>
      <w:r w:rsidRPr="007366DA">
        <w:t xml:space="preserve">рограммы, создание нормативно-правовой базы, регламентирующей отношения в сфере межнациональных отношений и этнокультурного развития; </w:t>
      </w:r>
    </w:p>
    <w:p w:rsidR="001F7FB4" w:rsidRPr="007366DA" w:rsidRDefault="001F7FB4" w:rsidP="001F7FB4">
      <w:pPr>
        <w:ind w:firstLine="709"/>
        <w:jc w:val="both"/>
      </w:pPr>
      <w:r w:rsidRPr="007366DA">
        <w:t xml:space="preserve">- </w:t>
      </w:r>
      <w:r>
        <w:t xml:space="preserve"> </w:t>
      </w:r>
      <w:r w:rsidRPr="007366DA">
        <w:t>реализация информационно-пропагандистских и других социально значимых мероприятий, формирующих основы развития в сфере укрепления единства российской нации, патриотического воспитания  и этнокультурного развития народов;</w:t>
      </w:r>
    </w:p>
    <w:p w:rsidR="001F7FB4" w:rsidRPr="007366DA" w:rsidRDefault="001F7FB4" w:rsidP="001F7FB4">
      <w:pPr>
        <w:tabs>
          <w:tab w:val="left" w:pos="709"/>
        </w:tabs>
        <w:ind w:firstLine="709"/>
        <w:jc w:val="both"/>
      </w:pPr>
      <w:r>
        <w:t xml:space="preserve">- </w:t>
      </w:r>
      <w:r w:rsidRPr="007366DA">
        <w:t>апробация системы муниципальной поддержки межнационального сотрудничества и этнокультурного развития.</w:t>
      </w:r>
    </w:p>
    <w:p w:rsidR="001F7FB4" w:rsidRPr="007366DA" w:rsidRDefault="001F7FB4" w:rsidP="001F7FB4">
      <w:pPr>
        <w:ind w:firstLine="709"/>
        <w:jc w:val="both"/>
      </w:pPr>
      <w:r w:rsidRPr="007366DA">
        <w:t>В дальнейшем  будет расширяться охват информационно-пропагандистских и других социально значимых мероприятий в сфере укрепления единства российской нации и этнокультурного развития, совершенствоваться система поддержки межнационального сотрудничества и этнокультурного развития народов, населяющих городской округ Эгвекинот.</w:t>
      </w:r>
    </w:p>
    <w:p w:rsidR="001F7FB4" w:rsidRDefault="001F7FB4" w:rsidP="001F7FB4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120"/>
        <w:ind w:left="0"/>
        <w:jc w:val="both"/>
      </w:pPr>
      <w:r>
        <w:tab/>
        <w:t>В результате реализации мероприятий Подпрограммы ожидается:</w:t>
      </w:r>
    </w:p>
    <w:p w:rsidR="001F7FB4" w:rsidRPr="00345EC2" w:rsidRDefault="001F7FB4" w:rsidP="001F7FB4">
      <w:pPr>
        <w:autoSpaceDE w:val="0"/>
        <w:autoSpaceDN w:val="0"/>
        <w:adjustRightInd w:val="0"/>
        <w:ind w:left="34"/>
        <w:jc w:val="both"/>
      </w:pPr>
      <w:r>
        <w:tab/>
        <w:t xml:space="preserve">-    </w:t>
      </w:r>
      <w:r w:rsidRPr="00345EC2">
        <w:t>сохранен</w:t>
      </w:r>
      <w:r>
        <w:t>ие</w:t>
      </w:r>
      <w:r w:rsidRPr="00345EC2">
        <w:t xml:space="preserve"> стабильн</w:t>
      </w:r>
      <w:r>
        <w:t>ой</w:t>
      </w:r>
      <w:r w:rsidRPr="00345EC2">
        <w:t xml:space="preserve"> межэтническ</w:t>
      </w:r>
      <w:r>
        <w:t>ой</w:t>
      </w:r>
      <w:r w:rsidRPr="00345EC2">
        <w:t xml:space="preserve"> ситуаци</w:t>
      </w:r>
      <w:r>
        <w:t>и</w:t>
      </w:r>
      <w:r w:rsidRPr="00345EC2">
        <w:t xml:space="preserve"> в городском округе Эгвекинот;</w:t>
      </w:r>
    </w:p>
    <w:p w:rsidR="001F7FB4" w:rsidRPr="00345EC2" w:rsidRDefault="001F7FB4" w:rsidP="001F7FB4">
      <w:pPr>
        <w:tabs>
          <w:tab w:val="left" w:pos="709"/>
        </w:tabs>
        <w:autoSpaceDE w:val="0"/>
        <w:autoSpaceDN w:val="0"/>
        <w:adjustRightInd w:val="0"/>
        <w:ind w:left="34" w:firstLine="675"/>
        <w:jc w:val="both"/>
      </w:pPr>
      <w:r>
        <w:t>- отсутствие</w:t>
      </w:r>
      <w:r w:rsidRPr="00345EC2">
        <w:t xml:space="preserve"> конфликтных ситуаций в сфере межнациональных и </w:t>
      </w:r>
      <w:proofErr w:type="spellStart"/>
      <w:r w:rsidRPr="00345EC2">
        <w:t>этноконфессиональных</w:t>
      </w:r>
      <w:proofErr w:type="spellEnd"/>
      <w:r w:rsidRPr="00345EC2">
        <w:t xml:space="preserve"> отношений;</w:t>
      </w:r>
    </w:p>
    <w:p w:rsidR="001F7FB4" w:rsidRPr="00345EC2" w:rsidRDefault="001F7FB4" w:rsidP="001F7FB4">
      <w:pPr>
        <w:autoSpaceDE w:val="0"/>
        <w:autoSpaceDN w:val="0"/>
        <w:adjustRightInd w:val="0"/>
        <w:ind w:left="34" w:firstLine="674"/>
        <w:jc w:val="both"/>
      </w:pPr>
      <w:r>
        <w:t xml:space="preserve">-  </w:t>
      </w:r>
      <w:r w:rsidRPr="00345EC2">
        <w:t>создан</w:t>
      </w:r>
      <w:r>
        <w:t>ие</w:t>
      </w:r>
      <w:r w:rsidRPr="00345EC2">
        <w:t xml:space="preserve"> </w:t>
      </w:r>
      <w:r w:rsidRPr="00345EC2">
        <w:rPr>
          <w:color w:val="000000"/>
        </w:rPr>
        <w:t>услови</w:t>
      </w:r>
      <w:r>
        <w:rPr>
          <w:color w:val="000000"/>
        </w:rPr>
        <w:t>й</w:t>
      </w:r>
      <w:r w:rsidRPr="00345EC2">
        <w:rPr>
          <w:color w:val="000000"/>
        </w:rPr>
        <w:t xml:space="preserve"> для обеспечения конституционных гарантий права граждан на сохранение, изучение и самобытное развитие языка своей национальности;</w:t>
      </w:r>
    </w:p>
    <w:p w:rsidR="001F7FB4" w:rsidRPr="00345EC2" w:rsidRDefault="001F7FB4" w:rsidP="001F7FB4">
      <w:pPr>
        <w:autoSpaceDE w:val="0"/>
        <w:autoSpaceDN w:val="0"/>
        <w:adjustRightInd w:val="0"/>
        <w:ind w:firstLine="708"/>
        <w:jc w:val="both"/>
      </w:pPr>
      <w:r>
        <w:t>- создание</w:t>
      </w:r>
      <w:r w:rsidRPr="00345EC2">
        <w:t xml:space="preserve"> </w:t>
      </w:r>
      <w:r>
        <w:t>условий</w:t>
      </w:r>
      <w:r w:rsidRPr="00345EC2">
        <w:t xml:space="preserve"> для устойчивого развития коренных малочисленных народов </w:t>
      </w:r>
      <w:r>
        <w:t>Севера, Сибири и Дальнего Востока РФ</w:t>
      </w:r>
      <w:r w:rsidRPr="00345EC2">
        <w:t xml:space="preserve"> на территории городского округа Эгвекинот;</w:t>
      </w:r>
    </w:p>
    <w:p w:rsidR="001F7FB4" w:rsidRPr="007366DA" w:rsidRDefault="001F7FB4" w:rsidP="001F7FB4">
      <w:pPr>
        <w:pStyle w:val="a3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120"/>
        <w:ind w:left="0"/>
        <w:jc w:val="both"/>
      </w:pPr>
      <w:r>
        <w:lastRenderedPageBreak/>
        <w:tab/>
        <w:t xml:space="preserve">- </w:t>
      </w:r>
      <w:r w:rsidRPr="00345EC2">
        <w:t>создан</w:t>
      </w:r>
      <w:r>
        <w:t>ие</w:t>
      </w:r>
      <w:r w:rsidRPr="00345EC2">
        <w:t xml:space="preserve"> услови</w:t>
      </w:r>
      <w:r>
        <w:t>й</w:t>
      </w:r>
      <w:r w:rsidRPr="00345EC2">
        <w:t xml:space="preserve"> для социальной и культурной адаптации и интеграции мигрантов</w:t>
      </w:r>
      <w:r>
        <w:t>.</w:t>
      </w:r>
    </w:p>
    <w:p w:rsidR="001F7FB4" w:rsidRPr="00324885" w:rsidRDefault="001F7FB4" w:rsidP="001F7FB4">
      <w:pPr>
        <w:spacing w:after="120"/>
        <w:jc w:val="center"/>
        <w:outlineLvl w:val="0"/>
        <w:rPr>
          <w:b/>
        </w:rPr>
      </w:pPr>
      <w:r w:rsidRPr="00324885">
        <w:rPr>
          <w:b/>
        </w:rPr>
        <w:t xml:space="preserve">3. Сроки и этапы реализации </w:t>
      </w:r>
      <w:r>
        <w:rPr>
          <w:b/>
        </w:rPr>
        <w:t>Подп</w:t>
      </w:r>
      <w:r w:rsidRPr="00324885">
        <w:rPr>
          <w:b/>
        </w:rPr>
        <w:t>рограммы</w:t>
      </w:r>
    </w:p>
    <w:p w:rsidR="001F7FB4" w:rsidRPr="003A6FC9" w:rsidRDefault="001F7FB4" w:rsidP="001F7FB4">
      <w:pPr>
        <w:spacing w:after="120"/>
        <w:ind w:firstLine="851"/>
        <w:jc w:val="both"/>
      </w:pPr>
      <w:r w:rsidRPr="00324885">
        <w:t xml:space="preserve">Для достижения поставленных основных задач и целей </w:t>
      </w:r>
      <w:r>
        <w:t>Подп</w:t>
      </w:r>
      <w:r w:rsidRPr="00324885">
        <w:t>рограммы необходимо реализовать мероприятия в период 2019-2021 годов.</w:t>
      </w:r>
    </w:p>
    <w:p w:rsidR="001F7FB4" w:rsidRPr="00324885" w:rsidRDefault="001F7FB4" w:rsidP="001F7FB4">
      <w:pPr>
        <w:spacing w:after="120"/>
        <w:jc w:val="center"/>
        <w:outlineLvl w:val="0"/>
        <w:rPr>
          <w:strike/>
        </w:rPr>
      </w:pPr>
      <w:r>
        <w:rPr>
          <w:b/>
        </w:rPr>
        <w:t>4</w:t>
      </w:r>
      <w:r w:rsidRPr="00324885">
        <w:rPr>
          <w:b/>
        </w:rPr>
        <w:t xml:space="preserve">. Ресурсное обеспечение </w:t>
      </w:r>
      <w:r>
        <w:rPr>
          <w:b/>
        </w:rPr>
        <w:t>Подп</w:t>
      </w:r>
      <w:r w:rsidRPr="00324885">
        <w:rPr>
          <w:b/>
        </w:rPr>
        <w:t>рограммы</w:t>
      </w:r>
    </w:p>
    <w:p w:rsidR="001F7FB4" w:rsidRDefault="001F7FB4" w:rsidP="001F7FB4">
      <w:pPr>
        <w:widowControl w:val="0"/>
        <w:autoSpaceDE w:val="0"/>
        <w:autoSpaceDN w:val="0"/>
        <w:adjustRightInd w:val="0"/>
        <w:jc w:val="both"/>
      </w:pPr>
      <w:r w:rsidRPr="00324885">
        <w:tab/>
        <w:t xml:space="preserve">Общий объем финансирования мероприятий </w:t>
      </w:r>
      <w:r>
        <w:t>Подп</w:t>
      </w:r>
      <w:r w:rsidRPr="00324885">
        <w:t>рограммы за счет средств бюджета городского округа Эгвекинот составляет</w:t>
      </w:r>
      <w:r>
        <w:t xml:space="preserve"> 300 тыс. рублей, из них:</w:t>
      </w:r>
    </w:p>
    <w:p w:rsidR="001F7FB4" w:rsidRPr="00DE08FD" w:rsidRDefault="001F7FB4" w:rsidP="001F7FB4">
      <w:pPr>
        <w:jc w:val="both"/>
      </w:pPr>
      <w:r>
        <w:t>- в 2019 году – 1</w:t>
      </w:r>
      <w:r w:rsidRPr="00DE08FD">
        <w:t>00,0 тыс. руб</w:t>
      </w:r>
      <w:r>
        <w:t>.</w:t>
      </w:r>
      <w:r w:rsidRPr="00DE08FD">
        <w:t>;</w:t>
      </w:r>
    </w:p>
    <w:p w:rsidR="001F7FB4" w:rsidRPr="00DE08FD" w:rsidRDefault="001F7FB4" w:rsidP="001F7FB4">
      <w:pPr>
        <w:jc w:val="both"/>
      </w:pPr>
      <w:r>
        <w:t>- в 2020 году – 10</w:t>
      </w:r>
      <w:r w:rsidRPr="00DE08FD">
        <w:t>0,0 тыс. руб</w:t>
      </w:r>
      <w:r>
        <w:t>.</w:t>
      </w:r>
      <w:r w:rsidRPr="00DE08FD">
        <w:t>;</w:t>
      </w:r>
    </w:p>
    <w:p w:rsidR="001F7FB4" w:rsidRPr="00DE08FD" w:rsidRDefault="001F7FB4" w:rsidP="001F7FB4">
      <w:pPr>
        <w:jc w:val="both"/>
      </w:pPr>
      <w:r>
        <w:t>- в 2021</w:t>
      </w:r>
      <w:r w:rsidRPr="00DE08FD">
        <w:t xml:space="preserve"> году – 100,0 тыс. руб.</w:t>
      </w:r>
    </w:p>
    <w:p w:rsidR="001F7FB4" w:rsidRDefault="001F7FB4" w:rsidP="001F7FB4">
      <w:pPr>
        <w:spacing w:after="120"/>
        <w:jc w:val="both"/>
      </w:pPr>
      <w:r w:rsidRPr="00DE08FD">
        <w:tab/>
        <w:t xml:space="preserve">Ресурсное обеспечение </w:t>
      </w:r>
      <w:r>
        <w:t>Подп</w:t>
      </w:r>
      <w:r w:rsidRPr="00324885">
        <w:t>рограммы</w:t>
      </w:r>
      <w:r w:rsidRPr="00DE08FD">
        <w:t xml:space="preserve"> может осуществляться за счет средств организаций и учреждений городского округа</w:t>
      </w:r>
      <w:r>
        <w:t xml:space="preserve"> Эгвекинот</w:t>
      </w:r>
      <w:r w:rsidRPr="00DE08FD">
        <w:t>.</w:t>
      </w:r>
      <w:r w:rsidRPr="00A529C3">
        <w:t xml:space="preserve">  </w:t>
      </w:r>
    </w:p>
    <w:p w:rsidR="001F7FB4" w:rsidRPr="00324885" w:rsidRDefault="001F7FB4" w:rsidP="001F7FB4">
      <w:pPr>
        <w:spacing w:after="120"/>
        <w:jc w:val="center"/>
        <w:rPr>
          <w:b/>
        </w:rPr>
      </w:pPr>
      <w:r>
        <w:rPr>
          <w:b/>
        </w:rPr>
        <w:t>5. Механизм реализации Подпрограммы</w:t>
      </w:r>
    </w:p>
    <w:p w:rsidR="001F7FB4" w:rsidRDefault="001F7FB4" w:rsidP="001F7FB4">
      <w:pPr>
        <w:widowControl w:val="0"/>
        <w:autoSpaceDE w:val="0"/>
        <w:autoSpaceDN w:val="0"/>
        <w:adjustRightInd w:val="0"/>
        <w:spacing w:after="120"/>
        <w:ind w:firstLine="708"/>
        <w:jc w:val="both"/>
      </w:pPr>
      <w:r w:rsidRPr="007D7C0E">
        <w:t xml:space="preserve">Механизм реализации </w:t>
      </w:r>
      <w:r>
        <w:t>Под</w:t>
      </w:r>
      <w:r w:rsidRPr="007D7C0E">
        <w:t>программы основан на обеспечении достижения запланированных результатов и величин, установленных в целевых индикаторах, а также с учётом выполнения предусмотренных мероприятий, направленных на гармонизацию межэтнических и межкультурных отношений, профилактику экстремизма на территории городского округа</w:t>
      </w:r>
      <w:r>
        <w:t xml:space="preserve"> Эгвекинот.</w:t>
      </w:r>
    </w:p>
    <w:p w:rsidR="001F7FB4" w:rsidRDefault="001F7FB4" w:rsidP="001F7FB4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pacing w:val="-2"/>
        </w:rPr>
      </w:pPr>
      <w:r>
        <w:t>Подпрограмма</w:t>
      </w:r>
      <w:r w:rsidRPr="007D7C0E">
        <w:t xml:space="preserve"> реализуется Администрацией городского округа </w:t>
      </w:r>
      <w:r>
        <w:t>Эгве</w:t>
      </w:r>
      <w:r w:rsidRPr="007D7C0E">
        <w:t>к</w:t>
      </w:r>
      <w:r>
        <w:t>инот</w:t>
      </w:r>
      <w:r w:rsidRPr="007D7C0E">
        <w:t xml:space="preserve"> во взаимодействии с муниципальными </w:t>
      </w:r>
      <w:r w:rsidRPr="007D7C0E">
        <w:rPr>
          <w:spacing w:val="-2"/>
        </w:rPr>
        <w:t>образовательными учреждениями, муниципальными учреждениями культуры, в рамках исполнения основных мероприятий</w:t>
      </w:r>
      <w:r>
        <w:rPr>
          <w:spacing w:val="-2"/>
        </w:rPr>
        <w:t xml:space="preserve"> Программы.</w:t>
      </w:r>
    </w:p>
    <w:p w:rsidR="001F7FB4" w:rsidRDefault="001F7FB4" w:rsidP="001F7FB4">
      <w:pPr>
        <w:spacing w:after="120"/>
        <w:ind w:firstLine="709"/>
        <w:jc w:val="both"/>
      </w:pPr>
      <w:r w:rsidRPr="007D7C0E">
        <w:t xml:space="preserve">Реализация основных мероприятий </w:t>
      </w:r>
      <w:r>
        <w:t>Подп</w:t>
      </w:r>
      <w:r w:rsidRPr="007D7C0E">
        <w:t>рограмм</w:t>
      </w:r>
      <w:r>
        <w:t>ы</w:t>
      </w:r>
      <w:r w:rsidRPr="007D7C0E">
        <w:t>, не предусматривающих финансового обеспечения, осуществляется за счёт средств, предусмотренных на финансирование основной деятельности.</w:t>
      </w:r>
    </w:p>
    <w:p w:rsidR="001F7FB4" w:rsidRDefault="001F7FB4" w:rsidP="001F7FB4">
      <w:pPr>
        <w:spacing w:after="120"/>
        <w:ind w:firstLine="709"/>
        <w:jc w:val="both"/>
      </w:pPr>
      <w:r w:rsidRPr="002434D7">
        <w:t xml:space="preserve">Реализация мероприятий </w:t>
      </w:r>
      <w:r>
        <w:t>Подпрограммы</w:t>
      </w:r>
      <w:r w:rsidRPr="002434D7">
        <w:t>, предусматривающ</w:t>
      </w:r>
      <w:r>
        <w:t>их</w:t>
      </w:r>
      <w:r w:rsidRPr="002434D7">
        <w:t xml:space="preserve"> оказание содействия деятельности некоммерческих организаций, созданных по национально-культ</w:t>
      </w:r>
      <w:r>
        <w:t>урному признаку, осуществляется путем финансирования проектов и мероприятий, направленных на гармонизацию межнациональных отношений, сохранение и защиту самобытности, культуры, языков и традиций народов России.</w:t>
      </w:r>
    </w:p>
    <w:p w:rsidR="001F7FB4" w:rsidRDefault="001F7FB4" w:rsidP="001F7FB4">
      <w:pPr>
        <w:spacing w:after="240"/>
        <w:ind w:firstLine="709"/>
        <w:jc w:val="both"/>
        <w:rPr>
          <w:lang w:bidi="en-US"/>
        </w:rPr>
      </w:pPr>
      <w:r w:rsidRPr="007D7C0E">
        <w:rPr>
          <w:lang w:bidi="en-US"/>
        </w:rPr>
        <w:t xml:space="preserve">Для реализации </w:t>
      </w:r>
      <w:r w:rsidRPr="007D7C0E">
        <w:t xml:space="preserve">основных мероприятий </w:t>
      </w:r>
      <w:r>
        <w:rPr>
          <w:lang w:bidi="en-US"/>
        </w:rPr>
        <w:t>Подпрограммы</w:t>
      </w:r>
      <w:r w:rsidRPr="007D7C0E">
        <w:rPr>
          <w:lang w:bidi="en-US"/>
        </w:rPr>
        <w:t xml:space="preserve"> </w:t>
      </w:r>
      <w:r>
        <w:rPr>
          <w:lang w:bidi="en-US"/>
        </w:rPr>
        <w:t xml:space="preserve">предусматривается возможность </w:t>
      </w:r>
      <w:r w:rsidRPr="007D7C0E">
        <w:rPr>
          <w:lang w:bidi="en-US"/>
        </w:rPr>
        <w:t>разработк</w:t>
      </w:r>
      <w:r>
        <w:rPr>
          <w:lang w:bidi="en-US"/>
        </w:rPr>
        <w:t>и</w:t>
      </w:r>
      <w:r w:rsidRPr="007D7C0E">
        <w:rPr>
          <w:lang w:bidi="en-US"/>
        </w:rPr>
        <w:t xml:space="preserve"> и издани</w:t>
      </w:r>
      <w:r>
        <w:rPr>
          <w:lang w:bidi="en-US"/>
        </w:rPr>
        <w:t>я</w:t>
      </w:r>
      <w:r w:rsidRPr="007D7C0E">
        <w:rPr>
          <w:lang w:bidi="en-US"/>
        </w:rPr>
        <w:t xml:space="preserve"> муниципальных правовых актов Администрации </w:t>
      </w:r>
      <w:r w:rsidRPr="007D7C0E">
        <w:t xml:space="preserve">городского округа </w:t>
      </w:r>
      <w:r>
        <w:t>Эгвекинот</w:t>
      </w:r>
      <w:r w:rsidRPr="007D7C0E">
        <w:rPr>
          <w:lang w:bidi="en-US"/>
        </w:rPr>
        <w:t xml:space="preserve">. Механизм реализации </w:t>
      </w:r>
      <w:r>
        <w:rPr>
          <w:lang w:bidi="en-US"/>
        </w:rPr>
        <w:t>мероприятий</w:t>
      </w:r>
      <w:r w:rsidRPr="007D7C0E">
        <w:rPr>
          <w:lang w:bidi="en-US"/>
        </w:rPr>
        <w:t xml:space="preserve"> </w:t>
      </w:r>
      <w:r>
        <w:rPr>
          <w:lang w:bidi="en-US"/>
        </w:rPr>
        <w:t>Под</w:t>
      </w:r>
      <w:r w:rsidRPr="007D7C0E">
        <w:rPr>
          <w:lang w:bidi="en-US"/>
        </w:rPr>
        <w:t xml:space="preserve">программы предусматривает также возможность издания локальных правовых актов Управления социальной политики </w:t>
      </w:r>
      <w:r w:rsidRPr="007D7C0E">
        <w:t xml:space="preserve">городского округа </w:t>
      </w:r>
      <w:r>
        <w:t>Эгвекинот</w:t>
      </w:r>
      <w:r w:rsidRPr="007D7C0E">
        <w:t xml:space="preserve"> </w:t>
      </w:r>
      <w:r w:rsidRPr="007D7C0E">
        <w:rPr>
          <w:lang w:bidi="en-US"/>
        </w:rPr>
        <w:t>и муниципальных учреждений образования и культуры.</w:t>
      </w:r>
    </w:p>
    <w:p w:rsidR="001F7FB4" w:rsidRPr="002D009A" w:rsidRDefault="001F7FB4" w:rsidP="001F7FB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Перечень целевых индикаторов и показателей Подпрограммы</w:t>
      </w:r>
    </w:p>
    <w:p w:rsidR="001F7FB4" w:rsidRPr="00B466E8" w:rsidRDefault="001F7FB4" w:rsidP="001F7FB4">
      <w:pPr>
        <w:widowControl w:val="0"/>
        <w:autoSpaceDE w:val="0"/>
        <w:autoSpaceDN w:val="0"/>
        <w:adjustRightInd w:val="0"/>
        <w:spacing w:after="120"/>
        <w:ind w:firstLine="708"/>
        <w:jc w:val="both"/>
      </w:pPr>
      <w:r w:rsidRPr="00B466E8">
        <w:t>Перечень</w:t>
      </w:r>
      <w:r>
        <w:t xml:space="preserve"> </w:t>
      </w:r>
      <w:r w:rsidRPr="008222EF">
        <w:t>целевых индикатор</w:t>
      </w:r>
      <w:r>
        <w:t>ов и показателей</w:t>
      </w:r>
      <w:r w:rsidRPr="008222EF">
        <w:t xml:space="preserve"> </w:t>
      </w:r>
      <w:r w:rsidRPr="00BC5E6B">
        <w:rPr>
          <w:bCs/>
        </w:rPr>
        <w:t>Подпрограмм</w:t>
      </w:r>
      <w:r>
        <w:rPr>
          <w:bCs/>
        </w:rPr>
        <w:t>ы</w:t>
      </w:r>
      <w:r w:rsidRPr="00BC5E6B">
        <w:rPr>
          <w:bCs/>
        </w:rPr>
        <w:t xml:space="preserve"> </w:t>
      </w:r>
      <w:r>
        <w:rPr>
          <w:bCs/>
        </w:rPr>
        <w:t>приведен в Приложении 1 к Подпрограмме.</w:t>
      </w:r>
    </w:p>
    <w:p w:rsidR="001F7FB4" w:rsidRPr="002D009A" w:rsidRDefault="001F7FB4" w:rsidP="001F7FB4">
      <w:pPr>
        <w:pStyle w:val="a3"/>
        <w:numPr>
          <w:ilvl w:val="0"/>
          <w:numId w:val="38"/>
        </w:numPr>
        <w:spacing w:after="120"/>
        <w:jc w:val="center"/>
        <w:rPr>
          <w:b/>
          <w:lang w:bidi="en-US"/>
        </w:rPr>
      </w:pPr>
      <w:r w:rsidRPr="002D009A">
        <w:rPr>
          <w:b/>
          <w:lang w:bidi="en-US"/>
        </w:rPr>
        <w:t>Система программных мероприятий Подпрограммы</w:t>
      </w:r>
    </w:p>
    <w:p w:rsidR="001F7FB4" w:rsidRPr="00BC5E6B" w:rsidRDefault="001F7FB4" w:rsidP="001F7FB4">
      <w:pPr>
        <w:spacing w:after="120"/>
        <w:ind w:firstLine="708"/>
        <w:jc w:val="both"/>
        <w:rPr>
          <w:b/>
          <w:lang w:bidi="en-US"/>
        </w:rPr>
      </w:pPr>
      <w:r>
        <w:t>О</w:t>
      </w:r>
      <w:r w:rsidRPr="00C97386">
        <w:t xml:space="preserve">писание программных мероприятий и проектов и сводный </w:t>
      </w:r>
      <w:r>
        <w:t xml:space="preserve">перечень </w:t>
      </w:r>
      <w:r w:rsidRPr="00C97386">
        <w:t>программных мероприятий с указанием сроков выполнения, объёмов и источн</w:t>
      </w:r>
      <w:r>
        <w:t>иков финансирования в целом по П</w:t>
      </w:r>
      <w:r w:rsidRPr="00C97386">
        <w:t>одпрограмме и с распределением по годам</w:t>
      </w:r>
      <w:r>
        <w:t xml:space="preserve"> отражены в Приложении № 2 </w:t>
      </w:r>
      <w:r w:rsidRPr="003A6FC9">
        <w:t xml:space="preserve">к </w:t>
      </w:r>
      <w:r>
        <w:t>Под</w:t>
      </w:r>
      <w:r w:rsidRPr="003A6FC9">
        <w:t xml:space="preserve">программе. </w:t>
      </w:r>
    </w:p>
    <w:p w:rsidR="001F7FB4" w:rsidRPr="002D009A" w:rsidRDefault="001F7FB4" w:rsidP="001F7FB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20"/>
        <w:jc w:val="center"/>
        <w:outlineLvl w:val="1"/>
        <w:rPr>
          <w:b/>
        </w:rPr>
      </w:pPr>
      <w:r w:rsidRPr="002D009A">
        <w:rPr>
          <w:b/>
        </w:rPr>
        <w:t xml:space="preserve">Организация управления и </w:t>
      </w:r>
      <w:proofErr w:type="gramStart"/>
      <w:r w:rsidRPr="002D009A">
        <w:rPr>
          <w:b/>
        </w:rPr>
        <w:t>контроль за</w:t>
      </w:r>
      <w:proofErr w:type="gramEnd"/>
      <w:r w:rsidRPr="002D009A">
        <w:rPr>
          <w:b/>
        </w:rPr>
        <w:t xml:space="preserve"> ходом реализации Подпрограммы </w:t>
      </w:r>
    </w:p>
    <w:p w:rsidR="001F7FB4" w:rsidRPr="002778C0" w:rsidRDefault="001F7FB4" w:rsidP="001F7FB4">
      <w:pPr>
        <w:ind w:firstLine="708"/>
        <w:jc w:val="both"/>
      </w:pPr>
      <w:r w:rsidRPr="002778C0">
        <w:lastRenderedPageBreak/>
        <w:t>Текущее управл</w:t>
      </w:r>
      <w:r>
        <w:t xml:space="preserve">ение и </w:t>
      </w:r>
      <w:proofErr w:type="gramStart"/>
      <w:r>
        <w:t>контроль за</w:t>
      </w:r>
      <w:proofErr w:type="gramEnd"/>
      <w:r>
        <w:t xml:space="preserve"> реализацией М</w:t>
      </w:r>
      <w:r w:rsidRPr="002778C0">
        <w:t>униципальной программы осуществляет ответственный исполнитель.</w:t>
      </w:r>
    </w:p>
    <w:p w:rsidR="001F7FB4" w:rsidRPr="002778C0" w:rsidRDefault="001F7FB4" w:rsidP="001F7FB4">
      <w:pPr>
        <w:ind w:firstLine="720"/>
        <w:jc w:val="both"/>
      </w:pPr>
      <w:r w:rsidRPr="002778C0">
        <w:t xml:space="preserve">В соответствии с </w:t>
      </w:r>
      <w:hyperlink r:id="rId10" w:history="1"/>
      <w:r>
        <w:t>П</w:t>
      </w:r>
      <w:r w:rsidRPr="002778C0">
        <w:t>орядком</w:t>
      </w:r>
      <w:r>
        <w:t xml:space="preserve"> </w:t>
      </w:r>
      <w:r w:rsidRPr="002778C0">
        <w:t>разработки,  реализации и оценки эффективности муниципальных  программ городского округа Эгвекинот, установленным Постановлением Администрации  Иультинского муниципального района от</w:t>
      </w:r>
      <w:r>
        <w:t xml:space="preserve"> 05  ноября  2015  г. № 118-па,</w:t>
      </w:r>
      <w:r w:rsidRPr="002778C0">
        <w:t xml:space="preserve"> ответственный исполнитель представляет в Управление финансов, экономики и имущественных отношений городского округа Эгвекинот:</w:t>
      </w:r>
    </w:p>
    <w:p w:rsidR="001F7FB4" w:rsidRPr="002778C0" w:rsidRDefault="001F7FB4" w:rsidP="001F7F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78C0">
        <w:rPr>
          <w:rFonts w:ascii="Times New Roman" w:hAnsi="Times New Roman" w:cs="Times New Roman"/>
          <w:sz w:val="24"/>
          <w:szCs w:val="24"/>
        </w:rPr>
        <w:t xml:space="preserve">аналитическую информацию о выполнении мероприятий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778C0">
        <w:rPr>
          <w:rFonts w:ascii="Times New Roman" w:hAnsi="Times New Roman" w:cs="Times New Roman"/>
          <w:sz w:val="24"/>
          <w:szCs w:val="24"/>
        </w:rPr>
        <w:t>униципальной программы по итогам 1 полугодия в срок до 15 июля и по итогам 9 месяцев в срок до 10 октября по  форме согласно приложению 6 к Порядку;</w:t>
      </w:r>
    </w:p>
    <w:p w:rsidR="001F7FB4" w:rsidRPr="002778C0" w:rsidRDefault="001F7FB4" w:rsidP="001F7FB4">
      <w:pPr>
        <w:ind w:firstLine="708"/>
        <w:jc w:val="both"/>
      </w:pPr>
      <w:proofErr w:type="gramStart"/>
      <w:r>
        <w:t xml:space="preserve">- </w:t>
      </w:r>
      <w:r w:rsidRPr="002778C0">
        <w:t xml:space="preserve">ежегодно, в срок до 1 февраля года, следующего за отчётным, информацию о ходе реализации </w:t>
      </w:r>
      <w:r>
        <w:t>М</w:t>
      </w:r>
      <w:r w:rsidRPr="002778C0">
        <w:t>униципальной программы по установленной Управлением финансов, экономики и имущественных отношений городского округа Эгвекинот форме с пояснительной запиской.</w:t>
      </w:r>
      <w:proofErr w:type="gramEnd"/>
    </w:p>
    <w:p w:rsidR="001F7FB4" w:rsidRPr="00972C0D" w:rsidRDefault="001F7FB4" w:rsidP="001F7FB4">
      <w:pPr>
        <w:widowControl w:val="0"/>
        <w:autoSpaceDE w:val="0"/>
        <w:autoSpaceDN w:val="0"/>
        <w:adjustRightInd w:val="0"/>
        <w:ind w:firstLine="851"/>
        <w:jc w:val="both"/>
      </w:pPr>
      <w:r w:rsidRPr="00972C0D">
        <w:t xml:space="preserve">Пояснительная записка должна включать в себя: </w:t>
      </w:r>
    </w:p>
    <w:p w:rsidR="001F7FB4" w:rsidRPr="00972C0D" w:rsidRDefault="001F7FB4" w:rsidP="001F7FB4">
      <w:pPr>
        <w:widowControl w:val="0"/>
        <w:autoSpaceDE w:val="0"/>
        <w:autoSpaceDN w:val="0"/>
        <w:adjustRightInd w:val="0"/>
        <w:ind w:firstLine="851"/>
        <w:jc w:val="both"/>
      </w:pPr>
      <w:r w:rsidRPr="00972C0D">
        <w:t xml:space="preserve">1) сведения о соответствии фактических целевых индикаторов (показателей) реализации муниципальной программы индикаторам (показателям), установленным при её утверждении; </w:t>
      </w:r>
    </w:p>
    <w:p w:rsidR="001F7FB4" w:rsidRPr="00972C0D" w:rsidRDefault="001F7FB4" w:rsidP="001F7FB4">
      <w:pPr>
        <w:widowControl w:val="0"/>
        <w:autoSpaceDE w:val="0"/>
        <w:autoSpaceDN w:val="0"/>
        <w:adjustRightInd w:val="0"/>
        <w:ind w:firstLine="851"/>
        <w:jc w:val="both"/>
      </w:pPr>
      <w:r w:rsidRPr="00972C0D">
        <w:t xml:space="preserve">2) информацию о ходе и полноте выполнения подпрограмм и программных мероприятий; </w:t>
      </w:r>
    </w:p>
    <w:p w:rsidR="001F7FB4" w:rsidRPr="00972C0D" w:rsidRDefault="001F7FB4" w:rsidP="001F7FB4">
      <w:pPr>
        <w:widowControl w:val="0"/>
        <w:autoSpaceDE w:val="0"/>
        <w:autoSpaceDN w:val="0"/>
        <w:adjustRightInd w:val="0"/>
        <w:ind w:firstLine="851"/>
        <w:jc w:val="both"/>
      </w:pPr>
      <w:r w:rsidRPr="00972C0D">
        <w:t>3) в случае невыполнения программных мероприятий – информацию о причинах их невыполнения.</w:t>
      </w:r>
    </w:p>
    <w:p w:rsidR="001F7FB4" w:rsidRPr="003A6FC9" w:rsidRDefault="001F7FB4" w:rsidP="001F7FB4">
      <w:pPr>
        <w:spacing w:after="240"/>
        <w:ind w:left="708"/>
        <w:rPr>
          <w:lang w:bidi="en-US"/>
        </w:rPr>
      </w:pPr>
    </w:p>
    <w:p w:rsidR="001F7FB4" w:rsidRDefault="001F7FB4" w:rsidP="001F7FB4">
      <w:pPr>
        <w:ind w:right="-285" w:firstLine="360"/>
        <w:jc w:val="both"/>
      </w:pPr>
    </w:p>
    <w:p w:rsidR="001F7FB4" w:rsidRPr="00BC1CAD" w:rsidRDefault="001F7FB4" w:rsidP="001F7FB4">
      <w:pPr>
        <w:ind w:right="-285" w:firstLine="360"/>
        <w:jc w:val="both"/>
        <w:sectPr w:rsidR="001F7FB4" w:rsidRPr="00BC1CAD" w:rsidSect="00BB4592">
          <w:headerReference w:type="even" r:id="rId11"/>
          <w:headerReference w:type="default" r:id="rId12"/>
          <w:pgSz w:w="11906" w:h="16838"/>
          <w:pgMar w:top="1077" w:right="851" w:bottom="1021" w:left="1701" w:header="510" w:footer="340" w:gutter="0"/>
          <w:cols w:space="708"/>
          <w:titlePg/>
          <w:docGrid w:linePitch="360"/>
        </w:sectPr>
      </w:pPr>
    </w:p>
    <w:tbl>
      <w:tblPr>
        <w:tblStyle w:val="aff2"/>
        <w:tblW w:w="0" w:type="auto"/>
        <w:tblInd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81"/>
      </w:tblGrid>
      <w:tr w:rsidR="001F7FB4" w:rsidTr="00BB4592">
        <w:trPr>
          <w:trHeight w:val="1974"/>
        </w:trPr>
        <w:tc>
          <w:tcPr>
            <w:tcW w:w="14786" w:type="dxa"/>
          </w:tcPr>
          <w:p w:rsidR="001F7FB4" w:rsidRPr="00DE76AC" w:rsidRDefault="001F7FB4" w:rsidP="00DE76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E76AC">
              <w:rPr>
                <w:sz w:val="24"/>
                <w:szCs w:val="24"/>
              </w:rPr>
              <w:lastRenderedPageBreak/>
              <w:t>Приложение 1</w:t>
            </w:r>
          </w:p>
          <w:p w:rsidR="001F7FB4" w:rsidRPr="00DE76AC" w:rsidRDefault="001F7FB4" w:rsidP="00DE76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E76AC">
              <w:rPr>
                <w:sz w:val="24"/>
                <w:szCs w:val="24"/>
              </w:rPr>
              <w:t>к Подпрограмме «Укрепление гражданского единства и гармонизация межэтнических и межрелигиозных отношений на территории городского округа Эгвекинот» Муниципальной программы «Гармонизация межэтнических и межкультурных отношений, профилактика экстремизма на территории городского округа Эгвекинот на 2019-2021 годы»</w:t>
            </w:r>
          </w:p>
        </w:tc>
      </w:tr>
    </w:tbl>
    <w:p w:rsidR="001F7FB4" w:rsidRDefault="001F7FB4" w:rsidP="001F7FB4">
      <w:pPr>
        <w:widowControl w:val="0"/>
        <w:autoSpaceDE w:val="0"/>
        <w:autoSpaceDN w:val="0"/>
        <w:adjustRightInd w:val="0"/>
        <w:ind w:left="8505"/>
        <w:jc w:val="both"/>
      </w:pPr>
    </w:p>
    <w:p w:rsidR="001F7FB4" w:rsidRPr="008222EF" w:rsidRDefault="001F7FB4" w:rsidP="001F7FB4">
      <w:pPr>
        <w:widowControl w:val="0"/>
        <w:autoSpaceDE w:val="0"/>
        <w:autoSpaceDN w:val="0"/>
        <w:adjustRightInd w:val="0"/>
        <w:jc w:val="center"/>
      </w:pPr>
      <w:r w:rsidRPr="008222EF">
        <w:t xml:space="preserve">ПЕРЕЧЕНЬ </w:t>
      </w:r>
    </w:p>
    <w:p w:rsidR="001F7FB4" w:rsidRPr="008222EF" w:rsidRDefault="001F7FB4" w:rsidP="001F7FB4">
      <w:pPr>
        <w:widowControl w:val="0"/>
        <w:autoSpaceDE w:val="0"/>
        <w:autoSpaceDN w:val="0"/>
        <w:adjustRightInd w:val="0"/>
        <w:jc w:val="center"/>
      </w:pPr>
      <w:r>
        <w:t>целевых индикаторов и показателей</w:t>
      </w:r>
      <w:r w:rsidRPr="008222EF">
        <w:t xml:space="preserve"> </w:t>
      </w:r>
      <w:r w:rsidRPr="00BC5E6B">
        <w:rPr>
          <w:bCs/>
        </w:rPr>
        <w:t>Подпрограмм</w:t>
      </w:r>
      <w:r>
        <w:rPr>
          <w:bCs/>
        </w:rPr>
        <w:t>ы</w:t>
      </w:r>
      <w:r w:rsidRPr="00BC5E6B">
        <w:rPr>
          <w:bCs/>
        </w:rPr>
        <w:t xml:space="preserve"> «</w:t>
      </w:r>
      <w:r w:rsidRPr="00BC5E6B">
        <w:t>Укрепление гражданского единства и гармонизация межэтнических и межрелигиозных отношений на территории городского округа Эгвекинот»</w:t>
      </w:r>
      <w:r>
        <w:rPr>
          <w:b/>
        </w:rPr>
        <w:t xml:space="preserve"> </w:t>
      </w:r>
      <w:r w:rsidRPr="008222EF">
        <w:t>Муниципальной программы</w:t>
      </w:r>
    </w:p>
    <w:p w:rsidR="001F7FB4" w:rsidRPr="008222EF" w:rsidRDefault="001F7FB4" w:rsidP="001F7FB4">
      <w:pPr>
        <w:widowControl w:val="0"/>
        <w:autoSpaceDE w:val="0"/>
        <w:autoSpaceDN w:val="0"/>
        <w:adjustRightInd w:val="0"/>
        <w:jc w:val="center"/>
      </w:pPr>
      <w:r w:rsidRPr="008222EF">
        <w:t>«Гармонизация межэтнических и межкультурных отношений, профилактика экстремизма на территории городского округа Эгвекинот на 2019-2021 годы»</w:t>
      </w:r>
      <w:r>
        <w:t xml:space="preserve"> </w:t>
      </w:r>
      <w:r w:rsidRPr="008222EF">
        <w:t>(далее – Муниципальная программа)</w:t>
      </w:r>
    </w:p>
    <w:p w:rsidR="001F7FB4" w:rsidRPr="00B4455E" w:rsidRDefault="001F7FB4" w:rsidP="001F7FB4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1400"/>
        <w:gridCol w:w="2002"/>
        <w:gridCol w:w="1701"/>
        <w:gridCol w:w="1560"/>
        <w:gridCol w:w="1798"/>
        <w:gridCol w:w="2879"/>
      </w:tblGrid>
      <w:tr w:rsidR="001F7FB4" w:rsidRPr="006D35FD" w:rsidTr="00BB4592">
        <w:tc>
          <w:tcPr>
            <w:tcW w:w="709" w:type="dxa"/>
            <w:vMerge w:val="restart"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№</w:t>
            </w:r>
          </w:p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D35FD">
              <w:t>п</w:t>
            </w:r>
            <w:proofErr w:type="spellEnd"/>
            <w:proofErr w:type="gramEnd"/>
            <w:r w:rsidRPr="006D35FD">
              <w:t>/</w:t>
            </w:r>
            <w:proofErr w:type="spellStart"/>
            <w:r w:rsidRPr="006D35FD"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Единица измерения</w:t>
            </w:r>
          </w:p>
        </w:tc>
        <w:tc>
          <w:tcPr>
            <w:tcW w:w="2002" w:type="dxa"/>
            <w:vMerge w:val="restart"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Ответственный исполнитель</w:t>
            </w:r>
          </w:p>
        </w:tc>
        <w:tc>
          <w:tcPr>
            <w:tcW w:w="5059" w:type="dxa"/>
            <w:gridSpan w:val="3"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Значения показателей</w:t>
            </w:r>
          </w:p>
        </w:tc>
        <w:tc>
          <w:tcPr>
            <w:tcW w:w="2879" w:type="dxa"/>
            <w:vMerge w:val="restart"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Связь с основными мероприятиями</w:t>
            </w:r>
          </w:p>
        </w:tc>
      </w:tr>
      <w:tr w:rsidR="001F7FB4" w:rsidRPr="006D35FD" w:rsidTr="00BB4592">
        <w:tc>
          <w:tcPr>
            <w:tcW w:w="709" w:type="dxa"/>
            <w:vMerge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2" w:type="dxa"/>
            <w:vMerge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9" w:type="dxa"/>
            <w:gridSpan w:val="3"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79" w:type="dxa"/>
            <w:vMerge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6D35FD" w:rsidTr="00BB4592">
        <w:tc>
          <w:tcPr>
            <w:tcW w:w="709" w:type="dxa"/>
            <w:vMerge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vMerge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2" w:type="dxa"/>
            <w:vMerge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6D35FD">
              <w:t xml:space="preserve"> год</w:t>
            </w:r>
          </w:p>
        </w:tc>
        <w:tc>
          <w:tcPr>
            <w:tcW w:w="1560" w:type="dxa"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20</w:t>
            </w:r>
            <w:r>
              <w:t>20</w:t>
            </w:r>
            <w:r w:rsidRPr="006D35FD">
              <w:t xml:space="preserve"> год</w:t>
            </w:r>
          </w:p>
        </w:tc>
        <w:tc>
          <w:tcPr>
            <w:tcW w:w="1798" w:type="dxa"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6D35FD">
              <w:t xml:space="preserve"> год</w:t>
            </w:r>
          </w:p>
        </w:tc>
        <w:tc>
          <w:tcPr>
            <w:tcW w:w="2879" w:type="dxa"/>
            <w:vMerge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6D35FD" w:rsidTr="00BB4592">
        <w:tc>
          <w:tcPr>
            <w:tcW w:w="709" w:type="dxa"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1</w:t>
            </w:r>
          </w:p>
        </w:tc>
        <w:tc>
          <w:tcPr>
            <w:tcW w:w="3260" w:type="dxa"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2</w:t>
            </w:r>
          </w:p>
        </w:tc>
        <w:tc>
          <w:tcPr>
            <w:tcW w:w="1400" w:type="dxa"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3</w:t>
            </w:r>
          </w:p>
        </w:tc>
        <w:tc>
          <w:tcPr>
            <w:tcW w:w="2002" w:type="dxa"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4</w:t>
            </w:r>
          </w:p>
        </w:tc>
        <w:tc>
          <w:tcPr>
            <w:tcW w:w="1701" w:type="dxa"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5</w:t>
            </w:r>
          </w:p>
        </w:tc>
        <w:tc>
          <w:tcPr>
            <w:tcW w:w="1560" w:type="dxa"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6</w:t>
            </w:r>
          </w:p>
        </w:tc>
        <w:tc>
          <w:tcPr>
            <w:tcW w:w="1798" w:type="dxa"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7</w:t>
            </w:r>
          </w:p>
        </w:tc>
        <w:tc>
          <w:tcPr>
            <w:tcW w:w="2879" w:type="dxa"/>
            <w:vAlign w:val="center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8</w:t>
            </w:r>
          </w:p>
        </w:tc>
      </w:tr>
      <w:tr w:rsidR="001F7FB4" w:rsidRPr="006D35FD" w:rsidTr="00BB4592">
        <w:tc>
          <w:tcPr>
            <w:tcW w:w="15309" w:type="dxa"/>
            <w:gridSpan w:val="8"/>
          </w:tcPr>
          <w:p w:rsidR="001F7FB4" w:rsidRPr="006912BA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12BA">
              <w:rPr>
                <w:b/>
                <w:bCs/>
              </w:rPr>
              <w:t xml:space="preserve">Подпрограмма </w:t>
            </w:r>
            <w:r w:rsidRPr="005067FD">
              <w:rPr>
                <w:b/>
                <w:bCs/>
              </w:rPr>
              <w:t>«</w:t>
            </w:r>
            <w:r w:rsidRPr="005067FD">
              <w:rPr>
                <w:b/>
              </w:rPr>
              <w:t xml:space="preserve">Укрепление </w:t>
            </w:r>
            <w:r>
              <w:rPr>
                <w:b/>
              </w:rPr>
              <w:t xml:space="preserve">гражданского единства и гармонизация </w:t>
            </w:r>
            <w:r w:rsidRPr="005067FD">
              <w:rPr>
                <w:b/>
              </w:rPr>
              <w:t xml:space="preserve">межэтнических и межрелигиозных отношений на территории городского округа </w:t>
            </w:r>
            <w:r>
              <w:rPr>
                <w:b/>
              </w:rPr>
              <w:t>Эгвекинот</w:t>
            </w:r>
            <w:r w:rsidRPr="005067FD">
              <w:rPr>
                <w:b/>
              </w:rPr>
              <w:t>»</w:t>
            </w:r>
          </w:p>
        </w:tc>
      </w:tr>
      <w:tr w:rsidR="001F7FB4" w:rsidRPr="006D35FD" w:rsidTr="00BB4592">
        <w:tc>
          <w:tcPr>
            <w:tcW w:w="709" w:type="dxa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1F7FB4" w:rsidRPr="008222EF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2EF">
              <w:t>Количество обращений, поступивших в Администрацию городского округа Эгвекинот, о фактах нарушения принципа равноправия граждан</w:t>
            </w:r>
          </w:p>
        </w:tc>
        <w:tc>
          <w:tcPr>
            <w:tcW w:w="1400" w:type="dxa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ед.</w:t>
            </w:r>
          </w:p>
        </w:tc>
        <w:tc>
          <w:tcPr>
            <w:tcW w:w="2002" w:type="dxa"/>
          </w:tcPr>
          <w:p w:rsidR="001F7FB4" w:rsidRPr="008222EF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22EF">
              <w:t>Администрация городского округа Эгвекинот</w:t>
            </w:r>
          </w:p>
        </w:tc>
        <w:tc>
          <w:tcPr>
            <w:tcW w:w="1701" w:type="dxa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0</w:t>
            </w:r>
          </w:p>
        </w:tc>
        <w:tc>
          <w:tcPr>
            <w:tcW w:w="1560" w:type="dxa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0</w:t>
            </w:r>
          </w:p>
        </w:tc>
        <w:tc>
          <w:tcPr>
            <w:tcW w:w="1798" w:type="dxa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0</w:t>
            </w:r>
          </w:p>
        </w:tc>
        <w:tc>
          <w:tcPr>
            <w:tcW w:w="2879" w:type="dxa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2BA">
              <w:t>Обеспечение межнационального согласия. Профилактика проявлений экстремизма</w:t>
            </w:r>
          </w:p>
        </w:tc>
      </w:tr>
      <w:tr w:rsidR="001F7FB4" w:rsidRPr="006D35FD" w:rsidTr="00BB4592">
        <w:tc>
          <w:tcPr>
            <w:tcW w:w="709" w:type="dxa"/>
          </w:tcPr>
          <w:p w:rsidR="001F7FB4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1F7FB4" w:rsidRPr="008222EF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2EF">
              <w:t xml:space="preserve">Количество обращений, поступивших в Администрацию городского округа Эгвекинот, по вопросам деятельности религиозных </w:t>
            </w:r>
            <w:proofErr w:type="gramStart"/>
            <w:r w:rsidRPr="008222EF">
              <w:t>организаций</w:t>
            </w:r>
            <w:proofErr w:type="gramEnd"/>
            <w:r w:rsidRPr="008222EF">
              <w:t xml:space="preserve"> в деятельности которых имеются признаки </w:t>
            </w:r>
            <w:r w:rsidRPr="008222EF">
              <w:lastRenderedPageBreak/>
              <w:t>разжигания религиозной, национальной, иной ненависти и вражды</w:t>
            </w:r>
          </w:p>
        </w:tc>
        <w:tc>
          <w:tcPr>
            <w:tcW w:w="1400" w:type="dxa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lastRenderedPageBreak/>
              <w:t>ед.</w:t>
            </w:r>
          </w:p>
        </w:tc>
        <w:tc>
          <w:tcPr>
            <w:tcW w:w="2002" w:type="dxa"/>
          </w:tcPr>
          <w:p w:rsidR="001F7FB4" w:rsidRPr="008222EF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22EF">
              <w:t>Администрация городского округа Эгвекинот</w:t>
            </w:r>
          </w:p>
        </w:tc>
        <w:tc>
          <w:tcPr>
            <w:tcW w:w="1701" w:type="dxa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0</w:t>
            </w:r>
          </w:p>
        </w:tc>
        <w:tc>
          <w:tcPr>
            <w:tcW w:w="1560" w:type="dxa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0</w:t>
            </w:r>
          </w:p>
        </w:tc>
        <w:tc>
          <w:tcPr>
            <w:tcW w:w="1798" w:type="dxa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0</w:t>
            </w:r>
          </w:p>
        </w:tc>
        <w:tc>
          <w:tcPr>
            <w:tcW w:w="2879" w:type="dxa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2BA">
              <w:t>Обеспечение межнационального согласия</w:t>
            </w:r>
            <w:r>
              <w:t>,</w:t>
            </w:r>
            <w:r w:rsidRPr="006912BA">
              <w:t xml:space="preserve"> </w:t>
            </w:r>
            <w:r>
              <w:t>п</w:t>
            </w:r>
            <w:r w:rsidRPr="006912BA">
              <w:t>рофилактика проявлений экстремизма</w:t>
            </w:r>
          </w:p>
        </w:tc>
      </w:tr>
      <w:tr w:rsidR="001F7FB4" w:rsidRPr="000E2DD0" w:rsidTr="00BB4592">
        <w:tc>
          <w:tcPr>
            <w:tcW w:w="709" w:type="dxa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3260" w:type="dxa"/>
          </w:tcPr>
          <w:p w:rsidR="001F7FB4" w:rsidRPr="00341553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1553">
              <w:t>Количество мероприятий, проведенных в сфере духовно-просветительской деятельности, направленных на гармонизацию межэтнических и межкультурных отношений, профилактику экстремизма, приуроченных к памятным датам в истории народов России</w:t>
            </w:r>
          </w:p>
        </w:tc>
        <w:tc>
          <w:tcPr>
            <w:tcW w:w="1400" w:type="dxa"/>
          </w:tcPr>
          <w:p w:rsidR="001F7FB4" w:rsidRPr="00341553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53">
              <w:t>ед.</w:t>
            </w:r>
          </w:p>
        </w:tc>
        <w:tc>
          <w:tcPr>
            <w:tcW w:w="2002" w:type="dxa"/>
          </w:tcPr>
          <w:p w:rsidR="001F7FB4" w:rsidRPr="008222EF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22EF">
              <w:t>Администрация городского округа Эгвекинот</w:t>
            </w:r>
          </w:p>
        </w:tc>
        <w:tc>
          <w:tcPr>
            <w:tcW w:w="1701" w:type="dxa"/>
          </w:tcPr>
          <w:p w:rsidR="001F7FB4" w:rsidRPr="00341553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53">
              <w:t>37</w:t>
            </w:r>
          </w:p>
        </w:tc>
        <w:tc>
          <w:tcPr>
            <w:tcW w:w="1560" w:type="dxa"/>
          </w:tcPr>
          <w:p w:rsidR="001F7FB4" w:rsidRPr="00341553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53">
              <w:t>38</w:t>
            </w:r>
          </w:p>
        </w:tc>
        <w:tc>
          <w:tcPr>
            <w:tcW w:w="1798" w:type="dxa"/>
          </w:tcPr>
          <w:p w:rsidR="001F7FB4" w:rsidRPr="00341553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553">
              <w:t>38</w:t>
            </w:r>
          </w:p>
        </w:tc>
        <w:tc>
          <w:tcPr>
            <w:tcW w:w="2879" w:type="dxa"/>
          </w:tcPr>
          <w:p w:rsidR="001F7FB4" w:rsidRPr="00341553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2BA">
              <w:t>Обеспечение межнационального согласия</w:t>
            </w:r>
            <w:r>
              <w:t>,</w:t>
            </w:r>
            <w:r w:rsidRPr="006912BA">
              <w:t xml:space="preserve"> </w:t>
            </w:r>
            <w:r>
              <w:t>п</w:t>
            </w:r>
            <w:r w:rsidRPr="006912BA">
              <w:t>рофилактика проявлений экстремизма</w:t>
            </w:r>
          </w:p>
        </w:tc>
      </w:tr>
      <w:tr w:rsidR="001F7FB4" w:rsidRPr="006D35FD" w:rsidTr="00BB4592">
        <w:tc>
          <w:tcPr>
            <w:tcW w:w="709" w:type="dxa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1F7FB4" w:rsidRPr="008222EF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2EF">
              <w:t>Количество информационных материалов о мероприятиях, направленных на реализацию национальной политики в городском округе Эгвекинот, размещённых на официальном сайте городского округа Эгвекинот</w:t>
            </w:r>
          </w:p>
        </w:tc>
        <w:tc>
          <w:tcPr>
            <w:tcW w:w="1400" w:type="dxa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2002" w:type="dxa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5FD">
              <w:t>Администраци</w:t>
            </w:r>
            <w:r>
              <w:t>я</w:t>
            </w:r>
            <w:r w:rsidRPr="006D35FD">
              <w:t xml:space="preserve"> </w:t>
            </w:r>
            <w:r w:rsidRPr="008222EF">
              <w:t>городского округа Эгвекинот</w:t>
            </w:r>
          </w:p>
        </w:tc>
        <w:tc>
          <w:tcPr>
            <w:tcW w:w="1701" w:type="dxa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798" w:type="dxa"/>
          </w:tcPr>
          <w:p w:rsidR="001F7FB4" w:rsidRPr="006D35FD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79" w:type="dxa"/>
          </w:tcPr>
          <w:p w:rsidR="001F7FB4" w:rsidRPr="00423BFA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3BFA">
              <w:rPr>
                <w:bCs/>
              </w:rPr>
              <w:t xml:space="preserve">Проведение </w:t>
            </w:r>
            <w:r w:rsidRPr="00423BFA">
              <w:rPr>
                <w:color w:val="000000"/>
              </w:rPr>
              <w:t>информационной кампании, направленной на укрепление единства российской нации и гармонизаци</w:t>
            </w:r>
            <w:r>
              <w:rPr>
                <w:color w:val="000000"/>
              </w:rPr>
              <w:t>ю</w:t>
            </w:r>
            <w:r w:rsidRPr="00423BFA">
              <w:rPr>
                <w:color w:val="000000"/>
              </w:rPr>
              <w:t xml:space="preserve"> межнациональных отношений</w:t>
            </w:r>
          </w:p>
        </w:tc>
      </w:tr>
      <w:tr w:rsidR="001F7FB4" w:rsidRPr="006D35FD" w:rsidTr="00BB4592">
        <w:tc>
          <w:tcPr>
            <w:tcW w:w="709" w:type="dxa"/>
          </w:tcPr>
          <w:p w:rsidR="001F7FB4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1F7FB4" w:rsidRPr="008222EF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2EF">
              <w:t>Количество заседаний общественных советов, иных экспертно-консультативных органов при органах местного самоуправления городского округа Эгвекинот</w:t>
            </w:r>
          </w:p>
        </w:tc>
        <w:tc>
          <w:tcPr>
            <w:tcW w:w="1400" w:type="dxa"/>
          </w:tcPr>
          <w:p w:rsidR="001F7FB4" w:rsidRPr="008222EF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22EF">
              <w:t>ед.</w:t>
            </w:r>
          </w:p>
        </w:tc>
        <w:tc>
          <w:tcPr>
            <w:tcW w:w="2002" w:type="dxa"/>
          </w:tcPr>
          <w:p w:rsidR="001F7FB4" w:rsidRPr="008222EF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22EF">
              <w:t>Администрация городского округа Эгвекинот</w:t>
            </w:r>
          </w:p>
        </w:tc>
        <w:tc>
          <w:tcPr>
            <w:tcW w:w="1701" w:type="dxa"/>
          </w:tcPr>
          <w:p w:rsidR="001F7FB4" w:rsidRPr="008222EF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22EF">
              <w:t>2</w:t>
            </w:r>
          </w:p>
        </w:tc>
        <w:tc>
          <w:tcPr>
            <w:tcW w:w="1560" w:type="dxa"/>
          </w:tcPr>
          <w:p w:rsidR="001F7FB4" w:rsidRPr="008222EF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22EF">
              <w:t>2</w:t>
            </w:r>
          </w:p>
        </w:tc>
        <w:tc>
          <w:tcPr>
            <w:tcW w:w="1798" w:type="dxa"/>
          </w:tcPr>
          <w:p w:rsidR="001F7FB4" w:rsidRPr="008222EF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22EF">
              <w:t>2</w:t>
            </w:r>
          </w:p>
        </w:tc>
        <w:tc>
          <w:tcPr>
            <w:tcW w:w="2879" w:type="dxa"/>
          </w:tcPr>
          <w:p w:rsidR="001F7FB4" w:rsidRPr="008222EF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222EF">
              <w:t>Совершенствование взаимодействия органов местного самоуправления с институтами гражданского общества</w:t>
            </w:r>
          </w:p>
        </w:tc>
      </w:tr>
    </w:tbl>
    <w:p w:rsidR="001F7FB4" w:rsidRDefault="001F7FB4" w:rsidP="001F7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FB4" w:rsidRDefault="001F7FB4" w:rsidP="001F7FB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br w:type="page"/>
      </w:r>
      <w:r>
        <w:lastRenderedPageBreak/>
        <w:t xml:space="preserve"> </w:t>
      </w:r>
    </w:p>
    <w:tbl>
      <w:tblPr>
        <w:tblStyle w:val="aff2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8"/>
      </w:tblGrid>
      <w:tr w:rsidR="001F7FB4" w:rsidTr="00BB4592">
        <w:trPr>
          <w:trHeight w:val="1286"/>
        </w:trPr>
        <w:tc>
          <w:tcPr>
            <w:tcW w:w="6598" w:type="dxa"/>
          </w:tcPr>
          <w:p w:rsidR="001F7FB4" w:rsidRDefault="001F7FB4" w:rsidP="00DE76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38A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C538A5">
              <w:rPr>
                <w:sz w:val="24"/>
                <w:szCs w:val="24"/>
              </w:rPr>
              <w:t xml:space="preserve"> </w:t>
            </w:r>
          </w:p>
          <w:p w:rsidR="001F7FB4" w:rsidRPr="00C538A5" w:rsidRDefault="001F7FB4" w:rsidP="00DE76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538A5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подпрограмме </w:t>
            </w:r>
            <w:r w:rsidRPr="00B75BD3">
              <w:rPr>
                <w:sz w:val="24"/>
                <w:szCs w:val="24"/>
              </w:rPr>
              <w:t>«Укрепление межэтнических и межрелигиозных отношений на территории городского округа Эгвекинот»</w:t>
            </w:r>
            <w:r>
              <w:rPr>
                <w:sz w:val="24"/>
                <w:szCs w:val="24"/>
              </w:rPr>
              <w:t xml:space="preserve"> Муниципальной программы </w:t>
            </w:r>
            <w:r w:rsidRPr="00B75BD3">
              <w:rPr>
                <w:sz w:val="24"/>
                <w:szCs w:val="24"/>
              </w:rPr>
              <w:t xml:space="preserve">«Гармонизация межэтнических и межкультурных отношений, профилактика экстремизма на </w:t>
            </w:r>
            <w:proofErr w:type="spellStart"/>
            <w:r w:rsidRPr="00B75BD3">
              <w:rPr>
                <w:sz w:val="24"/>
                <w:szCs w:val="24"/>
              </w:rPr>
              <w:t>территогрии</w:t>
            </w:r>
            <w:proofErr w:type="spellEnd"/>
            <w:r w:rsidRPr="00B75BD3">
              <w:rPr>
                <w:sz w:val="24"/>
                <w:szCs w:val="24"/>
              </w:rPr>
              <w:t xml:space="preserve"> городского округа Эгвекинот на 2019-2021 годы»</w:t>
            </w:r>
          </w:p>
        </w:tc>
      </w:tr>
    </w:tbl>
    <w:p w:rsidR="001F7FB4" w:rsidRPr="00BB16F1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F7FB4" w:rsidRPr="00B15C0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5C0C">
        <w:rPr>
          <w:b/>
          <w:sz w:val="28"/>
          <w:szCs w:val="28"/>
        </w:rPr>
        <w:t>ПЕРЕЧЕНЬ</w:t>
      </w:r>
    </w:p>
    <w:p w:rsidR="001F7FB4" w:rsidRPr="00B15C0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5C0C">
        <w:rPr>
          <w:b/>
          <w:sz w:val="28"/>
          <w:szCs w:val="28"/>
        </w:rPr>
        <w:t xml:space="preserve">МЕРОПРИЯТИЙ ПОДПРОГРАММЫ </w:t>
      </w:r>
    </w:p>
    <w:p w:rsidR="001F7FB4" w:rsidRPr="00C538A5" w:rsidRDefault="001F7FB4" w:rsidP="001F7FB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538A5">
        <w:rPr>
          <w:sz w:val="28"/>
          <w:szCs w:val="28"/>
          <w:u w:val="single"/>
        </w:rPr>
        <w:t>«</w:t>
      </w:r>
      <w:r w:rsidRPr="00C538A5">
        <w:rPr>
          <w:b/>
          <w:sz w:val="28"/>
          <w:szCs w:val="28"/>
          <w:u w:val="single"/>
        </w:rPr>
        <w:t>Укрепление межэтнических и межрелигиозных отношений на территории городского округа Эгвекинот»</w:t>
      </w: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</w:pPr>
      <w:r w:rsidRPr="00B15C0C">
        <w:t>(наименование подпрограммы)</w:t>
      </w:r>
    </w:p>
    <w:p w:rsidR="001F7FB4" w:rsidRPr="00BB16F1" w:rsidRDefault="001F7FB4" w:rsidP="001F7FB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F7FB4" w:rsidRPr="00B15C0C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Pr="00B15C0C">
        <w:rPr>
          <w:b/>
          <w:sz w:val="28"/>
          <w:szCs w:val="28"/>
        </w:rPr>
        <w:t>НОЙ ПРОГРАММЫ</w:t>
      </w:r>
    </w:p>
    <w:p w:rsidR="001F7FB4" w:rsidRPr="00C538A5" w:rsidRDefault="001F7FB4" w:rsidP="001F7F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C538A5">
        <w:rPr>
          <w:b/>
          <w:sz w:val="28"/>
          <w:szCs w:val="28"/>
          <w:u w:val="single"/>
        </w:rPr>
        <w:t xml:space="preserve"> «Гармонизация межэтнических и межкультурных отношений, профилактика экстремизма на </w:t>
      </w:r>
      <w:proofErr w:type="spellStart"/>
      <w:r w:rsidRPr="00C538A5">
        <w:rPr>
          <w:b/>
          <w:sz w:val="28"/>
          <w:szCs w:val="28"/>
          <w:u w:val="single"/>
        </w:rPr>
        <w:t>территогрии</w:t>
      </w:r>
      <w:proofErr w:type="spellEnd"/>
      <w:r w:rsidRPr="00C538A5">
        <w:rPr>
          <w:b/>
          <w:sz w:val="28"/>
          <w:szCs w:val="28"/>
          <w:u w:val="single"/>
        </w:rPr>
        <w:t xml:space="preserve"> городского округа Эгвекинот на 2019-2021 годы»</w:t>
      </w:r>
    </w:p>
    <w:p w:rsidR="001F7FB4" w:rsidRDefault="001F7FB4" w:rsidP="001F7FB4">
      <w:pPr>
        <w:widowControl w:val="0"/>
        <w:autoSpaceDE w:val="0"/>
        <w:autoSpaceDN w:val="0"/>
        <w:adjustRightInd w:val="0"/>
        <w:jc w:val="center"/>
      </w:pPr>
      <w:r w:rsidRPr="00B15C0C">
        <w:t xml:space="preserve"> (наименование </w:t>
      </w:r>
      <w:r>
        <w:t>муниципаль</w:t>
      </w:r>
      <w:r w:rsidRPr="00B15C0C">
        <w:t>ной программы)</w:t>
      </w:r>
    </w:p>
    <w:p w:rsidR="001F7FB4" w:rsidRPr="00B15C0C" w:rsidRDefault="001F7FB4" w:rsidP="001F7FB4">
      <w:pPr>
        <w:widowControl w:val="0"/>
        <w:autoSpaceDE w:val="0"/>
        <w:autoSpaceDN w:val="0"/>
        <w:adjustRightInd w:val="0"/>
        <w:jc w:val="center"/>
      </w:pPr>
    </w:p>
    <w:tbl>
      <w:tblPr>
        <w:tblStyle w:val="aff7"/>
        <w:tblW w:w="15257" w:type="dxa"/>
        <w:tblLook w:val="0000"/>
      </w:tblPr>
      <w:tblGrid>
        <w:gridCol w:w="602"/>
        <w:gridCol w:w="3879"/>
        <w:gridCol w:w="1580"/>
        <w:gridCol w:w="821"/>
        <w:gridCol w:w="1557"/>
        <w:gridCol w:w="1278"/>
        <w:gridCol w:w="1394"/>
        <w:gridCol w:w="1739"/>
        <w:gridCol w:w="2407"/>
      </w:tblGrid>
      <w:tr w:rsidR="001F7FB4" w:rsidRPr="00076545" w:rsidTr="00BB4592">
        <w:trPr>
          <w:cnfStyle w:val="000000100000"/>
          <w:trHeight w:val="32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76545">
              <w:t>п</w:t>
            </w:r>
            <w:proofErr w:type="spellEnd"/>
            <w:proofErr w:type="gramEnd"/>
            <w:r w:rsidRPr="00076545">
              <w:t>/</w:t>
            </w:r>
            <w:proofErr w:type="spellStart"/>
            <w:r w:rsidRPr="00076545"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>
              <w:rPr>
                <w:sz w:val="28"/>
                <w:szCs w:val="28"/>
              </w:rPr>
              <w:t xml:space="preserve">    Наименование   </w:t>
            </w:r>
            <w:r>
              <w:rPr>
                <w:sz w:val="28"/>
                <w:szCs w:val="28"/>
              </w:rPr>
              <w:br/>
              <w:t>направления, раздела,</w:t>
            </w:r>
            <w:r>
              <w:rPr>
                <w:sz w:val="28"/>
                <w:szCs w:val="28"/>
              </w:rPr>
              <w:br/>
              <w:t xml:space="preserve">     мероприятия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Период реализации мероприятий (годы)</w:t>
            </w:r>
          </w:p>
        </w:tc>
        <w:tc>
          <w:tcPr>
            <w:tcW w:w="0" w:type="auto"/>
            <w:gridSpan w:val="5"/>
          </w:tcPr>
          <w:p w:rsidR="001F7FB4" w:rsidRPr="00C538A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  <w:szCs w:val="24"/>
              </w:rPr>
            </w:pPr>
            <w:r w:rsidRPr="00C538A5">
              <w:rPr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Соисполнители, участники</w:t>
            </w:r>
          </w:p>
        </w:tc>
      </w:tr>
      <w:tr w:rsidR="001F7FB4" w:rsidRPr="00076545" w:rsidTr="00BB4592">
        <w:trPr>
          <w:trHeight w:val="32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всего</w:t>
            </w:r>
          </w:p>
        </w:tc>
        <w:tc>
          <w:tcPr>
            <w:cnfStyle w:val="000010000000"/>
            <w:tcW w:w="0" w:type="auto"/>
            <w:gridSpan w:val="4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в том числе средства:</w:t>
            </w: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</w:p>
        </w:tc>
      </w:tr>
      <w:tr w:rsidR="001F7FB4" w:rsidRPr="00076545" w:rsidTr="00BB4592">
        <w:trPr>
          <w:cnfStyle w:val="000000100000"/>
          <w:trHeight w:val="48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федерального бюджета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окружного бюджета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бюджета городского округа Эгвекинот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прочих внебюджетных источников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2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3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4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5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6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7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8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9</w:t>
            </w:r>
          </w:p>
        </w:tc>
      </w:tr>
      <w:tr w:rsidR="001F7FB4" w:rsidRPr="00076545" w:rsidTr="00BB4592">
        <w:trPr>
          <w:cnfStyle w:val="000000100000"/>
          <w:trHeight w:val="567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1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rPr>
                <w:b/>
              </w:rPr>
              <w:t>Основное мероприятие: «Совершенствование взаимодействия органов местного самоуправления с институтами гражданского общества»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30</w:t>
            </w: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67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b/>
              </w:rPr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</w:t>
            </w: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67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b/>
              </w:rPr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</w:t>
            </w: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67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b/>
              </w:rPr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</w:t>
            </w: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67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lastRenderedPageBreak/>
              <w:t>1.1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t>мероприятие: «Привлечение к работе в общественных советах, иных экспертно-консультативных органах при органах местного самоуправления городского округа Эгвекинот представителей национальных общественных объединений и религиозных организаций»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Администрация городского округа Эгвекинот</w:t>
            </w:r>
          </w:p>
        </w:tc>
      </w:tr>
      <w:tr w:rsidR="001F7FB4" w:rsidRPr="00076545" w:rsidTr="00BB4592">
        <w:trPr>
          <w:trHeight w:val="567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67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67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67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1.2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rPr>
                <w:color w:val="000000"/>
              </w:rPr>
              <w:t xml:space="preserve">мероприятие: «Организация регулярных заседаний рабочей группы </w:t>
            </w:r>
            <w:r w:rsidRPr="00076545">
              <w:t xml:space="preserve">по вопросам гармонизации межэтнических отношений в городском округе Эгвекинот, </w:t>
            </w:r>
            <w:r w:rsidRPr="00076545">
              <w:rPr>
                <w:color w:val="000000"/>
              </w:rPr>
              <w:t>с планированием вопросов к обсуждению в данной сфере»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Администрация городского округа Эгвекинот</w:t>
            </w:r>
          </w:p>
        </w:tc>
      </w:tr>
      <w:tr w:rsidR="001F7FB4" w:rsidRPr="00076545" w:rsidTr="00BB4592">
        <w:trPr>
          <w:trHeight w:val="567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67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67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67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1.3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color w:val="000000"/>
              </w:rPr>
            </w:pPr>
            <w:r w:rsidRPr="00076545">
              <w:rPr>
                <w:color w:val="000000"/>
              </w:rPr>
              <w:t>мероприятие: «Финансирование проектов, направленных на гармонизацию межэтнических и межконфессиональных отношений на территории городского округа Эгвекинот, реализуемых Администрацией городского округа Эгвекинот совместно с национальными общественными организациями»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300,00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300,00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Администрация городского округа Эгвекинот</w:t>
            </w:r>
          </w:p>
        </w:tc>
      </w:tr>
      <w:tr w:rsidR="001F7FB4" w:rsidRPr="00076545" w:rsidTr="00BB4592">
        <w:trPr>
          <w:trHeight w:val="567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1D261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615">
              <w:t>2019</w:t>
            </w:r>
          </w:p>
        </w:tc>
        <w:tc>
          <w:tcPr>
            <w:tcW w:w="0" w:type="auto"/>
          </w:tcPr>
          <w:p w:rsidR="001F7FB4" w:rsidRPr="001D261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1D2615">
              <w:t>100,00</w:t>
            </w:r>
          </w:p>
        </w:tc>
        <w:tc>
          <w:tcPr>
            <w:cnfStyle w:val="000010000000"/>
            <w:tcW w:w="0" w:type="auto"/>
          </w:tcPr>
          <w:p w:rsidR="001F7FB4" w:rsidRPr="001D261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615">
              <w:t>0,00</w:t>
            </w:r>
          </w:p>
        </w:tc>
        <w:tc>
          <w:tcPr>
            <w:tcW w:w="0" w:type="auto"/>
          </w:tcPr>
          <w:p w:rsidR="001F7FB4" w:rsidRPr="001D261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1D2615">
              <w:t>0,00</w:t>
            </w:r>
          </w:p>
        </w:tc>
        <w:tc>
          <w:tcPr>
            <w:cnfStyle w:val="000010000000"/>
            <w:tcW w:w="0" w:type="auto"/>
          </w:tcPr>
          <w:p w:rsidR="001F7FB4" w:rsidRPr="001D261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615">
              <w:t>100,00</w:t>
            </w:r>
          </w:p>
        </w:tc>
        <w:tc>
          <w:tcPr>
            <w:tcW w:w="0" w:type="auto"/>
          </w:tcPr>
          <w:p w:rsidR="001F7FB4" w:rsidRPr="001D261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1D261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67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1D261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615">
              <w:t>2020</w:t>
            </w:r>
          </w:p>
        </w:tc>
        <w:tc>
          <w:tcPr>
            <w:tcW w:w="0" w:type="auto"/>
          </w:tcPr>
          <w:p w:rsidR="001F7FB4" w:rsidRPr="001D261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1D2615">
              <w:t>100,00</w:t>
            </w:r>
          </w:p>
        </w:tc>
        <w:tc>
          <w:tcPr>
            <w:cnfStyle w:val="000010000000"/>
            <w:tcW w:w="0" w:type="auto"/>
          </w:tcPr>
          <w:p w:rsidR="001F7FB4" w:rsidRPr="001D261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615">
              <w:t>0,00</w:t>
            </w:r>
          </w:p>
        </w:tc>
        <w:tc>
          <w:tcPr>
            <w:tcW w:w="0" w:type="auto"/>
          </w:tcPr>
          <w:p w:rsidR="001F7FB4" w:rsidRPr="001D261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1D2615">
              <w:t>0,00</w:t>
            </w:r>
          </w:p>
        </w:tc>
        <w:tc>
          <w:tcPr>
            <w:cnfStyle w:val="000010000000"/>
            <w:tcW w:w="0" w:type="auto"/>
          </w:tcPr>
          <w:p w:rsidR="001F7FB4" w:rsidRPr="001D261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615">
              <w:t>100,00</w:t>
            </w:r>
          </w:p>
        </w:tc>
        <w:tc>
          <w:tcPr>
            <w:tcW w:w="0" w:type="auto"/>
          </w:tcPr>
          <w:p w:rsidR="001F7FB4" w:rsidRPr="001D261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1D261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67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1D261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615">
              <w:t>2021</w:t>
            </w:r>
          </w:p>
        </w:tc>
        <w:tc>
          <w:tcPr>
            <w:tcW w:w="0" w:type="auto"/>
          </w:tcPr>
          <w:p w:rsidR="001F7FB4" w:rsidRPr="001D261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1D2615">
              <w:t>100,00</w:t>
            </w:r>
          </w:p>
        </w:tc>
        <w:tc>
          <w:tcPr>
            <w:cnfStyle w:val="000010000000"/>
            <w:tcW w:w="0" w:type="auto"/>
          </w:tcPr>
          <w:p w:rsidR="001F7FB4" w:rsidRPr="001D261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615">
              <w:t>0,00</w:t>
            </w:r>
          </w:p>
        </w:tc>
        <w:tc>
          <w:tcPr>
            <w:tcW w:w="0" w:type="auto"/>
          </w:tcPr>
          <w:p w:rsidR="001F7FB4" w:rsidRPr="001D261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1D2615">
              <w:t>0,00</w:t>
            </w:r>
          </w:p>
        </w:tc>
        <w:tc>
          <w:tcPr>
            <w:cnfStyle w:val="000010000000"/>
            <w:tcW w:w="0" w:type="auto"/>
          </w:tcPr>
          <w:p w:rsidR="001F7FB4" w:rsidRPr="001D261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2615">
              <w:t>100,00</w:t>
            </w:r>
          </w:p>
        </w:tc>
        <w:tc>
          <w:tcPr>
            <w:tcW w:w="0" w:type="auto"/>
          </w:tcPr>
          <w:p w:rsidR="001F7FB4" w:rsidRPr="001D261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1D261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624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b/>
                <w:bCs/>
              </w:rPr>
            </w:pPr>
            <w:r w:rsidRPr="00076545">
              <w:rPr>
                <w:b/>
              </w:rPr>
              <w:t>Основное мероприятие:</w:t>
            </w:r>
            <w:r w:rsidRPr="00076545">
              <w:rPr>
                <w:b/>
                <w:bCs/>
              </w:rPr>
              <w:t xml:space="preserve"> «</w:t>
            </w:r>
            <w:r w:rsidRPr="00076545">
              <w:rPr>
                <w:b/>
              </w:rPr>
              <w:t>Поддержка русского языка как государственного языка Российской Федерации и языков народов России</w:t>
            </w:r>
            <w:r w:rsidRPr="00076545">
              <w:rPr>
                <w:b/>
                <w:bCs/>
              </w:rPr>
              <w:t>»</w:t>
            </w:r>
          </w:p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7FB4" w:rsidRPr="00076545" w:rsidTr="00BB4592">
        <w:trPr>
          <w:trHeight w:val="624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b/>
              </w:rPr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624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b/>
              </w:rPr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624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b/>
              </w:rPr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2.1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t xml:space="preserve">мероприятие: «Реализация комплекса мероприятий, посвящённых Международному дню </w:t>
            </w:r>
            <w:r w:rsidRPr="00076545">
              <w:rPr>
                <w:color w:val="000000"/>
              </w:rPr>
              <w:t>родного языка</w:t>
            </w:r>
            <w:r w:rsidRPr="00076545">
              <w:t>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rPr>
                <w:spacing w:val="-2"/>
              </w:rPr>
              <w:t xml:space="preserve">Управление социальной политики городского округа Эгвекинот, муниципальные образовательные учреждения, муниципальные учреждения культуры </w:t>
            </w: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2.2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t>мероприятие: «Реализация комплекса мероприятий, посвященных Дню русского языка»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2.3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t>мероприятие: «Реализация комплекса мероприятий, посвященных Дню славянской письменности и культуры»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2.4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t>мероприятие: «Сохранение родных языков коренных малочисленных народов Чукотки (преподавание родных языков в дошкольных образовательных учреждениях, образовательных учреждениях городского округа Эгвекинот)»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rPr>
                <w:spacing w:val="-2"/>
              </w:rPr>
              <w:t xml:space="preserve">Управление социальной политики городского округа Эгвекинот, муниципальные образовательные учреждения, муниципальные </w:t>
            </w:r>
            <w:r w:rsidRPr="00076545">
              <w:rPr>
                <w:spacing w:val="-2"/>
              </w:rPr>
              <w:lastRenderedPageBreak/>
              <w:t>учреждения культуры</w:t>
            </w: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67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rPr>
                <w:b/>
                <w:bCs/>
              </w:rPr>
              <w:t xml:space="preserve">Основное мероприятие: «Проведение </w:t>
            </w:r>
            <w:r w:rsidRPr="00076545">
              <w:rPr>
                <w:b/>
                <w:color w:val="000000"/>
              </w:rPr>
              <w:t>информационной кампании, направленной на укрепление единства российской нации и гармонизацию межнациональных отношений</w:t>
            </w:r>
            <w:r w:rsidRPr="00076545">
              <w:rPr>
                <w:b/>
                <w:bCs/>
              </w:rPr>
              <w:t>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F7FB4" w:rsidRPr="00076545" w:rsidTr="00BB4592">
        <w:trPr>
          <w:trHeight w:val="567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67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67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3.1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t>мероприятие: «</w:t>
            </w:r>
            <w:r w:rsidRPr="00076545">
              <w:rPr>
                <w:color w:val="000000"/>
              </w:rPr>
              <w:t>Публикация материалов по вопросам национальной политики в газете «Залив Креста»</w:t>
            </w:r>
            <w:r w:rsidRPr="00076545">
              <w:rPr>
                <w:i/>
                <w:color w:val="000000"/>
              </w:rPr>
              <w:t xml:space="preserve">, </w:t>
            </w:r>
            <w:r w:rsidRPr="00076545">
              <w:t>р</w:t>
            </w:r>
            <w:r w:rsidRPr="00076545">
              <w:rPr>
                <w:color w:val="000000"/>
              </w:rPr>
              <w:t>азмещение на официальном сайте Администрации городского округа Эгвекинот и в группах в социальных сетях информации, содействующей взаимному позитивному отношению народов, проживающих в городском округе Эгвекинот, повышению этнокультурной компетентности граждан, пропагандирующей ценности добрососедства</w:t>
            </w:r>
            <w:r w:rsidRPr="00076545">
              <w:t>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rPr>
                <w:spacing w:val="-2"/>
              </w:rPr>
              <w:t>Администрация городского округа Эгвекинот, Управление социальной политики городского округа Эгвекинот</w:t>
            </w: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4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rPr>
                <w:b/>
              </w:rPr>
              <w:t>Основное мероприятие: «Обеспечение межнационального согласия, профилактика проявлений экстремизма»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b/>
              </w:rPr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b/>
              </w:rPr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b/>
              </w:rPr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4.1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t xml:space="preserve">мероприятие: </w:t>
            </w:r>
            <w:proofErr w:type="gramStart"/>
            <w:r w:rsidRPr="00076545">
              <w:t>«</w:t>
            </w:r>
            <w:r w:rsidRPr="00076545">
              <w:rPr>
                <w:color w:val="000000"/>
              </w:rPr>
              <w:t xml:space="preserve">Реализация образовательных мероприятий, направленных на распространение знаний о народах России и </w:t>
            </w:r>
            <w:r w:rsidRPr="00076545">
              <w:rPr>
                <w:bCs/>
                <w:shd w:val="clear" w:color="auto" w:fill="FFFFFF"/>
              </w:rPr>
              <w:lastRenderedPageBreak/>
              <w:t xml:space="preserve">Содружества Независимых Государств </w:t>
            </w:r>
            <w:r w:rsidRPr="00076545">
              <w:rPr>
                <w:shd w:val="clear" w:color="auto" w:fill="FFFFFF"/>
              </w:rPr>
              <w:t>(</w:t>
            </w:r>
            <w:r w:rsidRPr="00076545">
              <w:rPr>
                <w:bCs/>
                <w:shd w:val="clear" w:color="auto" w:fill="FFFFFF"/>
              </w:rPr>
              <w:t>СНГ</w:t>
            </w:r>
            <w:r w:rsidRPr="00076545">
              <w:rPr>
                <w:shd w:val="clear" w:color="auto" w:fill="FFFFFF"/>
              </w:rPr>
              <w:t>)</w:t>
            </w:r>
            <w:r w:rsidRPr="00076545">
              <w:t>,</w:t>
            </w:r>
            <w:r w:rsidRPr="00076545">
              <w:rPr>
                <w:color w:val="000000"/>
              </w:rPr>
              <w:t xml:space="preserve"> формирование гражданского патриотизма, укрепление традиционных духовных и нравственных ценностей (проведение занятий, нацеленных на знакомство с особенностями и общими чертами культур народов, живущих в Российской Федерации и СНГ</w:t>
            </w:r>
            <w:r w:rsidRPr="00076545">
              <w:t>»</w:t>
            </w:r>
            <w:proofErr w:type="gramEnd"/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lastRenderedPageBreak/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rPr>
                <w:spacing w:val="-2"/>
              </w:rPr>
              <w:t xml:space="preserve">Управление социальной политики городского округа Эгвекинот, </w:t>
            </w:r>
            <w:r w:rsidRPr="00076545">
              <w:rPr>
                <w:spacing w:val="-2"/>
              </w:rPr>
              <w:lastRenderedPageBreak/>
              <w:t>муниципальные образовательные учреждения</w:t>
            </w: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t xml:space="preserve">мероприятие: «Проведение </w:t>
            </w:r>
            <w:r>
              <w:t>м</w:t>
            </w:r>
            <w:r w:rsidRPr="00076545">
              <w:t>ероприятий, посвящённых  международному дню толерантности</w:t>
            </w:r>
            <w:r w:rsidRPr="00076545">
              <w:rPr>
                <w:bCs/>
              </w:rPr>
              <w:t>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t>мероприятие: «Проведение мероприятий, приуроченных к памятным датам в истории народов России (День славянской письменности и культуры, День российского флага Международный день коренных народов мира, День народного единства)»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t>мероприятие: «Сохранение особенностей национальной культуры народов Крайнего Севера (организация кружков декоративно–прикладной, этнографической, спортивной и краеведческой направленности на базе образовательных учреждений, учреждений дополнительного образования)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4.5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t>мероприятие: «Проведение мероприятий национально-региональной, этнографической направленности с привлечением представителей общественных объединений, в том числе коренных малочисленных народов Чукотки»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rPr>
                <w:spacing w:val="-2"/>
              </w:rPr>
              <w:t>Управление социальной политики городского округа Эгвекинот, муниципальные образовательные учреждения, муниципальные учреждения культуры</w:t>
            </w: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4.6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pStyle w:val="a4"/>
              <w:jc w:val="both"/>
              <w:cnfStyle w:val="000000100000"/>
              <w:rPr>
                <w:rFonts w:ascii="Times New Roman" w:hAnsi="Times New Roman"/>
                <w:b/>
              </w:rPr>
            </w:pPr>
            <w:r w:rsidRPr="00076545">
              <w:rPr>
                <w:rFonts w:ascii="Times New Roman" w:hAnsi="Times New Roman"/>
              </w:rPr>
              <w:t>мероприятие: «Проведение мероприятий, посвященных многообразию национальных культур (экспозиции, выставки, книжно-иллюстрированные выставки) «Через многообразие к единству»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rPr>
                <w:spacing w:val="-2"/>
              </w:rPr>
              <w:t>Управление социальной политики городского округа Эгвекинот, муниципальные учреждения культуры</w:t>
            </w: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4.7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pStyle w:val="a4"/>
              <w:jc w:val="both"/>
              <w:cnfStyle w:val="000000100000"/>
              <w:rPr>
                <w:rFonts w:ascii="Times New Roman" w:hAnsi="Times New Roman"/>
              </w:rPr>
            </w:pPr>
            <w:r w:rsidRPr="00076545">
              <w:rPr>
                <w:rFonts w:ascii="Times New Roman" w:hAnsi="Times New Roman"/>
              </w:rPr>
              <w:t>мероприятие: «Проведение концертных выступлений национальных фольклорных коллективов, в том числе ежегодных национальных праздников»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rPr>
                <w:spacing w:val="-2"/>
              </w:rPr>
              <w:t>Управление социальной политики городского округа Эгвекинот, муниципальные учреждения культуры</w:t>
            </w: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4.8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t>мероприятие «Проведение ежегодных выставок национальных мастеров художественно–прикладного и косторезного творчества (книжные выставки, обзоры, литературные вечера)»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rPr>
                <w:spacing w:val="-2"/>
              </w:rPr>
              <w:t>Управление социальной политики городского округа Эгвекинот, муниципальные учреждения культуры</w:t>
            </w: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4.</w:t>
            </w:r>
            <w:r>
              <w:t>9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t>мероприятие: «Профилактика ксенофобии, пропаганда этнокультурного согласия в молодёжной среде»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rPr>
                <w:spacing w:val="-2"/>
              </w:rPr>
              <w:t xml:space="preserve">Управление социальной политики городского округа Эгвекинот, </w:t>
            </w:r>
            <w:r w:rsidRPr="00076545">
              <w:rPr>
                <w:spacing w:val="-2"/>
              </w:rPr>
              <w:lastRenderedPageBreak/>
              <w:t>муниципальные образовательные учреждения, муниципальные учреждения культуры</w:t>
            </w: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4.10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t>мероприятие «Обеспечение функционирования и совершенствование системы мониторинга состояния межнациональных отношений и раннего предупреждения межнациональных конфликтов на территории городского округа Эгвекинот»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городского округа Эгвекинот</w:t>
            </w: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color w:val="000000"/>
              </w:rPr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color w:val="000000"/>
              </w:rPr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color w:val="000000"/>
              </w:rPr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5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rPr>
                <w:b/>
                <w:color w:val="000000"/>
              </w:rPr>
              <w:t>Основное мероприятие: «Содействие адаптации и интеграции мигрантов»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5.1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rPr>
                <w:color w:val="000000"/>
              </w:rPr>
              <w:t>мероприятие: «Содействие повышению правой грамотности мигрантов, размещение на официальном сайте Администрации городского округа Эгвекинот информации по вопросам миграционной политики»»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Администрация городского округа Эгвекинот</w:t>
            </w: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5.2</w:t>
            </w: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  <w:r w:rsidRPr="00076545">
              <w:t>мероприятие: «</w:t>
            </w:r>
            <w:proofErr w:type="spellStart"/>
            <w:r w:rsidRPr="00076545">
              <w:t>Социокультурная</w:t>
            </w:r>
            <w:proofErr w:type="spellEnd"/>
            <w:r w:rsidRPr="00076545">
              <w:t xml:space="preserve"> адаптация мигрантов, в том числе обеспечение детей мигрантов </w:t>
            </w:r>
            <w:r w:rsidRPr="00076545">
              <w:rPr>
                <w:color w:val="000000"/>
              </w:rPr>
              <w:t xml:space="preserve">местами в </w:t>
            </w:r>
            <w:r w:rsidRPr="00076545">
              <w:t xml:space="preserve">дошкольных образовательных учреждениях, образовательных учреждениях городского округа </w:t>
            </w:r>
            <w:r w:rsidRPr="00076545">
              <w:lastRenderedPageBreak/>
              <w:t>Эгвекинот»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lastRenderedPageBreak/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rPr>
                <w:spacing w:val="-2"/>
              </w:rPr>
              <w:t xml:space="preserve">Управление социальной политики городского округа Эгвекинот, муниципальные образовательные </w:t>
            </w:r>
            <w:r w:rsidRPr="00076545">
              <w:rPr>
                <w:spacing w:val="-2"/>
              </w:rPr>
              <w:lastRenderedPageBreak/>
              <w:t>учреждения</w:t>
            </w: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545"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</w:pPr>
            <w:r w:rsidRPr="00076545"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</w:pPr>
            <w:r w:rsidRPr="00076545">
              <w:rPr>
                <w:b/>
              </w:rPr>
              <w:t>Всего по Подпрограмме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2019-2021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300,00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300,00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 w:val="restart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2019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100,00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100,00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cnfStyle w:val="000000100000"/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2020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100,00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100,00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jc w:val="center"/>
              <w:cnfStyle w:val="0000001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F7FB4" w:rsidRPr="00076545" w:rsidTr="00BB4592">
        <w:trPr>
          <w:trHeight w:val="510"/>
        </w:trPr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</w:pP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2021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100,00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6545">
              <w:rPr>
                <w:b/>
              </w:rPr>
              <w:t>100,00</w:t>
            </w:r>
          </w:p>
        </w:tc>
        <w:tc>
          <w:tcPr>
            <w:tcW w:w="0" w:type="auto"/>
          </w:tcPr>
          <w:p w:rsidR="001F7FB4" w:rsidRPr="00076545" w:rsidRDefault="001F7FB4" w:rsidP="00BB4592">
            <w:pPr>
              <w:jc w:val="center"/>
              <w:cnfStyle w:val="000000000000"/>
              <w:rPr>
                <w:b/>
              </w:rPr>
            </w:pPr>
            <w:r w:rsidRPr="00076545">
              <w:rPr>
                <w:b/>
              </w:rPr>
              <w:t>0,00</w:t>
            </w:r>
          </w:p>
        </w:tc>
        <w:tc>
          <w:tcPr>
            <w:cnfStyle w:val="000010000000"/>
            <w:tcW w:w="0" w:type="auto"/>
            <w:vMerge/>
          </w:tcPr>
          <w:p w:rsidR="001F7FB4" w:rsidRPr="00076545" w:rsidRDefault="001F7FB4" w:rsidP="00BB45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26A1E" w:rsidRPr="00324885" w:rsidRDefault="00F26A1E" w:rsidP="007403F2">
      <w:pPr>
        <w:pStyle w:val="a9"/>
        <w:jc w:val="both"/>
      </w:pPr>
    </w:p>
    <w:sectPr w:rsidR="00F26A1E" w:rsidRPr="00324885" w:rsidSect="007403F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9D8" w:rsidRDefault="00E969D8" w:rsidP="001E1B5A">
      <w:r>
        <w:separator/>
      </w:r>
    </w:p>
  </w:endnote>
  <w:endnote w:type="continuationSeparator" w:id="0">
    <w:p w:rsidR="00E969D8" w:rsidRDefault="00E969D8" w:rsidP="001E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9D8" w:rsidRDefault="00E969D8" w:rsidP="001E1B5A">
      <w:r>
        <w:separator/>
      </w:r>
    </w:p>
  </w:footnote>
  <w:footnote w:type="continuationSeparator" w:id="0">
    <w:p w:rsidR="00E969D8" w:rsidRDefault="00E969D8" w:rsidP="001E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F3" w:rsidRDefault="00AC1FAC">
    <w:pPr>
      <w:pStyle w:val="aa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 w:rsidR="00C373F3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C373F3">
      <w:rPr>
        <w:rStyle w:val="aff3"/>
        <w:noProof/>
      </w:rPr>
      <w:t>1</w:t>
    </w:r>
    <w:r>
      <w:rPr>
        <w:rStyle w:val="aff3"/>
      </w:rPr>
      <w:fldChar w:fldCharType="end"/>
    </w:r>
  </w:p>
  <w:p w:rsidR="00C373F3" w:rsidRDefault="00C373F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8707"/>
      <w:docPartObj>
        <w:docPartGallery w:val="Page Numbers (Top of Page)"/>
        <w:docPartUnique/>
      </w:docPartObj>
    </w:sdtPr>
    <w:sdtContent>
      <w:p w:rsidR="00042B9B" w:rsidRDefault="00AC1FAC">
        <w:pPr>
          <w:pStyle w:val="aa"/>
          <w:jc w:val="center"/>
        </w:pPr>
        <w:fldSimple w:instr=" PAGE   \* MERGEFORMAT ">
          <w:r w:rsidR="007403F2">
            <w:rPr>
              <w:noProof/>
            </w:rPr>
            <w:t>2</w:t>
          </w:r>
        </w:fldSimple>
      </w:p>
    </w:sdtContent>
  </w:sdt>
  <w:p w:rsidR="00C373F3" w:rsidRDefault="00C373F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B31"/>
    <w:multiLevelType w:val="hybridMultilevel"/>
    <w:tmpl w:val="F96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12A4"/>
    <w:multiLevelType w:val="hybridMultilevel"/>
    <w:tmpl w:val="C3C61460"/>
    <w:lvl w:ilvl="0" w:tplc="638C88B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7E2EB9"/>
    <w:multiLevelType w:val="hybridMultilevel"/>
    <w:tmpl w:val="9C3E9D5E"/>
    <w:lvl w:ilvl="0" w:tplc="1B3E8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B13D9"/>
    <w:multiLevelType w:val="hybridMultilevel"/>
    <w:tmpl w:val="7D9892F4"/>
    <w:lvl w:ilvl="0" w:tplc="1BF62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4B52F1"/>
    <w:multiLevelType w:val="hybridMultilevel"/>
    <w:tmpl w:val="48FE90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E66067"/>
    <w:multiLevelType w:val="singleLevel"/>
    <w:tmpl w:val="1E7014F2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4F1AC5"/>
    <w:multiLevelType w:val="hybridMultilevel"/>
    <w:tmpl w:val="BE30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86CE6"/>
    <w:multiLevelType w:val="hybridMultilevel"/>
    <w:tmpl w:val="195435C0"/>
    <w:lvl w:ilvl="0" w:tplc="43103FB4">
      <w:start w:val="1"/>
      <w:numFmt w:val="decimal"/>
      <w:lvlText w:val="%1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43103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3C54C2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F2B1A"/>
    <w:multiLevelType w:val="hybridMultilevel"/>
    <w:tmpl w:val="5D6C62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6C751F"/>
    <w:multiLevelType w:val="hybridMultilevel"/>
    <w:tmpl w:val="DD721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57B95"/>
    <w:multiLevelType w:val="hybridMultilevel"/>
    <w:tmpl w:val="78747BA8"/>
    <w:lvl w:ilvl="0" w:tplc="6928916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E426862"/>
    <w:multiLevelType w:val="hybridMultilevel"/>
    <w:tmpl w:val="E5C4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E7E33"/>
    <w:multiLevelType w:val="hybridMultilevel"/>
    <w:tmpl w:val="8AEE5B6A"/>
    <w:lvl w:ilvl="0" w:tplc="F044076A">
      <w:start w:val="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8E01789"/>
    <w:multiLevelType w:val="hybridMultilevel"/>
    <w:tmpl w:val="484C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2F2A"/>
    <w:multiLevelType w:val="multilevel"/>
    <w:tmpl w:val="14264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5E63BF7"/>
    <w:multiLevelType w:val="hybridMultilevel"/>
    <w:tmpl w:val="1118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7124A"/>
    <w:multiLevelType w:val="hybridMultilevel"/>
    <w:tmpl w:val="6024AE78"/>
    <w:lvl w:ilvl="0" w:tplc="5262E676">
      <w:start w:val="1"/>
      <w:numFmt w:val="decimal"/>
      <w:lvlText w:val="%1)"/>
      <w:lvlJc w:val="left"/>
      <w:pPr>
        <w:tabs>
          <w:tab w:val="num" w:pos="587"/>
        </w:tabs>
        <w:ind w:left="36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04444"/>
    <w:multiLevelType w:val="hybridMultilevel"/>
    <w:tmpl w:val="E35607D8"/>
    <w:lvl w:ilvl="0" w:tplc="F04407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42039B"/>
    <w:multiLevelType w:val="hybridMultilevel"/>
    <w:tmpl w:val="20D27BA8"/>
    <w:lvl w:ilvl="0" w:tplc="5262E676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4100E"/>
    <w:multiLevelType w:val="hybridMultilevel"/>
    <w:tmpl w:val="0FF80FEE"/>
    <w:lvl w:ilvl="0" w:tplc="22F6B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EC45E6"/>
    <w:multiLevelType w:val="hybridMultilevel"/>
    <w:tmpl w:val="B8CCFA2C"/>
    <w:lvl w:ilvl="0" w:tplc="F04407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E2B0C"/>
    <w:multiLevelType w:val="hybridMultilevel"/>
    <w:tmpl w:val="AFFCF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1611A"/>
    <w:multiLevelType w:val="hybridMultilevel"/>
    <w:tmpl w:val="0666C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C0F10"/>
    <w:multiLevelType w:val="hybridMultilevel"/>
    <w:tmpl w:val="1FC67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33F51"/>
    <w:multiLevelType w:val="hybridMultilevel"/>
    <w:tmpl w:val="94669016"/>
    <w:lvl w:ilvl="0" w:tplc="638C88B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7D12EE"/>
    <w:multiLevelType w:val="hybridMultilevel"/>
    <w:tmpl w:val="D7E64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B68EA"/>
    <w:multiLevelType w:val="multilevel"/>
    <w:tmpl w:val="44A833B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27">
    <w:nsid w:val="685A1D4A"/>
    <w:multiLevelType w:val="hybridMultilevel"/>
    <w:tmpl w:val="D1BA7CA6"/>
    <w:lvl w:ilvl="0" w:tplc="4880AC8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574F93"/>
    <w:multiLevelType w:val="hybridMultilevel"/>
    <w:tmpl w:val="FE5E0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F56625"/>
    <w:multiLevelType w:val="hybridMultilevel"/>
    <w:tmpl w:val="07C68CD8"/>
    <w:lvl w:ilvl="0" w:tplc="3B5C8E34">
      <w:start w:val="1"/>
      <w:numFmt w:val="bullet"/>
      <w:lvlText w:val=""/>
      <w:lvlJc w:val="left"/>
      <w:pPr>
        <w:ind w:left="45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9527D"/>
    <w:multiLevelType w:val="hybridMultilevel"/>
    <w:tmpl w:val="5DF04B58"/>
    <w:lvl w:ilvl="0" w:tplc="FAD69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1E492E"/>
    <w:multiLevelType w:val="hybridMultilevel"/>
    <w:tmpl w:val="81DE8206"/>
    <w:lvl w:ilvl="0" w:tplc="9C002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A17F4E"/>
    <w:multiLevelType w:val="hybridMultilevel"/>
    <w:tmpl w:val="DAF23598"/>
    <w:lvl w:ilvl="0" w:tplc="9ACAC396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3">
    <w:nsid w:val="796E3EC6"/>
    <w:multiLevelType w:val="hybridMultilevel"/>
    <w:tmpl w:val="D56E985E"/>
    <w:lvl w:ilvl="0" w:tplc="E6B67C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78771D"/>
    <w:multiLevelType w:val="hybridMultilevel"/>
    <w:tmpl w:val="D56E985E"/>
    <w:lvl w:ilvl="0" w:tplc="5E9AA35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5"/>
  </w:num>
  <w:num w:numId="4">
    <w:abstractNumId w:val="23"/>
  </w:num>
  <w:num w:numId="5">
    <w:abstractNumId w:val="5"/>
  </w:num>
  <w:num w:numId="6">
    <w:abstractNumId w:val="10"/>
  </w:num>
  <w:num w:numId="7">
    <w:abstractNumId w:val="9"/>
  </w:num>
  <w:num w:numId="8">
    <w:abstractNumId w:val="31"/>
  </w:num>
  <w:num w:numId="9">
    <w:abstractNumId w:val="33"/>
  </w:num>
  <w:num w:numId="10">
    <w:abstractNumId w:val="3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7"/>
  </w:num>
  <w:num w:numId="16">
    <w:abstractNumId w:val="2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30"/>
  </w:num>
  <w:num w:numId="21">
    <w:abstractNumId w:val="32"/>
  </w:num>
  <w:num w:numId="22">
    <w:abstractNumId w:val="19"/>
  </w:num>
  <w:num w:numId="23">
    <w:abstractNumId w:val="27"/>
  </w:num>
  <w:num w:numId="24">
    <w:abstractNumId w:val="28"/>
  </w:num>
  <w:num w:numId="25">
    <w:abstractNumId w:val="8"/>
  </w:num>
  <w:num w:numId="26">
    <w:abstractNumId w:val="11"/>
  </w:num>
  <w:num w:numId="27">
    <w:abstractNumId w:val="6"/>
  </w:num>
  <w:num w:numId="28">
    <w:abstractNumId w:val="13"/>
  </w:num>
  <w:num w:numId="29">
    <w:abstractNumId w:val="22"/>
  </w:num>
  <w:num w:numId="30">
    <w:abstractNumId w:val="4"/>
  </w:num>
  <w:num w:numId="31">
    <w:abstractNumId w:val="0"/>
  </w:num>
  <w:num w:numId="32">
    <w:abstractNumId w:val="1"/>
  </w:num>
  <w:num w:numId="33">
    <w:abstractNumId w:val="29"/>
  </w:num>
  <w:num w:numId="34">
    <w:abstractNumId w:val="15"/>
  </w:num>
  <w:num w:numId="35">
    <w:abstractNumId w:val="21"/>
  </w:num>
  <w:num w:numId="36">
    <w:abstractNumId w:val="17"/>
  </w:num>
  <w:num w:numId="37">
    <w:abstractNumId w:val="12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33C"/>
    <w:rsid w:val="00042B9B"/>
    <w:rsid w:val="00076545"/>
    <w:rsid w:val="000947D9"/>
    <w:rsid w:val="000B4464"/>
    <w:rsid w:val="000E0D85"/>
    <w:rsid w:val="000E6EE9"/>
    <w:rsid w:val="00153DA0"/>
    <w:rsid w:val="0015718F"/>
    <w:rsid w:val="00197A72"/>
    <w:rsid w:val="001A609D"/>
    <w:rsid w:val="001A633C"/>
    <w:rsid w:val="001B6063"/>
    <w:rsid w:val="001D2615"/>
    <w:rsid w:val="001E0211"/>
    <w:rsid w:val="001E1B5A"/>
    <w:rsid w:val="001E6658"/>
    <w:rsid w:val="001F7FB4"/>
    <w:rsid w:val="00226660"/>
    <w:rsid w:val="002434D7"/>
    <w:rsid w:val="00246216"/>
    <w:rsid w:val="002778C0"/>
    <w:rsid w:val="00280DE7"/>
    <w:rsid w:val="002F5AAE"/>
    <w:rsid w:val="0031177A"/>
    <w:rsid w:val="00312C6F"/>
    <w:rsid w:val="00324885"/>
    <w:rsid w:val="00345EC2"/>
    <w:rsid w:val="003535A7"/>
    <w:rsid w:val="0036682B"/>
    <w:rsid w:val="0037195C"/>
    <w:rsid w:val="00377056"/>
    <w:rsid w:val="0037784B"/>
    <w:rsid w:val="003926D1"/>
    <w:rsid w:val="003A6FC9"/>
    <w:rsid w:val="004215F3"/>
    <w:rsid w:val="004358B5"/>
    <w:rsid w:val="00451164"/>
    <w:rsid w:val="00453C85"/>
    <w:rsid w:val="00454BF0"/>
    <w:rsid w:val="004600EE"/>
    <w:rsid w:val="00494739"/>
    <w:rsid w:val="004B4551"/>
    <w:rsid w:val="004B6605"/>
    <w:rsid w:val="004D3A4C"/>
    <w:rsid w:val="004E1AA9"/>
    <w:rsid w:val="004E2001"/>
    <w:rsid w:val="004F5F6F"/>
    <w:rsid w:val="00503B06"/>
    <w:rsid w:val="00564ABD"/>
    <w:rsid w:val="00591792"/>
    <w:rsid w:val="005A35A8"/>
    <w:rsid w:val="005C39F7"/>
    <w:rsid w:val="005E0EF8"/>
    <w:rsid w:val="005F33A7"/>
    <w:rsid w:val="00600584"/>
    <w:rsid w:val="0064050B"/>
    <w:rsid w:val="00641932"/>
    <w:rsid w:val="00646CF6"/>
    <w:rsid w:val="006B6BA1"/>
    <w:rsid w:val="006C693C"/>
    <w:rsid w:val="006C72B5"/>
    <w:rsid w:val="006E3CD4"/>
    <w:rsid w:val="006F1D24"/>
    <w:rsid w:val="006F32A6"/>
    <w:rsid w:val="0070487D"/>
    <w:rsid w:val="00712B9C"/>
    <w:rsid w:val="007366DA"/>
    <w:rsid w:val="007403F2"/>
    <w:rsid w:val="00765B0E"/>
    <w:rsid w:val="00777E36"/>
    <w:rsid w:val="007A100E"/>
    <w:rsid w:val="007A2650"/>
    <w:rsid w:val="007C3803"/>
    <w:rsid w:val="007D79CA"/>
    <w:rsid w:val="007D7C0E"/>
    <w:rsid w:val="007F1EEF"/>
    <w:rsid w:val="008222EF"/>
    <w:rsid w:val="00822505"/>
    <w:rsid w:val="00861714"/>
    <w:rsid w:val="00884A6D"/>
    <w:rsid w:val="00890288"/>
    <w:rsid w:val="008E300B"/>
    <w:rsid w:val="00937D10"/>
    <w:rsid w:val="0094019E"/>
    <w:rsid w:val="00951C6F"/>
    <w:rsid w:val="00972C0D"/>
    <w:rsid w:val="00995EF6"/>
    <w:rsid w:val="009A59F0"/>
    <w:rsid w:val="009A6075"/>
    <w:rsid w:val="009C5256"/>
    <w:rsid w:val="00A42C95"/>
    <w:rsid w:val="00A45874"/>
    <w:rsid w:val="00A5711D"/>
    <w:rsid w:val="00A62773"/>
    <w:rsid w:val="00A67888"/>
    <w:rsid w:val="00A81422"/>
    <w:rsid w:val="00A8174E"/>
    <w:rsid w:val="00A817F3"/>
    <w:rsid w:val="00AA3E3A"/>
    <w:rsid w:val="00AC1FAC"/>
    <w:rsid w:val="00B152D3"/>
    <w:rsid w:val="00B22845"/>
    <w:rsid w:val="00B414FD"/>
    <w:rsid w:val="00B429E9"/>
    <w:rsid w:val="00B4455E"/>
    <w:rsid w:val="00B466E8"/>
    <w:rsid w:val="00B505BD"/>
    <w:rsid w:val="00B663DA"/>
    <w:rsid w:val="00BB4592"/>
    <w:rsid w:val="00BC1CAD"/>
    <w:rsid w:val="00BC5E6B"/>
    <w:rsid w:val="00BE121E"/>
    <w:rsid w:val="00C373F3"/>
    <w:rsid w:val="00C4413A"/>
    <w:rsid w:val="00CA049F"/>
    <w:rsid w:val="00CB395D"/>
    <w:rsid w:val="00CE0CC4"/>
    <w:rsid w:val="00CE564F"/>
    <w:rsid w:val="00D13866"/>
    <w:rsid w:val="00D16050"/>
    <w:rsid w:val="00D36DA5"/>
    <w:rsid w:val="00D46758"/>
    <w:rsid w:val="00D637DE"/>
    <w:rsid w:val="00D6633C"/>
    <w:rsid w:val="00DA652F"/>
    <w:rsid w:val="00DB686C"/>
    <w:rsid w:val="00DD3179"/>
    <w:rsid w:val="00DD6E89"/>
    <w:rsid w:val="00DD739C"/>
    <w:rsid w:val="00DE76AC"/>
    <w:rsid w:val="00E82366"/>
    <w:rsid w:val="00E843B2"/>
    <w:rsid w:val="00E9056E"/>
    <w:rsid w:val="00E969D8"/>
    <w:rsid w:val="00EA3263"/>
    <w:rsid w:val="00EB242C"/>
    <w:rsid w:val="00EC3753"/>
    <w:rsid w:val="00EC3844"/>
    <w:rsid w:val="00F04988"/>
    <w:rsid w:val="00F14CFD"/>
    <w:rsid w:val="00F247DA"/>
    <w:rsid w:val="00F26A1E"/>
    <w:rsid w:val="00F50922"/>
    <w:rsid w:val="00F72109"/>
    <w:rsid w:val="00F8512D"/>
    <w:rsid w:val="00F9253E"/>
    <w:rsid w:val="00F9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C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1E1B5A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E1B5A"/>
    <w:pPr>
      <w:keepNext/>
      <w:tabs>
        <w:tab w:val="left" w:pos="4253"/>
      </w:tabs>
      <w:ind w:left="4536" w:hanging="4536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E1B5A"/>
    <w:pPr>
      <w:keepNext/>
      <w:ind w:firstLine="567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E1B5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C0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1B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1B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1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1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6633C"/>
    <w:pPr>
      <w:ind w:left="720"/>
      <w:contextualSpacing/>
    </w:pPr>
  </w:style>
  <w:style w:type="paragraph" w:customStyle="1" w:styleId="Default">
    <w:name w:val="Default"/>
    <w:rsid w:val="00F14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458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A45874"/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rsid w:val="00A4587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rsid w:val="00A45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72C0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link w:val="ConsPlusNormal0"/>
    <w:rsid w:val="00972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2C0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972C0D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972C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header"/>
    <w:basedOn w:val="a"/>
    <w:link w:val="ab"/>
    <w:uiPriority w:val="99"/>
    <w:unhideWhenUsed/>
    <w:rsid w:val="001E1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1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E1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1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1E1B5A"/>
    <w:pPr>
      <w:ind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1E1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E1B5A"/>
    <w:pPr>
      <w:ind w:left="3828" w:hanging="382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E1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1B5A"/>
    <w:pPr>
      <w:ind w:firstLine="708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E1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1E1B5A"/>
    <w:pPr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1E1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1E1B5A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E1B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1E1B5A"/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E1B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1E1B5A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1E1B5A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rsid w:val="001E1B5A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1E1B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1E1B5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uiPriority w:val="99"/>
    <w:semiHidden/>
    <w:unhideWhenUsed/>
    <w:rsid w:val="001E1B5A"/>
    <w:rPr>
      <w:rFonts w:ascii="Tahoma" w:hAnsi="Tahoma" w:cs="Tahoma"/>
      <w:sz w:val="16"/>
      <w:szCs w:val="16"/>
    </w:rPr>
  </w:style>
  <w:style w:type="paragraph" w:customStyle="1" w:styleId="afa">
    <w:name w:val="Знак Знак Знак Знак"/>
    <w:basedOn w:val="a"/>
    <w:rsid w:val="001E1B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аголовок статьи"/>
    <w:basedOn w:val="a"/>
    <w:next w:val="a"/>
    <w:uiPriority w:val="99"/>
    <w:rsid w:val="001E1B5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c">
    <w:name w:val="Текст простой"/>
    <w:basedOn w:val="a"/>
    <w:rsid w:val="001E1B5A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8"/>
    </w:rPr>
  </w:style>
  <w:style w:type="paragraph" w:customStyle="1" w:styleId="afd">
    <w:name w:val="Таблица"/>
    <w:basedOn w:val="afe"/>
    <w:link w:val="aff"/>
    <w:rsid w:val="001E1B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fe">
    <w:name w:val="Message Header"/>
    <w:basedOn w:val="a"/>
    <w:link w:val="aff0"/>
    <w:unhideWhenUsed/>
    <w:rsid w:val="001E1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0">
    <w:name w:val="Шапка Знак"/>
    <w:basedOn w:val="a0"/>
    <w:link w:val="afe"/>
    <w:rsid w:val="001E1B5A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aff">
    <w:name w:val="Таблица Знак"/>
    <w:link w:val="afd"/>
    <w:rsid w:val="001E1B5A"/>
    <w:rPr>
      <w:rFonts w:ascii="Arial" w:eastAsia="Times New Roman" w:hAnsi="Arial" w:cs="Times New Roman"/>
      <w:sz w:val="20"/>
      <w:szCs w:val="20"/>
    </w:rPr>
  </w:style>
  <w:style w:type="paragraph" w:customStyle="1" w:styleId="aff1">
    <w:name w:val="Таблотст"/>
    <w:basedOn w:val="afd"/>
    <w:rsid w:val="001E1B5A"/>
    <w:pPr>
      <w:ind w:left="85"/>
    </w:pPr>
  </w:style>
  <w:style w:type="table" w:styleId="aff2">
    <w:name w:val="Table Grid"/>
    <w:basedOn w:val="a1"/>
    <w:uiPriority w:val="59"/>
    <w:rsid w:val="006E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page number"/>
    <w:basedOn w:val="a0"/>
    <w:rsid w:val="00646CF6"/>
  </w:style>
  <w:style w:type="paragraph" w:styleId="aff4">
    <w:name w:val="Subtitle"/>
    <w:basedOn w:val="a"/>
    <w:link w:val="aff5"/>
    <w:qFormat/>
    <w:rsid w:val="00646CF6"/>
    <w:pPr>
      <w:jc w:val="center"/>
    </w:pPr>
    <w:rPr>
      <w:b/>
      <w:sz w:val="28"/>
      <w:szCs w:val="20"/>
    </w:rPr>
  </w:style>
  <w:style w:type="character" w:customStyle="1" w:styleId="aff5">
    <w:name w:val="Подзаголовок Знак"/>
    <w:basedOn w:val="a0"/>
    <w:link w:val="aff4"/>
    <w:rsid w:val="00646C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46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f6">
    <w:name w:val="Цветовое выделение"/>
    <w:uiPriority w:val="99"/>
    <w:rsid w:val="00646CF6"/>
    <w:rPr>
      <w:b/>
      <w:color w:val="000080"/>
    </w:rPr>
  </w:style>
  <w:style w:type="table" w:styleId="aff7">
    <w:name w:val="Light List"/>
    <w:basedOn w:val="a1"/>
    <w:uiPriority w:val="61"/>
    <w:rsid w:val="001F7F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1208123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208123.1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AB999-759B-4C2F-8278-45627903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29</Pages>
  <Words>8617</Words>
  <Characters>49122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Евгения В. Кеврух</cp:lastModifiedBy>
  <cp:revision>31</cp:revision>
  <cp:lastPrinted>2018-11-07T07:07:00Z</cp:lastPrinted>
  <dcterms:created xsi:type="dcterms:W3CDTF">2018-02-26T22:47:00Z</dcterms:created>
  <dcterms:modified xsi:type="dcterms:W3CDTF">2018-11-14T22:52:00Z</dcterms:modified>
</cp:coreProperties>
</file>