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91" w:rsidRPr="00543DE4" w:rsidRDefault="001F7C91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1F7C91" w:rsidRPr="00543DE4" w:rsidRDefault="001F7C91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от 1 июля 2016 г. N 367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43DE4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АКТА ПРОВЕРКИ СОБЛЮДЕНИЯ ТРУДОВОГО ЗАКОНОДАТЕЛЬСТВА И ИНЫХ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 ТРУДОВОГО ПРАВА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 ОРГАНИЗАЦИЯХ, ПОДВЕДОМСТВЕННЫХ ОРГАНАМ ИСПОЛНИТЕЛЬНОЙ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ВЛАСТИ ЧУКОТСКОГО АВТОНОМНОГО ОКРУГА И ОРГАНАМ МЕСТНОГО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ЧУКОТСКОГО</w:t>
      </w:r>
    </w:p>
    <w:p w:rsidR="001F7C91" w:rsidRPr="00543DE4" w:rsidRDefault="001F7C91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1F7C91" w:rsidRPr="00543DE4" w:rsidRDefault="001F7C91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УТВЕРЖДАЮ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AD6BF2">
        <w:rPr>
          <w:rFonts w:ascii="Times New Roman" w:hAnsi="Times New Roman" w:cs="Times New Roman"/>
          <w:sz w:val="24"/>
          <w:szCs w:val="24"/>
        </w:rPr>
        <w:t>И.о.руководителя</w:t>
      </w:r>
      <w:r w:rsidRPr="00543DE4">
        <w:rPr>
          <w:rFonts w:ascii="Times New Roman" w:hAnsi="Times New Roman" w:cs="Times New Roman"/>
          <w:sz w:val="24"/>
          <w:szCs w:val="24"/>
        </w:rPr>
        <w:t xml:space="preserve"> органа,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осуществляющего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ведомственный контроль</w:t>
      </w:r>
    </w:p>
    <w:p w:rsidR="001F7C91" w:rsidRPr="00543DE4" w:rsidRDefault="0052480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Зеленская Н.М.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24801">
      <w:pPr>
        <w:spacing w:after="1" w:line="200" w:lineRule="atLeas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524801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</w:t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9D685F">
        <w:rPr>
          <w:rFonts w:ascii="Times New Roman" w:hAnsi="Times New Roman" w:cs="Times New Roman"/>
          <w:sz w:val="24"/>
          <w:szCs w:val="24"/>
        </w:rPr>
        <w:t>" декабря 2021</w:t>
      </w:r>
      <w:r w:rsidRPr="00543D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правление социальной политики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  "</w:t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</w:t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   (место составления акта)                  (дата составления акта)</w:t>
      </w:r>
    </w:p>
    <w:p w:rsidR="001F7C91" w:rsidRPr="00543DE4" w:rsidRDefault="006169AE" w:rsidP="006169A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1</w:t>
      </w:r>
      <w:r w:rsidR="009E02EE" w:rsidRPr="00543DE4">
        <w:rPr>
          <w:rFonts w:ascii="Times New Roman" w:hAnsi="Times New Roman" w:cs="Times New Roman"/>
          <w:sz w:val="24"/>
          <w:szCs w:val="24"/>
          <w:u w:val="single"/>
        </w:rPr>
        <w:t>7.00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(время составления акта)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 w:rsidP="006169AE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Акт проверки N 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AD6BF2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6169AE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соблюдения трудового законодательства и иных</w:t>
      </w:r>
    </w:p>
    <w:p w:rsidR="001F7C91" w:rsidRPr="00543DE4" w:rsidRDefault="001F7C91" w:rsidP="006169AE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нормативных правовых актов, содержащих нормы</w:t>
      </w:r>
    </w:p>
    <w:p w:rsidR="001F7C91" w:rsidRPr="00543DE4" w:rsidRDefault="001F7C91" w:rsidP="006169AE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трудового права в</w:t>
      </w:r>
    </w:p>
    <w:p w:rsidR="009E02EE" w:rsidRPr="00543DE4" w:rsidRDefault="009E02E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9E02EE" w:rsidP="009E02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муниципальном автономном физкультурно-спортивном учреждении</w:t>
      </w:r>
      <w:r w:rsidRPr="009E02E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«Физкультурно-оздоровительный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комплекс городского округа </w:t>
      </w:r>
      <w:proofErr w:type="spellStart"/>
      <w:r w:rsidRPr="009E02EE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Pr="009E02EE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(наименование проверяемой организации)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02EE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  <w:t>У</w:t>
      </w:r>
      <w:r w:rsidR="009E02EE" w:rsidRPr="00543DE4">
        <w:rPr>
          <w:rFonts w:ascii="Times New Roman" w:eastAsia="Calibri" w:hAnsi="Times New Roman" w:cs="Times New Roman"/>
          <w:sz w:val="24"/>
          <w:szCs w:val="24"/>
          <w:u w:val="single"/>
        </w:rPr>
        <w:t>правление социальной политики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1F7C91" w:rsidRDefault="001F7C91" w:rsidP="00402C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органа, осуществляющего ведомственный контроль)</w:t>
      </w:r>
    </w:p>
    <w:p w:rsidR="00402C52" w:rsidRPr="00543DE4" w:rsidRDefault="00402C52" w:rsidP="00402C5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543DE4" w:rsidRDefault="00C466CF" w:rsidP="00402C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приказа Управления социальной политики </w:t>
      </w:r>
      <w:r w:rsidR="00AD6BF2">
        <w:rPr>
          <w:rFonts w:ascii="Times New Roman" w:hAnsi="Times New Roman" w:cs="Times New Roman"/>
          <w:sz w:val="24"/>
          <w:szCs w:val="24"/>
          <w:u w:val="single"/>
        </w:rPr>
        <w:t>по основной деятельности от 12 ноября 2018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года №2</w:t>
      </w:r>
      <w:r w:rsidR="00AD6BF2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543DE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«</w:t>
      </w:r>
      <w:r w:rsidR="00AD6BF2">
        <w:rPr>
          <w:rFonts w:ascii="Times New Roman" w:eastAsia="Calibri" w:hAnsi="Times New Roman" w:cs="Times New Roman"/>
          <w:sz w:val="24"/>
          <w:szCs w:val="24"/>
          <w:u w:val="single"/>
        </w:rPr>
        <w:t>О проведении плановой</w:t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документарной проверки « По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соблюдению общих требований по установлению и выплате заработной платы» в</w:t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муниципальном автономном физкультурно-спортивном учреждении «</w:t>
      </w:r>
      <w:proofErr w:type="spellStart"/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>Физкультурно</w:t>
      </w:r>
      <w:proofErr w:type="spellEnd"/>
      <w:r w:rsidR="0052480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оздоровительном комплексе городского округа </w:t>
      </w:r>
      <w:proofErr w:type="spellStart"/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>Эгвекинот</w:t>
      </w:r>
      <w:proofErr w:type="spellEnd"/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6169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543DE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F7C91" w:rsidRDefault="001F7C91" w:rsidP="00402C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(наименование правового акта с указанием его даты, номера)</w:t>
      </w:r>
    </w:p>
    <w:p w:rsidR="00402C52" w:rsidRPr="00543DE4" w:rsidRDefault="00402C52" w:rsidP="00402C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C466CF" w:rsidRPr="00475453" w:rsidRDefault="004C6FAC" w:rsidP="00C466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>Колядко Л.В.</w:t>
      </w:r>
      <w:r w:rsidR="00DC1233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="00A832E2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консультант </w:t>
      </w:r>
      <w:r w:rsidR="00C466CF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отдела образо</w:t>
      </w:r>
      <w:r w:rsidR="00A832E2" w:rsidRPr="00475453">
        <w:rPr>
          <w:rFonts w:ascii="Times New Roman" w:eastAsia="Calibri" w:hAnsi="Times New Roman" w:cs="Times New Roman"/>
          <w:sz w:val="24"/>
          <w:szCs w:val="24"/>
          <w:u w:val="single"/>
        </w:rPr>
        <w:t>вания и общеотраслевых вопросов</w:t>
      </w:r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;__________ </w:t>
      </w:r>
    </w:p>
    <w:p w:rsidR="00C466CF" w:rsidRPr="00475453" w:rsidRDefault="00AD6BF2" w:rsidP="004C6F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>Мащенко Е.С.</w:t>
      </w:r>
      <w:r w:rsidR="00C466CF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</w:t>
      </w:r>
      <w:r w:rsidR="00402C52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="00A832E2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директор  МКУ МЦБ;</w:t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C6FAC" w:rsidRPr="00475453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</w:t>
      </w:r>
    </w:p>
    <w:p w:rsidR="00C466CF" w:rsidRPr="00475453" w:rsidRDefault="00A832E2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>Калинина Н.В. – заместитель главного бухгалтера МКУ МЦБ</w:t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C6FAC" w:rsidRPr="00475453"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  <w:r w:rsidR="00402C52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C466CF" w:rsidRPr="00475453" w:rsidRDefault="00A832E2" w:rsidP="00C466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>Поднепольская</w:t>
      </w:r>
      <w:proofErr w:type="spellEnd"/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DC1233" w:rsidRPr="0047545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Я.В. – </w:t>
      </w:r>
      <w:r w:rsidRPr="00475453">
        <w:rPr>
          <w:rFonts w:ascii="Times New Roman" w:eastAsia="Calibri" w:hAnsi="Times New Roman" w:cs="Times New Roman"/>
          <w:sz w:val="24"/>
          <w:szCs w:val="24"/>
          <w:u w:val="single"/>
        </w:rPr>
        <w:t>специалист по кадрам МКУ МЦБ</w:t>
      </w:r>
      <w:r w:rsidR="00C466CF" w:rsidRPr="00475453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524801" w:rsidRPr="00475453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4C6FAC" w:rsidRPr="00475453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sz w:val="24"/>
          <w:szCs w:val="24"/>
        </w:rPr>
        <w:t>(фамилия, имя, отчество, должность лица (лиц), осущ</w:t>
      </w:r>
      <w:r w:rsidRPr="00543DE4">
        <w:rPr>
          <w:rFonts w:ascii="Times New Roman" w:hAnsi="Times New Roman" w:cs="Times New Roman"/>
          <w:sz w:val="24"/>
          <w:szCs w:val="24"/>
        </w:rPr>
        <w:t>ествлявшего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(осуществлявших) проверку)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6AF7" w:rsidRPr="00543DE4" w:rsidRDefault="00C10C9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проведена проверка в отношении </w:t>
      </w:r>
      <w:r w:rsidR="00F26AF7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автономного физкультурно-спортивного учреждения «Физкультурно-оздоровительный комплекс городского округа </w:t>
      </w:r>
      <w:proofErr w:type="spellStart"/>
      <w:r w:rsidR="00F26AF7"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F26AF7" w:rsidRPr="00543DE4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524801">
        <w:rPr>
          <w:rFonts w:ascii="Times New Roman" w:hAnsi="Times New Roman" w:cs="Times New Roman"/>
          <w:sz w:val="24"/>
          <w:szCs w:val="24"/>
          <w:u w:val="single"/>
        </w:rPr>
        <w:tab/>
      </w:r>
      <w:r w:rsidR="001F7C91"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>(наименование проверяемой организации)</w:t>
      </w:r>
    </w:p>
    <w:p w:rsidR="0033494C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>При проведении проверки присутствовали:</w:t>
      </w:r>
      <w:r w:rsidR="0033494C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Жуков О.В. директор</w:t>
      </w:r>
      <w:r w:rsidR="0033494C" w:rsidRPr="0054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МАФСУ «ФОК городского округа </w:t>
      </w:r>
      <w:proofErr w:type="spellStart"/>
      <w:r w:rsidR="0033494C" w:rsidRPr="0054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Эгвекинот</w:t>
      </w:r>
      <w:proofErr w:type="spellEnd"/>
      <w:r w:rsidR="0033494C" w:rsidRPr="0054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D6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Захарова Е.Н.</w:t>
      </w:r>
      <w:r w:rsidR="007909A2" w:rsidRPr="0054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</w:t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9D68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документовед</w:t>
      </w:r>
      <w:proofErr w:type="spellEnd"/>
      <w:r w:rsidR="007909A2" w:rsidRPr="0054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МАФСУ «ФОК городского округа </w:t>
      </w:r>
      <w:proofErr w:type="spellStart"/>
      <w:r w:rsidR="007909A2" w:rsidRPr="00543D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Эгвекинот</w:t>
      </w:r>
      <w:proofErr w:type="spellEnd"/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5248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755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(фамилия, имя, отчество, должность руководителя или уполномоченного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руководителем представителя подведомственной организации, присутствовавшего</w:t>
      </w:r>
    </w:p>
    <w:p w:rsidR="001F7C91" w:rsidRPr="00543DE4" w:rsidRDefault="001F7C91" w:rsidP="00402C52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при проведении проверки)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Проверка проведена в период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с 9 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ч.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мин. "_</w:t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19" ноября 2021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C91" w:rsidRPr="00543DE4" w:rsidRDefault="007909A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4755C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7 ч. 00 мин. " 02 " декабря 2021</w:t>
      </w:r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AC15F7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Продолжительность проверки: _______________</w:t>
      </w:r>
      <w:r w:rsidR="00AC15F7" w:rsidRPr="00543DE4">
        <w:rPr>
          <w:rFonts w:ascii="Times New Roman" w:hAnsi="Times New Roman" w:cs="Times New Roman"/>
          <w:sz w:val="24"/>
          <w:szCs w:val="24"/>
          <w:u w:val="single"/>
        </w:rPr>
        <w:t>12 (двенадцать)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0C3BC6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="00DC1233">
        <w:rPr>
          <w:rFonts w:ascii="Times New Roman" w:hAnsi="Times New Roman" w:cs="Times New Roman"/>
          <w:sz w:val="24"/>
          <w:szCs w:val="24"/>
        </w:rPr>
        <w:tab/>
      </w:r>
      <w:r w:rsidRPr="00543DE4">
        <w:rPr>
          <w:rFonts w:ascii="Times New Roman" w:hAnsi="Times New Roman" w:cs="Times New Roman"/>
          <w:sz w:val="24"/>
          <w:szCs w:val="24"/>
        </w:rPr>
        <w:t>(рабочих дней)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AC15F7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Место проведения проверки: Управление социальной политики городского округа </w:t>
      </w:r>
      <w:proofErr w:type="spellStart"/>
      <w:r w:rsidRPr="00543DE4">
        <w:rPr>
          <w:rFonts w:ascii="Times New Roman" w:hAnsi="Times New Roman" w:cs="Times New Roman"/>
          <w:sz w:val="24"/>
          <w:szCs w:val="24"/>
          <w:u w:val="single"/>
        </w:rPr>
        <w:t>Эгвекинот</w:t>
      </w:r>
      <w:proofErr w:type="spellEnd"/>
      <w:r w:rsidR="001F7C91" w:rsidRPr="00543DE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  <w:r w:rsidR="006169A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В ходе проведения проверки: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1)  выявлены  нарушения  трудового  законодательства и иных нормативных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правовых  актов,  содержащих  нормы  трудового права (с указанием положений</w:t>
      </w:r>
      <w:proofErr w:type="gramEnd"/>
    </w:p>
    <w:p w:rsidR="001F7C91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нормативных правовых актов): </w:t>
      </w:r>
    </w:p>
    <w:p w:rsidR="000C3BC6" w:rsidRPr="00277A19" w:rsidRDefault="009D472B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B04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5CE" w:rsidRPr="00004B17">
        <w:rPr>
          <w:rFonts w:ascii="Times New Roman" w:hAnsi="Times New Roman" w:cs="Times New Roman"/>
          <w:b/>
          <w:sz w:val="24"/>
          <w:szCs w:val="24"/>
        </w:rPr>
        <w:t>В Правилах внутреннего трудового распорядка</w:t>
      </w:r>
      <w:r w:rsidR="000C3BC6">
        <w:rPr>
          <w:rFonts w:ascii="Times New Roman" w:hAnsi="Times New Roman" w:cs="Times New Roman"/>
          <w:b/>
          <w:sz w:val="24"/>
          <w:szCs w:val="24"/>
        </w:rPr>
        <w:t>:</w:t>
      </w:r>
      <w:r w:rsidR="00603715" w:rsidRPr="00603715">
        <w:t xml:space="preserve"> </w:t>
      </w:r>
      <w:r w:rsidR="000C3BC6">
        <w:rPr>
          <w:rFonts w:ascii="Times New Roman" w:hAnsi="Times New Roman" w:cs="Times New Roman"/>
          <w:sz w:val="24"/>
          <w:szCs w:val="24"/>
        </w:rPr>
        <w:t>п</w:t>
      </w:r>
      <w:r w:rsidR="000C3BC6" w:rsidRPr="00875DCE">
        <w:rPr>
          <w:rFonts w:ascii="Times New Roman" w:hAnsi="Times New Roman" w:cs="Times New Roman"/>
          <w:sz w:val="24"/>
          <w:szCs w:val="24"/>
        </w:rPr>
        <w:t>р</w:t>
      </w:r>
      <w:r w:rsidR="000C3BC6" w:rsidRPr="00277A19">
        <w:rPr>
          <w:rFonts w:ascii="Times New Roman" w:hAnsi="Times New Roman" w:cs="Times New Roman"/>
          <w:sz w:val="24"/>
          <w:szCs w:val="24"/>
        </w:rPr>
        <w:t xml:space="preserve">авила внутреннего трудового распорядка МАФСУ «ФОК городского округа </w:t>
      </w:r>
      <w:proofErr w:type="spellStart"/>
      <w:r w:rsidR="000C3BC6" w:rsidRPr="00277A19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0C3BC6" w:rsidRPr="00277A19">
        <w:rPr>
          <w:rFonts w:ascii="Times New Roman" w:hAnsi="Times New Roman" w:cs="Times New Roman"/>
          <w:sz w:val="24"/>
          <w:szCs w:val="24"/>
        </w:rPr>
        <w:t>» содержат отдельные положения, не соответствующие требованиям ТК РФ.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A19">
        <w:rPr>
          <w:rFonts w:ascii="Times New Roman" w:hAnsi="Times New Roman" w:cs="Times New Roman"/>
          <w:sz w:val="24"/>
          <w:szCs w:val="24"/>
        </w:rPr>
        <w:t xml:space="preserve">Вопросы трудовых отношений в учреждении  регулируются  Правилами внутреннего трудового распорядка в силу положений Трудового кодекса РФ, например </w:t>
      </w:r>
      <w:hyperlink r:id="rId4" w:history="1">
        <w:r w:rsidRPr="00277A19">
          <w:rPr>
            <w:rStyle w:val="a4"/>
            <w:rFonts w:ascii="Times New Roman" w:hAnsi="Times New Roman" w:cs="Times New Roman"/>
            <w:sz w:val="24"/>
            <w:szCs w:val="24"/>
          </w:rPr>
          <w:t>ч. 1 ст. 100</w:t>
        </w:r>
      </w:hyperlink>
      <w:r w:rsidRPr="00277A19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277A19">
          <w:rPr>
            <w:rStyle w:val="a4"/>
            <w:rFonts w:ascii="Times New Roman" w:hAnsi="Times New Roman" w:cs="Times New Roman"/>
            <w:sz w:val="24"/>
            <w:szCs w:val="24"/>
          </w:rPr>
          <w:t>ч. 3</w:t>
        </w:r>
      </w:hyperlink>
      <w:r w:rsidRPr="00277A19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77A19">
          <w:rPr>
            <w:rStyle w:val="a4"/>
            <w:rFonts w:ascii="Times New Roman" w:hAnsi="Times New Roman" w:cs="Times New Roman"/>
            <w:sz w:val="24"/>
            <w:szCs w:val="24"/>
          </w:rPr>
          <w:t>4 ст. 189</w:t>
        </w:r>
      </w:hyperlink>
      <w:r w:rsidRPr="00277A19">
        <w:rPr>
          <w:rFonts w:ascii="Times New Roman" w:hAnsi="Times New Roman" w:cs="Times New Roman"/>
          <w:sz w:val="24"/>
          <w:szCs w:val="24"/>
        </w:rPr>
        <w:t xml:space="preserve"> ТК РФ, а также специальными нормативными правовыми актам, регулирующими деятельность учреждения. В </w:t>
      </w:r>
      <w:hyperlink r:id="rId7" w:history="1">
        <w:r w:rsidRPr="00277A19">
          <w:rPr>
            <w:rStyle w:val="a4"/>
            <w:rFonts w:ascii="Times New Roman" w:hAnsi="Times New Roman" w:cs="Times New Roman"/>
            <w:sz w:val="24"/>
            <w:szCs w:val="24"/>
          </w:rPr>
          <w:t>ч. 4 ст. 189</w:t>
        </w:r>
      </w:hyperlink>
      <w:r w:rsidRPr="00277A19">
        <w:rPr>
          <w:rFonts w:ascii="Times New Roman" w:hAnsi="Times New Roman" w:cs="Times New Roman"/>
          <w:sz w:val="24"/>
          <w:szCs w:val="24"/>
        </w:rPr>
        <w:t xml:space="preserve"> ТК РФ перечислены необходимые для включения в Правила внутреннего трудового распорядка разделы: общие положения, порядок приема работников; порядок увольнения работников; основные права работника и работодателя; основные обязанности работника и работодателя; ответственность работника и работодателя; режим работы; время отдыха; меры поощрения работников; взыскания к работникам. Также в правила внутреннего трудового распорядка включаются и иные положения, которые характерны для учреждения и позволят  урегулировать трудовые отношения (</w:t>
      </w:r>
      <w:hyperlink r:id="rId8" w:history="1">
        <w:r w:rsidRPr="00277A19">
          <w:rPr>
            <w:rFonts w:ascii="Times New Roman" w:hAnsi="Times New Roman" w:cs="Times New Roman"/>
            <w:sz w:val="24"/>
            <w:szCs w:val="24"/>
          </w:rPr>
          <w:t>ч. 4 ст. 189</w:t>
        </w:r>
      </w:hyperlink>
      <w:r w:rsidRPr="00277A19">
        <w:rPr>
          <w:rFonts w:ascii="Times New Roman" w:hAnsi="Times New Roman" w:cs="Times New Roman"/>
          <w:sz w:val="24"/>
          <w:szCs w:val="24"/>
        </w:rPr>
        <w:t xml:space="preserve"> ТК РФ),  не ухудшающие  положения работников по сравнению с установленным в нормативных правовых актах,  иначе такие положения правил внутреннего трудового распорядка нельзя применять (</w:t>
      </w:r>
      <w:hyperlink r:id="rId9" w:history="1">
        <w:r w:rsidRPr="00277A19">
          <w:rPr>
            <w:rFonts w:ascii="Times New Roman" w:hAnsi="Times New Roman" w:cs="Times New Roman"/>
            <w:sz w:val="24"/>
            <w:szCs w:val="24"/>
          </w:rPr>
          <w:t>ч. 4 ст. 8</w:t>
        </w:r>
      </w:hyperlink>
      <w:r w:rsidRPr="00277A19">
        <w:rPr>
          <w:rFonts w:ascii="Times New Roman" w:hAnsi="Times New Roman" w:cs="Times New Roman"/>
          <w:sz w:val="24"/>
          <w:szCs w:val="24"/>
        </w:rPr>
        <w:t xml:space="preserve"> ТК РФ). В зависимости о</w:t>
      </w:r>
      <w:r w:rsidRPr="00875DCE">
        <w:rPr>
          <w:rFonts w:ascii="Times New Roman" w:hAnsi="Times New Roman" w:cs="Times New Roman"/>
          <w:sz w:val="24"/>
          <w:szCs w:val="24"/>
        </w:rPr>
        <w:t>т специфики деятельности работодателя можно включить в правила внутреннего трудового распорядка порядок направления работников в командировку, оформления и оплаты расходов, связанных с командировкой (можно вывести в отдельный локальный нормативный акт); перечень должностей с ненормированным рабочим днем и др., а, например, день выплаты заработной платы устанавливается правилами внутреннего трудового распорядка организации, трудовым договором (</w:t>
      </w:r>
      <w:hyperlink r:id="rId10" w:history="1">
        <w:r w:rsidRPr="00875DCE">
          <w:rPr>
            <w:rFonts w:ascii="Times New Roman" w:hAnsi="Times New Roman" w:cs="Times New Roman"/>
            <w:sz w:val="24"/>
            <w:szCs w:val="24"/>
          </w:rPr>
          <w:t>ст. 136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РФ); перечень работ, на которых по условиям производства (работы) предоставление перерыва для отдыха и питания невозможно, места для отдыха и приема пищи устанавливаются только правилами внутреннего трудового распорядка организации (</w:t>
      </w:r>
      <w:hyperlink r:id="rId11" w:history="1">
        <w:r w:rsidRPr="00875DCE">
          <w:rPr>
            <w:rFonts w:ascii="Times New Roman" w:hAnsi="Times New Roman" w:cs="Times New Roman"/>
            <w:sz w:val="24"/>
            <w:szCs w:val="24"/>
          </w:rPr>
          <w:t>ст. 108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0C3BC6" w:rsidRPr="009362B1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>В разделе 1 «Общие положения» в пункте 1.1.  используется некорректная формулировка при определении Правил внутреннего трудового распорядка не соответствующая определению части 4 статьи 189 ТК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Пункт</w:t>
      </w:r>
      <w:r w:rsidRPr="009362B1">
        <w:rPr>
          <w:rFonts w:ascii="Times New Roman" w:hAnsi="Times New Roman" w:cs="Times New Roman"/>
          <w:sz w:val="24"/>
          <w:szCs w:val="24"/>
        </w:rPr>
        <w:t xml:space="preserve"> 1.2 логично отнести </w:t>
      </w:r>
      <w:r>
        <w:rPr>
          <w:rFonts w:ascii="Times New Roman" w:hAnsi="Times New Roman" w:cs="Times New Roman"/>
          <w:sz w:val="24"/>
          <w:szCs w:val="24"/>
        </w:rPr>
        <w:t>к разделу 6 «</w:t>
      </w:r>
      <w:r w:rsidRPr="009362B1">
        <w:rPr>
          <w:rFonts w:ascii="Times New Roman" w:hAnsi="Times New Roman" w:cs="Times New Roman"/>
          <w:sz w:val="24"/>
          <w:szCs w:val="24"/>
        </w:rPr>
        <w:t>Рабочее время и его использование», пункт 1.3 противоречат нормам ТК РФ, и   статье 11.ТК РФ так как  «Все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</w:t>
      </w:r>
      <w:proofErr w:type="gramEnd"/>
      <w:r w:rsidRPr="009362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362B1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9362B1">
        <w:rPr>
          <w:rFonts w:ascii="Times New Roman" w:hAnsi="Times New Roman" w:cs="Times New Roman"/>
          <w:sz w:val="24"/>
          <w:szCs w:val="24"/>
        </w:rPr>
        <w:t xml:space="preserve"> нормы трудового права.</w:t>
      </w:r>
    </w:p>
    <w:p w:rsidR="000C3BC6" w:rsidRPr="009362B1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lastRenderedPageBreak/>
        <w:t xml:space="preserve">В     разделе 2  «Порядок приема, перевода и увольнения, работников », пункты 2.1-2.9. регламентирующие порядок приема работников учреждения не соответствуют  положениям  </w:t>
      </w:r>
      <w:hyperlink r:id="rId12" w:history="1">
        <w:r w:rsidRPr="009362B1">
          <w:rPr>
            <w:rStyle w:val="a4"/>
            <w:rFonts w:ascii="Times New Roman" w:hAnsi="Times New Roman" w:cs="Times New Roman"/>
            <w:sz w:val="24"/>
            <w:szCs w:val="24"/>
          </w:rPr>
          <w:t>гл. 10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9362B1">
          <w:rPr>
            <w:rStyle w:val="a4"/>
            <w:rFonts w:ascii="Times New Roman" w:hAnsi="Times New Roman" w:cs="Times New Roman"/>
            <w:sz w:val="24"/>
            <w:szCs w:val="24"/>
          </w:rPr>
          <w:t>11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ТК РФ, в частности </w:t>
      </w:r>
      <w:hyperlink r:id="rId14" w:history="1">
        <w:r w:rsidRPr="009362B1">
          <w:rPr>
            <w:rStyle w:val="a4"/>
            <w:rFonts w:ascii="Times New Roman" w:hAnsi="Times New Roman" w:cs="Times New Roman"/>
            <w:sz w:val="24"/>
            <w:szCs w:val="24"/>
          </w:rPr>
          <w:t>ст. ст. 61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9362B1">
          <w:rPr>
            <w:rStyle w:val="a4"/>
            <w:rFonts w:ascii="Times New Roman" w:hAnsi="Times New Roman" w:cs="Times New Roman"/>
            <w:sz w:val="24"/>
            <w:szCs w:val="24"/>
          </w:rPr>
          <w:t>65</w:t>
        </w:r>
      </w:hyperlink>
      <w:r w:rsidRPr="009362B1">
        <w:rPr>
          <w:rStyle w:val="a4"/>
          <w:rFonts w:ascii="Times New Roman" w:hAnsi="Times New Roman" w:cs="Times New Roman"/>
          <w:sz w:val="24"/>
          <w:szCs w:val="24"/>
        </w:rPr>
        <w:t>, 66.1</w:t>
      </w:r>
      <w:r w:rsidRPr="009362B1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362B1">
          <w:rPr>
            <w:rStyle w:val="a4"/>
            <w:rFonts w:ascii="Times New Roman" w:hAnsi="Times New Roman" w:cs="Times New Roman"/>
            <w:sz w:val="24"/>
            <w:szCs w:val="24"/>
          </w:rPr>
          <w:t>70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ТК РФ.    Пункт 2.3 не соответствует требованиям </w:t>
      </w:r>
      <w:hyperlink r:id="rId17" w:history="1">
        <w:r w:rsidRPr="009362B1">
          <w:rPr>
            <w:rFonts w:ascii="Times New Roman" w:hAnsi="Times New Roman" w:cs="Times New Roman"/>
            <w:sz w:val="24"/>
            <w:szCs w:val="24"/>
          </w:rPr>
          <w:t>ст. 68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ТК РФ.В данный раздел следует внести следующие дополнения:</w:t>
      </w:r>
    </w:p>
    <w:p w:rsidR="000C3BC6" w:rsidRPr="009362B1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>Если претендент на работу в течение двух лет, предшествующих поступлению на работу в учреждение, замещал должность государственной или муниципальной службы, которая включена в перечень, установленный нормативными правовыми актами РФ, то он обязан сообщить работодателю сведения о последнем месте службы.</w:t>
      </w:r>
    </w:p>
    <w:p w:rsidR="000C3BC6" w:rsidRPr="009362B1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>Претендент на работу, который в течение двух лет до поступления на работу в учреждение замещал должности государственной (муниципальной) службы (перечень которых устанавливается нормативными правовыми актами РФ) и при этом в его должностные (служебные) обязанности входили отдельные функции государственного управления учреждением , может быть принят на работу в  только после получения в установленном порядке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0C3BC6" w:rsidRPr="009362B1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>Работодатель в десятидневный срок после заключения трудового договора с работником, который в предшествующие два года занимал должности государственной (муниципальной) службы (перечень которых устанавливается нормативными правовыми актами РФ), в установленном порядке сообщает по последнему месту службы этого работника о заключении с ним трудового договора.</w:t>
      </w:r>
    </w:p>
    <w:p w:rsidR="000C3BC6" w:rsidRPr="009362B1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>Пункты 2.11-2.10 регламентируют порядок увольнения работников не соответствуют требованиям ст.13 ТК РФ.</w:t>
      </w:r>
    </w:p>
    <w:p w:rsidR="000C3BC6" w:rsidRPr="009362B1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 xml:space="preserve">Нормативно не установлено, какие именно положения о порядке увольнения работников вы должны отразить в правилах внутреннего трудового распорядка. Поэтому вы можете указать, что прекращение трудового договора регулируется </w:t>
      </w:r>
      <w:hyperlink r:id="rId18" w:history="1">
        <w:r w:rsidRPr="009362B1">
          <w:rPr>
            <w:rFonts w:ascii="Times New Roman" w:hAnsi="Times New Roman" w:cs="Times New Roman"/>
            <w:sz w:val="24"/>
            <w:szCs w:val="24"/>
          </w:rPr>
          <w:t>гл. 13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ТК РФ, и включить в текст некоторые положения Трудового кодекса РФ из этой главы, например, содержащиеся в </w:t>
      </w:r>
      <w:hyperlink r:id="rId19" w:history="1">
        <w:r w:rsidRPr="009362B1">
          <w:rPr>
            <w:rFonts w:ascii="Times New Roman" w:hAnsi="Times New Roman" w:cs="Times New Roman"/>
            <w:sz w:val="24"/>
            <w:szCs w:val="24"/>
          </w:rPr>
          <w:t>ст. 84.1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ТК РФ. А при наличии дополнительных оснований увольнения или особенностей порядка увольнения указать на это. При необходимости дополните раздел особыми правилами, действующими у вас. Например, по заполнению обходного листа при увольнении, порядка передачи материальных ценностей и т.д</w:t>
      </w:r>
      <w:proofErr w:type="gramStart"/>
      <w:r w:rsidRPr="009362B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2B1">
        <w:rPr>
          <w:rFonts w:ascii="Times New Roman" w:hAnsi="Times New Roman" w:cs="Times New Roman"/>
          <w:sz w:val="24"/>
          <w:szCs w:val="24"/>
        </w:rPr>
        <w:t>Раздел 3 «Оплата труда» содержит положения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62B1">
        <w:rPr>
          <w:rFonts w:ascii="Times New Roman" w:hAnsi="Times New Roman" w:cs="Times New Roman"/>
          <w:sz w:val="24"/>
          <w:szCs w:val="24"/>
        </w:rPr>
        <w:t xml:space="preserve">не соответствующие положениям ст. 135, 136 ТК РФ. Федеральным </w:t>
      </w:r>
      <w:hyperlink r:id="rId20" w:history="1">
        <w:r w:rsidRPr="009362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362B1">
        <w:rPr>
          <w:rFonts w:ascii="Times New Roman" w:hAnsi="Times New Roman" w:cs="Times New Roman"/>
          <w:sz w:val="24"/>
          <w:szCs w:val="24"/>
        </w:rPr>
        <w:t xml:space="preserve"> от 3 июля 2016 г. N 272-ФЗ "О внесении изменений в отдельные законодательные акты Рос</w:t>
      </w:r>
      <w:r w:rsidRPr="00875DCE">
        <w:rPr>
          <w:rFonts w:ascii="Times New Roman" w:hAnsi="Times New Roman" w:cs="Times New Roman"/>
          <w:sz w:val="24"/>
          <w:szCs w:val="24"/>
        </w:rPr>
        <w:t xml:space="preserve">сийской Федерации по вопросам повышения ответственности работодателей за нарушение законодательства в части, касающейся оплаты труда" (далее - Закон N 272-ФЗ) внесена поправка в </w:t>
      </w:r>
      <w:hyperlink r:id="rId21" w:history="1">
        <w:r w:rsidRPr="00875DCE">
          <w:rPr>
            <w:rFonts w:ascii="Times New Roman" w:hAnsi="Times New Roman" w:cs="Times New Roman"/>
            <w:sz w:val="24"/>
            <w:szCs w:val="24"/>
          </w:rPr>
          <w:t>часть шестую статьи 136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Кодекс), согласно которой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 соответствии с действующей </w:t>
      </w:r>
      <w:hyperlink r:id="rId22" w:history="1">
        <w:r w:rsidRPr="00875DCE">
          <w:rPr>
            <w:rFonts w:ascii="Times New Roman" w:hAnsi="Times New Roman" w:cs="Times New Roman"/>
            <w:sz w:val="24"/>
            <w:szCs w:val="24"/>
          </w:rPr>
          <w:t>частью шестой статьи 136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Кодекса 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С учетом новой редакции </w:t>
      </w:r>
      <w:hyperlink r:id="rId23" w:history="1">
        <w:r w:rsidRPr="00875DCE">
          <w:rPr>
            <w:rFonts w:ascii="Times New Roman" w:hAnsi="Times New Roman" w:cs="Times New Roman"/>
            <w:sz w:val="24"/>
            <w:szCs w:val="24"/>
          </w:rPr>
          <w:t>статьи 136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Кодекса заработная плата за первую половину месяца должна быть выплачена в установленный день с 16 по 30 (31) текущего периода, в вашем учреждении это 21 число, за вторую половину - с 1 по 15 число следующего месяца, в вашем учреждении это 7 число.  В пункте 3.3. содержатся устаревшие сведения, указаны даты, не соответствующие датам выплаты зарабо</w:t>
      </w:r>
      <w:r w:rsidR="005111D5">
        <w:rPr>
          <w:rFonts w:ascii="Times New Roman" w:hAnsi="Times New Roman" w:cs="Times New Roman"/>
          <w:sz w:val="24"/>
          <w:szCs w:val="24"/>
        </w:rPr>
        <w:t>тной платы в вашем учреждении («</w:t>
      </w:r>
      <w:r w:rsidRPr="00875DCE">
        <w:rPr>
          <w:rFonts w:ascii="Times New Roman" w:hAnsi="Times New Roman" w:cs="Times New Roman"/>
          <w:sz w:val="24"/>
          <w:szCs w:val="24"/>
        </w:rPr>
        <w:t>два раза в месяц 10 и 25 числа»).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Стимулирующие выплаты (доплаты, надбавки стимулирующего характера, премии и иные поощрительные выплаты) являются одной из составляющей заработной платы и выплачиваются за иные более продолжительные периоды, чем полмесяца (месяц, квартал, год и другие).В силу </w:t>
      </w:r>
      <w:hyperlink r:id="rId24" w:history="1">
        <w:r w:rsidRPr="00875DCE">
          <w:rPr>
            <w:rFonts w:ascii="Times New Roman" w:hAnsi="Times New Roman" w:cs="Times New Roman"/>
            <w:sz w:val="24"/>
            <w:szCs w:val="24"/>
          </w:rPr>
          <w:t>части второй статьи 135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Кодекса системы доплаты и надбавок стимулирующего характера и системы премирования устанавливаются коллективными </w:t>
      </w:r>
      <w:r w:rsidRPr="00875DCE">
        <w:rPr>
          <w:rFonts w:ascii="Times New Roman" w:hAnsi="Times New Roman" w:cs="Times New Roman"/>
          <w:sz w:val="24"/>
          <w:szCs w:val="24"/>
        </w:rPr>
        <w:lastRenderedPageBreak/>
        <w:t>договорами, соглашениями, локальными нормативными актами. Премии и иные поощрительные выплаты начисляются за результаты труда, достижение соответствующих показателей, то есть после того, как будет осуществлена оценка показателей.</w:t>
      </w:r>
    </w:p>
    <w:p w:rsidR="000C3BC6" w:rsidRPr="00875DCE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Раздел 6. «Рабочее время и его использование» не соответствует требованиям </w:t>
      </w:r>
      <w:hyperlink r:id="rId25" w:history="1">
        <w:r w:rsidRPr="00875DCE">
          <w:rPr>
            <w:rStyle w:val="a4"/>
            <w:rFonts w:ascii="Times New Roman" w:hAnsi="Times New Roman" w:cs="Times New Roman"/>
            <w:sz w:val="24"/>
            <w:szCs w:val="24"/>
          </w:rPr>
          <w:t>ст. 100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РФ, с</w:t>
      </w:r>
      <w:hyperlink r:id="rId26" w:history="1">
        <w:r w:rsidRPr="00875DCE">
          <w:rPr>
            <w:rFonts w:ascii="Times New Roman" w:hAnsi="Times New Roman" w:cs="Times New Roman"/>
            <w:sz w:val="24"/>
            <w:szCs w:val="24"/>
          </w:rPr>
          <w:t>т. 101</w:t>
        </w:r>
      </w:hyperlink>
      <w:r w:rsidRPr="00875DCE">
        <w:rPr>
          <w:rFonts w:ascii="Times New Roman" w:hAnsi="Times New Roman" w:cs="Times New Roman"/>
          <w:sz w:val="24"/>
          <w:szCs w:val="24"/>
        </w:rPr>
        <w:t>, ст. 108, ст.113, ст.153, гл. 16 ТК РФ регламентирующей режим рабочего времени.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27" w:history="1">
        <w:r w:rsidRPr="00875DCE">
          <w:rPr>
            <w:rFonts w:ascii="Times New Roman" w:hAnsi="Times New Roman" w:cs="Times New Roman"/>
            <w:sz w:val="24"/>
            <w:szCs w:val="24"/>
          </w:rPr>
          <w:t>статьей 100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 Описывая режим работы, необходимо отразить все его элементы, названные в </w:t>
      </w:r>
      <w:hyperlink r:id="rId28" w:history="1">
        <w:r w:rsidRPr="00875DCE">
          <w:rPr>
            <w:rFonts w:ascii="Times New Roman" w:hAnsi="Times New Roman" w:cs="Times New Roman"/>
            <w:sz w:val="24"/>
            <w:szCs w:val="24"/>
          </w:rPr>
          <w:t>ст. 100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РФ. Во избежание споров с работниками рекомендуем прописать названия перерывов, их количество и являются они оплачиваемыми или нет.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>Если по условиям работы предоставить перерыв для отдыха и питания невозможно, вы обязаны обеспечить работнику возможность отдыха и приема пищи в рабочее время. Перечень таких работ и места для отдыха и приема пищи пропишите в правилах внутреннего трудового распорядка (</w:t>
      </w:r>
      <w:hyperlink r:id="rId29" w:history="1">
        <w:r w:rsidRPr="00875DCE">
          <w:rPr>
            <w:rFonts w:ascii="Times New Roman" w:hAnsi="Times New Roman" w:cs="Times New Roman"/>
            <w:sz w:val="24"/>
            <w:szCs w:val="24"/>
          </w:rPr>
          <w:t>ч. 3 ст. 108</w:t>
        </w:r>
      </w:hyperlink>
      <w:r w:rsidRPr="00875DCE">
        <w:rPr>
          <w:rFonts w:ascii="Times New Roman" w:hAnsi="Times New Roman" w:cs="Times New Roman"/>
          <w:sz w:val="24"/>
          <w:szCs w:val="24"/>
        </w:rPr>
        <w:t>). Если у вас применяется сменный режим работы (по графику п.6.11(1)) необходимо применять суммированный учет рабочего времени, порядок его введения обязательно прописывается в правилах внутреннего трудового распорядка (</w:t>
      </w:r>
      <w:hyperlink r:id="rId30" w:history="1">
        <w:r w:rsidRPr="00875DCE">
          <w:rPr>
            <w:rFonts w:ascii="Times New Roman" w:hAnsi="Times New Roman" w:cs="Times New Roman"/>
            <w:sz w:val="24"/>
            <w:szCs w:val="24"/>
          </w:rPr>
          <w:t>ч. 4 ст. 104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РФ)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>В пункте 6.1 раздела 6 установлена 5-дневная рабочая неделя с двумя выходными днями для учреждения, но трудовая неделя устанавливается для сотрудников, причем в учреждении работают различные категории сотрудников: административно-управленческого, вспомогательного, обслуживающего персонала без отнесения   должностей и профессий рабочих к той или иной категории, вместе с тем прямого распределения работников по категориям персонала законодательством не предусмотрено. Персонал организации состоит из работников, выполняющих трудовую функцию по определенной должности, специальности с указанием квалификации (</w:t>
      </w:r>
      <w:hyperlink r:id="rId31" w:history="1">
        <w:r w:rsidRPr="00875DCE">
          <w:rPr>
            <w:rFonts w:ascii="Times New Roman" w:hAnsi="Times New Roman" w:cs="Times New Roman"/>
            <w:sz w:val="24"/>
            <w:szCs w:val="24"/>
          </w:rPr>
          <w:t>ч. 1 ст. 15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РФ). Соответственно, его можно классифицировать по категориям исходя из выполняемых функций и квалификации.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>При выборе кадровой модели и порядка отнесения работников к определенным категориям необходимо закрепить в ЛНА положения, регламентирующие отнесение персонала к той или иной категории с применением Единых квалификационных справочников профессий рабочих и должностей руководителей, специалистов и служащих.</w:t>
      </w:r>
    </w:p>
    <w:p w:rsidR="000C3BC6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 пункте 6.4 в МАУФСУ «ФОК городского округа </w:t>
      </w:r>
      <w:proofErr w:type="spellStart"/>
      <w:r w:rsidRPr="00875DC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5DCE">
        <w:rPr>
          <w:rFonts w:ascii="Times New Roman" w:hAnsi="Times New Roman" w:cs="Times New Roman"/>
          <w:sz w:val="24"/>
          <w:szCs w:val="24"/>
        </w:rPr>
        <w:t>» устанавливается рабочая неделя с летним и зимним периодом работы», в трудовом кодексе нет понятия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75DCE">
        <w:rPr>
          <w:rFonts w:ascii="Times New Roman" w:hAnsi="Times New Roman" w:cs="Times New Roman"/>
          <w:sz w:val="24"/>
          <w:szCs w:val="24"/>
        </w:rPr>
        <w:t xml:space="preserve">«рабочая неделя с летним и зимним периодом работы», учреждение может менять режим работы, но для сотрудников устанавливается режим работы в рамках трудовой недели.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CE">
        <w:rPr>
          <w:rFonts w:ascii="Times New Roman" w:hAnsi="Times New Roman" w:cs="Times New Roman"/>
          <w:sz w:val="24"/>
          <w:szCs w:val="24"/>
        </w:rPr>
        <w:t>Режим работы устанавливается правилами внутреннего трудового распорядка, а не приложением к ним.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пункте 6.11 изложены общие фразы о привлечении работников к выполнению своих трудовых функций за пределами нормальной продолжительности рабочего времени (ненормированный рабочий день) и установлен перечень должностей: определена должность только директора, но данный перечень должен быть отнесен к разделу 7, так как предоставляются дополнительные дни отпуска, усматривается дискриминация в отношении других членов коллектива, замещающих иные должности.</w:t>
      </w:r>
      <w:proofErr w:type="gramEnd"/>
    </w:p>
    <w:p w:rsidR="000C3BC6" w:rsidRPr="00875DCE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 данном разделе необходимо закрепить три вида дистанционной работы: постоянная дистанционная работа, временная, периодическая (ст.1.Федерального закона </w:t>
      </w:r>
      <w:r w:rsidRPr="00875DCE">
        <w:rPr>
          <w:rFonts w:ascii="Times New Roman" w:hAnsi="Times New Roman" w:cs="Times New Roman"/>
          <w:sz w:val="24"/>
          <w:szCs w:val="24"/>
        </w:rPr>
        <w:lastRenderedPageBreak/>
        <w:t>№407-ФЗ от 08.12.2020, ст. 312.1 ТК, ч.5ст.312.9 ТК), порядок организации удаленной работы.</w:t>
      </w:r>
    </w:p>
    <w:p w:rsidR="000C3BC6" w:rsidRPr="00875DCE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 разделе 7 «Время отдыха» пункт 7.1 не соответствует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статей </w:t>
      </w:r>
      <w:r w:rsidRPr="00875DCE">
        <w:rPr>
          <w:rFonts w:ascii="Times New Roman" w:hAnsi="Times New Roman" w:cs="Times New Roman"/>
          <w:sz w:val="24"/>
          <w:szCs w:val="24"/>
        </w:rPr>
        <w:t>107,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DCE">
        <w:rPr>
          <w:rFonts w:ascii="Times New Roman" w:hAnsi="Times New Roman" w:cs="Times New Roman"/>
          <w:sz w:val="24"/>
          <w:szCs w:val="24"/>
        </w:rPr>
        <w:t>108 ТК РФ.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32" w:history="1">
        <w:r w:rsidRPr="00875DCE">
          <w:rPr>
            <w:rFonts w:ascii="Times New Roman" w:hAnsi="Times New Roman" w:cs="Times New Roman"/>
            <w:sz w:val="24"/>
            <w:szCs w:val="24"/>
          </w:rPr>
          <w:t>части второй статьи 108</w:t>
        </w:r>
      </w:hyperlink>
      <w:r w:rsidRPr="00875DCE">
        <w:rPr>
          <w:rFonts w:ascii="Times New Roman" w:hAnsi="Times New Roman" w:cs="Times New Roman"/>
          <w:sz w:val="24"/>
          <w:szCs w:val="24"/>
        </w:rPr>
        <w:t>, в соответствии с которой время предоставления перерыва для отдыха и питания и его конкретная продолжительность устанавливаются правилами внутреннего трудового распорядка или по соглашению между работником и работодателем.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 этом разделе необходимо указать все виды времени отдыха, поскольку нормативно не установлено, какой из них нужно прописывать в правилах внутреннего трудового распорядка. Это следует из </w:t>
      </w:r>
      <w:hyperlink r:id="rId33" w:history="1">
        <w:r w:rsidRPr="00875DCE">
          <w:rPr>
            <w:rFonts w:ascii="Times New Roman" w:hAnsi="Times New Roman" w:cs="Times New Roman"/>
            <w:sz w:val="24"/>
            <w:szCs w:val="24"/>
          </w:rPr>
          <w:t>ст. ст. 106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75DCE">
          <w:rPr>
            <w:rFonts w:ascii="Times New Roman" w:hAnsi="Times New Roman" w:cs="Times New Roman"/>
            <w:sz w:val="24"/>
            <w:szCs w:val="24"/>
          </w:rPr>
          <w:t>107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875DCE">
          <w:rPr>
            <w:rFonts w:ascii="Times New Roman" w:hAnsi="Times New Roman" w:cs="Times New Roman"/>
            <w:sz w:val="24"/>
            <w:szCs w:val="24"/>
          </w:rPr>
          <w:t>ч. 4 ст. 189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0C3BC6" w:rsidRPr="00875DC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 xml:space="preserve">Включение в правила внутреннего трудового распорядка пункта о праздничных днях является правом работодателя, а не обязанностью. Аналогичная позиция и у </w:t>
      </w:r>
      <w:proofErr w:type="spellStart"/>
      <w:r w:rsidRPr="00875DCE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75DCE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Pr="00875DCE">
          <w:rPr>
            <w:rFonts w:ascii="Times New Roman" w:hAnsi="Times New Roman" w:cs="Times New Roman"/>
            <w:sz w:val="24"/>
            <w:szCs w:val="24"/>
          </w:rPr>
          <w:t>Письмо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DCE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875DCE">
        <w:rPr>
          <w:rFonts w:ascii="Times New Roman" w:hAnsi="Times New Roman" w:cs="Times New Roman"/>
          <w:sz w:val="24"/>
          <w:szCs w:val="24"/>
        </w:rPr>
        <w:t xml:space="preserve"> от 15.05.2015 N 1168-6-1). В связи с этим вы можете указать, что нерабочие праздничные дни предоставляются работникам в соответствии с Трудовым </w:t>
      </w:r>
      <w:hyperlink r:id="rId37" w:history="1">
        <w:r w:rsidRPr="00875DCE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0C3BC6" w:rsidRDefault="000C3BC6" w:rsidP="00A616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DCE">
        <w:rPr>
          <w:rFonts w:ascii="Times New Roman" w:hAnsi="Times New Roman" w:cs="Times New Roman"/>
          <w:sz w:val="24"/>
          <w:szCs w:val="24"/>
        </w:rPr>
        <w:t>Если в вашей организации установлены дополнительные отпуска (например, за ненормированный рабочий день, за работу во вредных и (или) опасных условиях труда), то их также включите в правила внутреннего трудового распорядка (</w:t>
      </w:r>
      <w:hyperlink r:id="rId38" w:history="1">
        <w:r w:rsidRPr="00875DCE">
          <w:rPr>
            <w:rFonts w:ascii="Times New Roman" w:hAnsi="Times New Roman" w:cs="Times New Roman"/>
            <w:sz w:val="24"/>
            <w:szCs w:val="24"/>
          </w:rPr>
          <w:t>ст. ст. 116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875DCE">
          <w:rPr>
            <w:rFonts w:ascii="Times New Roman" w:hAnsi="Times New Roman" w:cs="Times New Roman"/>
            <w:sz w:val="24"/>
            <w:szCs w:val="24"/>
          </w:rPr>
          <w:t>117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875DCE">
          <w:rPr>
            <w:rFonts w:ascii="Times New Roman" w:hAnsi="Times New Roman" w:cs="Times New Roman"/>
            <w:sz w:val="24"/>
            <w:szCs w:val="24"/>
          </w:rPr>
          <w:t>118</w:t>
        </w:r>
      </w:hyperlink>
      <w:r w:rsidRPr="00875DC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875DCE">
          <w:rPr>
            <w:rFonts w:ascii="Times New Roman" w:hAnsi="Times New Roman" w:cs="Times New Roman"/>
            <w:sz w:val="24"/>
            <w:szCs w:val="24"/>
          </w:rPr>
          <w:t>119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647E9B" w:rsidRDefault="000C3BC6" w:rsidP="00A616D2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C3BC6">
        <w:rPr>
          <w:rFonts w:ascii="Times New Roman" w:hAnsi="Times New Roman" w:cs="Times New Roman"/>
          <w:b/>
          <w:sz w:val="24"/>
          <w:szCs w:val="24"/>
        </w:rPr>
        <w:t>Положение об оплате труда</w:t>
      </w:r>
      <w:r w:rsidR="00A616D2">
        <w:rPr>
          <w:rFonts w:ascii="Times New Roman" w:hAnsi="Times New Roman" w:cs="Times New Roman"/>
          <w:b/>
          <w:sz w:val="24"/>
          <w:szCs w:val="24"/>
        </w:rPr>
        <w:t>.</w:t>
      </w:r>
    </w:p>
    <w:p w:rsidR="000C3BC6" w:rsidRPr="00875DCE" w:rsidRDefault="00A616D2" w:rsidP="00A616D2">
      <w:pPr>
        <w:pStyle w:val="ConsPlusNormal0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E532B" w:rsidRPr="00BE532B">
        <w:rPr>
          <w:rFonts w:ascii="Times New Roman" w:hAnsi="Times New Roman" w:cs="Times New Roman"/>
          <w:sz w:val="24"/>
          <w:szCs w:val="24"/>
        </w:rPr>
        <w:t>оложение об оплате труда</w:t>
      </w:r>
      <w:r w:rsidR="000C3BC6" w:rsidRPr="00875DCE">
        <w:rPr>
          <w:rFonts w:ascii="Times New Roman" w:hAnsi="Times New Roman" w:cs="Times New Roman"/>
          <w:sz w:val="24"/>
          <w:szCs w:val="24"/>
        </w:rPr>
        <w:t xml:space="preserve"> работников МАФСУ «ФОК городского округа </w:t>
      </w:r>
      <w:proofErr w:type="spellStart"/>
      <w:r w:rsidR="000C3BC6" w:rsidRPr="00875DC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0C3BC6" w:rsidRPr="00875DCE">
        <w:rPr>
          <w:rFonts w:ascii="Times New Roman" w:hAnsi="Times New Roman" w:cs="Times New Roman"/>
          <w:sz w:val="24"/>
          <w:szCs w:val="24"/>
        </w:rPr>
        <w:t xml:space="preserve">»   утвержденное приказом по основной деятельности МАФСУ «ФОК городского округа </w:t>
      </w:r>
      <w:proofErr w:type="spellStart"/>
      <w:r w:rsidR="000C3BC6" w:rsidRPr="00875DC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0C3BC6" w:rsidRPr="00875DCE">
        <w:rPr>
          <w:rFonts w:ascii="Times New Roman" w:hAnsi="Times New Roman" w:cs="Times New Roman"/>
          <w:sz w:val="24"/>
          <w:szCs w:val="24"/>
        </w:rPr>
        <w:t xml:space="preserve">»  от 4 июня 2018 года № 52 не актуализировано с действующими локальными актами,  разработано без учета требований </w:t>
      </w:r>
      <w:r w:rsidR="000C3BC6" w:rsidRPr="00875DCE">
        <w:rPr>
          <w:rFonts w:ascii="Times New Roman" w:eastAsia="Times New Roman" w:hAnsi="Times New Roman" w:cs="Times New Roman"/>
          <w:sz w:val="24"/>
          <w:szCs w:val="24"/>
        </w:rPr>
        <w:t xml:space="preserve">Примерного положения об оплате труда работников муниципальных учреждений культуры и спорта городского округа </w:t>
      </w:r>
      <w:proofErr w:type="spellStart"/>
      <w:r w:rsidR="000C3BC6" w:rsidRPr="00875DCE">
        <w:rPr>
          <w:rFonts w:ascii="Times New Roman" w:eastAsia="Times New Roman" w:hAnsi="Times New Roman" w:cs="Times New Roman"/>
          <w:sz w:val="24"/>
          <w:szCs w:val="24"/>
        </w:rPr>
        <w:t>Эгвекинот</w:t>
      </w:r>
      <w:proofErr w:type="spellEnd"/>
      <w:r w:rsidR="000C3BC6" w:rsidRPr="00875DCE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r w:rsidR="000C3BC6" w:rsidRPr="00875DC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</w:t>
      </w:r>
      <w:proofErr w:type="spellStart"/>
      <w:r w:rsidR="000C3BC6" w:rsidRPr="00875DC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0C3BC6" w:rsidRPr="00875DCE">
        <w:rPr>
          <w:rFonts w:ascii="Times New Roman" w:hAnsi="Times New Roman" w:cs="Times New Roman"/>
          <w:sz w:val="24"/>
          <w:szCs w:val="24"/>
        </w:rPr>
        <w:t xml:space="preserve"> от 29 января 2021г</w:t>
      </w:r>
      <w:proofErr w:type="gramEnd"/>
      <w:r w:rsidR="000C3BC6" w:rsidRPr="00875DCE">
        <w:rPr>
          <w:rFonts w:ascii="Times New Roman" w:hAnsi="Times New Roman" w:cs="Times New Roman"/>
          <w:sz w:val="24"/>
          <w:szCs w:val="24"/>
        </w:rPr>
        <w:t xml:space="preserve">. № 29-па « Об оплате труда работников муниципальных учреждений культуры и спорта городского округа </w:t>
      </w:r>
      <w:proofErr w:type="spellStart"/>
      <w:r w:rsidR="000C3BC6" w:rsidRPr="00875DC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0C3BC6" w:rsidRPr="00875DCE">
        <w:rPr>
          <w:rFonts w:ascii="Times New Roman" w:hAnsi="Times New Roman" w:cs="Times New Roman"/>
          <w:sz w:val="24"/>
          <w:szCs w:val="24"/>
        </w:rPr>
        <w:t>».</w:t>
      </w:r>
    </w:p>
    <w:p w:rsidR="000C3BC6" w:rsidRPr="00875DCE" w:rsidRDefault="000C3BC6" w:rsidP="00A61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условиях и порядке использования дополнительного фонда и экономии фонда оплаты труда МАФСУ «ФОК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утвержденное приказом по основной деятельности МАФСУ «ФОК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от 4 июня 2018 года № 52 не актуализировано с действующими локальными актами,  разработано без учета требований Примерного положения об оплате труда работников муниципальных учреждений культуры и спорта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постановлением Администрации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января 2021г. № 29-па « Об оплате труда работников муниципальных учреждений культуры и спорта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3BC6" w:rsidRPr="00875DCE" w:rsidRDefault="000C3BC6" w:rsidP="00A61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 критерии, показатели и периодичность оценки эффективности деятельности работников с учетом достижения целей и показателей эффективности деятельности учреждения.</w:t>
      </w:r>
    </w:p>
    <w:p w:rsidR="004C6FAC" w:rsidRDefault="000C3BC6" w:rsidP="00A616D2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показателей эффективности деятельности муниципальных учреждений культуры и спорта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руководителей и работников установлен приказом Управления социальной политики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2018 г. № 153 «Об утверждении перечня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эффективности </w:t>
      </w:r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физической культуры </w:t>
      </w:r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спорта  городского округа </w:t>
      </w:r>
      <w:proofErr w:type="spellStart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r w:rsidRPr="00875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критериев оценки эффективности работы их руководителей и основных категорий работников».</w:t>
      </w:r>
      <w:proofErr w:type="gramEnd"/>
    </w:p>
    <w:p w:rsidR="004755CE" w:rsidRPr="00475453" w:rsidRDefault="000C3BC6" w:rsidP="00A616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453">
        <w:rPr>
          <w:rFonts w:ascii="Times New Roman" w:hAnsi="Times New Roman" w:cs="Times New Roman"/>
          <w:b/>
          <w:sz w:val="24"/>
          <w:szCs w:val="24"/>
        </w:rPr>
        <w:t>3</w:t>
      </w:r>
      <w:r w:rsidR="004755CE" w:rsidRPr="00475453">
        <w:rPr>
          <w:rFonts w:ascii="Times New Roman" w:hAnsi="Times New Roman" w:cs="Times New Roman"/>
          <w:b/>
          <w:sz w:val="24"/>
          <w:szCs w:val="24"/>
        </w:rPr>
        <w:t>.</w:t>
      </w:r>
      <w:r w:rsidR="00D144A9" w:rsidRPr="004754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8A6" w:rsidRPr="00475453">
        <w:rPr>
          <w:rFonts w:ascii="Times New Roman" w:hAnsi="Times New Roman" w:cs="Times New Roman"/>
          <w:b/>
          <w:sz w:val="24"/>
          <w:szCs w:val="24"/>
        </w:rPr>
        <w:t>Штатное расписание</w:t>
      </w:r>
      <w:r w:rsidR="009814E9" w:rsidRPr="00475453">
        <w:rPr>
          <w:rFonts w:ascii="Times New Roman" w:hAnsi="Times New Roman" w:cs="Times New Roman"/>
          <w:b/>
          <w:sz w:val="24"/>
          <w:szCs w:val="24"/>
        </w:rPr>
        <w:t>:</w:t>
      </w:r>
      <w:r w:rsidR="009814E9" w:rsidRPr="00475453">
        <w:rPr>
          <w:rFonts w:ascii="Times New Roman" w:hAnsi="Times New Roman" w:cs="Times New Roman"/>
          <w:sz w:val="24"/>
          <w:szCs w:val="24"/>
        </w:rPr>
        <w:t xml:space="preserve"> количество </w:t>
      </w:r>
      <w:r w:rsidR="008F48DE" w:rsidRPr="00475453">
        <w:rPr>
          <w:rFonts w:ascii="Times New Roman" w:hAnsi="Times New Roman" w:cs="Times New Roman"/>
          <w:sz w:val="24"/>
          <w:szCs w:val="24"/>
        </w:rPr>
        <w:t>штатных единиц составляет в 2021 году 21</w:t>
      </w:r>
      <w:r w:rsidR="00AB7621" w:rsidRPr="00475453">
        <w:rPr>
          <w:rFonts w:ascii="Times New Roman" w:hAnsi="Times New Roman" w:cs="Times New Roman"/>
          <w:sz w:val="24"/>
          <w:szCs w:val="24"/>
        </w:rPr>
        <w:t xml:space="preserve"> ставку</w:t>
      </w:r>
      <w:r w:rsidR="009814E9" w:rsidRPr="00475453">
        <w:rPr>
          <w:rFonts w:ascii="Times New Roman" w:hAnsi="Times New Roman" w:cs="Times New Roman"/>
          <w:sz w:val="24"/>
          <w:szCs w:val="24"/>
        </w:rPr>
        <w:t xml:space="preserve">. Из них </w:t>
      </w:r>
      <w:r w:rsidR="008F48DE" w:rsidRPr="00475453">
        <w:rPr>
          <w:rFonts w:ascii="Times New Roman" w:hAnsi="Times New Roman" w:cs="Times New Roman"/>
          <w:sz w:val="24"/>
          <w:szCs w:val="24"/>
        </w:rPr>
        <w:t>3 ставки аппарат управления, 9 ставок</w:t>
      </w:r>
      <w:r w:rsidR="009814E9" w:rsidRPr="00475453">
        <w:rPr>
          <w:rFonts w:ascii="Times New Roman" w:hAnsi="Times New Roman" w:cs="Times New Roman"/>
          <w:sz w:val="24"/>
          <w:szCs w:val="24"/>
        </w:rPr>
        <w:t xml:space="preserve"> инструктор</w:t>
      </w:r>
      <w:r w:rsidR="00264AF1" w:rsidRPr="00475453">
        <w:rPr>
          <w:rFonts w:ascii="Times New Roman" w:hAnsi="Times New Roman" w:cs="Times New Roman"/>
          <w:sz w:val="24"/>
          <w:szCs w:val="24"/>
        </w:rPr>
        <w:t>а</w:t>
      </w:r>
      <w:r w:rsidR="009814E9" w:rsidRPr="00475453">
        <w:rPr>
          <w:rFonts w:ascii="Times New Roman" w:hAnsi="Times New Roman" w:cs="Times New Roman"/>
          <w:sz w:val="24"/>
          <w:szCs w:val="24"/>
        </w:rPr>
        <w:t xml:space="preserve"> по спорту, 9,3 ставки хозяйственный персонал.</w:t>
      </w:r>
    </w:p>
    <w:p w:rsidR="004C6FAC" w:rsidRPr="0005198E" w:rsidRDefault="008F48DE" w:rsidP="00A616D2">
      <w:pPr>
        <w:spacing w:after="0"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98E">
        <w:rPr>
          <w:rFonts w:ascii="Times New Roman" w:hAnsi="Times New Roman" w:cs="Times New Roman"/>
          <w:sz w:val="24"/>
          <w:szCs w:val="24"/>
        </w:rPr>
        <w:t>Из 9</w:t>
      </w:r>
      <w:r w:rsidR="009814E9" w:rsidRPr="0005198E">
        <w:rPr>
          <w:rFonts w:ascii="Times New Roman" w:hAnsi="Times New Roman" w:cs="Times New Roman"/>
          <w:sz w:val="24"/>
          <w:szCs w:val="24"/>
        </w:rPr>
        <w:t xml:space="preserve"> </w:t>
      </w:r>
      <w:r w:rsidRPr="0005198E">
        <w:rPr>
          <w:rFonts w:ascii="Times New Roman" w:hAnsi="Times New Roman" w:cs="Times New Roman"/>
          <w:sz w:val="24"/>
          <w:szCs w:val="24"/>
        </w:rPr>
        <w:t>ставок</w:t>
      </w:r>
      <w:r w:rsidR="009814E9" w:rsidRPr="0005198E">
        <w:rPr>
          <w:rFonts w:ascii="Times New Roman" w:hAnsi="Times New Roman" w:cs="Times New Roman"/>
          <w:sz w:val="24"/>
          <w:szCs w:val="24"/>
        </w:rPr>
        <w:t xml:space="preserve"> инструкторов по спорту</w:t>
      </w:r>
      <w:r w:rsidR="00A832E2" w:rsidRPr="0005198E">
        <w:rPr>
          <w:rFonts w:ascii="Times New Roman" w:hAnsi="Times New Roman" w:cs="Times New Roman"/>
          <w:sz w:val="24"/>
          <w:szCs w:val="24"/>
        </w:rPr>
        <w:t>,</w:t>
      </w:r>
      <w:r w:rsidR="009814E9" w:rsidRPr="0005198E">
        <w:rPr>
          <w:rFonts w:ascii="Times New Roman" w:hAnsi="Times New Roman" w:cs="Times New Roman"/>
          <w:sz w:val="24"/>
          <w:szCs w:val="24"/>
        </w:rPr>
        <w:t xml:space="preserve"> постоянны</w:t>
      </w:r>
      <w:r w:rsidR="008550DB" w:rsidRPr="0005198E">
        <w:rPr>
          <w:rFonts w:ascii="Times New Roman" w:hAnsi="Times New Roman" w:cs="Times New Roman"/>
          <w:sz w:val="24"/>
          <w:szCs w:val="24"/>
        </w:rPr>
        <w:t>ми работниками я</w:t>
      </w:r>
      <w:r w:rsidRPr="0005198E">
        <w:rPr>
          <w:rFonts w:ascii="Times New Roman" w:hAnsi="Times New Roman" w:cs="Times New Roman"/>
          <w:sz w:val="24"/>
          <w:szCs w:val="24"/>
        </w:rPr>
        <w:t>вляе</w:t>
      </w:r>
      <w:r w:rsidR="00AB7621" w:rsidRPr="0005198E">
        <w:rPr>
          <w:rFonts w:ascii="Times New Roman" w:hAnsi="Times New Roman" w:cs="Times New Roman"/>
          <w:sz w:val="24"/>
          <w:szCs w:val="24"/>
        </w:rPr>
        <w:t>тся только 3,</w:t>
      </w:r>
      <w:r w:rsidRPr="0005198E">
        <w:rPr>
          <w:rFonts w:ascii="Times New Roman" w:hAnsi="Times New Roman" w:cs="Times New Roman"/>
          <w:sz w:val="24"/>
          <w:szCs w:val="24"/>
        </w:rPr>
        <w:t xml:space="preserve"> </w:t>
      </w:r>
      <w:r w:rsidR="008550DB" w:rsidRPr="0005198E">
        <w:rPr>
          <w:rFonts w:ascii="Times New Roman" w:hAnsi="Times New Roman" w:cs="Times New Roman"/>
          <w:sz w:val="24"/>
          <w:szCs w:val="24"/>
        </w:rPr>
        <w:t xml:space="preserve"> внешние совместители</w:t>
      </w:r>
      <w:r w:rsidR="00AB7621" w:rsidRPr="0005198E">
        <w:rPr>
          <w:rFonts w:ascii="Times New Roman" w:hAnsi="Times New Roman" w:cs="Times New Roman"/>
          <w:sz w:val="24"/>
          <w:szCs w:val="24"/>
        </w:rPr>
        <w:t xml:space="preserve"> заним</w:t>
      </w:r>
      <w:r w:rsidR="00A832E2" w:rsidRPr="0005198E">
        <w:rPr>
          <w:rFonts w:ascii="Times New Roman" w:hAnsi="Times New Roman" w:cs="Times New Roman"/>
          <w:sz w:val="24"/>
          <w:szCs w:val="24"/>
        </w:rPr>
        <w:t>ают 4 ставки, 2 с</w:t>
      </w:r>
      <w:r w:rsidR="00B564B6" w:rsidRPr="0005198E">
        <w:rPr>
          <w:rFonts w:ascii="Times New Roman" w:hAnsi="Times New Roman" w:cs="Times New Roman"/>
          <w:sz w:val="24"/>
          <w:szCs w:val="24"/>
        </w:rPr>
        <w:t>тавки</w:t>
      </w:r>
      <w:r w:rsidR="00A616D2" w:rsidRPr="0005198E">
        <w:rPr>
          <w:rFonts w:ascii="Times New Roman" w:hAnsi="Times New Roman" w:cs="Times New Roman"/>
          <w:sz w:val="24"/>
          <w:szCs w:val="24"/>
        </w:rPr>
        <w:t xml:space="preserve"> на</w:t>
      </w:r>
      <w:r w:rsidR="00B564B6" w:rsidRPr="0005198E">
        <w:rPr>
          <w:rFonts w:ascii="Times New Roman" w:hAnsi="Times New Roman" w:cs="Times New Roman"/>
          <w:sz w:val="24"/>
          <w:szCs w:val="24"/>
        </w:rPr>
        <w:t xml:space="preserve"> вакансии, структура замещения ста</w:t>
      </w:r>
      <w:r w:rsidR="00A616D2" w:rsidRPr="0005198E">
        <w:rPr>
          <w:rFonts w:ascii="Times New Roman" w:hAnsi="Times New Roman" w:cs="Times New Roman"/>
          <w:sz w:val="24"/>
          <w:szCs w:val="24"/>
        </w:rPr>
        <w:t>вок в таком качестве (</w:t>
      </w:r>
      <w:r w:rsidR="00B564B6" w:rsidRPr="0005198E">
        <w:rPr>
          <w:rFonts w:ascii="Times New Roman" w:hAnsi="Times New Roman" w:cs="Times New Roman"/>
          <w:sz w:val="24"/>
          <w:szCs w:val="24"/>
        </w:rPr>
        <w:t xml:space="preserve">большую часть специалистов составляют совместители) </w:t>
      </w:r>
      <w:r w:rsidR="00B564B6" w:rsidRPr="0005198E">
        <w:rPr>
          <w:rFonts w:ascii="Times New Roman" w:hAnsi="Times New Roman" w:cs="Times New Roman"/>
          <w:sz w:val="24"/>
          <w:szCs w:val="24"/>
        </w:rPr>
        <w:lastRenderedPageBreak/>
        <w:t>негативно отражается</w:t>
      </w:r>
      <w:r w:rsidR="00A832E2" w:rsidRPr="0005198E">
        <w:rPr>
          <w:rFonts w:ascii="Times New Roman" w:hAnsi="Times New Roman" w:cs="Times New Roman"/>
          <w:sz w:val="24"/>
          <w:szCs w:val="24"/>
        </w:rPr>
        <w:t xml:space="preserve"> на</w:t>
      </w:r>
      <w:r w:rsidR="00B564B6" w:rsidRPr="0005198E">
        <w:rPr>
          <w:rFonts w:ascii="Times New Roman" w:hAnsi="Times New Roman" w:cs="Times New Roman"/>
          <w:sz w:val="24"/>
          <w:szCs w:val="24"/>
        </w:rPr>
        <w:t xml:space="preserve"> качестве предоставляемых услуг, не позв</w:t>
      </w:r>
      <w:r w:rsidR="00D51995" w:rsidRPr="0005198E">
        <w:rPr>
          <w:rFonts w:ascii="Times New Roman" w:hAnsi="Times New Roman" w:cs="Times New Roman"/>
          <w:sz w:val="24"/>
          <w:szCs w:val="24"/>
        </w:rPr>
        <w:t xml:space="preserve">оляет эффективно строить работу организации. </w:t>
      </w:r>
      <w:r w:rsidR="00A832E2" w:rsidRPr="0005198E">
        <w:rPr>
          <w:rFonts w:ascii="Times New Roman" w:hAnsi="Times New Roman" w:cs="Times New Roman"/>
          <w:sz w:val="24"/>
          <w:szCs w:val="24"/>
        </w:rPr>
        <w:t>Необходимо</w:t>
      </w:r>
      <w:r w:rsidR="00D51995" w:rsidRPr="0005198E">
        <w:rPr>
          <w:rFonts w:ascii="Times New Roman" w:hAnsi="Times New Roman" w:cs="Times New Roman"/>
          <w:sz w:val="24"/>
          <w:szCs w:val="24"/>
        </w:rPr>
        <w:t xml:space="preserve"> в срочном порядке</w:t>
      </w:r>
      <w:r w:rsidR="00A832E2" w:rsidRPr="0005198E">
        <w:rPr>
          <w:rFonts w:ascii="Times New Roman" w:hAnsi="Times New Roman" w:cs="Times New Roman"/>
          <w:sz w:val="24"/>
          <w:szCs w:val="24"/>
        </w:rPr>
        <w:t xml:space="preserve"> решить вопрос о привлечении</w:t>
      </w:r>
      <w:r w:rsidR="00D51995" w:rsidRPr="0005198E">
        <w:rPr>
          <w:rFonts w:ascii="Times New Roman" w:hAnsi="Times New Roman" w:cs="Times New Roman"/>
          <w:sz w:val="24"/>
          <w:szCs w:val="24"/>
        </w:rPr>
        <w:t xml:space="preserve"> специалистов в организацию, замещению ставок  специалистами на постоянной основе</w:t>
      </w:r>
      <w:r w:rsidR="00A832E2" w:rsidRPr="0005198E">
        <w:rPr>
          <w:rFonts w:ascii="Times New Roman" w:hAnsi="Times New Roman" w:cs="Times New Roman"/>
          <w:sz w:val="24"/>
          <w:szCs w:val="24"/>
        </w:rPr>
        <w:t>.</w:t>
      </w:r>
    </w:p>
    <w:p w:rsidR="000457AD" w:rsidRPr="00475453" w:rsidRDefault="000C3BC6" w:rsidP="00A6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b/>
          <w:sz w:val="24"/>
          <w:szCs w:val="24"/>
        </w:rPr>
        <w:t>4</w:t>
      </w:r>
      <w:r w:rsidR="00603715" w:rsidRPr="00475453">
        <w:rPr>
          <w:rFonts w:ascii="Times New Roman" w:hAnsi="Times New Roman" w:cs="Times New Roman"/>
          <w:b/>
          <w:sz w:val="24"/>
          <w:szCs w:val="24"/>
        </w:rPr>
        <w:t>.</w:t>
      </w:r>
      <w:r w:rsidR="00D144A9" w:rsidRPr="004754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03715" w:rsidRPr="00475453">
        <w:rPr>
          <w:rFonts w:ascii="Times New Roman" w:hAnsi="Times New Roman" w:cs="Times New Roman"/>
          <w:b/>
          <w:sz w:val="24"/>
          <w:szCs w:val="24"/>
        </w:rPr>
        <w:t>Приказы по личному составу</w:t>
      </w:r>
      <w:r w:rsidR="00603715" w:rsidRPr="00475453">
        <w:rPr>
          <w:rFonts w:ascii="Times New Roman" w:hAnsi="Times New Roman" w:cs="Times New Roman"/>
          <w:sz w:val="24"/>
          <w:szCs w:val="24"/>
        </w:rPr>
        <w:t xml:space="preserve">: в приказах </w:t>
      </w:r>
      <w:r w:rsidR="00923275" w:rsidRPr="00475453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физкультурно-спортивного учреждения «Физкультурно-оздоровительный комплекс городского округа </w:t>
      </w:r>
      <w:proofErr w:type="spellStart"/>
      <w:r w:rsidR="00923275" w:rsidRPr="00475453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923275" w:rsidRPr="00475453">
        <w:rPr>
          <w:rFonts w:ascii="Times New Roman" w:hAnsi="Times New Roman" w:cs="Times New Roman"/>
          <w:sz w:val="24"/>
          <w:szCs w:val="24"/>
        </w:rPr>
        <w:t xml:space="preserve">» </w:t>
      </w:r>
      <w:r w:rsidR="000457AD" w:rsidRPr="00475453">
        <w:rPr>
          <w:rFonts w:ascii="Times New Roman" w:hAnsi="Times New Roman" w:cs="Times New Roman"/>
          <w:sz w:val="24"/>
          <w:szCs w:val="24"/>
        </w:rPr>
        <w:t>за 2019 – 2021</w:t>
      </w:r>
      <w:r w:rsidR="00603715" w:rsidRPr="00475453">
        <w:rPr>
          <w:rFonts w:ascii="Times New Roman" w:hAnsi="Times New Roman" w:cs="Times New Roman"/>
          <w:sz w:val="24"/>
          <w:szCs w:val="24"/>
        </w:rPr>
        <w:t xml:space="preserve"> го</w:t>
      </w:r>
      <w:r w:rsidR="00D144A9" w:rsidRPr="00475453">
        <w:rPr>
          <w:rFonts w:ascii="Times New Roman" w:hAnsi="Times New Roman" w:cs="Times New Roman"/>
          <w:sz w:val="24"/>
          <w:szCs w:val="24"/>
        </w:rPr>
        <w:t>д по личному составу</w:t>
      </w:r>
      <w:r w:rsidR="000457AD" w:rsidRPr="00475453">
        <w:rPr>
          <w:rFonts w:ascii="Times New Roman" w:hAnsi="Times New Roman" w:cs="Times New Roman"/>
          <w:sz w:val="24"/>
          <w:szCs w:val="24"/>
        </w:rPr>
        <w:t xml:space="preserve">  о приеме на работу не во всех приказах есть ссылки на статьи Т</w:t>
      </w:r>
      <w:r w:rsidR="00EF7906" w:rsidRPr="00475453">
        <w:rPr>
          <w:rFonts w:ascii="Times New Roman" w:hAnsi="Times New Roman" w:cs="Times New Roman"/>
          <w:sz w:val="24"/>
          <w:szCs w:val="24"/>
        </w:rPr>
        <w:t>рудового Кодекса РФ, не указаны</w:t>
      </w:r>
      <w:r w:rsidR="000457AD" w:rsidRPr="00475453">
        <w:rPr>
          <w:rFonts w:ascii="Times New Roman" w:hAnsi="Times New Roman" w:cs="Times New Roman"/>
          <w:sz w:val="24"/>
          <w:szCs w:val="24"/>
        </w:rPr>
        <w:t xml:space="preserve"> трудовые договоры (приказы от 20.01.2021 </w:t>
      </w:r>
      <w:r w:rsidR="00EF7906" w:rsidRPr="00475453">
        <w:rPr>
          <w:rFonts w:ascii="Times New Roman" w:hAnsi="Times New Roman" w:cs="Times New Roman"/>
          <w:sz w:val="24"/>
          <w:szCs w:val="24"/>
        </w:rPr>
        <w:t>№01,</w:t>
      </w:r>
      <w:r w:rsidR="000457AD" w:rsidRPr="00475453">
        <w:rPr>
          <w:rFonts w:ascii="Times New Roman" w:hAnsi="Times New Roman" w:cs="Times New Roman"/>
          <w:sz w:val="24"/>
          <w:szCs w:val="24"/>
        </w:rPr>
        <w:t xml:space="preserve">  27.01.2021 года №06,</w:t>
      </w:r>
      <w:r w:rsidR="00EF7906" w:rsidRPr="00475453">
        <w:rPr>
          <w:rFonts w:ascii="Times New Roman" w:hAnsi="Times New Roman" w:cs="Times New Roman"/>
          <w:sz w:val="24"/>
          <w:szCs w:val="24"/>
        </w:rPr>
        <w:t xml:space="preserve"> 01.10.2021 №82</w:t>
      </w:r>
      <w:r w:rsidR="000457AD" w:rsidRPr="00475453">
        <w:rPr>
          <w:rFonts w:ascii="Times New Roman" w:hAnsi="Times New Roman" w:cs="Times New Roman"/>
          <w:sz w:val="24"/>
          <w:szCs w:val="24"/>
        </w:rPr>
        <w:t>) и др.</w:t>
      </w:r>
      <w:r w:rsidR="003C6BAB" w:rsidRPr="00475453">
        <w:rPr>
          <w:rFonts w:ascii="Times New Roman" w:hAnsi="Times New Roman" w:cs="Times New Roman"/>
          <w:sz w:val="24"/>
          <w:szCs w:val="24"/>
        </w:rPr>
        <w:t xml:space="preserve"> В приказе о приеме на работу</w:t>
      </w:r>
      <w:r w:rsidR="00730A67" w:rsidRPr="00475453">
        <w:rPr>
          <w:rFonts w:ascii="Times New Roman" w:hAnsi="Times New Roman" w:cs="Times New Roman"/>
          <w:sz w:val="24"/>
          <w:szCs w:val="24"/>
        </w:rPr>
        <w:t xml:space="preserve"> от 27.01.2021</w:t>
      </w:r>
      <w:proofErr w:type="gramEnd"/>
      <w:r w:rsidR="00730A67" w:rsidRPr="00475453">
        <w:rPr>
          <w:rFonts w:ascii="Times New Roman" w:hAnsi="Times New Roman" w:cs="Times New Roman"/>
          <w:sz w:val="24"/>
          <w:szCs w:val="24"/>
        </w:rPr>
        <w:t xml:space="preserve"> года №06 условия приема на работу прописаны постоянно, а в трудовом договоре от 27.01.2021 года №39-Т  с и</w:t>
      </w:r>
      <w:r w:rsidR="00A72164" w:rsidRPr="00475453">
        <w:rPr>
          <w:rFonts w:ascii="Times New Roman" w:hAnsi="Times New Roman" w:cs="Times New Roman"/>
          <w:sz w:val="24"/>
          <w:szCs w:val="24"/>
        </w:rPr>
        <w:t>спытательным сроком на 3 месяца.</w:t>
      </w:r>
    </w:p>
    <w:p w:rsidR="004C6FAC" w:rsidRPr="00475453" w:rsidRDefault="000457AD" w:rsidP="00A616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453">
        <w:rPr>
          <w:rFonts w:ascii="Times New Roman" w:hAnsi="Times New Roman" w:cs="Times New Roman"/>
          <w:sz w:val="24"/>
          <w:szCs w:val="24"/>
        </w:rPr>
        <w:t xml:space="preserve">При заполнении приказа о приеме на работу по </w:t>
      </w:r>
      <w:hyperlink r:id="rId42" w:history="1">
        <w:r w:rsidRPr="00475453">
          <w:rPr>
            <w:rFonts w:ascii="Times New Roman" w:hAnsi="Times New Roman" w:cs="Times New Roman"/>
            <w:sz w:val="24"/>
            <w:szCs w:val="24"/>
          </w:rPr>
          <w:t>форме N Т-1</w:t>
        </w:r>
      </w:hyperlink>
      <w:r w:rsidRPr="00475453">
        <w:rPr>
          <w:rFonts w:ascii="Times New Roman" w:hAnsi="Times New Roman" w:cs="Times New Roman"/>
          <w:sz w:val="24"/>
          <w:szCs w:val="24"/>
        </w:rPr>
        <w:t xml:space="preserve"> вам потребуется трудовой договор с работником, поскольку приказ издается на основании этого договора и должен соответствовать его содержанию (</w:t>
      </w:r>
      <w:hyperlink r:id="rId43" w:history="1">
        <w:proofErr w:type="gramStart"/>
        <w:r w:rsidRPr="00475453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475453">
          <w:rPr>
            <w:rFonts w:ascii="Times New Roman" w:hAnsi="Times New Roman" w:cs="Times New Roman"/>
            <w:sz w:val="24"/>
            <w:szCs w:val="24"/>
          </w:rPr>
          <w:t>. 1 ст. 68</w:t>
        </w:r>
      </w:hyperlink>
      <w:r w:rsidRPr="00475453">
        <w:rPr>
          <w:rFonts w:ascii="Times New Roman" w:hAnsi="Times New Roman" w:cs="Times New Roman"/>
          <w:sz w:val="24"/>
          <w:szCs w:val="24"/>
        </w:rPr>
        <w:t xml:space="preserve"> ТК РФ)</w:t>
      </w:r>
      <w:r w:rsidR="00730A67" w:rsidRPr="00475453">
        <w:rPr>
          <w:rFonts w:ascii="Times New Roman" w:hAnsi="Times New Roman" w:cs="Times New Roman"/>
          <w:sz w:val="24"/>
          <w:szCs w:val="24"/>
        </w:rPr>
        <w:t>.</w:t>
      </w:r>
    </w:p>
    <w:p w:rsidR="00A72164" w:rsidRPr="00475453" w:rsidRDefault="000C3BC6" w:rsidP="00A6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b/>
          <w:sz w:val="24"/>
          <w:szCs w:val="24"/>
        </w:rPr>
        <w:t>5</w:t>
      </w:r>
      <w:r w:rsidR="00A960BA" w:rsidRPr="00475453">
        <w:rPr>
          <w:rFonts w:ascii="Times New Roman" w:hAnsi="Times New Roman" w:cs="Times New Roman"/>
          <w:b/>
          <w:sz w:val="24"/>
          <w:szCs w:val="24"/>
        </w:rPr>
        <w:t xml:space="preserve">.Приказы по основной деятельности: </w:t>
      </w:r>
      <w:r w:rsidR="00A960BA" w:rsidRPr="00475453">
        <w:rPr>
          <w:rFonts w:ascii="Times New Roman" w:hAnsi="Times New Roman" w:cs="Times New Roman"/>
          <w:sz w:val="24"/>
          <w:szCs w:val="24"/>
        </w:rPr>
        <w:t xml:space="preserve">автономного физкультурно-спортивного учреждения «Физкультурно-оздоровительный комплекс городского округа </w:t>
      </w:r>
      <w:proofErr w:type="spellStart"/>
      <w:r w:rsidR="00A960BA" w:rsidRPr="00475453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A960BA" w:rsidRPr="00475453">
        <w:rPr>
          <w:rFonts w:ascii="Times New Roman" w:hAnsi="Times New Roman" w:cs="Times New Roman"/>
          <w:sz w:val="24"/>
          <w:szCs w:val="24"/>
        </w:rPr>
        <w:t>» содержат некорректные формулировки, сам приказ называется  о проведении мероприятия, первым пунктом приказа стоит  дата проведения, хотя она уже установлена приказом УСП, второй пункт о выдаче в подотчет денег бухгалтерией и последующие пункты об отчёте денег.</w:t>
      </w:r>
    </w:p>
    <w:p w:rsidR="00A960BA" w:rsidRDefault="00A72164" w:rsidP="00A6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sz w:val="24"/>
          <w:szCs w:val="24"/>
        </w:rPr>
        <w:t xml:space="preserve">В данных приказах не утвержден план проведения мероприятия особенно  в условиях </w:t>
      </w:r>
      <w:r w:rsidRPr="0047545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75453">
        <w:rPr>
          <w:rFonts w:ascii="Times New Roman" w:hAnsi="Times New Roman" w:cs="Times New Roman"/>
          <w:sz w:val="24"/>
          <w:szCs w:val="24"/>
        </w:rPr>
        <w:t xml:space="preserve"> это  приказы 2020-2021 г.г</w:t>
      </w:r>
      <w:proofErr w:type="gramStart"/>
      <w:r w:rsidRPr="0047545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75453">
        <w:rPr>
          <w:rFonts w:ascii="Times New Roman" w:hAnsi="Times New Roman" w:cs="Times New Roman"/>
          <w:sz w:val="24"/>
          <w:szCs w:val="24"/>
        </w:rPr>
        <w:t>приказы от 31.03.2021 года №22-од, 19.04.2021года №24</w:t>
      </w:r>
      <w:r w:rsidRPr="0005198E">
        <w:rPr>
          <w:rFonts w:ascii="Times New Roman" w:hAnsi="Times New Roman" w:cs="Times New Roman"/>
          <w:sz w:val="24"/>
          <w:szCs w:val="24"/>
        </w:rPr>
        <w:t>-25 и др.)., не установлен круг лиц ответственных за проведение данного мероприятия,  а также смета по итогам награждения.</w:t>
      </w:r>
      <w:r w:rsidR="00BB0412" w:rsidRPr="0005198E">
        <w:rPr>
          <w:rFonts w:ascii="Times New Roman" w:hAnsi="Times New Roman" w:cs="Times New Roman"/>
          <w:sz w:val="24"/>
          <w:szCs w:val="24"/>
        </w:rPr>
        <w:t xml:space="preserve"> В приказах отсутствует лист ознакомления</w:t>
      </w:r>
      <w:r w:rsidRPr="0005198E">
        <w:rPr>
          <w:rFonts w:ascii="Times New Roman" w:hAnsi="Times New Roman" w:cs="Times New Roman"/>
          <w:sz w:val="24"/>
          <w:szCs w:val="24"/>
        </w:rPr>
        <w:t xml:space="preserve"> ответственных</w:t>
      </w:r>
      <w:r w:rsidR="00BB0412" w:rsidRPr="0005198E">
        <w:rPr>
          <w:rFonts w:ascii="Times New Roman" w:hAnsi="Times New Roman" w:cs="Times New Roman"/>
          <w:sz w:val="24"/>
          <w:szCs w:val="24"/>
        </w:rPr>
        <w:t xml:space="preserve"> сотрудников с приказом.</w:t>
      </w:r>
    </w:p>
    <w:p w:rsidR="00B86EB0" w:rsidRDefault="00414919" w:rsidP="00A616D2">
      <w:pPr>
        <w:pStyle w:val="ConsPlusNormal0"/>
        <w:tabs>
          <w:tab w:val="left" w:pos="1276"/>
          <w:tab w:val="left" w:pos="1418"/>
          <w:tab w:val="left" w:pos="1701"/>
        </w:tabs>
        <w:suppressAutoHyphens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ваше внимание, что во всех документах </w:t>
      </w:r>
      <w:r w:rsidRPr="00875DCE">
        <w:rPr>
          <w:rFonts w:ascii="Times New Roman" w:hAnsi="Times New Roman" w:cs="Times New Roman"/>
          <w:sz w:val="24"/>
          <w:szCs w:val="24"/>
        </w:rPr>
        <w:t xml:space="preserve">МАФСУ «ФОК городского округа </w:t>
      </w:r>
      <w:proofErr w:type="spellStart"/>
      <w:r w:rsidRPr="00875DCE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875DCE">
        <w:rPr>
          <w:rFonts w:ascii="Times New Roman" w:hAnsi="Times New Roman" w:cs="Times New Roman"/>
          <w:sz w:val="24"/>
          <w:szCs w:val="24"/>
        </w:rPr>
        <w:t xml:space="preserve">»  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  печать с гербом </w:t>
      </w:r>
      <w:r w:rsidR="00B86EB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B86EB0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B86EB0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 согласно законодательству</w:t>
      </w:r>
      <w:r w:rsidR="00B86EB0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печать для документов.</w:t>
      </w:r>
    </w:p>
    <w:p w:rsidR="004C6FAC" w:rsidRPr="00475453" w:rsidRDefault="00414919" w:rsidP="00A616D2">
      <w:pPr>
        <w:pStyle w:val="ConsPlusNormal0"/>
        <w:tabs>
          <w:tab w:val="left" w:pos="1276"/>
          <w:tab w:val="left" w:pos="1418"/>
          <w:tab w:val="left" w:pos="1701"/>
        </w:tabs>
        <w:suppressAutoHyphens/>
        <w:autoSpaceDN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052">
        <w:rPr>
          <w:rFonts w:ascii="Times New Roman" w:hAnsi="Times New Roman" w:cs="Times New Roman"/>
          <w:sz w:val="24"/>
          <w:szCs w:val="24"/>
        </w:rPr>
        <w:t xml:space="preserve">Согласно Инструкции по делопроизводству в органах местного самоуправления городского округа </w:t>
      </w:r>
      <w:proofErr w:type="spellStart"/>
      <w:r w:rsidRPr="00960052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960052">
        <w:rPr>
          <w:rFonts w:ascii="Times New Roman" w:hAnsi="Times New Roman" w:cs="Times New Roman"/>
          <w:sz w:val="24"/>
          <w:szCs w:val="24"/>
        </w:rPr>
        <w:t xml:space="preserve"> утверждённой распоряже</w:t>
      </w:r>
      <w:r>
        <w:rPr>
          <w:rFonts w:ascii="Times New Roman" w:hAnsi="Times New Roman" w:cs="Times New Roman"/>
          <w:sz w:val="24"/>
          <w:szCs w:val="24"/>
        </w:rPr>
        <w:t xml:space="preserve">нием Главы Администрации городского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Эгве</w:t>
      </w:r>
      <w:r w:rsidRPr="00960052">
        <w:rPr>
          <w:rFonts w:ascii="Times New Roman" w:hAnsi="Times New Roman" w:cs="Times New Roman"/>
          <w:sz w:val="24"/>
          <w:szCs w:val="24"/>
        </w:rPr>
        <w:t>кинот</w:t>
      </w:r>
      <w:proofErr w:type="spellEnd"/>
      <w:r w:rsidRPr="00960052">
        <w:rPr>
          <w:rFonts w:ascii="Times New Roman" w:hAnsi="Times New Roman" w:cs="Times New Roman"/>
          <w:sz w:val="24"/>
          <w:szCs w:val="24"/>
        </w:rPr>
        <w:t xml:space="preserve"> от 09.01.2019 года №1-рг согласно  п.3.9 Герб городского округа </w:t>
      </w:r>
      <w:proofErr w:type="spellStart"/>
      <w:r w:rsidRPr="00960052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960052">
        <w:rPr>
          <w:rFonts w:ascii="Times New Roman" w:hAnsi="Times New Roman" w:cs="Times New Roman"/>
          <w:sz w:val="24"/>
          <w:szCs w:val="24"/>
        </w:rPr>
        <w:t xml:space="preserve"> воспроизводится на бланках постановлений, распоряжений </w:t>
      </w:r>
      <w:r w:rsidRPr="00960052">
        <w:rPr>
          <w:rFonts w:ascii="Times New Roman" w:hAnsi="Times New Roman" w:cs="Times New Roman"/>
          <w:bCs/>
          <w:sz w:val="24"/>
          <w:szCs w:val="24"/>
        </w:rPr>
        <w:t xml:space="preserve">Главы городского округа </w:t>
      </w:r>
      <w:proofErr w:type="spellStart"/>
      <w:r w:rsidRPr="00960052">
        <w:rPr>
          <w:rFonts w:ascii="Times New Roman" w:hAnsi="Times New Roman" w:cs="Times New Roman"/>
          <w:bCs/>
          <w:sz w:val="24"/>
          <w:szCs w:val="24"/>
        </w:rPr>
        <w:t>Эгвекинот</w:t>
      </w:r>
      <w:proofErr w:type="spellEnd"/>
      <w:r w:rsidRPr="00960052">
        <w:rPr>
          <w:rFonts w:ascii="Times New Roman" w:hAnsi="Times New Roman" w:cs="Times New Roman"/>
          <w:bCs/>
          <w:sz w:val="24"/>
          <w:szCs w:val="24"/>
        </w:rPr>
        <w:t>, постановлений, распоряжений, решений, приказов, деловых (служебных) писем органов местного самоуправления.</w:t>
      </w:r>
      <w:r w:rsidR="000C3BC6" w:rsidRPr="0047545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71DD8" w:rsidRPr="00475453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b/>
          <w:sz w:val="24"/>
          <w:szCs w:val="24"/>
        </w:rPr>
        <w:t>6</w:t>
      </w:r>
      <w:r w:rsidR="003B381E" w:rsidRPr="0047545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B381E" w:rsidRPr="00475453">
        <w:rPr>
          <w:rFonts w:ascii="Times New Roman" w:hAnsi="Times New Roman" w:cs="Times New Roman"/>
          <w:b/>
          <w:sz w:val="24"/>
          <w:szCs w:val="24"/>
        </w:rPr>
        <w:t>График отпусков:</w:t>
      </w:r>
      <w:r w:rsidR="003B381E" w:rsidRPr="00475453">
        <w:rPr>
          <w:rFonts w:ascii="Times New Roman" w:hAnsi="Times New Roman" w:cs="Times New Roman"/>
          <w:sz w:val="24"/>
          <w:szCs w:val="24"/>
        </w:rPr>
        <w:t xml:space="preserve"> на 2021 год  утвержден приказом учреждения от 25.12.2020 года №99-ЛС, данный приказ необходимо издавать по основной деятельности, а не по личному составу (Федеральный закон от 22.10.2004 N 125-ФЗ (ред. от 11.06.2021) "Об архивном деле в Российской Федерации" ст.3 п.3  документы по личному составу - архивные документы, отражающие трудовые отношения работника с работодателем).</w:t>
      </w:r>
      <w:proofErr w:type="gramEnd"/>
    </w:p>
    <w:p w:rsidR="00971DD8" w:rsidRPr="00475453" w:rsidRDefault="00971DD8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453">
        <w:rPr>
          <w:rFonts w:ascii="Times New Roman" w:hAnsi="Times New Roman" w:cs="Times New Roman"/>
          <w:bCs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</w:t>
      </w:r>
      <w:hyperlink r:id="rId44" w:history="1">
        <w:r w:rsidRPr="00475453">
          <w:rPr>
            <w:rFonts w:ascii="Times New Roman" w:hAnsi="Times New Roman" w:cs="Times New Roman"/>
            <w:bCs/>
            <w:sz w:val="24"/>
            <w:szCs w:val="24"/>
          </w:rPr>
          <w:t>графиком</w:t>
        </w:r>
      </w:hyperlink>
      <w:r w:rsidRPr="00475453">
        <w:rPr>
          <w:rFonts w:ascii="Times New Roman" w:hAnsi="Times New Roman" w:cs="Times New Roman"/>
          <w:bCs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порядке, установленном </w:t>
      </w:r>
      <w:hyperlink r:id="rId45" w:history="1">
        <w:r w:rsidRPr="00475453">
          <w:rPr>
            <w:rFonts w:ascii="Times New Roman" w:hAnsi="Times New Roman" w:cs="Times New Roman"/>
            <w:bCs/>
            <w:sz w:val="24"/>
            <w:szCs w:val="24"/>
          </w:rPr>
          <w:t>статьей 372</w:t>
        </w:r>
      </w:hyperlink>
      <w:r w:rsidRPr="00475453">
        <w:rPr>
          <w:rFonts w:ascii="Times New Roman" w:hAnsi="Times New Roman" w:cs="Times New Roman"/>
          <w:bCs/>
          <w:sz w:val="24"/>
          <w:szCs w:val="24"/>
        </w:rPr>
        <w:t xml:space="preserve"> настоящего Кодекса для принятия локальных нормативных актов.</w:t>
      </w:r>
    </w:p>
    <w:p w:rsidR="003B381E" w:rsidRPr="00475453" w:rsidRDefault="003B381E" w:rsidP="00A61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eastAsia="Calibri" w:hAnsi="Times New Roman" w:cs="Times New Roman"/>
          <w:sz w:val="24"/>
          <w:szCs w:val="24"/>
        </w:rPr>
        <w:t xml:space="preserve">В нарушение </w:t>
      </w:r>
      <w:r w:rsidRPr="00475453">
        <w:rPr>
          <w:rFonts w:ascii="Times New Roman" w:hAnsi="Times New Roman" w:cs="Times New Roman"/>
          <w:sz w:val="24"/>
          <w:szCs w:val="24"/>
        </w:rPr>
        <w:t xml:space="preserve">ст.123 ТК РФ график отпусков на 2021 год   утверждён </w:t>
      </w:r>
      <w:r w:rsidRPr="00475453">
        <w:rPr>
          <w:rFonts w:ascii="Times New Roman" w:eastAsia="Calibri" w:hAnsi="Times New Roman" w:cs="Times New Roman"/>
          <w:sz w:val="24"/>
          <w:szCs w:val="24"/>
        </w:rPr>
        <w:t>25.12.2020 года.</w:t>
      </w:r>
    </w:p>
    <w:p w:rsidR="00507B7E" w:rsidRDefault="000C3BC6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b/>
          <w:sz w:val="24"/>
          <w:szCs w:val="24"/>
        </w:rPr>
        <w:t>7</w:t>
      </w:r>
      <w:r w:rsidR="00217946" w:rsidRPr="00475453">
        <w:rPr>
          <w:rFonts w:ascii="Times New Roman" w:hAnsi="Times New Roman" w:cs="Times New Roman"/>
          <w:b/>
          <w:sz w:val="24"/>
          <w:szCs w:val="24"/>
        </w:rPr>
        <w:t>.Должностные инструкции</w:t>
      </w:r>
      <w:r w:rsidR="00217946" w:rsidRPr="00475453">
        <w:rPr>
          <w:rFonts w:ascii="Times New Roman" w:hAnsi="Times New Roman" w:cs="Times New Roman"/>
          <w:sz w:val="24"/>
          <w:szCs w:val="24"/>
        </w:rPr>
        <w:t>:</w:t>
      </w:r>
      <w:r w:rsidR="00C71FA5" w:rsidRPr="00475453">
        <w:rPr>
          <w:rFonts w:ascii="Times New Roman" w:hAnsi="Times New Roman" w:cs="Times New Roman"/>
          <w:sz w:val="24"/>
          <w:szCs w:val="24"/>
        </w:rPr>
        <w:t xml:space="preserve"> обращаем ваше внимание</w:t>
      </w:r>
      <w:r w:rsidR="00432631" w:rsidRPr="00475453">
        <w:rPr>
          <w:rFonts w:ascii="Times New Roman" w:hAnsi="Times New Roman" w:cs="Times New Roman"/>
          <w:sz w:val="24"/>
          <w:szCs w:val="24"/>
        </w:rPr>
        <w:t xml:space="preserve"> на то, </w:t>
      </w:r>
      <w:r w:rsidR="00C71FA5" w:rsidRPr="00475453">
        <w:rPr>
          <w:rFonts w:ascii="Times New Roman" w:hAnsi="Times New Roman" w:cs="Times New Roman"/>
          <w:sz w:val="24"/>
          <w:szCs w:val="24"/>
        </w:rPr>
        <w:t xml:space="preserve">что должностная инструкция  </w:t>
      </w:r>
      <w:r w:rsidR="00956732" w:rsidRPr="00475453">
        <w:rPr>
          <w:rFonts w:ascii="Times New Roman" w:hAnsi="Times New Roman" w:cs="Times New Roman"/>
          <w:sz w:val="24"/>
          <w:szCs w:val="24"/>
        </w:rPr>
        <w:t xml:space="preserve"> специалиста по кадрам и контролера кассира необходимо обновить в соответствии с действующим законодательством.</w:t>
      </w:r>
    </w:p>
    <w:p w:rsidR="00475453" w:rsidRPr="000D3E4F" w:rsidRDefault="00475453" w:rsidP="00A616D2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D3E4F">
        <w:rPr>
          <w:rFonts w:ascii="Times New Roman" w:hAnsi="Times New Roman" w:cs="Times New Roman"/>
          <w:b/>
          <w:sz w:val="24"/>
          <w:szCs w:val="24"/>
        </w:rPr>
        <w:t>. Трудовые договоры.</w:t>
      </w:r>
      <w:r w:rsidRPr="000D3E4F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46" w:history="1">
        <w:proofErr w:type="spellStart"/>
        <w:r w:rsidRPr="000D3E4F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0D3E4F">
          <w:rPr>
            <w:rFonts w:ascii="Times New Roman" w:hAnsi="Times New Roman" w:cs="Times New Roman"/>
            <w:sz w:val="24"/>
            <w:szCs w:val="24"/>
          </w:rPr>
          <w:t>. 3 ч. 2 ст. 57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трудовая функция (работа по должности в соответствии со </w:t>
      </w:r>
      <w:hyperlink r:id="rId47" w:history="1">
        <w:r w:rsidRPr="000D3E4F">
          <w:rPr>
            <w:rFonts w:ascii="Times New Roman" w:hAnsi="Times New Roman" w:cs="Times New Roman"/>
            <w:sz w:val="24"/>
            <w:szCs w:val="24"/>
          </w:rPr>
          <w:t>штатным расписанием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, профессии, специальности с указанием квалификации; </w:t>
      </w:r>
      <w:r w:rsidRPr="000D3E4F">
        <w:rPr>
          <w:rFonts w:ascii="Times New Roman" w:hAnsi="Times New Roman" w:cs="Times New Roman"/>
          <w:b/>
          <w:sz w:val="24"/>
          <w:szCs w:val="24"/>
        </w:rPr>
        <w:t>конкретный вид поручаемой работнику работы) является обязательным для включения в трудовой договор условием.</w:t>
      </w:r>
    </w:p>
    <w:p w:rsidR="00475453" w:rsidRPr="000D3E4F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8" w:history="1">
        <w:r w:rsidRPr="000D3E4F">
          <w:rPr>
            <w:rFonts w:ascii="Times New Roman" w:hAnsi="Times New Roman" w:cs="Times New Roman"/>
            <w:sz w:val="24"/>
            <w:szCs w:val="24"/>
          </w:rPr>
          <w:t>ст. 72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изменение определенных сторонами условий трудового договора допускается только по соглашению сторон трудового договора, которое заключается в письменной форме.</w:t>
      </w:r>
    </w:p>
    <w:p w:rsidR="00475453" w:rsidRPr="000D3E4F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hyperlink r:id="rId49" w:history="1">
        <w:r w:rsidRPr="000D3E4F">
          <w:rPr>
            <w:rFonts w:ascii="Times New Roman" w:hAnsi="Times New Roman" w:cs="Times New Roman"/>
            <w:sz w:val="24"/>
            <w:szCs w:val="24"/>
          </w:rPr>
          <w:t>ч. 1 ст. 60.2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с письменного согласия работника ему может быть поручено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(</w:t>
      </w:r>
      <w:hyperlink r:id="rId50" w:history="1">
        <w:r w:rsidRPr="000D3E4F">
          <w:rPr>
            <w:rFonts w:ascii="Times New Roman" w:hAnsi="Times New Roman" w:cs="Times New Roman"/>
            <w:sz w:val="24"/>
            <w:szCs w:val="24"/>
          </w:rPr>
          <w:t>статья 151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5453" w:rsidRPr="000D3E4F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>Поручаемая работнику дополнительная работа по такой же профессии (должности) может осуществляться путем расширения зон обслуживания, увеличения объема работ (</w:t>
      </w:r>
      <w:hyperlink r:id="rId51" w:history="1">
        <w:r w:rsidRPr="000D3E4F">
          <w:rPr>
            <w:rFonts w:ascii="Times New Roman" w:hAnsi="Times New Roman" w:cs="Times New Roman"/>
            <w:sz w:val="24"/>
            <w:szCs w:val="24"/>
          </w:rPr>
          <w:t>ч. 2 ст. 60.2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5453" w:rsidRPr="000D3E4F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2" w:history="1">
        <w:r w:rsidRPr="000D3E4F">
          <w:rPr>
            <w:rFonts w:ascii="Times New Roman" w:hAnsi="Times New Roman" w:cs="Times New Roman"/>
            <w:sz w:val="24"/>
            <w:szCs w:val="24"/>
          </w:rPr>
          <w:t>ст. 151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 при расширении зон обслуживания, увеличении объема работы работнику производится доплата.</w:t>
      </w:r>
    </w:p>
    <w:p w:rsidR="00475453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E4F">
        <w:rPr>
          <w:rFonts w:ascii="Times New Roman" w:hAnsi="Times New Roman" w:cs="Times New Roman"/>
          <w:sz w:val="24"/>
          <w:szCs w:val="24"/>
        </w:rPr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53" w:history="1">
        <w:r w:rsidRPr="000D3E4F">
          <w:rPr>
            <w:rFonts w:ascii="Times New Roman" w:hAnsi="Times New Roman" w:cs="Times New Roman"/>
            <w:sz w:val="24"/>
            <w:szCs w:val="24"/>
          </w:rPr>
          <w:t>статья 60.2</w:t>
        </w:r>
      </w:hyperlink>
      <w:r w:rsidRPr="000D3E4F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475453" w:rsidRPr="00475453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917F87">
        <w:rPr>
          <w:rFonts w:ascii="Times New Roman" w:hAnsi="Times New Roman" w:cs="Times New Roman"/>
          <w:sz w:val="24"/>
          <w:szCs w:val="24"/>
        </w:rPr>
        <w:t>В дополнительных соглашениях к трудовым договорам  установлены стимулирующие выплаты  в размере 1-2%  в 12-13 пунктах данного соглашения, что говорит о некомпетентной, неэффективной работе коллегиального органа, отсутствии  нормативной базы в учреждении.</w:t>
      </w:r>
    </w:p>
    <w:p w:rsidR="002478A9" w:rsidRPr="00475453" w:rsidRDefault="00475453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478A9" w:rsidRPr="00475453">
        <w:rPr>
          <w:rFonts w:ascii="Times New Roman" w:hAnsi="Times New Roman" w:cs="Times New Roman"/>
          <w:b/>
          <w:sz w:val="24"/>
          <w:szCs w:val="24"/>
        </w:rPr>
        <w:t>. Платёжные документы, ведомости на выдачу заработной платы, расчётные листы</w:t>
      </w:r>
      <w:r w:rsidR="002478A9" w:rsidRPr="00475453">
        <w:rPr>
          <w:rFonts w:ascii="Times New Roman" w:hAnsi="Times New Roman" w:cs="Times New Roman"/>
          <w:sz w:val="24"/>
          <w:szCs w:val="24"/>
        </w:rPr>
        <w:t>:</w:t>
      </w:r>
    </w:p>
    <w:p w:rsidR="002478A9" w:rsidRPr="00004B17" w:rsidRDefault="002478A9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453">
        <w:rPr>
          <w:rFonts w:ascii="Times New Roman" w:hAnsi="Times New Roman" w:cs="Times New Roman"/>
          <w:sz w:val="24"/>
          <w:szCs w:val="24"/>
        </w:rPr>
        <w:t xml:space="preserve">Обращаем ваше внимание на то, что согласно </w:t>
      </w:r>
      <w:hyperlink r:id="rId54" w:history="1">
        <w:r w:rsidRPr="00475453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47545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proofErr w:type="gramStart"/>
        <w:r w:rsidRPr="00475453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475453">
          <w:rPr>
            <w:rFonts w:ascii="Times New Roman" w:hAnsi="Times New Roman" w:cs="Times New Roman"/>
            <w:sz w:val="24"/>
            <w:szCs w:val="24"/>
          </w:rPr>
          <w:t>. 3 ст. 10</w:t>
        </w:r>
      </w:hyperlink>
      <w:r w:rsidRPr="00475453">
        <w:rPr>
          <w:rFonts w:ascii="Times New Roman" w:hAnsi="Times New Roman" w:cs="Times New Roman"/>
          <w:sz w:val="24"/>
          <w:szCs w:val="24"/>
        </w:rPr>
        <w:t xml:space="preserve"> Федерального  закона от 25.12.2008 N 273-ФЗ (ред. </w:t>
      </w:r>
      <w:r w:rsidR="004C6FAC" w:rsidRPr="00475453">
        <w:rPr>
          <w:rFonts w:ascii="Times New Roman" w:hAnsi="Times New Roman" w:cs="Times New Roman"/>
          <w:sz w:val="24"/>
          <w:szCs w:val="24"/>
        </w:rPr>
        <w:t>О</w:t>
      </w:r>
      <w:r w:rsidRPr="00475453">
        <w:rPr>
          <w:rFonts w:ascii="Times New Roman" w:hAnsi="Times New Roman" w:cs="Times New Roman"/>
          <w:sz w:val="24"/>
          <w:szCs w:val="24"/>
        </w:rPr>
        <w:t>т</w:t>
      </w:r>
      <w:r w:rsidR="004C6FAC" w:rsidRPr="00475453">
        <w:rPr>
          <w:rFonts w:ascii="Times New Roman" w:hAnsi="Times New Roman" w:cs="Times New Roman"/>
          <w:sz w:val="24"/>
          <w:szCs w:val="24"/>
        </w:rPr>
        <w:t xml:space="preserve"> 26.05.2021</w:t>
      </w:r>
      <w:r w:rsidRPr="00475453">
        <w:rPr>
          <w:rFonts w:ascii="Times New Roman" w:hAnsi="Times New Roman" w:cs="Times New Roman"/>
          <w:sz w:val="24"/>
          <w:szCs w:val="24"/>
        </w:rPr>
        <w:t>) "О противодействии коррупции"  лица, у которых есть личная заинтересованность, обязаны принимать меры по недопущению любой возможности возникновения конфликта интересов. Личной заинтересованностью является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как самим указанным лицом, так и состоящими с</w:t>
      </w:r>
      <w:r w:rsidRPr="00004B17">
        <w:rPr>
          <w:rFonts w:ascii="Times New Roman" w:hAnsi="Times New Roman" w:cs="Times New Roman"/>
          <w:sz w:val="24"/>
          <w:szCs w:val="24"/>
        </w:rPr>
        <w:t xml:space="preserve"> ним в близком родстве или свойстве лицами.</w:t>
      </w:r>
    </w:p>
    <w:p w:rsidR="002478A9" w:rsidRDefault="002478A9" w:rsidP="00A616D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B17">
        <w:rPr>
          <w:rFonts w:ascii="Times New Roman" w:hAnsi="Times New Roman" w:cs="Times New Roman"/>
          <w:sz w:val="24"/>
          <w:szCs w:val="24"/>
        </w:rPr>
        <w:t xml:space="preserve">В настоящее же время государственные учреждения субъектов РФ и муниципальные учреждения, как и все остальные организации, должны руководствоваться </w:t>
      </w:r>
      <w:hyperlink r:id="rId56" w:history="1">
        <w:r w:rsidRPr="00004B1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13.3</w:t>
        </w:r>
      </w:hyperlink>
      <w:r w:rsidRPr="00004B17">
        <w:rPr>
          <w:rFonts w:ascii="Times New Roman" w:hAnsi="Times New Roman" w:cs="Times New Roman"/>
          <w:sz w:val="24"/>
          <w:szCs w:val="24"/>
        </w:rPr>
        <w:t xml:space="preserve"> Закона N 273-ФЗ, предусматривающей их обязанность принимать меры по предупреждению коррупции.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данным </w:t>
      </w:r>
      <w:hyperlink r:id="rId57" w:history="1">
        <w:r w:rsidRPr="00004B1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04B17">
        <w:rPr>
          <w:rFonts w:ascii="Times New Roman" w:hAnsi="Times New Roman" w:cs="Times New Roman"/>
          <w:sz w:val="24"/>
          <w:szCs w:val="24"/>
        </w:rPr>
        <w:t xml:space="preserve"> (</w:t>
      </w:r>
      <w:hyperlink r:id="rId58" w:history="1">
        <w:r w:rsidRPr="00004B17">
          <w:rPr>
            <w:rFonts w:ascii="Times New Roman" w:hAnsi="Times New Roman" w:cs="Times New Roman"/>
            <w:sz w:val="24"/>
            <w:szCs w:val="24"/>
          </w:rPr>
          <w:t>часть 1 статьи 132</w:t>
        </w:r>
      </w:hyperlink>
      <w:r w:rsidRPr="00004B17">
        <w:rPr>
          <w:rFonts w:ascii="Times New Roman" w:hAnsi="Times New Roman" w:cs="Times New Roman"/>
          <w:sz w:val="24"/>
          <w:szCs w:val="24"/>
        </w:rPr>
        <w:t>) Трудового кодекса Российской Федерации.</w:t>
      </w:r>
    </w:p>
    <w:p w:rsidR="00606700" w:rsidRDefault="00F14C3C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175A1">
        <w:rPr>
          <w:rFonts w:ascii="Times New Roman" w:hAnsi="Times New Roman" w:cs="Times New Roman"/>
          <w:sz w:val="24"/>
          <w:szCs w:val="24"/>
        </w:rPr>
        <w:t xml:space="preserve">МАФСУ </w:t>
      </w:r>
      <w:r w:rsidR="00A175A1" w:rsidRPr="00352E6D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Физкультурно-оздоровительный комплекс городского округа </w:t>
      </w:r>
      <w:proofErr w:type="spellStart"/>
      <w:r w:rsidR="00A175A1" w:rsidRPr="00352E6D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="00A175A1" w:rsidRPr="00352E6D">
        <w:rPr>
          <w:rFonts w:ascii="Times New Roman" w:hAnsi="Times New Roman" w:cs="Times New Roman"/>
          <w:sz w:val="24"/>
          <w:szCs w:val="24"/>
        </w:rPr>
        <w:t>»</w:t>
      </w:r>
      <w:r w:rsidR="00207DCE">
        <w:rPr>
          <w:rFonts w:ascii="Times New Roman" w:hAnsi="Times New Roman" w:cs="Times New Roman"/>
          <w:sz w:val="24"/>
          <w:szCs w:val="24"/>
        </w:rPr>
        <w:t xml:space="preserve"> работают постоянно  дипломированные  специалисты, у которых очень низкая заработная плата  (Зуева Е.И.,- инструктор по спорту, Никулин Ю.В.,- инструктор методист) при этом заработная плата работников отдела хозяйственного обеспечения в 2 раза выше, что  говорит о нерациональном испол</w:t>
      </w:r>
      <w:r w:rsidR="00CE2DE8">
        <w:rPr>
          <w:rFonts w:ascii="Times New Roman" w:hAnsi="Times New Roman" w:cs="Times New Roman"/>
          <w:sz w:val="24"/>
          <w:szCs w:val="24"/>
        </w:rPr>
        <w:t>ьзовании фонда заработной платы. П</w:t>
      </w:r>
      <w:r w:rsidR="00207DCE">
        <w:rPr>
          <w:rFonts w:ascii="Times New Roman" w:hAnsi="Times New Roman" w:cs="Times New Roman"/>
          <w:sz w:val="24"/>
          <w:szCs w:val="24"/>
        </w:rPr>
        <w:t>ри этом в учреждении имеются  вакансии</w:t>
      </w:r>
      <w:r w:rsidR="00CE2DE8">
        <w:rPr>
          <w:rFonts w:ascii="Times New Roman" w:hAnsi="Times New Roman" w:cs="Times New Roman"/>
          <w:sz w:val="24"/>
          <w:szCs w:val="24"/>
        </w:rPr>
        <w:t>: з</w:t>
      </w:r>
      <w:r w:rsidR="00CE2DE8" w:rsidRPr="00CE2DE8">
        <w:rPr>
          <w:rFonts w:ascii="Times New Roman" w:hAnsi="Times New Roman" w:cs="Times New Roman"/>
          <w:sz w:val="24"/>
          <w:szCs w:val="24"/>
        </w:rPr>
        <w:t>аместитель директора по общим вопросам</w:t>
      </w:r>
      <w:r w:rsidR="00CE2DE8">
        <w:rPr>
          <w:rFonts w:ascii="Times New Roman" w:hAnsi="Times New Roman" w:cs="Times New Roman"/>
          <w:sz w:val="24"/>
          <w:szCs w:val="24"/>
        </w:rPr>
        <w:t xml:space="preserve"> 1 ставка, инструктора по спорту 1 ставка, тренер 1 ставка.</w:t>
      </w:r>
    </w:p>
    <w:p w:rsidR="001F7C91" w:rsidRPr="00BE532B" w:rsidRDefault="00CE2DE8" w:rsidP="00A61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004B17">
        <w:rPr>
          <w:rFonts w:ascii="Times New Roman" w:hAnsi="Times New Roman" w:cs="Times New Roman"/>
          <w:sz w:val="24"/>
          <w:szCs w:val="24"/>
        </w:rPr>
        <w:t>кономия заработной платы выплачивается как материальная помощь</w:t>
      </w:r>
      <w:r w:rsidR="00606700">
        <w:rPr>
          <w:rFonts w:ascii="Times New Roman" w:hAnsi="Times New Roman" w:cs="Times New Roman"/>
          <w:sz w:val="24"/>
          <w:szCs w:val="24"/>
        </w:rPr>
        <w:t xml:space="preserve"> в конце года</w:t>
      </w:r>
      <w:r w:rsidRPr="00004B17">
        <w:rPr>
          <w:rFonts w:ascii="Times New Roman" w:hAnsi="Times New Roman" w:cs="Times New Roman"/>
          <w:sz w:val="24"/>
          <w:szCs w:val="24"/>
        </w:rPr>
        <w:t>, что приводит к ухудшению</w:t>
      </w:r>
      <w:r w:rsidR="00BE532B">
        <w:rPr>
          <w:rFonts w:ascii="Times New Roman" w:hAnsi="Times New Roman" w:cs="Times New Roman"/>
          <w:sz w:val="24"/>
          <w:szCs w:val="24"/>
        </w:rPr>
        <w:t xml:space="preserve"> материаль</w:t>
      </w:r>
      <w:r w:rsidR="003C044A">
        <w:rPr>
          <w:rFonts w:ascii="Times New Roman" w:hAnsi="Times New Roman" w:cs="Times New Roman"/>
          <w:sz w:val="24"/>
          <w:szCs w:val="24"/>
        </w:rPr>
        <w:t xml:space="preserve">ного положения сотрудников, отсутствию их заинтересованности в конечном результате, как следствие ведет к </w:t>
      </w:r>
      <w:r w:rsidR="003C044A" w:rsidRPr="00BE532B">
        <w:rPr>
          <w:rFonts w:ascii="Times New Roman" w:hAnsi="Times New Roman" w:cs="Times New Roman"/>
          <w:sz w:val="24"/>
          <w:szCs w:val="24"/>
        </w:rPr>
        <w:t>снижению</w:t>
      </w:r>
      <w:r w:rsidRPr="00BE532B">
        <w:rPr>
          <w:rFonts w:ascii="Times New Roman" w:hAnsi="Times New Roman" w:cs="Times New Roman"/>
          <w:sz w:val="24"/>
          <w:szCs w:val="24"/>
        </w:rPr>
        <w:t xml:space="preserve"> </w:t>
      </w:r>
      <w:r w:rsidR="003C044A" w:rsidRPr="00BE532B">
        <w:rPr>
          <w:rFonts w:ascii="Times New Roman" w:hAnsi="Times New Roman" w:cs="Times New Roman"/>
          <w:sz w:val="24"/>
          <w:szCs w:val="24"/>
        </w:rPr>
        <w:t>качества предоставляемых услуг.</w:t>
      </w:r>
      <w:bookmarkStart w:id="1" w:name="_GoBack"/>
      <w:bookmarkEnd w:id="1"/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E4">
        <w:rPr>
          <w:rFonts w:ascii="Times New Roman" w:hAnsi="Times New Roman" w:cs="Times New Roman"/>
          <w:sz w:val="24"/>
          <w:szCs w:val="24"/>
        </w:rPr>
        <w:t>(с указанием характера нарушений</w:t>
      </w:r>
      <w:proofErr w:type="gramEnd"/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и лиц, допустивших указанные нарушения)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2) установлены факты </w:t>
      </w:r>
      <w:proofErr w:type="spellStart"/>
      <w:r w:rsidRPr="00543DE4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43DE4">
        <w:rPr>
          <w:rFonts w:ascii="Times New Roman" w:hAnsi="Times New Roman" w:cs="Times New Roman"/>
          <w:sz w:val="24"/>
          <w:szCs w:val="24"/>
        </w:rPr>
        <w:t xml:space="preserve"> ранее выявленных нарушений: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  <w:t>н</w:t>
      </w:r>
      <w:r w:rsidR="00494D6D" w:rsidRPr="00543DE4">
        <w:rPr>
          <w:rFonts w:ascii="Times New Roman" w:hAnsi="Times New Roman" w:cs="Times New Roman"/>
          <w:sz w:val="24"/>
          <w:szCs w:val="24"/>
          <w:u w:val="single"/>
        </w:rPr>
        <w:t>ет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</w:t>
      </w:r>
      <w:r w:rsidRPr="00543DE4">
        <w:rPr>
          <w:rFonts w:ascii="Times New Roman" w:hAnsi="Times New Roman" w:cs="Times New Roman"/>
          <w:sz w:val="24"/>
          <w:szCs w:val="24"/>
        </w:rPr>
        <w:t>________</w:t>
      </w:r>
    </w:p>
    <w:p w:rsidR="001F7C91" w:rsidRPr="00543DE4" w:rsidRDefault="001F7C91" w:rsidP="00524801">
      <w:pPr>
        <w:spacing w:after="12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(с указанием </w:t>
      </w:r>
      <w:proofErr w:type="spellStart"/>
      <w:r w:rsidRPr="00543DE4"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 w:rsidRPr="00543DE4">
        <w:rPr>
          <w:rFonts w:ascii="Times New Roman" w:hAnsi="Times New Roman" w:cs="Times New Roman"/>
          <w:sz w:val="24"/>
          <w:szCs w:val="24"/>
        </w:rPr>
        <w:t xml:space="preserve"> нарушений и реквизитов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___</w:t>
      </w:r>
      <w:r w:rsidRPr="00543DE4">
        <w:rPr>
          <w:rFonts w:ascii="Times New Roman" w:hAnsi="Times New Roman" w:cs="Times New Roman"/>
          <w:sz w:val="24"/>
          <w:szCs w:val="24"/>
        </w:rPr>
        <w:t>_____________;</w:t>
      </w:r>
    </w:p>
    <w:p w:rsidR="001F7C91" w:rsidRPr="00543DE4" w:rsidRDefault="001F7C91" w:rsidP="00DC1233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ранее выданного (выданных) акта (актов))</w:t>
      </w:r>
    </w:p>
    <w:p w:rsidR="001F7C91" w:rsidRPr="00543DE4" w:rsidRDefault="0034256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C91"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lastRenderedPageBreak/>
        <w:t>Срок для устранения</w:t>
      </w:r>
      <w:r w:rsidR="002478A9">
        <w:rPr>
          <w:rFonts w:ascii="Times New Roman" w:hAnsi="Times New Roman" w:cs="Times New Roman"/>
          <w:sz w:val="24"/>
          <w:szCs w:val="24"/>
        </w:rPr>
        <w:t xml:space="preserve"> выявленных нарушений</w:t>
      </w:r>
      <w:r w:rsidR="009D685F">
        <w:rPr>
          <w:rFonts w:ascii="Times New Roman" w:hAnsi="Times New Roman" w:cs="Times New Roman"/>
          <w:b/>
          <w:sz w:val="24"/>
          <w:szCs w:val="24"/>
          <w:u w:val="single"/>
        </w:rPr>
        <w:t>:   10  января</w:t>
      </w:r>
      <w:r w:rsidRPr="002478A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9D685F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2478A9" w:rsidRPr="002478A9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года_______________</w:t>
      </w:r>
      <w:proofErr w:type="gramStart"/>
      <w:r w:rsidR="002478A9">
        <w:rPr>
          <w:rFonts w:ascii="Times New Roman" w:hAnsi="Times New Roman" w:cs="Times New Roman"/>
          <w:sz w:val="24"/>
          <w:szCs w:val="24"/>
        </w:rPr>
        <w:t xml:space="preserve">     </w:t>
      </w:r>
      <w:r w:rsidRPr="00543D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C91" w:rsidRPr="00543DE4" w:rsidRDefault="001F7C91" w:rsidP="00494D6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911">
        <w:rPr>
          <w:rFonts w:ascii="Times New Roman" w:hAnsi="Times New Roman" w:cs="Times New Roman"/>
          <w:sz w:val="24"/>
          <w:szCs w:val="24"/>
          <w:u w:val="single"/>
        </w:rPr>
        <w:t>С актом проверки ознакомле</w:t>
      </w:r>
      <w:proofErr w:type="gramStart"/>
      <w:r w:rsidRPr="00B04911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B04911">
        <w:rPr>
          <w:rFonts w:ascii="Times New Roman" w:hAnsi="Times New Roman" w:cs="Times New Roman"/>
          <w:sz w:val="24"/>
          <w:szCs w:val="24"/>
          <w:u w:val="single"/>
        </w:rPr>
        <w:t>а), акт получил(а):</w:t>
      </w:r>
      <w:r w:rsidRPr="00543DE4">
        <w:rPr>
          <w:rFonts w:ascii="Times New Roman" w:hAnsi="Times New Roman" w:cs="Times New Roman"/>
          <w:sz w:val="24"/>
          <w:szCs w:val="24"/>
        </w:rPr>
        <w:t xml:space="preserve"> </w:t>
      </w:r>
      <w:r w:rsidR="00B0491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  <w:t>О</w:t>
      </w:r>
      <w:r w:rsidR="00AD6EB3" w:rsidRPr="00543DE4">
        <w:rPr>
          <w:rFonts w:ascii="Times New Roman" w:hAnsi="Times New Roman" w:cs="Times New Roman"/>
          <w:sz w:val="24"/>
          <w:szCs w:val="24"/>
          <w:u w:val="single"/>
        </w:rPr>
        <w:t>.В. Жуков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(</w:t>
      </w:r>
      <w:r w:rsidRPr="00543DE4">
        <w:rPr>
          <w:rFonts w:ascii="Times New Roman" w:hAnsi="Times New Roman" w:cs="Times New Roman"/>
          <w:sz w:val="16"/>
          <w:szCs w:val="16"/>
        </w:rPr>
        <w:t>фамилия, имя, отчество, должность руководителя подведомственной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 организации или уполномоченного руководителем представителя,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43DE4">
        <w:rPr>
          <w:rFonts w:ascii="Times New Roman" w:hAnsi="Times New Roman" w:cs="Times New Roman"/>
          <w:sz w:val="16"/>
          <w:szCs w:val="16"/>
        </w:rPr>
        <w:t xml:space="preserve">      присутствовавшего при проведении проверки, наличие его подписи)</w:t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16"/>
          <w:szCs w:val="16"/>
        </w:rPr>
      </w:pP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9D685F">
        <w:rPr>
          <w:rFonts w:ascii="Times New Roman" w:hAnsi="Times New Roman" w:cs="Times New Roman"/>
          <w:sz w:val="24"/>
          <w:szCs w:val="24"/>
          <w:u w:val="single"/>
        </w:rPr>
        <w:t>"  декабря 2021</w:t>
      </w:r>
      <w:r w:rsidRPr="00543DE4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  <w:r w:rsidR="001B1BA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7C91" w:rsidRPr="00543DE4" w:rsidRDefault="001F7C91" w:rsidP="00543DE4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DE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3DE4">
        <w:rPr>
          <w:rFonts w:ascii="Times New Roman" w:hAnsi="Times New Roman" w:cs="Times New Roman"/>
          <w:sz w:val="24"/>
          <w:szCs w:val="24"/>
        </w:rPr>
        <w:t>_________________________</w:t>
      </w:r>
      <w:r w:rsidR="001B1BAF">
        <w:rPr>
          <w:rFonts w:ascii="Times New Roman" w:hAnsi="Times New Roman" w:cs="Times New Roman"/>
          <w:sz w:val="24"/>
          <w:szCs w:val="24"/>
        </w:rPr>
        <w:t>______</w:t>
      </w:r>
    </w:p>
    <w:p w:rsidR="001F7C91" w:rsidRPr="00543DE4" w:rsidRDefault="001F7C91" w:rsidP="00DC1233">
      <w:pPr>
        <w:spacing w:after="1" w:line="20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(подпись)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Пометка об отказе от ознакомления с актом проверки и совершения подписи:</w:t>
      </w:r>
    </w:p>
    <w:p w:rsidR="001F7C91" w:rsidRPr="00543DE4" w:rsidRDefault="001F7C9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3D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02C52">
        <w:rPr>
          <w:rFonts w:ascii="Times New Roman" w:hAnsi="Times New Roman" w:cs="Times New Roman"/>
          <w:sz w:val="24"/>
          <w:szCs w:val="24"/>
        </w:rPr>
        <w:t>_</w:t>
      </w:r>
      <w:r w:rsidRPr="00543DE4">
        <w:rPr>
          <w:rFonts w:ascii="Times New Roman" w:hAnsi="Times New Roman" w:cs="Times New Roman"/>
          <w:sz w:val="24"/>
          <w:szCs w:val="24"/>
        </w:rPr>
        <w:t>__</w:t>
      </w:r>
    </w:p>
    <w:p w:rsidR="001F7C91" w:rsidRPr="00543DE4" w:rsidRDefault="00C85F36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(подписи) </w:t>
      </w:r>
      <w:r w:rsidR="001F7C91" w:rsidRPr="00543DE4">
        <w:rPr>
          <w:rFonts w:ascii="Times New Roman" w:hAnsi="Times New Roman" w:cs="Times New Roman"/>
          <w:sz w:val="24"/>
          <w:szCs w:val="24"/>
        </w:rPr>
        <w:t>должностного лица (должностных лиц), осуществлявшего</w:t>
      </w:r>
    </w:p>
    <w:p w:rsidR="001F7C91" w:rsidRPr="004C6FAC" w:rsidRDefault="00C85F36" w:rsidP="000735FD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осуществлявших</w:t>
      </w:r>
      <w:proofErr w:type="gramEnd"/>
      <w:r>
        <w:rPr>
          <w:rFonts w:ascii="Times New Roman" w:hAnsi="Times New Roman" w:cs="Times New Roman"/>
          <w:sz w:val="24"/>
          <w:szCs w:val="24"/>
        </w:rPr>
        <w:t>) проверку</w:t>
      </w:r>
      <w:r w:rsidRPr="004C6FAC">
        <w:rPr>
          <w:rFonts w:ascii="Times New Roman" w:hAnsi="Times New Roman" w:cs="Times New Roman"/>
          <w:sz w:val="24"/>
          <w:szCs w:val="24"/>
        </w:rPr>
        <w:t>:</w:t>
      </w:r>
      <w:r w:rsidR="00AD6EB3" w:rsidRPr="004C6F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</w:t>
      </w:r>
      <w:r w:rsidR="00622F5F" w:rsidRPr="004C6F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</w:t>
      </w:r>
      <w:r w:rsidR="00DC1233" w:rsidRPr="004C6FA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C6FAC" w:rsidRPr="004C6FAC">
        <w:rPr>
          <w:rFonts w:ascii="Times New Roman" w:eastAsia="Calibri" w:hAnsi="Times New Roman" w:cs="Times New Roman"/>
          <w:sz w:val="24"/>
          <w:szCs w:val="24"/>
          <w:u w:val="single"/>
        </w:rPr>
        <w:t>Колядко Л.В.</w:t>
      </w:r>
      <w:r w:rsidR="00402C52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6136" w:rsidRPr="004C6FAC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</w:t>
      </w:r>
      <w:r w:rsidR="004755CE"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               Мащенко Е.С.</w:t>
      </w:r>
      <w:r w:rsidR="00402C52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6EB3" w:rsidRPr="004C6FAC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</w:t>
      </w:r>
      <w:r w:rsidR="004C6FAC"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Калинина Н.В.</w:t>
      </w:r>
      <w:r w:rsidR="00402C52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C52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A3AF8" w:rsidRPr="004C6FAC" w:rsidRDefault="00AD6E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4C6FAC"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proofErr w:type="spellStart"/>
      <w:r w:rsidR="004C6FAC" w:rsidRPr="004C6FAC">
        <w:rPr>
          <w:rFonts w:ascii="Times New Roman" w:hAnsi="Times New Roman" w:cs="Times New Roman"/>
          <w:sz w:val="24"/>
          <w:szCs w:val="24"/>
          <w:u w:val="single"/>
        </w:rPr>
        <w:t>Поднепольская</w:t>
      </w:r>
      <w:proofErr w:type="spellEnd"/>
      <w:r w:rsidRPr="004C6FAC">
        <w:rPr>
          <w:rFonts w:ascii="Times New Roman" w:hAnsi="Times New Roman" w:cs="Times New Roman"/>
          <w:sz w:val="24"/>
          <w:szCs w:val="24"/>
          <w:u w:val="single"/>
        </w:rPr>
        <w:t xml:space="preserve"> Я.</w:t>
      </w:r>
      <w:r w:rsidR="004C6FAC" w:rsidRPr="004C6FAC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4C6FA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C6FAC" w:rsidRPr="004C6FAC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5A3AF8" w:rsidRPr="004C6FAC" w:rsidSect="00524801">
      <w:pgSz w:w="11905" w:h="16838"/>
      <w:pgMar w:top="567" w:right="850" w:bottom="426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01A"/>
    <w:rsid w:val="000457AD"/>
    <w:rsid w:val="0005198E"/>
    <w:rsid w:val="0006440D"/>
    <w:rsid w:val="000735FD"/>
    <w:rsid w:val="00092629"/>
    <w:rsid w:val="000A0D9F"/>
    <w:rsid w:val="000C3BC6"/>
    <w:rsid w:val="000E6EF7"/>
    <w:rsid w:val="000F20FB"/>
    <w:rsid w:val="001240FA"/>
    <w:rsid w:val="00155704"/>
    <w:rsid w:val="00173A9D"/>
    <w:rsid w:val="001B1BAF"/>
    <w:rsid w:val="001F7C91"/>
    <w:rsid w:val="00207DCE"/>
    <w:rsid w:val="00217946"/>
    <w:rsid w:val="002478A9"/>
    <w:rsid w:val="00264AF1"/>
    <w:rsid w:val="002A4BEF"/>
    <w:rsid w:val="002B7DE0"/>
    <w:rsid w:val="002C4B04"/>
    <w:rsid w:val="002F4E45"/>
    <w:rsid w:val="0033494C"/>
    <w:rsid w:val="00342563"/>
    <w:rsid w:val="00346B90"/>
    <w:rsid w:val="00352E6D"/>
    <w:rsid w:val="0038501A"/>
    <w:rsid w:val="003B381E"/>
    <w:rsid w:val="003C044A"/>
    <w:rsid w:val="003C6BAB"/>
    <w:rsid w:val="003D26F4"/>
    <w:rsid w:val="003F4C9A"/>
    <w:rsid w:val="00402C52"/>
    <w:rsid w:val="00414919"/>
    <w:rsid w:val="00416136"/>
    <w:rsid w:val="00432631"/>
    <w:rsid w:val="00447589"/>
    <w:rsid w:val="00475453"/>
    <w:rsid w:val="004755CE"/>
    <w:rsid w:val="00494D6D"/>
    <w:rsid w:val="004C6FAC"/>
    <w:rsid w:val="004D210D"/>
    <w:rsid w:val="00507B7E"/>
    <w:rsid w:val="005111D5"/>
    <w:rsid w:val="00524801"/>
    <w:rsid w:val="00532A99"/>
    <w:rsid w:val="00543DE4"/>
    <w:rsid w:val="00560EE7"/>
    <w:rsid w:val="00571C78"/>
    <w:rsid w:val="00596A71"/>
    <w:rsid w:val="005A3AF8"/>
    <w:rsid w:val="005E472E"/>
    <w:rsid w:val="00600B87"/>
    <w:rsid w:val="00603715"/>
    <w:rsid w:val="00606700"/>
    <w:rsid w:val="006169AE"/>
    <w:rsid w:val="00622F5F"/>
    <w:rsid w:val="00647E9B"/>
    <w:rsid w:val="00671249"/>
    <w:rsid w:val="00677AE2"/>
    <w:rsid w:val="00721D29"/>
    <w:rsid w:val="00727CF7"/>
    <w:rsid w:val="00730A67"/>
    <w:rsid w:val="00771BD3"/>
    <w:rsid w:val="007909A2"/>
    <w:rsid w:val="007B1A4B"/>
    <w:rsid w:val="008550DB"/>
    <w:rsid w:val="008F0CDE"/>
    <w:rsid w:val="008F48DE"/>
    <w:rsid w:val="009120D6"/>
    <w:rsid w:val="00921D41"/>
    <w:rsid w:val="00923275"/>
    <w:rsid w:val="009478AC"/>
    <w:rsid w:val="00956732"/>
    <w:rsid w:val="00971DD8"/>
    <w:rsid w:val="009814E9"/>
    <w:rsid w:val="009D43E5"/>
    <w:rsid w:val="009D472B"/>
    <w:rsid w:val="009D685F"/>
    <w:rsid w:val="009E02EE"/>
    <w:rsid w:val="00A175A1"/>
    <w:rsid w:val="00A414BB"/>
    <w:rsid w:val="00A616D2"/>
    <w:rsid w:val="00A72164"/>
    <w:rsid w:val="00A832E2"/>
    <w:rsid w:val="00A960BA"/>
    <w:rsid w:val="00A9647C"/>
    <w:rsid w:val="00AB7621"/>
    <w:rsid w:val="00AC15F7"/>
    <w:rsid w:val="00AD6BF2"/>
    <w:rsid w:val="00AD6EB3"/>
    <w:rsid w:val="00AE6F76"/>
    <w:rsid w:val="00B04911"/>
    <w:rsid w:val="00B564B6"/>
    <w:rsid w:val="00B83050"/>
    <w:rsid w:val="00B86EB0"/>
    <w:rsid w:val="00BB0412"/>
    <w:rsid w:val="00BB684C"/>
    <w:rsid w:val="00BD1CEF"/>
    <w:rsid w:val="00BE044B"/>
    <w:rsid w:val="00BE532B"/>
    <w:rsid w:val="00BF1019"/>
    <w:rsid w:val="00C10C90"/>
    <w:rsid w:val="00C361AF"/>
    <w:rsid w:val="00C466CF"/>
    <w:rsid w:val="00C627C7"/>
    <w:rsid w:val="00C65EEB"/>
    <w:rsid w:val="00C71FA5"/>
    <w:rsid w:val="00C775C0"/>
    <w:rsid w:val="00C85F36"/>
    <w:rsid w:val="00CE2DE8"/>
    <w:rsid w:val="00D144A9"/>
    <w:rsid w:val="00D51995"/>
    <w:rsid w:val="00D554F2"/>
    <w:rsid w:val="00D819DC"/>
    <w:rsid w:val="00DA361E"/>
    <w:rsid w:val="00DB08A6"/>
    <w:rsid w:val="00DC1233"/>
    <w:rsid w:val="00E07ABD"/>
    <w:rsid w:val="00E413BA"/>
    <w:rsid w:val="00E7590E"/>
    <w:rsid w:val="00EB1192"/>
    <w:rsid w:val="00EB2835"/>
    <w:rsid w:val="00EF7906"/>
    <w:rsid w:val="00F06E91"/>
    <w:rsid w:val="00F14C3C"/>
    <w:rsid w:val="00F252A1"/>
    <w:rsid w:val="00F26AF7"/>
    <w:rsid w:val="00FB021B"/>
    <w:rsid w:val="00FB04AF"/>
    <w:rsid w:val="00FC103D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5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8A9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0C3BC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0C3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58E570E0173742FF4B059FE099A08F657B0A505D91CB24653B2D3EA86413A411F1113BE9A4CAA5CF9B5BE449FF7C52773C96682248036302MCA" TargetMode="External"/><Relationship Id="rId18" Type="http://schemas.openxmlformats.org/officeDocument/2006/relationships/hyperlink" Target="consultantplus://offline/ref=6FA749378BB06A1F1DF8014D1BA40F76D91F4ED98D932BD4E1BF43174F8276B2C2FBFADD68943B1EE27FA3EAE9B013B6C91CADC07F40B960S066F" TargetMode="External"/><Relationship Id="rId26" Type="http://schemas.openxmlformats.org/officeDocument/2006/relationships/hyperlink" Target="consultantplus://offline/ref=4B5E35A079CEA8F7DB48E794247CDDBA076FA959EF9BAE816082F2ECECBB6E367EFBB1445FzEH5J" TargetMode="External"/><Relationship Id="rId39" Type="http://schemas.openxmlformats.org/officeDocument/2006/relationships/hyperlink" Target="consultantplus://offline/ref=1FA349C3AB8A8B59384E323F3C5CEB6FF4BC28C5F0C7F7F43580BDC7F130A207233B827137DAF7F730DC472F886DE49A6BB23F010412E94D3827E" TargetMode="External"/><Relationship Id="rId21" Type="http://schemas.openxmlformats.org/officeDocument/2006/relationships/hyperlink" Target="consultantplus://offline/ref=ADA5F064B2D66F5D5B7ED0AF344FBF83910850A0884B53D15C6364655F9330E6DEFC981E6B7489F1A306EE1B15296EE858901F3DFEAAd8pCK" TargetMode="External"/><Relationship Id="rId34" Type="http://schemas.openxmlformats.org/officeDocument/2006/relationships/hyperlink" Target="consultantplus://offline/ref=1FA349C3AB8A8B59384E323F3C5CEB6FF4BC28C5F0C7F7F43580BDC7F130A207233B827137D8F5F034DC472F886DE49A6BB23F010412E94D3827E" TargetMode="External"/><Relationship Id="rId42" Type="http://schemas.openxmlformats.org/officeDocument/2006/relationships/hyperlink" Target="consultantplus://offline/ref=D3D03DC4005D32D1325DCEF00370E6CFB114C8820AF6E76B6589D5A0CCC3EB7773751A7991D0C675DAA777D907E749527D3FF244892E3ATCs1H" TargetMode="External"/><Relationship Id="rId47" Type="http://schemas.openxmlformats.org/officeDocument/2006/relationships/hyperlink" Target="consultantplus://offline/ref=70AB9914D7BEACA4C88CD02EF6EB91E89B598071CF575C2B46D44B1444187E1A0FB4827F23F0D28DFC01930190B9474E7DEBC91A6F3041G1i4H" TargetMode="External"/><Relationship Id="rId50" Type="http://schemas.openxmlformats.org/officeDocument/2006/relationships/hyperlink" Target="consultantplus://offline/ref=70AB9914D7BEACA4C88CD02EF6EB91E89C568070C85B01214E8D47164317210D08FD8E7823F8DCDEA6119748C4B1584A61F4C9046FG3i1H" TargetMode="External"/><Relationship Id="rId55" Type="http://schemas.openxmlformats.org/officeDocument/2006/relationships/hyperlink" Target="consultantplus://offline/ref=C3DC3DF9313D9846E9594010BB8403320BCD291D7DCD6943DE4F37CE184533B404B7EE1D83R6C4D" TargetMode="External"/><Relationship Id="rId7" Type="http://schemas.openxmlformats.org/officeDocument/2006/relationships/hyperlink" Target="consultantplus://offline/ref=CA58E570E0173742FF4B059FE099A08F657B0A505D91CB24653B2D3EA86413A411F1113DE0A3C5F79DD45AB80DAD6F53723C956A3E04MBA" TargetMode="External"/><Relationship Id="rId12" Type="http://schemas.openxmlformats.org/officeDocument/2006/relationships/hyperlink" Target="consultantplus://offline/ref=CA58E570E0173742FF4B059FE099A08F657B0A505D91CB24653B2D3EA86413A411F1113BE9A4CAA3CE9B5BE449FF7C52773C96682248036302MCA" TargetMode="External"/><Relationship Id="rId17" Type="http://schemas.openxmlformats.org/officeDocument/2006/relationships/hyperlink" Target="consultantplus://offline/ref=6FA749378BB06A1F1DF8014D1BA40F76D91F4ED98D932BD4E1BF43174F8276B2C2FBFAD86A94354FB530A2B6ADE400B7CA1CAEC263S462F" TargetMode="External"/><Relationship Id="rId25" Type="http://schemas.openxmlformats.org/officeDocument/2006/relationships/hyperlink" Target="consultantplus://offline/ref=2CD96095B24B0EA2807D69112EBB1EF67352C9AAA23E8AC7D6172D348E78736E832131C069dBF2J" TargetMode="External"/><Relationship Id="rId33" Type="http://schemas.openxmlformats.org/officeDocument/2006/relationships/hyperlink" Target="consultantplus://offline/ref=1FA349C3AB8A8B59384E323F3C5CEB6FF4BC28C5F0C7F7F43580BDC7F130A207233B827137D8F5F032DC472F886DE49A6BB23F010412E94D3827E" TargetMode="External"/><Relationship Id="rId38" Type="http://schemas.openxmlformats.org/officeDocument/2006/relationships/hyperlink" Target="consultantplus://offline/ref=1FA349C3AB8A8B59384E323F3C5CEB6FF4BC28C5F0C7F7F43580BDC7F130A207233B827137D8FAF535DC472F886DE49A6BB23F010412E94D3827E" TargetMode="External"/><Relationship Id="rId46" Type="http://schemas.openxmlformats.org/officeDocument/2006/relationships/hyperlink" Target="consultantplus://offline/ref=70AB9914D7BEACA4C88CD02EF6EB91E89C568070C85B01214E8D47164317210D08FD8E7E2BF2DE81A3048610C8B5435562E8D5066D32G4i2H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58E570E0173742FF4B059FE099A08F657B0A505D91CB24653B2D3EA86413A411F1113EEBA7C5F79DD45AB80DAD6F53723C956A3E04MBA" TargetMode="External"/><Relationship Id="rId20" Type="http://schemas.openxmlformats.org/officeDocument/2006/relationships/hyperlink" Target="consultantplus://offline/ref=ADA5F064B2D66F5D5B7ED0AF344FBF83960058A2824053D15C6364655F9330E6DEFC981D697188F9F45CFE1F5C7E64F45E8C003DE0AA8D82d2pAK" TargetMode="External"/><Relationship Id="rId29" Type="http://schemas.openxmlformats.org/officeDocument/2006/relationships/hyperlink" Target="consultantplus://offline/ref=6FA749378BB06A1F1DF8014D1BA40F76D91F4ED98D932BD4E1BF43174F8276B2C2FBFAD96194354FB530A2B6ADE400B7CA1CAEC263S462F" TargetMode="External"/><Relationship Id="rId41" Type="http://schemas.openxmlformats.org/officeDocument/2006/relationships/hyperlink" Target="consultantplus://offline/ref=1FA349C3AB8A8B59384E323F3C5CEB6FF4BC28C5F0C7F7F43580BDC7F130A207233B827137D8FAF434DC472F886DE49A6BB23F010412E94D3827E" TargetMode="External"/><Relationship Id="rId54" Type="http://schemas.openxmlformats.org/officeDocument/2006/relationships/hyperlink" Target="consultantplus://offline/ref=C3DC3DF9313D9846E9594010BB8403320BCD291D7DCD6943DE4F37CE184533B404B7EE1D81R6C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8E570E0173742FF4B059FE099A08F657B0A505D91CB24653B2D3EA86413A411F1113DE0A3C5F79DD45AB80DAD6F53723C956A3E04MBA" TargetMode="External"/><Relationship Id="rId11" Type="http://schemas.openxmlformats.org/officeDocument/2006/relationships/hyperlink" Target="consultantplus://offline/ref=57333D01DA97768B5EA5672ACB9A3E629213530FB64434F9E1183114C74AAF2A8A0FB2F914465DF9CFB6ADACF47C5E3492AF7E87CBC48A13D2ICF" TargetMode="External"/><Relationship Id="rId24" Type="http://schemas.openxmlformats.org/officeDocument/2006/relationships/hyperlink" Target="consultantplus://offline/ref=ADA5F064B2D66F5D5B7ED0AF344FBF83910850A0884B53D15C6364655F9330E6DEFC981A6C7683AEA613FF431A2C77F75B8C033FFCdAp9K" TargetMode="External"/><Relationship Id="rId32" Type="http://schemas.openxmlformats.org/officeDocument/2006/relationships/hyperlink" Target="consultantplus://offline/ref=1C0F06F49C0F30072B4A81E7110370FD470C013B9C63A77FCA22AD8170A0EC3B52578BBBC5B7F8F235D25B953C7F452AFAD543342CnAhBL" TargetMode="External"/><Relationship Id="rId37" Type="http://schemas.openxmlformats.org/officeDocument/2006/relationships/hyperlink" Target="consultantplus://offline/ref=1FA349C3AB8A8B59384E323F3C5CEB6FF4BC28C5F0C7F7F43580BDC7F130A207313BDA7D37D9ECF432C9117ECE3328E" TargetMode="External"/><Relationship Id="rId40" Type="http://schemas.openxmlformats.org/officeDocument/2006/relationships/hyperlink" Target="consultantplus://offline/ref=1FA349C3AB8A8B59384E323F3C5CEB6FF4BC28C5F0C7F7F43580BDC7F130A207233B827137D8FAF431DC472F886DE49A6BB23F010412E94D3827E" TargetMode="External"/><Relationship Id="rId45" Type="http://schemas.openxmlformats.org/officeDocument/2006/relationships/hyperlink" Target="consultantplus://offline/ref=38B6D257419192D58A7460D5B43CF70FA13DDA8ACFC24EEEEC2636B747B1BF66776AE51AB8A126360A74D4D65584308B39958D53CB4DF11FK" TargetMode="External"/><Relationship Id="rId53" Type="http://schemas.openxmlformats.org/officeDocument/2006/relationships/hyperlink" Target="consultantplus://offline/ref=70AB9914D7BEACA4C88CD02EF6EB91E89C568070C85B01214E8D47164317210D08FD8E7C2AF6DCDEA6119748C4B1584A61F4C9046FG3i1H" TargetMode="External"/><Relationship Id="rId58" Type="http://schemas.openxmlformats.org/officeDocument/2006/relationships/hyperlink" Target="consultantplus://offline/ref=B084F1C417DDA942B7E2860C037DCEC3392FDA4D6F1C18D392DBF29AA923A68DD247266B5FD916B857w1A" TargetMode="External"/><Relationship Id="rId5" Type="http://schemas.openxmlformats.org/officeDocument/2006/relationships/hyperlink" Target="consultantplus://offline/ref=CA58E570E0173742FF4B059FE099A08F657B0A505D91CB24653B2D3EA86413A411F1113DE0A2C5F79DD45AB80DAD6F53723C956A3E04MBA" TargetMode="External"/><Relationship Id="rId15" Type="http://schemas.openxmlformats.org/officeDocument/2006/relationships/hyperlink" Target="consultantplus://offline/ref=CA58E570E0173742FF4B059FE099A08F657B0A505D91CB24653B2D3EA86413A411F1113BE9A4CAA4CA9B5BE449FF7C52773C96682248036302MCA" TargetMode="External"/><Relationship Id="rId23" Type="http://schemas.openxmlformats.org/officeDocument/2006/relationships/hyperlink" Target="consultantplus://offline/ref=ADA5F064B2D66F5D5B7ED0AF344FBF83910850A0884B53D15C6364655F9330E6DEFC981E6B7489F1A306EE1B15296EE858901F3DFEAAd8pCK" TargetMode="External"/><Relationship Id="rId28" Type="http://schemas.openxmlformats.org/officeDocument/2006/relationships/hyperlink" Target="consultantplus://offline/ref=6FA749378BB06A1F1DF8014D1BA40F76D91F4ED98D932BD4E1BF43174F8276B2C2FBFADD68943918E57FA3EAE9B013B6C91CADC07F40B960S066F" TargetMode="External"/><Relationship Id="rId36" Type="http://schemas.openxmlformats.org/officeDocument/2006/relationships/hyperlink" Target="consultantplus://offline/ref=1FA349C3AB8A8B59384E2F2B2E34D169A9B72EC2F7C6F8A36282EC92FF35AA576B2BCC343AD9F2F530D614759869ADCF67AC3F1D1B12F74D87EA3D20E" TargetMode="External"/><Relationship Id="rId49" Type="http://schemas.openxmlformats.org/officeDocument/2006/relationships/hyperlink" Target="consultantplus://offline/ref=70AB9914D7BEACA4C88CD02EF6EB91E89C568070C85B01214E8D47164317210D08FD8E7C2AF9DCDEA6119748C4B1584A61F4C9046FG3i1H" TargetMode="External"/><Relationship Id="rId57" Type="http://schemas.openxmlformats.org/officeDocument/2006/relationships/hyperlink" Target="consultantplus://offline/ref=B084F1C417DDA942B7E2860C037DCEC3392FDA4D6F1C18D392DBF29AA952w3A" TargetMode="External"/><Relationship Id="rId10" Type="http://schemas.openxmlformats.org/officeDocument/2006/relationships/hyperlink" Target="consultantplus://offline/ref=57333D01DA97768B5EA5672ACB9A3E629213530FB64434F9E1183114C74AAF2A8A0FB2F9144653FDCCB6ADACF47C5E3492AF7E87CBC48A13D2ICF" TargetMode="External"/><Relationship Id="rId19" Type="http://schemas.openxmlformats.org/officeDocument/2006/relationships/hyperlink" Target="consultantplus://offline/ref=6FA749378BB06A1F1DF8014D1BA40F76D91F4ED98D932BD4E1BF43174F8276B2C2FBFAD96A9D354FB530A2B6ADE400B7CA1CAEC263S462F" TargetMode="External"/><Relationship Id="rId31" Type="http://schemas.openxmlformats.org/officeDocument/2006/relationships/hyperlink" Target="consultantplus://offline/ref=4F202D85792DAF16D1A5B0E8A0F92471EBA92EB9C79B2755F276563DCC3782CF3CA91094014EC7B528D6B8F1878EFB09F583B05C59DAC0r0A" TargetMode="External"/><Relationship Id="rId44" Type="http://schemas.openxmlformats.org/officeDocument/2006/relationships/hyperlink" Target="consultantplus://offline/ref=38B6D257419192D58A7460D5B43CF70FA13AD88AC2CB13E4E47F3AB540BEE0717023E91BBAAD26395571C1C70D8B35922696914FC94F1CF01EK" TargetMode="External"/><Relationship Id="rId52" Type="http://schemas.openxmlformats.org/officeDocument/2006/relationships/hyperlink" Target="consultantplus://offline/ref=70AB9914D7BEACA4C88CD02EF6EB91E89C568070C85B01214E8D47164317210D08FD8E7823F8DCDEA6119748C4B1584A61F4C9046FG3i1H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CA58E570E0173742FF4B059FE099A08F657B0A505D91CB24653B2D3EA86413A411F1113FE1A5C5F79DD45AB80DAD6F53723C956A3E04MBA" TargetMode="External"/><Relationship Id="rId9" Type="http://schemas.openxmlformats.org/officeDocument/2006/relationships/hyperlink" Target="consultantplus://offline/ref=F417EA5C2134B3F3A500002A6C99B6F0065BD8A1F182AA2B33B047D711B4FBE08B6DF7E489A919F79B09A3E9539981A1DCF91D7FAET2BDG" TargetMode="External"/><Relationship Id="rId14" Type="http://schemas.openxmlformats.org/officeDocument/2006/relationships/hyperlink" Target="consultantplus://offline/ref=CA58E570E0173742FF4B059FE099A08F657B0A505D91CB24653B2D3EA86413A411F1113BE9A4CAA6C89B5BE449FF7C52773C96682248036302MCA" TargetMode="External"/><Relationship Id="rId22" Type="http://schemas.openxmlformats.org/officeDocument/2006/relationships/hyperlink" Target="consultantplus://offline/ref=ADA5F064B2D66F5D5B7ED0AF344FBF83910850A0884B53D15C6364655F9330E6DEFC981E6B7489F1A306EE1B15296EE858901F3DFEAAd8pCK" TargetMode="External"/><Relationship Id="rId27" Type="http://schemas.openxmlformats.org/officeDocument/2006/relationships/hyperlink" Target="consultantplus://offline/ref=A22B7F94F9C9F7CBA88904D2F303681C7534FC22B0BE367BA18B7DF6F2C8CC7F501EFEBED105AFD12E879E40D1BBDB60A23746B0BAD43A28FE31V" TargetMode="External"/><Relationship Id="rId30" Type="http://schemas.openxmlformats.org/officeDocument/2006/relationships/hyperlink" Target="consultantplus://offline/ref=6FA749378BB06A1F1DF8014D1BA40F76D91F4ED98D932BD4E1BF43174F8276B2C2FBFAD96093354FB530A2B6ADE400B7CA1CAEC263S462F" TargetMode="External"/><Relationship Id="rId35" Type="http://schemas.openxmlformats.org/officeDocument/2006/relationships/hyperlink" Target="consultantplus://offline/ref=1FA349C3AB8A8B59384E323F3C5CEB6FF4BC28C5F0C7F7F43580BDC7F130A207233B82773EDFF9A161934673CC39F79B68B23C03183120E" TargetMode="External"/><Relationship Id="rId43" Type="http://schemas.openxmlformats.org/officeDocument/2006/relationships/hyperlink" Target="consultantplus://offline/ref=D3D03DC4005D32D1325DCEF00370E6CFB611CB800CFBBA616DD0D9A2CBCCB460743C167891D0C375D9F872CC16BF45546421F75F952C3BC9TCsFH" TargetMode="External"/><Relationship Id="rId48" Type="http://schemas.openxmlformats.org/officeDocument/2006/relationships/hyperlink" Target="consultantplus://offline/ref=70AB9914D7BEACA4C88CD02EF6EB91E89C568070C85B01214E8D47164317210D08FD8E7B27F1DCDEA6119748C4B1584A61F4C9046FG3i1H" TargetMode="External"/><Relationship Id="rId56" Type="http://schemas.openxmlformats.org/officeDocument/2006/relationships/hyperlink" Target="consultantplus://offline/ref=B7FD69C705C274092AFC64C7FCB7B195F08FB004E8D7FE214DD59AE863B5E864D61A5143fD67G" TargetMode="External"/><Relationship Id="rId8" Type="http://schemas.openxmlformats.org/officeDocument/2006/relationships/hyperlink" Target="consultantplus://offline/ref=F417EA5C2134B3F3A500002A6C99B6F0065BD8A1F182AA2B33B047D711B4FBE08B6DF7E283AD19F79B09A3E9539981A1DCF91D7FAET2BDG" TargetMode="External"/><Relationship Id="rId51" Type="http://schemas.openxmlformats.org/officeDocument/2006/relationships/hyperlink" Target="consultantplus://offline/ref=70AB9914D7BEACA4C88CD02EF6EB91E89C568070C85B01214E8D47164317210D08FD8E7C2AF8DCDEA6119748C4B1584A61F4C9046FG3i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Зеленская</dc:creator>
  <cp:keywords/>
  <dc:description/>
  <cp:lastModifiedBy>Галина С. Лавренчук</cp:lastModifiedBy>
  <cp:revision>46</cp:revision>
  <cp:lastPrinted>2021-12-29T07:06:00Z</cp:lastPrinted>
  <dcterms:created xsi:type="dcterms:W3CDTF">2017-12-11T04:54:00Z</dcterms:created>
  <dcterms:modified xsi:type="dcterms:W3CDTF">2021-12-29T07:07:00Z</dcterms:modified>
</cp:coreProperties>
</file>