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CF4F6F" w:rsidRDefault="00F84DC6" w:rsidP="00CC2FB6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05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9E" w:rsidRPr="00CF4F6F" w:rsidRDefault="00042B9E" w:rsidP="00CC2FB6">
      <w:pPr>
        <w:jc w:val="center"/>
        <w:rPr>
          <w:szCs w:val="24"/>
        </w:rPr>
      </w:pPr>
    </w:p>
    <w:p w:rsidR="00042B9E" w:rsidRPr="00CF4F6F" w:rsidRDefault="00042B9E" w:rsidP="00CC2FB6">
      <w:pPr>
        <w:jc w:val="center"/>
        <w:rPr>
          <w:szCs w:val="24"/>
        </w:rPr>
      </w:pPr>
    </w:p>
    <w:p w:rsidR="00235F76" w:rsidRPr="00CF4F6F" w:rsidRDefault="00767D4F" w:rsidP="00CC2FB6">
      <w:pPr>
        <w:pStyle w:val="1"/>
        <w:rPr>
          <w:szCs w:val="24"/>
        </w:rPr>
      </w:pPr>
      <w:r w:rsidRPr="00CF4F6F">
        <w:rPr>
          <w:szCs w:val="24"/>
        </w:rPr>
        <w:t>АДМИНИСТРАЦИЯ</w:t>
      </w:r>
    </w:p>
    <w:p w:rsidR="00042B9E" w:rsidRPr="00CF4F6F" w:rsidRDefault="005D43D6" w:rsidP="00CC2FB6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042B9E" w:rsidRPr="00CF4F6F" w:rsidRDefault="00042B9E" w:rsidP="00CC2FB6">
      <w:pPr>
        <w:pStyle w:val="1"/>
        <w:rPr>
          <w:spacing w:val="20"/>
          <w:w w:val="150"/>
          <w:szCs w:val="24"/>
        </w:rPr>
      </w:pPr>
    </w:p>
    <w:p w:rsidR="00042B9E" w:rsidRPr="00CF4F6F" w:rsidRDefault="00767D4F" w:rsidP="00CC2FB6">
      <w:pPr>
        <w:jc w:val="center"/>
        <w:rPr>
          <w:b/>
          <w:szCs w:val="24"/>
        </w:rPr>
      </w:pPr>
      <w:r w:rsidRPr="00CF4F6F">
        <w:rPr>
          <w:b/>
          <w:szCs w:val="24"/>
        </w:rPr>
        <w:t>ПОСТАНОВЛЕНИЕ</w:t>
      </w:r>
    </w:p>
    <w:p w:rsidR="001A09BF" w:rsidRPr="00CF4F6F" w:rsidRDefault="001A09BF" w:rsidP="00CC2FB6">
      <w:pPr>
        <w:jc w:val="center"/>
        <w:rPr>
          <w:b/>
          <w:szCs w:val="24"/>
        </w:rPr>
      </w:pPr>
    </w:p>
    <w:p w:rsidR="00042B9E" w:rsidRPr="00CF4F6F" w:rsidRDefault="00042B9E" w:rsidP="00CC2FB6">
      <w:pPr>
        <w:pStyle w:val="a3"/>
        <w:tabs>
          <w:tab w:val="clear" w:pos="4153"/>
          <w:tab w:val="clear" w:pos="8306"/>
        </w:tabs>
        <w:jc w:val="center"/>
        <w:rPr>
          <w:b w:val="0"/>
          <w:szCs w:val="24"/>
        </w:rPr>
      </w:pPr>
      <w:r w:rsidRPr="00CF4F6F">
        <w:rPr>
          <w:b w:val="0"/>
          <w:szCs w:val="24"/>
        </w:rPr>
        <w:t>от</w:t>
      </w:r>
      <w:r w:rsidR="00847F33" w:rsidRPr="00CF4F6F">
        <w:rPr>
          <w:b w:val="0"/>
          <w:szCs w:val="24"/>
        </w:rPr>
        <w:t xml:space="preserve"> </w:t>
      </w:r>
      <w:r w:rsidR="00AA12CA">
        <w:rPr>
          <w:b w:val="0"/>
          <w:szCs w:val="24"/>
        </w:rPr>
        <w:t>30</w:t>
      </w:r>
      <w:r w:rsidR="005D43D6">
        <w:rPr>
          <w:b w:val="0"/>
          <w:szCs w:val="24"/>
        </w:rPr>
        <w:t xml:space="preserve"> марта</w:t>
      </w:r>
      <w:r w:rsidR="00767D4F" w:rsidRPr="00CF4F6F">
        <w:rPr>
          <w:b w:val="0"/>
          <w:szCs w:val="24"/>
        </w:rPr>
        <w:t xml:space="preserve"> </w:t>
      </w:r>
      <w:r w:rsidRPr="00CF4F6F">
        <w:rPr>
          <w:b w:val="0"/>
          <w:szCs w:val="24"/>
        </w:rPr>
        <w:t>201</w:t>
      </w:r>
      <w:r w:rsidR="005D43D6">
        <w:rPr>
          <w:b w:val="0"/>
          <w:szCs w:val="24"/>
        </w:rPr>
        <w:t>6</w:t>
      </w:r>
      <w:r w:rsidRPr="00CF4F6F">
        <w:rPr>
          <w:b w:val="0"/>
          <w:szCs w:val="24"/>
        </w:rPr>
        <w:t xml:space="preserve"> года</w:t>
      </w:r>
      <w:r w:rsidRPr="00CF4F6F">
        <w:rPr>
          <w:b w:val="0"/>
          <w:szCs w:val="24"/>
        </w:rPr>
        <w:tab/>
      </w:r>
      <w:r w:rsidRPr="00CF4F6F">
        <w:rPr>
          <w:b w:val="0"/>
          <w:szCs w:val="24"/>
        </w:rPr>
        <w:tab/>
        <w:t xml:space="preserve">           </w:t>
      </w:r>
      <w:r w:rsidR="0008001C" w:rsidRPr="00CF4F6F">
        <w:rPr>
          <w:b w:val="0"/>
          <w:szCs w:val="24"/>
        </w:rPr>
        <w:t xml:space="preserve"> </w:t>
      </w:r>
      <w:r w:rsidR="001A09BF" w:rsidRPr="00CF4F6F">
        <w:rPr>
          <w:b w:val="0"/>
          <w:szCs w:val="24"/>
        </w:rPr>
        <w:t xml:space="preserve">  </w:t>
      </w:r>
      <w:r w:rsidR="0008001C" w:rsidRPr="00CF4F6F">
        <w:rPr>
          <w:b w:val="0"/>
          <w:szCs w:val="24"/>
        </w:rPr>
        <w:t xml:space="preserve"> №</w:t>
      </w:r>
      <w:r w:rsidR="0060099A" w:rsidRPr="00CF4F6F">
        <w:rPr>
          <w:b w:val="0"/>
          <w:szCs w:val="24"/>
        </w:rPr>
        <w:t xml:space="preserve"> </w:t>
      </w:r>
      <w:r w:rsidR="00AA12CA">
        <w:rPr>
          <w:b w:val="0"/>
          <w:szCs w:val="24"/>
        </w:rPr>
        <w:t>125</w:t>
      </w:r>
      <w:r w:rsidR="001F7A18" w:rsidRPr="00CF4F6F">
        <w:rPr>
          <w:b w:val="0"/>
          <w:szCs w:val="24"/>
        </w:rPr>
        <w:t xml:space="preserve"> </w:t>
      </w:r>
      <w:r w:rsidR="001260CE" w:rsidRPr="00CF4F6F">
        <w:rPr>
          <w:b w:val="0"/>
          <w:szCs w:val="24"/>
        </w:rPr>
        <w:t>-</w:t>
      </w:r>
      <w:r w:rsidR="00754A0F" w:rsidRPr="00CF4F6F">
        <w:rPr>
          <w:b w:val="0"/>
          <w:szCs w:val="24"/>
        </w:rPr>
        <w:t xml:space="preserve"> </w:t>
      </w:r>
      <w:r w:rsidR="00767D4F" w:rsidRPr="00CF4F6F">
        <w:rPr>
          <w:b w:val="0"/>
          <w:szCs w:val="24"/>
        </w:rPr>
        <w:t>па</w:t>
      </w:r>
      <w:r w:rsidR="0034779D" w:rsidRPr="00CF4F6F">
        <w:rPr>
          <w:b w:val="0"/>
          <w:szCs w:val="24"/>
        </w:rPr>
        <w:t xml:space="preserve">        </w:t>
      </w:r>
      <w:r w:rsidR="0060099A" w:rsidRPr="00CF4F6F">
        <w:rPr>
          <w:b w:val="0"/>
          <w:szCs w:val="24"/>
        </w:rPr>
        <w:t xml:space="preserve"> </w:t>
      </w:r>
      <w:r w:rsidR="0008001C" w:rsidRPr="00CF4F6F">
        <w:rPr>
          <w:b w:val="0"/>
          <w:szCs w:val="24"/>
        </w:rPr>
        <w:tab/>
        <w:t xml:space="preserve">    </w:t>
      </w:r>
      <w:r w:rsidRPr="00CF4F6F">
        <w:rPr>
          <w:b w:val="0"/>
          <w:szCs w:val="24"/>
        </w:rPr>
        <w:t xml:space="preserve">                 </w:t>
      </w:r>
      <w:r w:rsidR="001A09BF" w:rsidRPr="00CF4F6F">
        <w:rPr>
          <w:b w:val="0"/>
          <w:szCs w:val="24"/>
        </w:rPr>
        <w:t xml:space="preserve">    </w:t>
      </w:r>
      <w:r w:rsidRPr="00CF4F6F">
        <w:rPr>
          <w:b w:val="0"/>
          <w:szCs w:val="24"/>
        </w:rPr>
        <w:t>п. Эгвекинот</w:t>
      </w:r>
    </w:p>
    <w:p w:rsidR="00042B9E" w:rsidRPr="00CF4F6F" w:rsidRDefault="00042B9E" w:rsidP="00CC2FB6">
      <w:pPr>
        <w:jc w:val="center"/>
        <w:rPr>
          <w:szCs w:val="24"/>
        </w:rPr>
      </w:pPr>
    </w:p>
    <w:p w:rsidR="00A4012F" w:rsidRPr="00CF4F6F" w:rsidRDefault="00B52238" w:rsidP="00CC2FB6">
      <w:pPr>
        <w:jc w:val="center"/>
        <w:rPr>
          <w:b/>
          <w:szCs w:val="24"/>
        </w:rPr>
      </w:pPr>
      <w:r w:rsidRPr="00CF4F6F">
        <w:rPr>
          <w:b/>
          <w:szCs w:val="24"/>
        </w:rPr>
        <w:t>Об утверждении Порядка предоставления из бюджета</w:t>
      </w:r>
      <w:r w:rsidR="00D25E9F" w:rsidRPr="00CF4F6F">
        <w:rPr>
          <w:b/>
          <w:szCs w:val="24"/>
        </w:rPr>
        <w:t xml:space="preserve"> </w:t>
      </w:r>
      <w:r w:rsidR="005D43D6">
        <w:rPr>
          <w:b/>
          <w:szCs w:val="24"/>
        </w:rPr>
        <w:t>городского округа Эгвекинот</w:t>
      </w:r>
      <w:r w:rsidRPr="00CF4F6F">
        <w:rPr>
          <w:b/>
          <w:szCs w:val="24"/>
        </w:rPr>
        <w:t xml:space="preserve"> субсидии организациям жилищно-коммунального хозяйства на укрепление и оснащение материально-технической базы организаций жилищно-коммунального хо</w:t>
      </w:r>
      <w:r w:rsidR="005D43D6">
        <w:rPr>
          <w:b/>
          <w:szCs w:val="24"/>
        </w:rPr>
        <w:t>зяйства в 2016-2018</w:t>
      </w:r>
      <w:r w:rsidR="00046E59" w:rsidRPr="00CF4F6F">
        <w:rPr>
          <w:b/>
          <w:szCs w:val="24"/>
        </w:rPr>
        <w:t xml:space="preserve"> годах</w:t>
      </w:r>
    </w:p>
    <w:p w:rsidR="00A4012F" w:rsidRPr="00CF4F6F" w:rsidRDefault="00A4012F" w:rsidP="00A4012F">
      <w:pPr>
        <w:jc w:val="both"/>
        <w:rPr>
          <w:b/>
          <w:szCs w:val="24"/>
        </w:rPr>
      </w:pPr>
    </w:p>
    <w:p w:rsidR="00A4012F" w:rsidRPr="00CF4F6F" w:rsidRDefault="00A4012F" w:rsidP="00A4012F">
      <w:pPr>
        <w:pStyle w:val="ac"/>
        <w:rPr>
          <w:rFonts w:ascii="Times New Roman" w:hAnsi="Times New Roman" w:cs="Times New Roman"/>
          <w:sz w:val="24"/>
          <w:szCs w:val="24"/>
        </w:rPr>
      </w:pPr>
      <w:r w:rsidRPr="00CF4F6F">
        <w:rPr>
          <w:rFonts w:ascii="Times New Roman" w:hAnsi="Times New Roman" w:cs="Times New Roman"/>
          <w:sz w:val="24"/>
          <w:szCs w:val="24"/>
        </w:rPr>
        <w:tab/>
      </w:r>
      <w:r w:rsidR="005D43D6" w:rsidRPr="005D43D6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«Развитие жилищно-коммунального хозяйства и водохозяйственного комплекса Чукотского автономного округа на 2016-2020 годы», утверждённой Постановлением Правительства Чукотского автономного округа от 29 февраля 2016 года № 92, руководствуясь Уставом городского округа Эгвекинот, Администрация городского округа Эгвекинот</w:t>
      </w:r>
    </w:p>
    <w:p w:rsidR="00A4012F" w:rsidRPr="00CF4F6F" w:rsidRDefault="00A4012F" w:rsidP="00A4012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07554" w:rsidRPr="00CF4F6F" w:rsidRDefault="00A4012F" w:rsidP="003616F8">
      <w:pPr>
        <w:pStyle w:val="ae"/>
        <w:ind w:left="0"/>
        <w:rPr>
          <w:b/>
          <w:bCs/>
          <w:spacing w:val="20"/>
          <w:szCs w:val="24"/>
        </w:rPr>
      </w:pPr>
      <w:r w:rsidRPr="00CF4F6F">
        <w:rPr>
          <w:szCs w:val="24"/>
        </w:rPr>
        <w:t xml:space="preserve"> </w:t>
      </w:r>
      <w:proofErr w:type="gramStart"/>
      <w:r w:rsidR="00907554" w:rsidRPr="00CF4F6F">
        <w:rPr>
          <w:b/>
          <w:bCs/>
          <w:spacing w:val="20"/>
          <w:szCs w:val="24"/>
        </w:rPr>
        <w:t>П</w:t>
      </w:r>
      <w:proofErr w:type="gramEnd"/>
      <w:r w:rsidR="003616F8" w:rsidRPr="00CF4F6F">
        <w:rPr>
          <w:b/>
          <w:bCs/>
          <w:spacing w:val="20"/>
          <w:szCs w:val="24"/>
        </w:rPr>
        <w:t xml:space="preserve"> </w:t>
      </w:r>
      <w:r w:rsidR="00907554" w:rsidRPr="00CF4F6F">
        <w:rPr>
          <w:b/>
          <w:bCs/>
          <w:spacing w:val="20"/>
          <w:szCs w:val="24"/>
        </w:rPr>
        <w:t>О</w:t>
      </w:r>
      <w:r w:rsidR="003616F8" w:rsidRPr="00CF4F6F">
        <w:rPr>
          <w:b/>
          <w:bCs/>
          <w:spacing w:val="20"/>
          <w:szCs w:val="24"/>
        </w:rPr>
        <w:t xml:space="preserve"> </w:t>
      </w:r>
      <w:r w:rsidR="00907554" w:rsidRPr="00CF4F6F">
        <w:rPr>
          <w:b/>
          <w:bCs/>
          <w:spacing w:val="20"/>
          <w:szCs w:val="24"/>
        </w:rPr>
        <w:t>С</w:t>
      </w:r>
      <w:r w:rsidR="003616F8" w:rsidRPr="00CF4F6F">
        <w:rPr>
          <w:b/>
          <w:bCs/>
          <w:spacing w:val="20"/>
          <w:szCs w:val="24"/>
        </w:rPr>
        <w:t xml:space="preserve"> </w:t>
      </w:r>
      <w:r w:rsidR="00907554" w:rsidRPr="00CF4F6F">
        <w:rPr>
          <w:b/>
          <w:bCs/>
          <w:spacing w:val="20"/>
          <w:szCs w:val="24"/>
        </w:rPr>
        <w:t>Т</w:t>
      </w:r>
      <w:r w:rsidR="003616F8" w:rsidRPr="00CF4F6F">
        <w:rPr>
          <w:b/>
          <w:bCs/>
          <w:spacing w:val="20"/>
          <w:szCs w:val="24"/>
        </w:rPr>
        <w:t xml:space="preserve"> </w:t>
      </w:r>
      <w:r w:rsidR="00907554" w:rsidRPr="00CF4F6F">
        <w:rPr>
          <w:b/>
          <w:bCs/>
          <w:spacing w:val="20"/>
          <w:szCs w:val="24"/>
        </w:rPr>
        <w:t>А</w:t>
      </w:r>
      <w:r w:rsidR="003616F8" w:rsidRPr="00CF4F6F">
        <w:rPr>
          <w:b/>
          <w:bCs/>
          <w:spacing w:val="20"/>
          <w:szCs w:val="24"/>
        </w:rPr>
        <w:t xml:space="preserve"> </w:t>
      </w:r>
      <w:r w:rsidR="00907554" w:rsidRPr="00CF4F6F">
        <w:rPr>
          <w:b/>
          <w:bCs/>
          <w:spacing w:val="20"/>
          <w:szCs w:val="24"/>
        </w:rPr>
        <w:t>Н</w:t>
      </w:r>
      <w:r w:rsidR="003616F8" w:rsidRPr="00CF4F6F">
        <w:rPr>
          <w:b/>
          <w:bCs/>
          <w:spacing w:val="20"/>
          <w:szCs w:val="24"/>
        </w:rPr>
        <w:t xml:space="preserve"> </w:t>
      </w:r>
      <w:r w:rsidR="00907554" w:rsidRPr="00CF4F6F">
        <w:rPr>
          <w:b/>
          <w:bCs/>
          <w:spacing w:val="20"/>
          <w:szCs w:val="24"/>
        </w:rPr>
        <w:t>О</w:t>
      </w:r>
      <w:r w:rsidR="003616F8" w:rsidRPr="00CF4F6F">
        <w:rPr>
          <w:b/>
          <w:bCs/>
          <w:spacing w:val="20"/>
          <w:szCs w:val="24"/>
        </w:rPr>
        <w:t xml:space="preserve"> </w:t>
      </w:r>
      <w:r w:rsidR="00907554" w:rsidRPr="00CF4F6F">
        <w:rPr>
          <w:b/>
          <w:bCs/>
          <w:spacing w:val="20"/>
          <w:szCs w:val="24"/>
        </w:rPr>
        <w:t>В</w:t>
      </w:r>
      <w:r w:rsidR="003616F8" w:rsidRPr="00CF4F6F">
        <w:rPr>
          <w:b/>
          <w:bCs/>
          <w:spacing w:val="20"/>
          <w:szCs w:val="24"/>
        </w:rPr>
        <w:t xml:space="preserve"> </w:t>
      </w:r>
      <w:r w:rsidR="00907554" w:rsidRPr="00CF4F6F">
        <w:rPr>
          <w:b/>
          <w:bCs/>
          <w:spacing w:val="20"/>
          <w:szCs w:val="24"/>
        </w:rPr>
        <w:t>Л</w:t>
      </w:r>
      <w:r w:rsidR="003616F8" w:rsidRPr="00CF4F6F">
        <w:rPr>
          <w:b/>
          <w:bCs/>
          <w:spacing w:val="20"/>
          <w:szCs w:val="24"/>
        </w:rPr>
        <w:t xml:space="preserve"> </w:t>
      </w:r>
      <w:r w:rsidR="00907554" w:rsidRPr="00CF4F6F">
        <w:rPr>
          <w:b/>
          <w:bCs/>
          <w:spacing w:val="20"/>
          <w:szCs w:val="24"/>
        </w:rPr>
        <w:t>Я</w:t>
      </w:r>
      <w:r w:rsidR="003616F8" w:rsidRPr="00CF4F6F">
        <w:rPr>
          <w:b/>
          <w:bCs/>
          <w:spacing w:val="20"/>
          <w:szCs w:val="24"/>
        </w:rPr>
        <w:t xml:space="preserve"> </w:t>
      </w:r>
      <w:r w:rsidR="00907554" w:rsidRPr="00CF4F6F">
        <w:rPr>
          <w:b/>
          <w:bCs/>
          <w:spacing w:val="20"/>
          <w:szCs w:val="24"/>
        </w:rPr>
        <w:t>Е</w:t>
      </w:r>
      <w:r w:rsidR="003616F8" w:rsidRPr="00CF4F6F">
        <w:rPr>
          <w:b/>
          <w:bCs/>
          <w:spacing w:val="20"/>
          <w:szCs w:val="24"/>
        </w:rPr>
        <w:t xml:space="preserve"> </w:t>
      </w:r>
      <w:r w:rsidR="00907554" w:rsidRPr="00CF4F6F">
        <w:rPr>
          <w:b/>
          <w:bCs/>
          <w:spacing w:val="20"/>
          <w:szCs w:val="24"/>
        </w:rPr>
        <w:t>Т:</w:t>
      </w:r>
    </w:p>
    <w:p w:rsidR="00907554" w:rsidRPr="00CF4F6F" w:rsidRDefault="00907554" w:rsidP="00907554">
      <w:pPr>
        <w:pStyle w:val="af0"/>
        <w:ind w:left="780"/>
        <w:jc w:val="both"/>
        <w:rPr>
          <w:b w:val="0"/>
          <w:sz w:val="24"/>
          <w:szCs w:val="24"/>
        </w:rPr>
      </w:pPr>
    </w:p>
    <w:p w:rsidR="00B52238" w:rsidRPr="00CF4F6F" w:rsidRDefault="00907554" w:rsidP="00B52238">
      <w:pPr>
        <w:ind w:firstLine="709"/>
        <w:jc w:val="both"/>
        <w:rPr>
          <w:szCs w:val="24"/>
        </w:rPr>
      </w:pPr>
      <w:r w:rsidRPr="00CF4F6F">
        <w:rPr>
          <w:szCs w:val="24"/>
        </w:rPr>
        <w:t>1</w:t>
      </w:r>
      <w:r w:rsidR="00B52238" w:rsidRPr="00CF4F6F">
        <w:rPr>
          <w:bCs/>
          <w:szCs w:val="24"/>
        </w:rPr>
        <w:t xml:space="preserve">. Утвердить прилагаемый </w:t>
      </w:r>
      <w:r w:rsidR="00B52238" w:rsidRPr="00CF4F6F">
        <w:rPr>
          <w:szCs w:val="24"/>
        </w:rPr>
        <w:t xml:space="preserve">Порядок предоставления из бюджета </w:t>
      </w:r>
      <w:r w:rsidR="005D43D6" w:rsidRPr="005D43D6">
        <w:rPr>
          <w:szCs w:val="24"/>
        </w:rPr>
        <w:t>городского округа Эгвекинот</w:t>
      </w:r>
      <w:r w:rsidR="00B52238" w:rsidRPr="00CF4F6F">
        <w:rPr>
          <w:szCs w:val="24"/>
        </w:rPr>
        <w:t xml:space="preserve"> субсидии организациям жилищно-коммунального хозяйства на укрепление и оснащение материально-технической базы организаций жилищн</w:t>
      </w:r>
      <w:r w:rsidR="005D43D6">
        <w:rPr>
          <w:szCs w:val="24"/>
        </w:rPr>
        <w:t>о-коммунального хозяйства в 2016-2018</w:t>
      </w:r>
      <w:r w:rsidR="00046E59" w:rsidRPr="00CF4F6F">
        <w:rPr>
          <w:szCs w:val="24"/>
        </w:rPr>
        <w:t xml:space="preserve"> годах</w:t>
      </w:r>
      <w:r w:rsidR="00B52238" w:rsidRPr="00CF4F6F">
        <w:rPr>
          <w:szCs w:val="24"/>
        </w:rPr>
        <w:t>.</w:t>
      </w:r>
    </w:p>
    <w:p w:rsidR="00B52238" w:rsidRPr="00CF4F6F" w:rsidRDefault="00B52238" w:rsidP="00B52238">
      <w:pPr>
        <w:ind w:firstLine="709"/>
        <w:jc w:val="both"/>
        <w:rPr>
          <w:szCs w:val="24"/>
        </w:rPr>
      </w:pPr>
      <w:r w:rsidRPr="00CF4F6F">
        <w:rPr>
          <w:bCs/>
          <w:szCs w:val="24"/>
        </w:rPr>
        <w:t>2. Настоящее постановление вступает в силу с момента подписания и распространяет свое действие на правоотно</w:t>
      </w:r>
      <w:r w:rsidR="005D43D6">
        <w:rPr>
          <w:bCs/>
          <w:szCs w:val="24"/>
        </w:rPr>
        <w:t>шения, возникшие с 1 января 2016</w:t>
      </w:r>
      <w:r w:rsidRPr="00CF4F6F">
        <w:rPr>
          <w:bCs/>
          <w:szCs w:val="24"/>
        </w:rPr>
        <w:t xml:space="preserve"> года.</w:t>
      </w:r>
    </w:p>
    <w:p w:rsidR="00B52238" w:rsidRPr="00CF4F6F" w:rsidRDefault="00B52238" w:rsidP="00B52238">
      <w:pPr>
        <w:jc w:val="both"/>
        <w:rPr>
          <w:szCs w:val="24"/>
        </w:rPr>
      </w:pPr>
      <w:r w:rsidRPr="00CF4F6F">
        <w:rPr>
          <w:szCs w:val="24"/>
        </w:rPr>
        <w:tab/>
        <w:t xml:space="preserve">3. </w:t>
      </w:r>
      <w:proofErr w:type="gramStart"/>
      <w:r w:rsidRPr="00CF4F6F">
        <w:rPr>
          <w:szCs w:val="24"/>
        </w:rPr>
        <w:t>Контроль за</w:t>
      </w:r>
      <w:proofErr w:type="gramEnd"/>
      <w:r w:rsidRPr="00CF4F6F">
        <w:rPr>
          <w:szCs w:val="24"/>
        </w:rPr>
        <w:t xml:space="preserve"> исполнением настоящего постановления возложить на Управление промышленной сельскохозяйственной политики Администрации </w:t>
      </w:r>
      <w:r w:rsidR="005D43D6" w:rsidRPr="005D43D6">
        <w:rPr>
          <w:szCs w:val="24"/>
        </w:rPr>
        <w:t>городского округа Эгвекинот</w:t>
      </w:r>
      <w:r w:rsidR="005D43D6">
        <w:rPr>
          <w:szCs w:val="24"/>
        </w:rPr>
        <w:t xml:space="preserve"> (Абакаров</w:t>
      </w:r>
      <w:r w:rsidRPr="00CF4F6F">
        <w:rPr>
          <w:szCs w:val="24"/>
        </w:rPr>
        <w:t xml:space="preserve"> А.М.)</w:t>
      </w:r>
      <w:r w:rsidR="00CF4F6F">
        <w:rPr>
          <w:szCs w:val="24"/>
        </w:rPr>
        <w:t>.</w:t>
      </w:r>
    </w:p>
    <w:p w:rsidR="00B52238" w:rsidRPr="00CF4F6F" w:rsidRDefault="00B52238" w:rsidP="00B5223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52238" w:rsidRPr="00CF4F6F" w:rsidRDefault="00B52238" w:rsidP="00B52238">
      <w:pPr>
        <w:pStyle w:val="a9"/>
        <w:rPr>
          <w:bCs/>
        </w:rPr>
      </w:pPr>
    </w:p>
    <w:p w:rsidR="00B52238" w:rsidRPr="005D43D6" w:rsidRDefault="005D43D6" w:rsidP="00B52238">
      <w:pPr>
        <w:pStyle w:val="a9"/>
        <w:rPr>
          <w:bCs/>
        </w:rPr>
      </w:pPr>
      <w:r>
        <w:rPr>
          <w:bCs/>
        </w:rPr>
        <w:t xml:space="preserve"> </w:t>
      </w:r>
    </w:p>
    <w:p w:rsidR="003359A0" w:rsidRPr="00CF4F6F" w:rsidRDefault="005D43D6" w:rsidP="005D43D6">
      <w:pPr>
        <w:pStyle w:val="a9"/>
        <w:spacing w:after="0"/>
        <w:ind w:firstLine="709"/>
        <w:rPr>
          <w:b/>
        </w:rPr>
      </w:pPr>
      <w:r>
        <w:rPr>
          <w:b/>
          <w:bCs/>
        </w:rPr>
        <w:t>Глава</w:t>
      </w:r>
      <w:r w:rsidR="00B52238" w:rsidRPr="00CF4F6F">
        <w:rPr>
          <w:b/>
          <w:bCs/>
        </w:rPr>
        <w:t xml:space="preserve"> Администрации                                                         </w:t>
      </w:r>
      <w:r>
        <w:rPr>
          <w:b/>
          <w:bCs/>
        </w:rPr>
        <w:t xml:space="preserve">      </w:t>
      </w:r>
      <w:r w:rsidR="00B52238" w:rsidRPr="00CF4F6F">
        <w:rPr>
          <w:b/>
          <w:bCs/>
        </w:rPr>
        <w:t xml:space="preserve">      </w:t>
      </w:r>
      <w:r>
        <w:rPr>
          <w:b/>
          <w:bCs/>
        </w:rPr>
        <w:t>А.Г. Максимов</w:t>
      </w:r>
      <w:r w:rsidR="00B52238" w:rsidRPr="00CF4F6F">
        <w:rPr>
          <w:b/>
          <w:bCs/>
        </w:rPr>
        <w:t xml:space="preserve">     </w:t>
      </w:r>
      <w:r w:rsidR="0034779D" w:rsidRPr="00CF4F6F">
        <w:rPr>
          <w:b/>
        </w:rPr>
        <w:t xml:space="preserve"> </w:t>
      </w:r>
    </w:p>
    <w:p w:rsidR="00B52238" w:rsidRPr="00CF4F6F" w:rsidRDefault="00B52238" w:rsidP="00B52238">
      <w:pPr>
        <w:pStyle w:val="a9"/>
        <w:spacing w:after="0"/>
        <w:rPr>
          <w:b/>
        </w:rPr>
      </w:pPr>
    </w:p>
    <w:p w:rsidR="00B52238" w:rsidRPr="00CF4F6F" w:rsidRDefault="00B52238" w:rsidP="00B52238">
      <w:pPr>
        <w:pStyle w:val="a9"/>
        <w:spacing w:after="0"/>
        <w:rPr>
          <w:b/>
        </w:rPr>
      </w:pPr>
    </w:p>
    <w:p w:rsidR="00B52238" w:rsidRPr="00CF4F6F" w:rsidRDefault="00B52238" w:rsidP="00B52238">
      <w:pPr>
        <w:pStyle w:val="a9"/>
        <w:spacing w:after="0"/>
        <w:rPr>
          <w:b/>
        </w:rPr>
      </w:pPr>
    </w:p>
    <w:p w:rsidR="00B52238" w:rsidRPr="00CF4F6F" w:rsidRDefault="00B52238" w:rsidP="00B52238">
      <w:pPr>
        <w:pStyle w:val="a9"/>
        <w:spacing w:after="0"/>
        <w:rPr>
          <w:b/>
        </w:rPr>
      </w:pPr>
    </w:p>
    <w:p w:rsidR="00B52238" w:rsidRPr="00CF4F6F" w:rsidRDefault="00B52238" w:rsidP="00B52238">
      <w:pPr>
        <w:pStyle w:val="a9"/>
        <w:spacing w:after="0"/>
        <w:rPr>
          <w:b/>
        </w:rPr>
      </w:pPr>
    </w:p>
    <w:p w:rsidR="00B52238" w:rsidRPr="00CF4F6F" w:rsidRDefault="00B52238" w:rsidP="00B52238">
      <w:pPr>
        <w:pStyle w:val="a9"/>
        <w:spacing w:after="0"/>
        <w:rPr>
          <w:b/>
        </w:rPr>
      </w:pPr>
    </w:p>
    <w:p w:rsidR="005D43D6" w:rsidRDefault="005D43D6" w:rsidP="00D25E9F">
      <w:pPr>
        <w:ind w:left="5400"/>
        <w:jc w:val="right"/>
        <w:outlineLvl w:val="2"/>
        <w:rPr>
          <w:szCs w:val="24"/>
        </w:rPr>
      </w:pPr>
    </w:p>
    <w:p w:rsidR="005D43D6" w:rsidRDefault="005D43D6" w:rsidP="00D25E9F">
      <w:pPr>
        <w:ind w:left="5400"/>
        <w:jc w:val="right"/>
        <w:outlineLvl w:val="2"/>
        <w:rPr>
          <w:szCs w:val="24"/>
        </w:rPr>
      </w:pPr>
    </w:p>
    <w:p w:rsidR="005D43D6" w:rsidRDefault="005D43D6" w:rsidP="00D25E9F">
      <w:pPr>
        <w:ind w:left="5400"/>
        <w:jc w:val="right"/>
        <w:outlineLvl w:val="2"/>
        <w:rPr>
          <w:szCs w:val="24"/>
        </w:rPr>
      </w:pPr>
    </w:p>
    <w:p w:rsidR="00CC2FB6" w:rsidRDefault="00CC2FB6" w:rsidP="00D25E9F">
      <w:pPr>
        <w:ind w:left="5400"/>
        <w:jc w:val="right"/>
        <w:outlineLvl w:val="2"/>
        <w:rPr>
          <w:szCs w:val="24"/>
        </w:rPr>
      </w:pPr>
    </w:p>
    <w:p w:rsidR="00CC2FB6" w:rsidRDefault="00CC2FB6" w:rsidP="00D25E9F">
      <w:pPr>
        <w:ind w:left="5400"/>
        <w:jc w:val="right"/>
        <w:outlineLvl w:val="2"/>
        <w:rPr>
          <w:szCs w:val="24"/>
        </w:rPr>
      </w:pPr>
    </w:p>
    <w:p w:rsidR="005D43D6" w:rsidRDefault="005D43D6" w:rsidP="00D25E9F">
      <w:pPr>
        <w:ind w:left="5400"/>
        <w:jc w:val="right"/>
        <w:outlineLvl w:val="2"/>
        <w:rPr>
          <w:szCs w:val="24"/>
        </w:rPr>
      </w:pPr>
    </w:p>
    <w:p w:rsidR="005D43D6" w:rsidRDefault="005D43D6" w:rsidP="00D25E9F">
      <w:pPr>
        <w:ind w:left="5400"/>
        <w:jc w:val="right"/>
        <w:outlineLvl w:val="2"/>
        <w:rPr>
          <w:szCs w:val="24"/>
        </w:rPr>
      </w:pPr>
    </w:p>
    <w:p w:rsidR="00B52238" w:rsidRPr="00CF4F6F" w:rsidRDefault="00B52238" w:rsidP="00D25E9F">
      <w:pPr>
        <w:ind w:left="5400"/>
        <w:jc w:val="right"/>
        <w:outlineLvl w:val="2"/>
        <w:rPr>
          <w:szCs w:val="24"/>
        </w:rPr>
      </w:pPr>
      <w:r w:rsidRPr="00CF4F6F">
        <w:rPr>
          <w:szCs w:val="24"/>
        </w:rPr>
        <w:lastRenderedPageBreak/>
        <w:t>УТВЕРЖДЕН</w:t>
      </w:r>
    </w:p>
    <w:p w:rsidR="00B52238" w:rsidRPr="00CF4F6F" w:rsidRDefault="00B52238" w:rsidP="00D25E9F">
      <w:pPr>
        <w:ind w:left="5400"/>
        <w:jc w:val="right"/>
        <w:outlineLvl w:val="2"/>
        <w:rPr>
          <w:szCs w:val="24"/>
        </w:rPr>
      </w:pPr>
      <w:r w:rsidRPr="00CF4F6F">
        <w:rPr>
          <w:szCs w:val="24"/>
        </w:rPr>
        <w:t>постановлением</w:t>
      </w:r>
      <w:r w:rsidR="000A540C" w:rsidRPr="00CF4F6F">
        <w:rPr>
          <w:szCs w:val="24"/>
        </w:rPr>
        <w:t xml:space="preserve"> </w:t>
      </w:r>
      <w:r w:rsidRPr="00CF4F6F">
        <w:rPr>
          <w:szCs w:val="24"/>
        </w:rPr>
        <w:t xml:space="preserve">Администрации  </w:t>
      </w:r>
      <w:r w:rsidR="005D43D6" w:rsidRPr="005D43D6">
        <w:rPr>
          <w:szCs w:val="24"/>
        </w:rPr>
        <w:t>городского округа Эгвекинот</w:t>
      </w:r>
    </w:p>
    <w:p w:rsidR="00B52238" w:rsidRPr="00CF4F6F" w:rsidRDefault="00B52238" w:rsidP="00D25E9F">
      <w:pPr>
        <w:ind w:left="5400"/>
        <w:jc w:val="right"/>
        <w:outlineLvl w:val="2"/>
        <w:rPr>
          <w:szCs w:val="24"/>
        </w:rPr>
      </w:pPr>
      <w:r w:rsidRPr="00CF4F6F">
        <w:rPr>
          <w:szCs w:val="24"/>
        </w:rPr>
        <w:t xml:space="preserve">от </w:t>
      </w:r>
      <w:r w:rsidR="00AA12CA">
        <w:rPr>
          <w:szCs w:val="24"/>
        </w:rPr>
        <w:t>30</w:t>
      </w:r>
      <w:r w:rsidR="005D43D6">
        <w:rPr>
          <w:szCs w:val="24"/>
        </w:rPr>
        <w:t xml:space="preserve"> марта 2016</w:t>
      </w:r>
      <w:r w:rsidRPr="00CF4F6F">
        <w:rPr>
          <w:szCs w:val="24"/>
        </w:rPr>
        <w:t xml:space="preserve"> г</w:t>
      </w:r>
      <w:r w:rsidR="00D25E9F" w:rsidRPr="00CF4F6F">
        <w:rPr>
          <w:szCs w:val="24"/>
        </w:rPr>
        <w:t xml:space="preserve">. № </w:t>
      </w:r>
      <w:r w:rsidR="00AA12CA">
        <w:rPr>
          <w:szCs w:val="24"/>
        </w:rPr>
        <w:t>125</w:t>
      </w:r>
      <w:r w:rsidR="00D25E9F" w:rsidRPr="00CF4F6F">
        <w:rPr>
          <w:szCs w:val="24"/>
        </w:rPr>
        <w:t xml:space="preserve"> -па</w:t>
      </w:r>
    </w:p>
    <w:p w:rsidR="00B52238" w:rsidRPr="00CF4F6F" w:rsidRDefault="00B52238" w:rsidP="00B52238">
      <w:pPr>
        <w:ind w:left="-540" w:firstLine="540"/>
        <w:jc w:val="center"/>
        <w:rPr>
          <w:b/>
          <w:bCs/>
          <w:szCs w:val="24"/>
        </w:rPr>
      </w:pPr>
    </w:p>
    <w:p w:rsidR="0003125A" w:rsidRPr="00CF4F6F" w:rsidRDefault="0003125A" w:rsidP="0003125A">
      <w:pPr>
        <w:ind w:left="-540" w:firstLine="540"/>
        <w:jc w:val="center"/>
        <w:rPr>
          <w:b/>
          <w:bCs/>
          <w:szCs w:val="24"/>
        </w:rPr>
      </w:pPr>
      <w:r w:rsidRPr="00CF4F6F">
        <w:rPr>
          <w:b/>
          <w:bCs/>
          <w:szCs w:val="24"/>
        </w:rPr>
        <w:t>ПОРЯДОК</w:t>
      </w:r>
    </w:p>
    <w:p w:rsidR="0003125A" w:rsidRPr="00CF4F6F" w:rsidRDefault="0003125A" w:rsidP="0003125A">
      <w:pPr>
        <w:jc w:val="center"/>
        <w:rPr>
          <w:b/>
          <w:szCs w:val="24"/>
        </w:rPr>
      </w:pPr>
      <w:r w:rsidRPr="00CF4F6F">
        <w:rPr>
          <w:b/>
          <w:szCs w:val="24"/>
        </w:rPr>
        <w:t xml:space="preserve">предоставления из бюджета </w:t>
      </w:r>
      <w:r w:rsidR="005D43D6" w:rsidRPr="005D43D6">
        <w:rPr>
          <w:b/>
          <w:szCs w:val="24"/>
        </w:rPr>
        <w:t>городского округа Эгвекинот</w:t>
      </w:r>
      <w:r w:rsidRPr="00CF4F6F">
        <w:rPr>
          <w:b/>
          <w:szCs w:val="24"/>
        </w:rPr>
        <w:t xml:space="preserve"> субсидии организациям жилищно-коммунального хозяйства на укрепление и оснащение материально-технической базы организаций жилищн</w:t>
      </w:r>
      <w:r w:rsidR="005D43D6">
        <w:rPr>
          <w:b/>
          <w:szCs w:val="24"/>
        </w:rPr>
        <w:t>о-коммунального хозяйства в 2016- 2018</w:t>
      </w:r>
      <w:r w:rsidR="001F2597">
        <w:rPr>
          <w:b/>
          <w:szCs w:val="24"/>
        </w:rPr>
        <w:t xml:space="preserve"> </w:t>
      </w:r>
      <w:r w:rsidRPr="00CF4F6F">
        <w:rPr>
          <w:b/>
          <w:szCs w:val="24"/>
        </w:rPr>
        <w:t>годах</w:t>
      </w:r>
    </w:p>
    <w:p w:rsidR="0003125A" w:rsidRPr="00CF4F6F" w:rsidRDefault="0003125A" w:rsidP="0003125A">
      <w:pPr>
        <w:jc w:val="center"/>
        <w:rPr>
          <w:b/>
          <w:szCs w:val="24"/>
        </w:rPr>
      </w:pPr>
    </w:p>
    <w:p w:rsidR="0003125A" w:rsidRPr="00CF4F6F" w:rsidRDefault="0003125A" w:rsidP="0003125A">
      <w:pPr>
        <w:jc w:val="center"/>
        <w:rPr>
          <w:b/>
          <w:bCs/>
          <w:szCs w:val="24"/>
        </w:rPr>
      </w:pPr>
      <w:r w:rsidRPr="00CF4F6F">
        <w:rPr>
          <w:b/>
          <w:bCs/>
          <w:szCs w:val="24"/>
        </w:rPr>
        <w:t>1. Общие положения</w:t>
      </w:r>
    </w:p>
    <w:p w:rsidR="0003125A" w:rsidRPr="00CF4F6F" w:rsidRDefault="0003125A" w:rsidP="0003125A">
      <w:pPr>
        <w:jc w:val="center"/>
        <w:rPr>
          <w:b/>
          <w:bCs/>
          <w:szCs w:val="24"/>
        </w:rPr>
      </w:pPr>
    </w:p>
    <w:p w:rsidR="0003125A" w:rsidRPr="00CF4F6F" w:rsidRDefault="0003125A" w:rsidP="0003125A">
      <w:pPr>
        <w:ind w:firstLine="709"/>
        <w:jc w:val="both"/>
        <w:rPr>
          <w:szCs w:val="24"/>
        </w:rPr>
      </w:pPr>
      <w:r w:rsidRPr="00CF4F6F">
        <w:rPr>
          <w:szCs w:val="24"/>
        </w:rPr>
        <w:t xml:space="preserve">1.1. Настоящий Порядок регламентирует предоставление из бюджета </w:t>
      </w:r>
      <w:r w:rsidR="005D43D6" w:rsidRPr="005D43D6">
        <w:rPr>
          <w:szCs w:val="24"/>
        </w:rPr>
        <w:t>городского округа Эгвекинот</w:t>
      </w:r>
      <w:r w:rsidRPr="00CF4F6F">
        <w:rPr>
          <w:szCs w:val="24"/>
        </w:rPr>
        <w:t xml:space="preserve"> субсидии организациям жилищно-коммунального хозяйства на укрепление и оснащение материально-технической базы организаций жилищно-коммунального хозяйства Иультинского муниципального </w:t>
      </w:r>
      <w:r w:rsidR="005D43D6">
        <w:rPr>
          <w:szCs w:val="24"/>
        </w:rPr>
        <w:t>района (далее – Субсидия) в 2016-2018</w:t>
      </w:r>
      <w:r w:rsidRPr="00CF4F6F">
        <w:rPr>
          <w:szCs w:val="24"/>
        </w:rPr>
        <w:t xml:space="preserve"> годах.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bookmarkStart w:id="0" w:name="sub_102"/>
      <w:r w:rsidRPr="00CF4F6F">
        <w:rPr>
          <w:szCs w:val="24"/>
        </w:rPr>
        <w:t xml:space="preserve">1.2. Субсидия имеет заявительный характер и предоставляется из бюджета </w:t>
      </w:r>
      <w:r w:rsidR="005D43D6" w:rsidRPr="005D43D6">
        <w:rPr>
          <w:szCs w:val="24"/>
        </w:rPr>
        <w:t>городского округа Эгвекинот</w:t>
      </w:r>
      <w:r w:rsidRPr="00CF4F6F">
        <w:rPr>
          <w:szCs w:val="24"/>
        </w:rPr>
        <w:t xml:space="preserve"> на безвозмездной и безвозвратной основе организациям жилищно-коммунального хозяйства, осуществляющим свою деятельность в коммунальной сфере, зарегистрированным и оказывающим услуги на территории </w:t>
      </w:r>
      <w:r w:rsidR="005D43D6" w:rsidRPr="005D43D6">
        <w:rPr>
          <w:szCs w:val="24"/>
        </w:rPr>
        <w:t>городского округа Эгвекинот</w:t>
      </w:r>
      <w:r w:rsidRPr="00CF4F6F">
        <w:rPr>
          <w:szCs w:val="24"/>
        </w:rPr>
        <w:t xml:space="preserve"> в целях укрепления и оснащения материально-технической базы организаций жилищно-коммунального хозяйства.</w:t>
      </w:r>
    </w:p>
    <w:p w:rsidR="0003125A" w:rsidRPr="00CF4F6F" w:rsidRDefault="0003125A" w:rsidP="0003125A">
      <w:pPr>
        <w:ind w:firstLine="709"/>
        <w:jc w:val="both"/>
        <w:rPr>
          <w:szCs w:val="24"/>
        </w:rPr>
      </w:pPr>
      <w:r w:rsidRPr="00CF4F6F">
        <w:rPr>
          <w:szCs w:val="24"/>
        </w:rPr>
        <w:t>Субсидия предоставляется муниципальным организациям жилищно-коммунального хозяйства (далее – Организация ЖКХ), при условии долевого финансирования за счёт собственных средств Организации ЖКХ в размере не менее пяти процентов стоимости приобретаемой техники и оборудования.</w:t>
      </w:r>
    </w:p>
    <w:p w:rsidR="0003125A" w:rsidRPr="00CF4F6F" w:rsidRDefault="0003125A" w:rsidP="0003125A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  <w:szCs w:val="24"/>
        </w:rPr>
      </w:pPr>
      <w:r w:rsidRPr="00CF4F6F">
        <w:rPr>
          <w:szCs w:val="24"/>
        </w:rPr>
        <w:t xml:space="preserve">1.3. </w:t>
      </w:r>
      <w:r w:rsidRPr="00CF4F6F">
        <w:rPr>
          <w:spacing w:val="-6"/>
          <w:szCs w:val="24"/>
        </w:rPr>
        <w:t xml:space="preserve">Главным распорядителем средств местного бюджета по предоставлению субсидии </w:t>
      </w:r>
      <w:r w:rsidRPr="00CF4F6F">
        <w:rPr>
          <w:szCs w:val="24"/>
        </w:rPr>
        <w:t>Организации ЖКХ</w:t>
      </w:r>
      <w:r w:rsidRPr="00CF4F6F">
        <w:rPr>
          <w:spacing w:val="-6"/>
          <w:szCs w:val="24"/>
        </w:rPr>
        <w:t xml:space="preserve"> является </w:t>
      </w:r>
      <w:smartTag w:uri="urn:schemas-microsoft-com:office:smarttags" w:element="PersonName">
        <w:r w:rsidRPr="00CF4F6F">
          <w:rPr>
            <w:spacing w:val="-6"/>
            <w:szCs w:val="24"/>
          </w:rPr>
          <w:t>Администрация</w:t>
        </w:r>
      </w:smartTag>
      <w:r w:rsidRPr="00CF4F6F">
        <w:rPr>
          <w:spacing w:val="-6"/>
          <w:szCs w:val="24"/>
        </w:rPr>
        <w:t xml:space="preserve"> </w:t>
      </w:r>
      <w:r w:rsidR="005D43D6" w:rsidRPr="005D43D6">
        <w:rPr>
          <w:szCs w:val="24"/>
        </w:rPr>
        <w:t>городского округа Эгвекинот</w:t>
      </w:r>
      <w:r w:rsidRPr="00CF4F6F">
        <w:rPr>
          <w:spacing w:val="-6"/>
          <w:szCs w:val="24"/>
        </w:rPr>
        <w:t>.</w:t>
      </w:r>
    </w:p>
    <w:bookmarkEnd w:id="0"/>
    <w:p w:rsidR="0003125A" w:rsidRPr="00CF4F6F" w:rsidRDefault="0003125A" w:rsidP="0003125A">
      <w:pPr>
        <w:ind w:firstLine="709"/>
        <w:jc w:val="both"/>
        <w:rPr>
          <w:szCs w:val="24"/>
        </w:rPr>
      </w:pPr>
      <w:r w:rsidRPr="00CF4F6F">
        <w:rPr>
          <w:szCs w:val="24"/>
        </w:rPr>
        <w:t xml:space="preserve">1.4. Получателем субсидии является Муниципальное унитарное предприятие </w:t>
      </w:r>
      <w:proofErr w:type="spellStart"/>
      <w:r w:rsidRPr="00CF4F6F">
        <w:rPr>
          <w:szCs w:val="24"/>
        </w:rPr>
        <w:t>жилищно</w:t>
      </w:r>
      <w:proofErr w:type="spellEnd"/>
      <w:r w:rsidRPr="00CF4F6F">
        <w:rPr>
          <w:szCs w:val="24"/>
        </w:rPr>
        <w:t xml:space="preserve"> - коммунального хозяйства  «Иультинское» (далее – Получатель субсидии).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r w:rsidRPr="00CF4F6F">
        <w:rPr>
          <w:szCs w:val="24"/>
        </w:rPr>
        <w:t xml:space="preserve">1.5. </w:t>
      </w:r>
      <w:proofErr w:type="gramStart"/>
      <w:r w:rsidRPr="00CF4F6F">
        <w:rPr>
          <w:szCs w:val="24"/>
        </w:rPr>
        <w:t xml:space="preserve">Перечисление Субсидии производит Администрация </w:t>
      </w:r>
      <w:r w:rsidR="005D43D6" w:rsidRPr="005D43D6">
        <w:rPr>
          <w:szCs w:val="24"/>
        </w:rPr>
        <w:t>городского округа Эгвекинот</w:t>
      </w:r>
      <w:r w:rsidRPr="00CF4F6F">
        <w:rPr>
          <w:szCs w:val="24"/>
        </w:rPr>
        <w:t xml:space="preserve"> (далее – Администрация) на основании заключённого с Получателем субсидии соглашения о предоставлении Субсидии (далее – Соглашение) в пределах утвержденных лимитов бюджетных обязательств, предусмотренных на реализацию </w:t>
      </w:r>
      <w:r w:rsidR="005D43D6" w:rsidRPr="005D43D6">
        <w:rPr>
          <w:szCs w:val="24"/>
        </w:rPr>
        <w:t>Муниципальной программы «Поддержка и развитие жилищно-коммунального хозяйства и энергетики городского округа Эгвекинот 2016-2018 годы», утвержденной постановлением Администрации Иультинского муниципального района от 20 ноября 2015 года № 129-па (далее – Программа)</w:t>
      </w:r>
      <w:r w:rsidRPr="00CF4F6F">
        <w:rPr>
          <w:szCs w:val="24"/>
        </w:rPr>
        <w:t>.</w:t>
      </w:r>
      <w:proofErr w:type="gramEnd"/>
    </w:p>
    <w:p w:rsidR="0003125A" w:rsidRPr="00CF4F6F" w:rsidRDefault="0003125A" w:rsidP="0003125A">
      <w:pPr>
        <w:ind w:firstLine="720"/>
        <w:jc w:val="both"/>
        <w:rPr>
          <w:b/>
          <w:bCs/>
          <w:szCs w:val="24"/>
        </w:rPr>
      </w:pPr>
    </w:p>
    <w:p w:rsidR="0003125A" w:rsidRPr="00CF4F6F" w:rsidRDefault="0003125A" w:rsidP="0003125A">
      <w:pPr>
        <w:jc w:val="center"/>
        <w:rPr>
          <w:b/>
          <w:bCs/>
          <w:szCs w:val="24"/>
        </w:rPr>
      </w:pPr>
      <w:r w:rsidRPr="00CF4F6F">
        <w:rPr>
          <w:b/>
          <w:bCs/>
          <w:szCs w:val="24"/>
        </w:rPr>
        <w:t>2. Условия и порядок предоставления Субсидии</w:t>
      </w:r>
    </w:p>
    <w:p w:rsidR="0003125A" w:rsidRPr="00CF4F6F" w:rsidRDefault="0003125A" w:rsidP="0003125A">
      <w:pPr>
        <w:jc w:val="center"/>
        <w:rPr>
          <w:b/>
          <w:bCs/>
          <w:szCs w:val="24"/>
        </w:rPr>
      </w:pPr>
    </w:p>
    <w:p w:rsidR="0003125A" w:rsidRPr="00CF4F6F" w:rsidRDefault="0003125A" w:rsidP="0003125A">
      <w:pPr>
        <w:ind w:firstLine="709"/>
        <w:jc w:val="both"/>
        <w:rPr>
          <w:szCs w:val="24"/>
        </w:rPr>
      </w:pPr>
      <w:r w:rsidRPr="00CF4F6F">
        <w:rPr>
          <w:bCs/>
          <w:szCs w:val="24"/>
        </w:rPr>
        <w:t xml:space="preserve">2.1. Субсидия предоставляется Получателю субсидии </w:t>
      </w:r>
      <w:r w:rsidRPr="00CF4F6F">
        <w:rPr>
          <w:szCs w:val="24"/>
        </w:rPr>
        <w:t>при соблюдении следующих условий:</w:t>
      </w:r>
    </w:p>
    <w:p w:rsidR="0003125A" w:rsidRPr="00CF4F6F" w:rsidRDefault="0003125A" w:rsidP="0003125A">
      <w:pPr>
        <w:ind w:firstLine="709"/>
        <w:jc w:val="both"/>
        <w:rPr>
          <w:bCs/>
          <w:szCs w:val="24"/>
        </w:rPr>
      </w:pPr>
      <w:r w:rsidRPr="00CF4F6F">
        <w:rPr>
          <w:bCs/>
          <w:szCs w:val="24"/>
        </w:rPr>
        <w:t>1) обеспечения Получателем субсидии,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их потребителям;</w:t>
      </w:r>
    </w:p>
    <w:p w:rsidR="0003125A" w:rsidRPr="00CF4F6F" w:rsidRDefault="0003125A" w:rsidP="0003125A">
      <w:pPr>
        <w:ind w:firstLine="709"/>
        <w:jc w:val="both"/>
        <w:rPr>
          <w:bCs/>
          <w:szCs w:val="24"/>
        </w:rPr>
      </w:pPr>
      <w:proofErr w:type="gramStart"/>
      <w:r w:rsidRPr="00CF4F6F">
        <w:rPr>
          <w:bCs/>
          <w:szCs w:val="24"/>
        </w:rPr>
        <w:t>2) предметом Договора купли-продажи, поставки, является специальная коммунальная техника, оборудование, устройства, механизмы, транспортные средства (за исключением легковых автотранспортных средств), приборы, аппараты, агрегаты, установки, используемые в жилищно-коммунальном хозяйстве (далее – техника и оборудование).</w:t>
      </w:r>
      <w:proofErr w:type="gramEnd"/>
      <w:r w:rsidRPr="00CF4F6F">
        <w:rPr>
          <w:bCs/>
          <w:szCs w:val="24"/>
        </w:rPr>
        <w:t xml:space="preserve"> Приобретаемые техника и оборудование должны быть ранее не эксплуатировавшимися; </w:t>
      </w:r>
    </w:p>
    <w:p w:rsidR="0003125A" w:rsidRPr="00CF4F6F" w:rsidRDefault="0003125A" w:rsidP="0003125A">
      <w:pPr>
        <w:ind w:firstLine="709"/>
        <w:jc w:val="both"/>
        <w:rPr>
          <w:bCs/>
          <w:szCs w:val="24"/>
        </w:rPr>
      </w:pPr>
      <w:r w:rsidRPr="00CF4F6F">
        <w:rPr>
          <w:bCs/>
          <w:szCs w:val="24"/>
        </w:rPr>
        <w:lastRenderedPageBreak/>
        <w:t>3) долевого финансирования приобретаемой техники и оборудования за счёт собственных средств Получателя субсидии, в размере не менее пяти процентов стоимости приобретаемой техники и оборудования</w:t>
      </w:r>
      <w:r w:rsidR="00CE0FD8">
        <w:rPr>
          <w:bCs/>
          <w:szCs w:val="24"/>
        </w:rPr>
        <w:t>;</w:t>
      </w:r>
    </w:p>
    <w:p w:rsidR="0003125A" w:rsidRPr="00CF4F6F" w:rsidRDefault="0003125A" w:rsidP="0003125A">
      <w:pPr>
        <w:ind w:firstLine="709"/>
        <w:jc w:val="both"/>
        <w:rPr>
          <w:bCs/>
          <w:szCs w:val="24"/>
        </w:rPr>
      </w:pPr>
      <w:r w:rsidRPr="00CF4F6F">
        <w:rPr>
          <w:bCs/>
          <w:szCs w:val="24"/>
        </w:rPr>
        <w:t>4) включения в договора подряда обязательного условия о применении штрафов, пени, неустойки в случае невыполнения (частичного выполнения) обязательств подрядными организациями, предусмотренных договорами подряда.</w:t>
      </w:r>
    </w:p>
    <w:p w:rsidR="0003125A" w:rsidRPr="00CF4F6F" w:rsidRDefault="0003125A" w:rsidP="0003125A">
      <w:pPr>
        <w:ind w:firstLine="709"/>
        <w:jc w:val="both"/>
        <w:rPr>
          <w:szCs w:val="24"/>
        </w:rPr>
      </w:pPr>
      <w:r w:rsidRPr="00CF4F6F">
        <w:rPr>
          <w:szCs w:val="24"/>
        </w:rPr>
        <w:t xml:space="preserve">2.2. Размер субсидии определяется в виде фиксированной суммы, установленной Соглашением на соответствующий финансовый год, но не более 90 процентов от стоимости приобретаемой техники и оборудования - за счет средств окружного бюджета и 5 процентов - за счет средств бюджета </w:t>
      </w:r>
      <w:r w:rsidR="005D43D6" w:rsidRPr="005D43D6">
        <w:rPr>
          <w:szCs w:val="24"/>
        </w:rPr>
        <w:t>городского округа Эгвекинот</w:t>
      </w:r>
      <w:r w:rsidRPr="00CF4F6F">
        <w:rPr>
          <w:szCs w:val="24"/>
        </w:rPr>
        <w:t>.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r w:rsidRPr="00CF4F6F">
        <w:rPr>
          <w:szCs w:val="24"/>
        </w:rPr>
        <w:t>2.3. Для заключения Соглашения Пол</w:t>
      </w:r>
      <w:r w:rsidR="005D43D6">
        <w:rPr>
          <w:szCs w:val="24"/>
        </w:rPr>
        <w:t>учатель субсидии в срок до 15</w:t>
      </w:r>
      <w:r w:rsidRPr="00CF4F6F">
        <w:rPr>
          <w:szCs w:val="24"/>
        </w:rPr>
        <w:t> </w:t>
      </w:r>
      <w:r w:rsidR="005D43D6">
        <w:rPr>
          <w:szCs w:val="24"/>
        </w:rPr>
        <w:t>марта 2016</w:t>
      </w:r>
      <w:r w:rsidRPr="00CF4F6F">
        <w:rPr>
          <w:szCs w:val="24"/>
        </w:rPr>
        <w:t> года и в последующем не позднее 26 ноября года, предшествующего планируемому году представляет в Администрацию: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r w:rsidRPr="00CF4F6F">
        <w:rPr>
          <w:szCs w:val="24"/>
        </w:rPr>
        <w:t>1) письменное обращение о заключении Соглашения и предоставлении Субсидии в произвольной форме;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r w:rsidRPr="00CF4F6F">
        <w:rPr>
          <w:szCs w:val="24"/>
        </w:rPr>
        <w:t>2) гарантийное письмо о выделении собственных средств на приобретение техники и оборудования в размере не менее пяти процентов стоимости приобретаемой техники и оборудования.</w:t>
      </w:r>
    </w:p>
    <w:p w:rsidR="0003125A" w:rsidRPr="00CF4F6F" w:rsidRDefault="0003125A" w:rsidP="0003125A">
      <w:pPr>
        <w:ind w:firstLine="720"/>
        <w:jc w:val="both"/>
        <w:rPr>
          <w:bCs/>
          <w:szCs w:val="24"/>
        </w:rPr>
      </w:pPr>
      <w:r w:rsidRPr="00CF4F6F">
        <w:rPr>
          <w:bCs/>
          <w:szCs w:val="24"/>
        </w:rPr>
        <w:t>2.4. Для получения Субсидии Получатель субсидии представляет</w:t>
      </w:r>
      <w:r w:rsidRPr="00CF4F6F">
        <w:rPr>
          <w:szCs w:val="24"/>
        </w:rPr>
        <w:t xml:space="preserve"> в Администрацию, следующие документы</w:t>
      </w:r>
      <w:r w:rsidRPr="00CF4F6F">
        <w:rPr>
          <w:bCs/>
          <w:szCs w:val="24"/>
        </w:rPr>
        <w:t>:</w:t>
      </w:r>
    </w:p>
    <w:p w:rsidR="0003125A" w:rsidRPr="00CF4F6F" w:rsidRDefault="0003125A" w:rsidP="0003125A">
      <w:pPr>
        <w:ind w:firstLine="720"/>
        <w:jc w:val="both"/>
        <w:rPr>
          <w:bCs/>
          <w:szCs w:val="24"/>
        </w:rPr>
      </w:pPr>
      <w:r w:rsidRPr="00CF4F6F">
        <w:rPr>
          <w:bCs/>
          <w:szCs w:val="24"/>
        </w:rPr>
        <w:t>1) письменное обращение о предоставлении Субсидии в произвольной форме;</w:t>
      </w:r>
    </w:p>
    <w:p w:rsidR="0003125A" w:rsidRPr="00CF4F6F" w:rsidRDefault="0003125A" w:rsidP="0003125A">
      <w:pPr>
        <w:ind w:firstLine="720"/>
        <w:jc w:val="both"/>
        <w:rPr>
          <w:bCs/>
          <w:szCs w:val="24"/>
        </w:rPr>
      </w:pPr>
      <w:r w:rsidRPr="00CF4F6F">
        <w:rPr>
          <w:bCs/>
          <w:szCs w:val="24"/>
        </w:rPr>
        <w:t>2) два экземпляра справки-расчёта Субсидии (далее – справка-расчёт) по форме, согласно приложению 1 к настоящему Порядку;</w:t>
      </w:r>
    </w:p>
    <w:p w:rsidR="0003125A" w:rsidRPr="00CF4F6F" w:rsidRDefault="0003125A" w:rsidP="0003125A">
      <w:pPr>
        <w:ind w:firstLine="720"/>
        <w:jc w:val="both"/>
        <w:rPr>
          <w:bCs/>
          <w:szCs w:val="24"/>
        </w:rPr>
      </w:pPr>
      <w:r w:rsidRPr="00CF4F6F">
        <w:rPr>
          <w:bCs/>
          <w:szCs w:val="24"/>
        </w:rPr>
        <w:t>3) заверенные Получателем субсидии копии договоров купли-продажи, поставки техники (оборудования);</w:t>
      </w:r>
    </w:p>
    <w:p w:rsidR="0003125A" w:rsidRPr="00CF4F6F" w:rsidRDefault="0003125A" w:rsidP="0003125A">
      <w:pPr>
        <w:ind w:firstLine="720"/>
        <w:jc w:val="both"/>
        <w:rPr>
          <w:bCs/>
          <w:szCs w:val="24"/>
        </w:rPr>
      </w:pPr>
      <w:r w:rsidRPr="00CF4F6F">
        <w:rPr>
          <w:bCs/>
          <w:szCs w:val="24"/>
        </w:rPr>
        <w:t>4) копии протоколов подведения итогов торгов (закупок);</w:t>
      </w:r>
    </w:p>
    <w:p w:rsidR="0003125A" w:rsidRPr="00CF4F6F" w:rsidRDefault="0003125A" w:rsidP="0003125A">
      <w:pPr>
        <w:ind w:firstLine="720"/>
        <w:jc w:val="both"/>
        <w:rPr>
          <w:bCs/>
          <w:szCs w:val="24"/>
        </w:rPr>
      </w:pPr>
      <w:r w:rsidRPr="00CF4F6F">
        <w:rPr>
          <w:bCs/>
          <w:szCs w:val="24"/>
        </w:rPr>
        <w:t>5) копии счетов (счетов-фактур) за поставленное (приобретённое) оборудование;</w:t>
      </w:r>
    </w:p>
    <w:p w:rsidR="0003125A" w:rsidRPr="00CF4F6F" w:rsidRDefault="0003125A" w:rsidP="0003125A">
      <w:pPr>
        <w:ind w:firstLine="720"/>
        <w:jc w:val="both"/>
        <w:rPr>
          <w:bCs/>
          <w:szCs w:val="24"/>
        </w:rPr>
      </w:pPr>
      <w:r w:rsidRPr="00CF4F6F">
        <w:rPr>
          <w:bCs/>
          <w:szCs w:val="24"/>
        </w:rPr>
        <w:t>6) копии товарных накладных;</w:t>
      </w:r>
    </w:p>
    <w:p w:rsidR="0003125A" w:rsidRPr="00CF4F6F" w:rsidRDefault="0003125A" w:rsidP="0003125A">
      <w:pPr>
        <w:ind w:firstLine="720"/>
        <w:jc w:val="both"/>
        <w:rPr>
          <w:bCs/>
          <w:szCs w:val="24"/>
        </w:rPr>
      </w:pPr>
      <w:r w:rsidRPr="00CF4F6F">
        <w:rPr>
          <w:bCs/>
          <w:szCs w:val="24"/>
        </w:rPr>
        <w:t>7) заверенные Получателем субсидии копии актов приёма-передачи техники (оборудования).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bookmarkStart w:id="1" w:name="sub_207"/>
      <w:r w:rsidRPr="00CF4F6F">
        <w:rPr>
          <w:szCs w:val="24"/>
        </w:rPr>
        <w:t xml:space="preserve">2.5. </w:t>
      </w:r>
      <w:smartTag w:uri="urn:schemas-microsoft-com:office:smarttags" w:element="PersonName">
        <w:r w:rsidRPr="00CF4F6F">
          <w:rPr>
            <w:szCs w:val="24"/>
          </w:rPr>
          <w:t>Администрация</w:t>
        </w:r>
      </w:smartTag>
      <w:r w:rsidRPr="00CF4F6F">
        <w:rPr>
          <w:szCs w:val="24"/>
        </w:rPr>
        <w:t xml:space="preserve"> в течение трех рабочих дней проверяет представленные документы и, в случае отсутствия замечаний, направляет:</w:t>
      </w:r>
      <w:bookmarkStart w:id="2" w:name="_GoBack"/>
      <w:bookmarkEnd w:id="2"/>
    </w:p>
    <w:bookmarkEnd w:id="1"/>
    <w:p w:rsidR="0003125A" w:rsidRPr="00CF4F6F" w:rsidRDefault="0003125A" w:rsidP="0003125A">
      <w:pPr>
        <w:pStyle w:val="1"/>
        <w:ind w:firstLine="720"/>
        <w:jc w:val="both"/>
        <w:rPr>
          <w:b w:val="0"/>
          <w:szCs w:val="24"/>
        </w:rPr>
      </w:pPr>
      <w:r w:rsidRPr="00CF4F6F">
        <w:rPr>
          <w:b w:val="0"/>
          <w:szCs w:val="24"/>
        </w:rPr>
        <w:t xml:space="preserve">в Департамент промышленной </w:t>
      </w:r>
      <w:r w:rsidR="005D43D6">
        <w:rPr>
          <w:b w:val="0"/>
          <w:szCs w:val="24"/>
        </w:rPr>
        <w:t xml:space="preserve">и сельскохозяйственной политики </w:t>
      </w:r>
      <w:r w:rsidRPr="00CF4F6F">
        <w:rPr>
          <w:b w:val="0"/>
          <w:szCs w:val="24"/>
        </w:rPr>
        <w:t>Чукотского автономного округа (далее - Департамент) заявку на предоставление Субсидии с приложением документов, установленных соглашением с Департаментом.</w:t>
      </w:r>
    </w:p>
    <w:p w:rsidR="0003125A" w:rsidRPr="00CF4F6F" w:rsidRDefault="0003125A" w:rsidP="0003125A">
      <w:pPr>
        <w:ind w:firstLine="709"/>
        <w:jc w:val="both"/>
        <w:rPr>
          <w:szCs w:val="24"/>
        </w:rPr>
      </w:pPr>
      <w:r w:rsidRPr="00CF4F6F">
        <w:rPr>
          <w:bCs/>
          <w:szCs w:val="24"/>
        </w:rPr>
        <w:t xml:space="preserve">в </w:t>
      </w:r>
      <w:r w:rsidRPr="00CF4F6F">
        <w:rPr>
          <w:szCs w:val="24"/>
        </w:rPr>
        <w:t xml:space="preserve">Управление финансов, экономики и имущественных отношений </w:t>
      </w:r>
      <w:r w:rsidR="005D43D6" w:rsidRPr="005D43D6">
        <w:rPr>
          <w:szCs w:val="24"/>
        </w:rPr>
        <w:t>городского округа Эгвекинот</w:t>
      </w:r>
      <w:r w:rsidRPr="00CF4F6F">
        <w:rPr>
          <w:szCs w:val="24"/>
        </w:rPr>
        <w:t xml:space="preserve"> (далее – Управление финансов) – заявку на финансирование в произвольной форме с указанием размера денежных средств за счет средств окружного бюджета (90 процентов) и за счет средств бюджета </w:t>
      </w:r>
      <w:r w:rsidR="005D43D6" w:rsidRPr="005D43D6">
        <w:rPr>
          <w:szCs w:val="24"/>
        </w:rPr>
        <w:t>городского округа Эгвекинот</w:t>
      </w:r>
      <w:r w:rsidRPr="00CF4F6F">
        <w:rPr>
          <w:szCs w:val="24"/>
        </w:rPr>
        <w:br/>
        <w:t>(5 процентов).</w:t>
      </w:r>
    </w:p>
    <w:p w:rsidR="0003125A" w:rsidRPr="00CF4F6F" w:rsidRDefault="0003125A" w:rsidP="0003125A">
      <w:pPr>
        <w:ind w:firstLine="709"/>
        <w:jc w:val="both"/>
        <w:rPr>
          <w:szCs w:val="24"/>
        </w:rPr>
      </w:pPr>
      <w:r w:rsidRPr="00CF4F6F">
        <w:rPr>
          <w:szCs w:val="24"/>
        </w:rPr>
        <w:t xml:space="preserve">2.6. Уполномоченным органом по взаимодействию с Департаментом по вопросам предоставления Субсидии является </w:t>
      </w:r>
      <w:smartTag w:uri="urn:schemas-microsoft-com:office:smarttags" w:element="PersonName">
        <w:r w:rsidRPr="00CF4F6F">
          <w:rPr>
            <w:szCs w:val="24"/>
          </w:rPr>
          <w:t>Администрация</w:t>
        </w:r>
      </w:smartTag>
      <w:r w:rsidRPr="00CF4F6F">
        <w:rPr>
          <w:szCs w:val="24"/>
        </w:rPr>
        <w:t>.</w:t>
      </w:r>
    </w:p>
    <w:p w:rsidR="0003125A" w:rsidRPr="00CF4F6F" w:rsidRDefault="0003125A" w:rsidP="0003125A">
      <w:pPr>
        <w:ind w:firstLine="709"/>
        <w:jc w:val="both"/>
        <w:rPr>
          <w:szCs w:val="24"/>
        </w:rPr>
      </w:pPr>
      <w:r w:rsidRPr="00CF4F6F">
        <w:rPr>
          <w:szCs w:val="24"/>
        </w:rPr>
        <w:t xml:space="preserve">2.7. Управление финансов после поступления межбюджетной субсидии от Департамента осуществляет ее перечисление в течение трех рабочих дней Администрации, для последующего перечисления субсидии Получателю субсидии в размере 90 процентов – за счет субсидии, поступившей из Департамента, и в размере 5 процентов – за счет средств бюджета </w:t>
      </w:r>
      <w:r w:rsidR="005D43D6" w:rsidRPr="005D43D6">
        <w:rPr>
          <w:szCs w:val="24"/>
        </w:rPr>
        <w:t>городского округа Эгвекинот</w:t>
      </w:r>
      <w:r w:rsidRPr="00CF4F6F">
        <w:rPr>
          <w:szCs w:val="24"/>
        </w:rPr>
        <w:t>.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r w:rsidRPr="00CF4F6F">
        <w:rPr>
          <w:szCs w:val="24"/>
        </w:rPr>
        <w:t xml:space="preserve">2.8. </w:t>
      </w:r>
      <w:bookmarkStart w:id="3" w:name="sub_210"/>
      <w:r w:rsidRPr="00CF4F6F">
        <w:rPr>
          <w:szCs w:val="24"/>
        </w:rPr>
        <w:t xml:space="preserve">Для осуществления финансового </w:t>
      </w:r>
      <w:proofErr w:type="gramStart"/>
      <w:r w:rsidRPr="00CF4F6F">
        <w:rPr>
          <w:szCs w:val="24"/>
        </w:rPr>
        <w:t>контроля за</w:t>
      </w:r>
      <w:proofErr w:type="gramEnd"/>
      <w:r w:rsidRPr="00CF4F6F">
        <w:rPr>
          <w:szCs w:val="24"/>
        </w:rPr>
        <w:t xml:space="preserve"> использованием Субсидии Получатель субсидии: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r w:rsidRPr="00CF4F6F">
        <w:rPr>
          <w:szCs w:val="24"/>
        </w:rPr>
        <w:t xml:space="preserve">1) ежемесячно в срок до 5 числа месяца, следующего </w:t>
      </w:r>
      <w:proofErr w:type="gramStart"/>
      <w:r w:rsidRPr="00CF4F6F">
        <w:rPr>
          <w:szCs w:val="24"/>
        </w:rPr>
        <w:t>за</w:t>
      </w:r>
      <w:proofErr w:type="gramEnd"/>
      <w:r w:rsidRPr="00CF4F6F">
        <w:rPr>
          <w:szCs w:val="24"/>
        </w:rPr>
        <w:t xml:space="preserve"> </w:t>
      </w:r>
      <w:proofErr w:type="gramStart"/>
      <w:r w:rsidRPr="00CF4F6F">
        <w:rPr>
          <w:szCs w:val="24"/>
        </w:rPr>
        <w:t>отчетным</w:t>
      </w:r>
      <w:proofErr w:type="gramEnd"/>
      <w:r w:rsidRPr="00CF4F6F">
        <w:rPr>
          <w:szCs w:val="24"/>
        </w:rPr>
        <w:t xml:space="preserve">, представляет в Администрацию </w:t>
      </w:r>
      <w:r w:rsidR="00F84DC6" w:rsidRPr="00F84DC6">
        <w:rPr>
          <w:szCs w:val="24"/>
        </w:rPr>
        <w:t>городского округа Эгвекинот</w:t>
      </w:r>
      <w:r w:rsidRPr="00CF4F6F">
        <w:rPr>
          <w:szCs w:val="24"/>
        </w:rPr>
        <w:t xml:space="preserve"> отчет об использовании Субсидии по форме, согласно </w:t>
      </w:r>
      <w:hyperlink w:anchor="sub_1000" w:history="1">
        <w:r w:rsidRPr="00CF4F6F">
          <w:rPr>
            <w:rStyle w:val="af3"/>
            <w:color w:val="auto"/>
            <w:szCs w:val="24"/>
          </w:rPr>
          <w:t>приложению</w:t>
        </w:r>
      </w:hyperlink>
      <w:r w:rsidRPr="00CF4F6F">
        <w:rPr>
          <w:szCs w:val="24"/>
        </w:rPr>
        <w:t xml:space="preserve"> 2 к настоящему Порядку;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bookmarkStart w:id="4" w:name="sub_21002"/>
      <w:bookmarkEnd w:id="3"/>
      <w:r w:rsidRPr="00CF4F6F">
        <w:rPr>
          <w:szCs w:val="24"/>
        </w:rPr>
        <w:lastRenderedPageBreak/>
        <w:t>2) в срок до 20  января следующего за отчетным  годом представляет пояснительную записку об использовании средств Субсидии за отчетный год.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bookmarkStart w:id="5" w:name="sub_211"/>
      <w:bookmarkEnd w:id="4"/>
      <w:r w:rsidRPr="00CF4F6F">
        <w:rPr>
          <w:szCs w:val="24"/>
        </w:rPr>
        <w:t xml:space="preserve">2.9. Неиспользованный по состоянию на 1 января следующего за отчетным  годом остаток Субсидии подлежит возврату в бюджет </w:t>
      </w:r>
      <w:r w:rsidR="00F84DC6" w:rsidRPr="00F84DC6">
        <w:rPr>
          <w:szCs w:val="24"/>
        </w:rPr>
        <w:t>городского округа Эгвекинот</w:t>
      </w:r>
      <w:r w:rsidRPr="00CF4F6F">
        <w:rPr>
          <w:szCs w:val="24"/>
        </w:rPr>
        <w:t xml:space="preserve"> в </w:t>
      </w:r>
      <w:r w:rsidR="003163B1">
        <w:rPr>
          <w:szCs w:val="24"/>
        </w:rPr>
        <w:t>течение первых 10</w:t>
      </w:r>
      <w:r w:rsidR="003163B1" w:rsidRPr="003163B1">
        <w:rPr>
          <w:szCs w:val="24"/>
        </w:rPr>
        <w:t xml:space="preserve"> рабочих дней текущего финансового года</w:t>
      </w:r>
      <w:r w:rsidRPr="00CF4F6F">
        <w:rPr>
          <w:szCs w:val="24"/>
        </w:rPr>
        <w:t>.</w:t>
      </w:r>
    </w:p>
    <w:bookmarkEnd w:id="5"/>
    <w:p w:rsidR="0003125A" w:rsidRPr="00CF4F6F" w:rsidRDefault="0003125A" w:rsidP="0003125A">
      <w:pPr>
        <w:ind w:firstLine="720"/>
        <w:jc w:val="both"/>
        <w:rPr>
          <w:szCs w:val="24"/>
        </w:rPr>
      </w:pPr>
      <w:r w:rsidRPr="00CF4F6F">
        <w:rPr>
          <w:szCs w:val="24"/>
        </w:rPr>
        <w:t xml:space="preserve">В случае установления Администрацией </w:t>
      </w:r>
      <w:r w:rsidR="00F84DC6" w:rsidRPr="00F84DC6">
        <w:rPr>
          <w:szCs w:val="24"/>
        </w:rPr>
        <w:t xml:space="preserve">городского округа Эгвекинот </w:t>
      </w:r>
      <w:r w:rsidRPr="00CF4F6F">
        <w:rPr>
          <w:szCs w:val="24"/>
        </w:rPr>
        <w:t xml:space="preserve">наличия потребности в Субсидии, неиспользованной на 1 января следующего за отчетным годом, остаток Субсидии, источником финансового обеспечения которого являются средства окружного бюджета и бюджета </w:t>
      </w:r>
      <w:r w:rsidR="00F84DC6" w:rsidRPr="00F84DC6">
        <w:rPr>
          <w:szCs w:val="24"/>
        </w:rPr>
        <w:t>городского округа Эгвекинот</w:t>
      </w:r>
      <w:r w:rsidRPr="00CF4F6F">
        <w:rPr>
          <w:szCs w:val="24"/>
        </w:rPr>
        <w:t>, возвращается в текущем году Получателю субсидии, для финансового обеспечения расходов Получателя субсидии, соответствующим целям предоставления Субсидии.</w:t>
      </w:r>
      <w:bookmarkStart w:id="6" w:name="sub_300"/>
    </w:p>
    <w:p w:rsidR="0003125A" w:rsidRPr="00CF4F6F" w:rsidRDefault="002842A7" w:rsidP="0003125A">
      <w:pPr>
        <w:jc w:val="both"/>
        <w:rPr>
          <w:szCs w:val="24"/>
        </w:rPr>
      </w:pPr>
      <w:r>
        <w:rPr>
          <w:szCs w:val="24"/>
        </w:rPr>
        <w:tab/>
      </w:r>
      <w:r w:rsidR="0003125A" w:rsidRPr="00CF4F6F">
        <w:rPr>
          <w:szCs w:val="24"/>
        </w:rPr>
        <w:t xml:space="preserve">2.10. Обязательная проверка соблюдения условий, целей и порядка предоставления Субсидии Получателю субсидии, проводится Администрацией </w:t>
      </w:r>
      <w:r w:rsidR="00F84DC6" w:rsidRPr="00F84DC6">
        <w:rPr>
          <w:szCs w:val="24"/>
        </w:rPr>
        <w:t>городского округа Эгвекинот</w:t>
      </w:r>
      <w:r w:rsidR="0003125A" w:rsidRPr="00CF4F6F">
        <w:rPr>
          <w:szCs w:val="24"/>
        </w:rPr>
        <w:t xml:space="preserve"> и Контрольно-счётной палатой </w:t>
      </w:r>
      <w:r w:rsidR="00F84DC6" w:rsidRPr="00F84DC6">
        <w:rPr>
          <w:szCs w:val="24"/>
        </w:rPr>
        <w:t>городского округа Эгвекинот</w:t>
      </w:r>
      <w:r w:rsidR="0003125A" w:rsidRPr="00CF4F6F">
        <w:rPr>
          <w:szCs w:val="24"/>
        </w:rPr>
        <w:t>.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</w:p>
    <w:p w:rsidR="0003125A" w:rsidRPr="00CF4F6F" w:rsidRDefault="0003125A" w:rsidP="0003125A">
      <w:pPr>
        <w:ind w:firstLine="720"/>
        <w:jc w:val="center"/>
        <w:rPr>
          <w:b/>
          <w:szCs w:val="24"/>
        </w:rPr>
      </w:pPr>
      <w:r w:rsidRPr="00CF4F6F">
        <w:rPr>
          <w:b/>
          <w:szCs w:val="24"/>
        </w:rPr>
        <w:t>3. Порядок возврата Субсидии в случае нарушения условий, установленных при ее предоставлении</w:t>
      </w:r>
    </w:p>
    <w:p w:rsidR="0003125A" w:rsidRPr="00CF4F6F" w:rsidRDefault="0003125A" w:rsidP="0003125A">
      <w:pPr>
        <w:ind w:firstLine="720"/>
        <w:jc w:val="center"/>
        <w:rPr>
          <w:b/>
          <w:szCs w:val="24"/>
        </w:rPr>
      </w:pPr>
    </w:p>
    <w:bookmarkEnd w:id="6"/>
    <w:p w:rsidR="0003125A" w:rsidRPr="00CF4F6F" w:rsidRDefault="0003125A" w:rsidP="0003125A">
      <w:pPr>
        <w:ind w:firstLine="709"/>
        <w:jc w:val="both"/>
        <w:rPr>
          <w:szCs w:val="24"/>
        </w:rPr>
      </w:pPr>
      <w:r w:rsidRPr="00CF4F6F">
        <w:rPr>
          <w:szCs w:val="24"/>
        </w:rPr>
        <w:t xml:space="preserve">3.1. </w:t>
      </w:r>
      <w:proofErr w:type="gramStart"/>
      <w:r w:rsidRPr="00CF4F6F">
        <w:rPr>
          <w:szCs w:val="24"/>
        </w:rPr>
        <w:t>Контроль за</w:t>
      </w:r>
      <w:proofErr w:type="gramEnd"/>
      <w:r w:rsidRPr="00CF4F6F">
        <w:rPr>
          <w:szCs w:val="24"/>
        </w:rPr>
        <w:t xml:space="preserve"> соблюдением условий предоставления Субсидии осуществляет </w:t>
      </w:r>
      <w:smartTag w:uri="urn:schemas-microsoft-com:office:smarttags" w:element="PersonName">
        <w:r w:rsidRPr="00CF4F6F">
          <w:rPr>
            <w:szCs w:val="24"/>
          </w:rPr>
          <w:t>Администрация</w:t>
        </w:r>
      </w:smartTag>
      <w:r w:rsidRPr="00CF4F6F">
        <w:rPr>
          <w:szCs w:val="24"/>
        </w:rPr>
        <w:t>.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bookmarkStart w:id="7" w:name="sub_302"/>
      <w:r w:rsidRPr="00CF4F6F">
        <w:rPr>
          <w:szCs w:val="24"/>
        </w:rPr>
        <w:t xml:space="preserve">3.2. В случае нарушения условий предоставления Субсидии, а также нецелевого использования Субсидии Получателем субсидии, сумма Субсидии в размере нецелевого использования подлежит возврату в бюджет </w:t>
      </w:r>
      <w:r w:rsidR="00F84DC6" w:rsidRPr="00F84DC6">
        <w:rPr>
          <w:szCs w:val="24"/>
        </w:rPr>
        <w:t>городского округа Эгвекинот</w:t>
      </w:r>
      <w:r w:rsidRPr="00CF4F6F">
        <w:rPr>
          <w:szCs w:val="24"/>
        </w:rPr>
        <w:t>.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bookmarkStart w:id="8" w:name="sub_303"/>
      <w:bookmarkEnd w:id="7"/>
      <w:r w:rsidRPr="00CF4F6F">
        <w:rPr>
          <w:szCs w:val="24"/>
        </w:rPr>
        <w:t>3.3. Возврат Субсидии осуществляется в следующем порядке: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bookmarkStart w:id="9" w:name="sub_331"/>
      <w:bookmarkEnd w:id="8"/>
      <w:r w:rsidRPr="00CF4F6F">
        <w:rPr>
          <w:szCs w:val="24"/>
        </w:rPr>
        <w:t xml:space="preserve">1) </w:t>
      </w:r>
      <w:smartTag w:uri="urn:schemas-microsoft-com:office:smarttags" w:element="PersonName">
        <w:r w:rsidRPr="00CF4F6F">
          <w:rPr>
            <w:szCs w:val="24"/>
          </w:rPr>
          <w:t>Администрация</w:t>
        </w:r>
      </w:smartTag>
      <w:r w:rsidRPr="00CF4F6F">
        <w:rPr>
          <w:szCs w:val="24"/>
        </w:rPr>
        <w:t xml:space="preserve"> в течение 10 рабочих дней со дня выявления факта, определенного </w:t>
      </w:r>
      <w:hyperlink w:anchor="sub_302" w:history="1">
        <w:r w:rsidRPr="00CF4F6F">
          <w:rPr>
            <w:rStyle w:val="af3"/>
            <w:color w:val="auto"/>
            <w:szCs w:val="24"/>
          </w:rPr>
          <w:t>пунктом 3.2</w:t>
        </w:r>
      </w:hyperlink>
      <w:r w:rsidRPr="00CF4F6F">
        <w:rPr>
          <w:szCs w:val="24"/>
        </w:rPr>
        <w:t xml:space="preserve"> настоящего раздела, направляет Получателю субсидии письменное уведомление об обнаруженных нарушениях;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bookmarkStart w:id="10" w:name="sub_332"/>
      <w:bookmarkEnd w:id="9"/>
      <w:r w:rsidRPr="00CF4F6F">
        <w:rPr>
          <w:szCs w:val="24"/>
        </w:rPr>
        <w:t xml:space="preserve">2) Получатель субсидии в течение 10 дней со дня получения письменного уведомления обязан перечислить на лицевой счет Администрации Субсидию в объеме средств, указанных в </w:t>
      </w:r>
      <w:hyperlink w:anchor="sub_302" w:history="1">
        <w:r w:rsidRPr="00CF4F6F">
          <w:rPr>
            <w:rStyle w:val="af3"/>
            <w:color w:val="auto"/>
            <w:szCs w:val="24"/>
          </w:rPr>
          <w:t>пункте 3.2</w:t>
        </w:r>
      </w:hyperlink>
      <w:r w:rsidRPr="00CF4F6F">
        <w:rPr>
          <w:szCs w:val="24"/>
        </w:rPr>
        <w:t xml:space="preserve"> настоящего раздела;</w:t>
      </w:r>
    </w:p>
    <w:p w:rsidR="0003125A" w:rsidRPr="00CF4F6F" w:rsidRDefault="0003125A" w:rsidP="0003125A">
      <w:pPr>
        <w:ind w:firstLine="720"/>
        <w:jc w:val="both"/>
        <w:rPr>
          <w:szCs w:val="24"/>
        </w:rPr>
      </w:pPr>
      <w:bookmarkStart w:id="11" w:name="sub_333"/>
      <w:bookmarkEnd w:id="10"/>
      <w:r w:rsidRPr="00CF4F6F">
        <w:rPr>
          <w:szCs w:val="24"/>
        </w:rPr>
        <w:t xml:space="preserve">3) в случае если Получатель субсидии не исполнил установленного </w:t>
      </w:r>
      <w:hyperlink w:anchor="sub_332" w:history="1">
        <w:r w:rsidRPr="00CF4F6F">
          <w:rPr>
            <w:rStyle w:val="af3"/>
            <w:color w:val="auto"/>
            <w:szCs w:val="24"/>
          </w:rPr>
          <w:t>подпунктом 2</w:t>
        </w:r>
      </w:hyperlink>
      <w:r w:rsidRPr="00CF4F6F">
        <w:rPr>
          <w:szCs w:val="24"/>
        </w:rPr>
        <w:t xml:space="preserve"> настоящего пункта требования, </w:t>
      </w:r>
      <w:smartTag w:uri="urn:schemas-microsoft-com:office:smarttags" w:element="PersonName">
        <w:r w:rsidRPr="00CF4F6F">
          <w:rPr>
            <w:szCs w:val="24"/>
          </w:rPr>
          <w:t>Администрация</w:t>
        </w:r>
      </w:smartTag>
      <w:r w:rsidRPr="00CF4F6F">
        <w:rPr>
          <w:szCs w:val="24"/>
        </w:rPr>
        <w:t xml:space="preserve"> взыскивает с Получателя субсидии денежные средства в соответствии с </w:t>
      </w:r>
      <w:hyperlink r:id="rId8" w:history="1">
        <w:r w:rsidRPr="00CF4F6F">
          <w:rPr>
            <w:rStyle w:val="af3"/>
            <w:color w:val="auto"/>
            <w:szCs w:val="24"/>
          </w:rPr>
          <w:t>законодательством</w:t>
        </w:r>
      </w:hyperlink>
      <w:r w:rsidRPr="00CF4F6F">
        <w:rPr>
          <w:szCs w:val="24"/>
        </w:rPr>
        <w:t xml:space="preserve"> Российской Федерации.</w:t>
      </w:r>
      <w:bookmarkEnd w:id="11"/>
      <w:r w:rsidRPr="00CF4F6F">
        <w:rPr>
          <w:szCs w:val="24"/>
        </w:rPr>
        <w:t xml:space="preserve"> </w:t>
      </w:r>
    </w:p>
    <w:p w:rsidR="00290C29" w:rsidRPr="00CF4F6F" w:rsidRDefault="00290C29" w:rsidP="00290C29">
      <w:pPr>
        <w:ind w:firstLine="709"/>
        <w:jc w:val="both"/>
        <w:rPr>
          <w:szCs w:val="24"/>
        </w:rPr>
        <w:sectPr w:rsidR="00290C29" w:rsidRPr="00CF4F6F" w:rsidSect="00B52238">
          <w:headerReference w:type="even" r:id="rId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6"/>
      </w:tblGrid>
      <w:tr w:rsidR="00290C29" w:rsidRPr="00CF4F6F" w:rsidTr="003F1A08">
        <w:trPr>
          <w:trHeight w:val="843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C29" w:rsidRPr="00CF4F6F" w:rsidRDefault="00290C29" w:rsidP="003F1A08">
            <w:pPr>
              <w:jc w:val="right"/>
              <w:rPr>
                <w:szCs w:val="24"/>
              </w:rPr>
            </w:pPr>
            <w:r w:rsidRPr="00CF4F6F">
              <w:rPr>
                <w:szCs w:val="24"/>
              </w:rPr>
              <w:lastRenderedPageBreak/>
              <w:t>Приложение 1</w:t>
            </w:r>
          </w:p>
          <w:p w:rsidR="00290C29" w:rsidRPr="00CF4F6F" w:rsidRDefault="00290C29" w:rsidP="003F1A08">
            <w:pPr>
              <w:jc w:val="both"/>
              <w:rPr>
                <w:szCs w:val="24"/>
              </w:rPr>
            </w:pPr>
            <w:r w:rsidRPr="00CF4F6F">
              <w:rPr>
                <w:szCs w:val="24"/>
              </w:rPr>
              <w:t xml:space="preserve">к Порядку предоставления из бюджета </w:t>
            </w:r>
            <w:r w:rsidR="00F84DC6">
              <w:t xml:space="preserve"> </w:t>
            </w:r>
            <w:r w:rsidR="00F84DC6" w:rsidRPr="00F84DC6">
              <w:rPr>
                <w:szCs w:val="24"/>
              </w:rPr>
              <w:t xml:space="preserve">городского округа Эгвекинот </w:t>
            </w:r>
            <w:r w:rsidRPr="00CF4F6F">
              <w:rPr>
                <w:szCs w:val="24"/>
              </w:rPr>
              <w:t xml:space="preserve">субсидии организациям жилищно-коммунального хозяйства на укрепление и оснащение материально-технической базы организаций жилищно-коммунального </w:t>
            </w:r>
            <w:r w:rsidR="00F84DC6">
              <w:rPr>
                <w:szCs w:val="24"/>
              </w:rPr>
              <w:t>хозяйства в 2016-2018</w:t>
            </w:r>
            <w:r w:rsidRPr="00CF4F6F">
              <w:rPr>
                <w:szCs w:val="24"/>
              </w:rPr>
              <w:t xml:space="preserve"> годах.</w:t>
            </w:r>
          </w:p>
        </w:tc>
      </w:tr>
    </w:tbl>
    <w:p w:rsidR="00290C29" w:rsidRPr="00B52238" w:rsidRDefault="00290C29" w:rsidP="00290C29">
      <w:pPr>
        <w:pStyle w:val="1"/>
        <w:rPr>
          <w:szCs w:val="24"/>
        </w:rPr>
      </w:pPr>
    </w:p>
    <w:p w:rsidR="00290C29" w:rsidRPr="00B52238" w:rsidRDefault="00290C29" w:rsidP="00290C29">
      <w:pPr>
        <w:pStyle w:val="1"/>
        <w:rPr>
          <w:szCs w:val="24"/>
        </w:rPr>
      </w:pPr>
    </w:p>
    <w:p w:rsidR="00290C29" w:rsidRPr="00B52238" w:rsidRDefault="00290C29" w:rsidP="00290C29">
      <w:pPr>
        <w:pStyle w:val="1"/>
        <w:rPr>
          <w:szCs w:val="24"/>
        </w:rPr>
      </w:pPr>
    </w:p>
    <w:p w:rsidR="00290C29" w:rsidRPr="00B52238" w:rsidRDefault="00290C29" w:rsidP="00290C29">
      <w:pPr>
        <w:pStyle w:val="1"/>
        <w:rPr>
          <w:szCs w:val="24"/>
        </w:rPr>
      </w:pPr>
    </w:p>
    <w:p w:rsidR="00290C29" w:rsidRPr="00B52238" w:rsidRDefault="00290C29" w:rsidP="00290C29">
      <w:pPr>
        <w:pStyle w:val="1"/>
        <w:rPr>
          <w:szCs w:val="24"/>
        </w:rPr>
      </w:pPr>
    </w:p>
    <w:p w:rsidR="00290C29" w:rsidRPr="00B52238" w:rsidRDefault="00290C29" w:rsidP="00290C29">
      <w:pPr>
        <w:pStyle w:val="1"/>
        <w:rPr>
          <w:szCs w:val="24"/>
        </w:rPr>
      </w:pPr>
    </w:p>
    <w:p w:rsidR="00290C29" w:rsidRPr="00B52238" w:rsidRDefault="00290C29" w:rsidP="00290C29">
      <w:pPr>
        <w:pStyle w:val="1"/>
        <w:rPr>
          <w:szCs w:val="24"/>
        </w:rPr>
      </w:pPr>
    </w:p>
    <w:p w:rsidR="00290C29" w:rsidRPr="00B52238" w:rsidRDefault="00290C29" w:rsidP="00290C29">
      <w:pPr>
        <w:pStyle w:val="1"/>
        <w:rPr>
          <w:spacing w:val="20"/>
          <w:szCs w:val="24"/>
        </w:rPr>
      </w:pPr>
      <w:r w:rsidRPr="00B52238">
        <w:rPr>
          <w:spacing w:val="20"/>
          <w:szCs w:val="24"/>
        </w:rPr>
        <w:t>СПРАВКА-РАСЧЁТ</w:t>
      </w:r>
    </w:p>
    <w:p w:rsidR="00290C29" w:rsidRPr="00B52238" w:rsidRDefault="00290C29" w:rsidP="00290C29">
      <w:pPr>
        <w:pStyle w:val="1"/>
        <w:rPr>
          <w:b w:val="0"/>
          <w:szCs w:val="24"/>
        </w:rPr>
      </w:pPr>
      <w:r w:rsidRPr="00B52238">
        <w:rPr>
          <w:szCs w:val="24"/>
        </w:rPr>
        <w:br/>
        <w:t>субсидии на укрепление и оснащение материально-технической базы организаций жилищно-коммунального хозяйства</w:t>
      </w:r>
      <w:r w:rsidRPr="00B52238">
        <w:rPr>
          <w:szCs w:val="24"/>
        </w:rPr>
        <w:br/>
        <w:t>__________________________________________________________________________________________________________________</w:t>
      </w:r>
      <w:r w:rsidRPr="00B52238">
        <w:rPr>
          <w:szCs w:val="24"/>
        </w:rPr>
        <w:br/>
      </w:r>
      <w:r w:rsidRPr="00B52238">
        <w:rPr>
          <w:b w:val="0"/>
          <w:bCs/>
          <w:i/>
          <w:szCs w:val="24"/>
        </w:rPr>
        <w:t>(наименование Получателя субсидии)</w:t>
      </w:r>
    </w:p>
    <w:p w:rsidR="00290C29" w:rsidRPr="00B52238" w:rsidRDefault="00290C29" w:rsidP="00290C29">
      <w:pPr>
        <w:tabs>
          <w:tab w:val="left" w:pos="12572"/>
          <w:tab w:val="right" w:pos="15702"/>
        </w:tabs>
        <w:jc w:val="right"/>
        <w:rPr>
          <w:bCs/>
          <w:szCs w:val="24"/>
        </w:rPr>
      </w:pPr>
      <w:r w:rsidRPr="00B52238">
        <w:rPr>
          <w:bCs/>
          <w:szCs w:val="24"/>
        </w:rPr>
        <w:tab/>
        <w:t xml:space="preserve">            (рублей)</w:t>
      </w:r>
    </w:p>
    <w:tbl>
      <w:tblPr>
        <w:tblW w:w="15517" w:type="dxa"/>
        <w:jc w:val="center"/>
        <w:tblLayout w:type="fixed"/>
        <w:tblLook w:val="0000"/>
      </w:tblPr>
      <w:tblGrid>
        <w:gridCol w:w="483"/>
        <w:gridCol w:w="1480"/>
        <w:gridCol w:w="1275"/>
        <w:gridCol w:w="567"/>
        <w:gridCol w:w="870"/>
        <w:gridCol w:w="1051"/>
        <w:gridCol w:w="1052"/>
        <w:gridCol w:w="622"/>
        <w:gridCol w:w="1085"/>
        <w:gridCol w:w="1051"/>
        <w:gridCol w:w="919"/>
        <w:gridCol w:w="721"/>
        <w:gridCol w:w="754"/>
        <w:gridCol w:w="992"/>
        <w:gridCol w:w="1101"/>
        <w:gridCol w:w="747"/>
        <w:gridCol w:w="747"/>
      </w:tblGrid>
      <w:tr w:rsidR="00290C29" w:rsidRPr="00B52238" w:rsidTr="003F1A08">
        <w:trPr>
          <w:trHeight w:val="665"/>
          <w:jc w:val="center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0C29" w:rsidRPr="00B52238" w:rsidRDefault="00290C29" w:rsidP="003F1A08">
            <w:pPr>
              <w:autoSpaceDN w:val="0"/>
              <w:ind w:left="-57" w:right="-57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 xml:space="preserve">№ </w:t>
            </w:r>
            <w:proofErr w:type="gramStart"/>
            <w:r w:rsidRPr="00B52238">
              <w:rPr>
                <w:b/>
                <w:szCs w:val="24"/>
              </w:rPr>
              <w:t>п</w:t>
            </w:r>
            <w:proofErr w:type="gramEnd"/>
            <w:r w:rsidRPr="00B52238">
              <w:rPr>
                <w:b/>
                <w:szCs w:val="24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 xml:space="preserve">Наименование техники и оборудования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90C29" w:rsidRPr="00B52238" w:rsidRDefault="00290C29" w:rsidP="003F1A08">
            <w:pPr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 xml:space="preserve">Реквизиты договоров, номера </w:t>
            </w:r>
          </w:p>
          <w:p w:rsidR="00290C29" w:rsidRPr="00B52238" w:rsidRDefault="00290C29" w:rsidP="003F1A08">
            <w:pPr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 xml:space="preserve">актов приёмки-передачи, техники и оборудования </w:t>
            </w:r>
          </w:p>
        </w:tc>
        <w:tc>
          <w:tcPr>
            <w:tcW w:w="3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>Планируемый объём финансирования, руб.</w:t>
            </w:r>
          </w:p>
        </w:tc>
        <w:tc>
          <w:tcPr>
            <w:tcW w:w="3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>Профинансировано (нарастающим итогом с начала года)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>Фактически освоено (нарастающим итогом с начала года)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>Размер причитающейся Субсидии на отчётную дату (гр.13- гр.9)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>Размер причитающейся Субсидии на отчётную дату (гр.14- гр.10)</w:t>
            </w:r>
          </w:p>
        </w:tc>
      </w:tr>
      <w:tr w:rsidR="00290C29" w:rsidRPr="00B52238" w:rsidTr="003F1A08">
        <w:trPr>
          <w:trHeight w:val="252"/>
          <w:jc w:val="center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>всего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>в том числе за счёт средств: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>всего</w:t>
            </w:r>
          </w:p>
        </w:tc>
        <w:tc>
          <w:tcPr>
            <w:tcW w:w="3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90C29" w:rsidRPr="00B52238" w:rsidRDefault="00290C29" w:rsidP="003F1A08">
            <w:pPr>
              <w:autoSpaceDN w:val="0"/>
              <w:ind w:left="-57" w:right="-57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>в том числе за счёт средств: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>всего</w:t>
            </w:r>
          </w:p>
        </w:tc>
        <w:tc>
          <w:tcPr>
            <w:tcW w:w="28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90C29" w:rsidRPr="00B52238" w:rsidRDefault="00290C29" w:rsidP="003F1A08">
            <w:pPr>
              <w:autoSpaceDN w:val="0"/>
              <w:ind w:left="-113" w:right="-113"/>
              <w:jc w:val="center"/>
              <w:rPr>
                <w:b/>
                <w:szCs w:val="24"/>
              </w:rPr>
            </w:pPr>
            <w:r w:rsidRPr="00B52238">
              <w:rPr>
                <w:b/>
                <w:szCs w:val="24"/>
              </w:rPr>
              <w:t>в том числе за счёт средств:</w:t>
            </w:r>
          </w:p>
        </w:tc>
        <w:tc>
          <w:tcPr>
            <w:tcW w:w="7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  <w:tc>
          <w:tcPr>
            <w:tcW w:w="747" w:type="dxa"/>
            <w:vMerge/>
            <w:tcBorders>
              <w:left w:val="nil"/>
              <w:right w:val="single" w:sz="8" w:space="0" w:color="auto"/>
            </w:tcBorders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</w:tr>
      <w:tr w:rsidR="00290C29" w:rsidRPr="00B52238" w:rsidTr="003F1A08">
        <w:trPr>
          <w:trHeight w:val="2845"/>
          <w:jc w:val="center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0C29" w:rsidRPr="0003125A" w:rsidRDefault="00290C29" w:rsidP="003F1A08">
            <w:pPr>
              <w:autoSpaceDN w:val="0"/>
              <w:jc w:val="center"/>
              <w:rPr>
                <w:b/>
                <w:sz w:val="20"/>
              </w:rPr>
            </w:pPr>
            <w:r w:rsidRPr="0003125A">
              <w:rPr>
                <w:b/>
                <w:sz w:val="20"/>
              </w:rPr>
              <w:t>окружного бюджета (не более 90  процентов стоимости техники и оборудования)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0C29" w:rsidRPr="0003125A" w:rsidRDefault="00290C29" w:rsidP="003F1A08">
            <w:pPr>
              <w:autoSpaceDN w:val="0"/>
              <w:jc w:val="center"/>
              <w:rPr>
                <w:b/>
                <w:sz w:val="20"/>
              </w:rPr>
            </w:pPr>
            <w:r w:rsidRPr="0003125A">
              <w:rPr>
                <w:b/>
                <w:sz w:val="20"/>
              </w:rPr>
              <w:t>местного бюджета (не менее пяти процентов стоимости техники и оборудования)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0C29" w:rsidRPr="0003125A" w:rsidRDefault="00290C29" w:rsidP="003F1A08">
            <w:pPr>
              <w:jc w:val="center"/>
              <w:rPr>
                <w:b/>
                <w:sz w:val="20"/>
              </w:rPr>
            </w:pPr>
            <w:r w:rsidRPr="0003125A">
              <w:rPr>
                <w:b/>
                <w:sz w:val="20"/>
              </w:rPr>
              <w:t>собственных средств организации ЖКХ (не менее пяти процентов  стоимости техники и оборудования)</w:t>
            </w:r>
          </w:p>
        </w:tc>
        <w:tc>
          <w:tcPr>
            <w:tcW w:w="6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0C29" w:rsidRPr="0003125A" w:rsidRDefault="00290C29" w:rsidP="003F1A08">
            <w:pPr>
              <w:autoSpaceDN w:val="0"/>
              <w:jc w:val="center"/>
              <w:rPr>
                <w:b/>
                <w:sz w:val="20"/>
              </w:rPr>
            </w:pPr>
            <w:r w:rsidRPr="0003125A">
              <w:rPr>
                <w:b/>
                <w:sz w:val="20"/>
              </w:rPr>
              <w:t>окружного бюджета (не более 90 процентов стоимости техники и оборудования)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0C29" w:rsidRPr="0003125A" w:rsidRDefault="00290C29" w:rsidP="003F1A08">
            <w:pPr>
              <w:autoSpaceDN w:val="0"/>
              <w:jc w:val="center"/>
              <w:rPr>
                <w:b/>
                <w:sz w:val="20"/>
              </w:rPr>
            </w:pPr>
            <w:r w:rsidRPr="0003125A">
              <w:rPr>
                <w:b/>
                <w:sz w:val="20"/>
              </w:rPr>
              <w:t>местного бюджета (не менее пяти процентов стоимости техники и оборудования)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0C29" w:rsidRPr="0003125A" w:rsidRDefault="00290C29" w:rsidP="003F1A08">
            <w:pPr>
              <w:jc w:val="center"/>
              <w:rPr>
                <w:b/>
                <w:sz w:val="20"/>
              </w:rPr>
            </w:pPr>
            <w:r w:rsidRPr="0003125A">
              <w:rPr>
                <w:b/>
                <w:sz w:val="20"/>
              </w:rPr>
              <w:t>собственных средств организации ЖКХ  (не менее пяти процентов  стоимости техники и оборудования)</w:t>
            </w: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0C29" w:rsidRPr="0003125A" w:rsidRDefault="00290C29" w:rsidP="003F1A08">
            <w:pPr>
              <w:autoSpaceDN w:val="0"/>
              <w:jc w:val="center"/>
              <w:rPr>
                <w:b/>
                <w:sz w:val="20"/>
              </w:rPr>
            </w:pPr>
            <w:r w:rsidRPr="0003125A">
              <w:rPr>
                <w:b/>
                <w:sz w:val="20"/>
              </w:rPr>
              <w:t>окружного бюджета (не более 90 процентов стоимости техники и оборудования)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0C29" w:rsidRPr="0003125A" w:rsidRDefault="00290C29" w:rsidP="003F1A08">
            <w:pPr>
              <w:autoSpaceDN w:val="0"/>
              <w:ind w:left="-57" w:right="-57"/>
              <w:jc w:val="center"/>
              <w:rPr>
                <w:b/>
                <w:sz w:val="20"/>
              </w:rPr>
            </w:pPr>
            <w:r w:rsidRPr="0003125A">
              <w:rPr>
                <w:b/>
                <w:sz w:val="20"/>
              </w:rPr>
              <w:t>местного бюджета (не менее пяти процентов стоимости техники и оборудования)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0C29" w:rsidRPr="0003125A" w:rsidRDefault="00290C29" w:rsidP="003F1A08">
            <w:pPr>
              <w:autoSpaceDN w:val="0"/>
              <w:jc w:val="center"/>
              <w:rPr>
                <w:b/>
                <w:sz w:val="20"/>
              </w:rPr>
            </w:pPr>
            <w:r w:rsidRPr="0003125A">
              <w:rPr>
                <w:b/>
                <w:sz w:val="20"/>
              </w:rPr>
              <w:t>собственных средств  организации ЖКХ (не менее пяти  процентов стоимости техники и оборудования)</w:t>
            </w:r>
          </w:p>
        </w:tc>
        <w:tc>
          <w:tcPr>
            <w:tcW w:w="7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290C29" w:rsidRPr="00B52238" w:rsidRDefault="00290C29" w:rsidP="003F1A08">
            <w:pPr>
              <w:rPr>
                <w:b/>
                <w:szCs w:val="24"/>
              </w:rPr>
            </w:pPr>
          </w:p>
        </w:tc>
      </w:tr>
      <w:tr w:rsidR="00290C29" w:rsidRPr="00B52238" w:rsidTr="003F1A08">
        <w:trPr>
          <w:trHeight w:val="124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ind w:left="-57" w:right="-57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17</w:t>
            </w:r>
          </w:p>
        </w:tc>
      </w:tr>
      <w:tr w:rsidR="00290C29" w:rsidRPr="00B52238" w:rsidTr="003F1A08">
        <w:trPr>
          <w:trHeight w:val="256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ind w:left="-57" w:right="-57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</w:tr>
      <w:tr w:rsidR="00290C29" w:rsidRPr="00B52238" w:rsidTr="003F1A08">
        <w:trPr>
          <w:trHeight w:val="159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29" w:rsidRPr="00B52238" w:rsidRDefault="00290C29" w:rsidP="003F1A08">
            <w:pPr>
              <w:autoSpaceDN w:val="0"/>
              <w:jc w:val="center"/>
              <w:rPr>
                <w:b/>
                <w:bCs/>
                <w:szCs w:val="24"/>
              </w:rPr>
            </w:pPr>
            <w:r w:rsidRPr="00B52238">
              <w:rPr>
                <w:b/>
                <w:bCs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autoSpaceDN w:val="0"/>
              <w:jc w:val="both"/>
              <w:rPr>
                <w:szCs w:val="24"/>
              </w:rPr>
            </w:pPr>
          </w:p>
        </w:tc>
      </w:tr>
    </w:tbl>
    <w:p w:rsidR="00290C29" w:rsidRDefault="00290C29" w:rsidP="00290C29">
      <w:pPr>
        <w:ind w:firstLine="720"/>
        <w:jc w:val="both"/>
        <w:rPr>
          <w:szCs w:val="24"/>
        </w:rPr>
      </w:pPr>
    </w:p>
    <w:p w:rsidR="0003125A" w:rsidRPr="00B52238" w:rsidRDefault="0003125A" w:rsidP="00290C29">
      <w:pPr>
        <w:ind w:firstLine="720"/>
        <w:jc w:val="both"/>
        <w:rPr>
          <w:szCs w:val="24"/>
        </w:rPr>
      </w:pPr>
    </w:p>
    <w:p w:rsidR="00290C29" w:rsidRPr="00B52238" w:rsidRDefault="00290C29" w:rsidP="00290C29">
      <w:pPr>
        <w:ind w:firstLine="720"/>
        <w:jc w:val="both"/>
        <w:rPr>
          <w:szCs w:val="24"/>
        </w:rPr>
      </w:pPr>
      <w:r w:rsidRPr="00B52238">
        <w:rPr>
          <w:szCs w:val="24"/>
        </w:rPr>
        <w:lastRenderedPageBreak/>
        <w:t>Приложение: подтверждающие документы на _______ листах.</w:t>
      </w: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1"/>
        <w:gridCol w:w="3780"/>
        <w:gridCol w:w="5760"/>
      </w:tblGrid>
      <w:tr w:rsidR="00290C29" w:rsidRPr="00B52238" w:rsidTr="003F1A08"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2238">
              <w:rPr>
                <w:szCs w:val="24"/>
              </w:rPr>
              <w:t>Руководитель Получателя субсидии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________________________</w:t>
            </w:r>
          </w:p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B52238">
              <w:rPr>
                <w:i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___________________________________</w:t>
            </w:r>
          </w:p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B52238">
              <w:rPr>
                <w:i/>
                <w:szCs w:val="24"/>
              </w:rPr>
              <w:t>(расшифровка подписи)</w:t>
            </w:r>
          </w:p>
        </w:tc>
      </w:tr>
      <w:tr w:rsidR="00290C29" w:rsidRPr="00B52238" w:rsidTr="003F1A08"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2238">
              <w:rPr>
                <w:szCs w:val="24"/>
              </w:rPr>
              <w:t>Главный бухгалтер Получателя субсидии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________________________</w:t>
            </w:r>
          </w:p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B52238">
              <w:rPr>
                <w:i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___________________________________</w:t>
            </w:r>
          </w:p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B52238">
              <w:rPr>
                <w:i/>
                <w:szCs w:val="24"/>
              </w:rPr>
              <w:t>(расшифровка подписи)</w:t>
            </w:r>
          </w:p>
        </w:tc>
      </w:tr>
      <w:tr w:rsidR="00290C29" w:rsidRPr="00B52238" w:rsidTr="003F1A08"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ind w:firstLine="5663"/>
              <w:rPr>
                <w:szCs w:val="24"/>
              </w:rPr>
            </w:pPr>
            <w:r w:rsidRPr="00B52238">
              <w:rPr>
                <w:szCs w:val="24"/>
              </w:rPr>
              <w:t>М.П.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90C29" w:rsidRPr="00B52238" w:rsidTr="003F1A08"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2238">
              <w:rPr>
                <w:szCs w:val="24"/>
              </w:rPr>
              <w:t>Исполнитель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________________________</w:t>
            </w:r>
          </w:p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B52238">
              <w:rPr>
                <w:i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___________________________________</w:t>
            </w:r>
          </w:p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B52238">
              <w:rPr>
                <w:i/>
                <w:szCs w:val="24"/>
              </w:rPr>
              <w:t>(расшифровка подписи)</w:t>
            </w:r>
          </w:p>
        </w:tc>
      </w:tr>
      <w:tr w:rsidR="00290C29" w:rsidRPr="00B52238" w:rsidTr="003F1A08">
        <w:tc>
          <w:tcPr>
            <w:tcW w:w="1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2238">
              <w:rPr>
                <w:szCs w:val="24"/>
              </w:rPr>
              <w:t>тел. ____________________________                   «____» ___________ 20___ г.</w:t>
            </w:r>
          </w:p>
        </w:tc>
      </w:tr>
    </w:tbl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rPr>
          <w:b/>
          <w:szCs w:val="24"/>
        </w:rPr>
      </w:pPr>
      <w:r w:rsidRPr="00B52238">
        <w:rPr>
          <w:b/>
          <w:szCs w:val="24"/>
        </w:rPr>
        <w:t>Согласовано:</w:t>
      </w:r>
    </w:p>
    <w:p w:rsidR="00290C29" w:rsidRPr="00B52238" w:rsidRDefault="00290C29" w:rsidP="00290C2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1"/>
        <w:gridCol w:w="3780"/>
        <w:gridCol w:w="5760"/>
      </w:tblGrid>
      <w:tr w:rsidR="00290C29" w:rsidRPr="00B52238" w:rsidTr="003F1A08"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Начальник Уполномоченного органа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________________________</w:t>
            </w:r>
          </w:p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B52238">
              <w:rPr>
                <w:i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___________________________________</w:t>
            </w:r>
          </w:p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B52238">
              <w:rPr>
                <w:i/>
                <w:szCs w:val="24"/>
              </w:rPr>
              <w:t>(расшифровка подписи)</w:t>
            </w:r>
          </w:p>
        </w:tc>
      </w:tr>
      <w:tr w:rsidR="00290C29" w:rsidRPr="00B52238" w:rsidTr="003F1A08"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Главный бухгалтер Уполномоченного органа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________________________</w:t>
            </w:r>
          </w:p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B52238">
              <w:rPr>
                <w:i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___________________________________</w:t>
            </w:r>
          </w:p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B52238">
              <w:rPr>
                <w:i/>
                <w:szCs w:val="24"/>
              </w:rPr>
              <w:t>(расшифровка подписи)</w:t>
            </w:r>
          </w:p>
        </w:tc>
      </w:tr>
      <w:tr w:rsidR="00290C29" w:rsidRPr="00B52238" w:rsidTr="003F1A08"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ind w:firstLine="5663"/>
              <w:jc w:val="both"/>
              <w:rPr>
                <w:szCs w:val="24"/>
              </w:rPr>
            </w:pPr>
            <w:r w:rsidRPr="00B52238">
              <w:rPr>
                <w:szCs w:val="24"/>
              </w:rPr>
              <w:t>М.П.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90C29" w:rsidRPr="00B52238" w:rsidTr="003F1A08"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2238">
              <w:rPr>
                <w:szCs w:val="24"/>
              </w:rPr>
              <w:t>Исполнитель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________________________</w:t>
            </w:r>
          </w:p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B52238">
              <w:rPr>
                <w:i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238">
              <w:rPr>
                <w:szCs w:val="24"/>
              </w:rPr>
              <w:t>___________________________________</w:t>
            </w:r>
          </w:p>
          <w:p w:rsidR="00290C29" w:rsidRPr="00B52238" w:rsidRDefault="00290C29" w:rsidP="003F1A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B52238">
              <w:rPr>
                <w:i/>
                <w:szCs w:val="24"/>
              </w:rPr>
              <w:t>(расшифровка подписи)</w:t>
            </w:r>
          </w:p>
        </w:tc>
      </w:tr>
      <w:tr w:rsidR="00290C29" w:rsidRPr="00B52238" w:rsidTr="003F1A08">
        <w:tc>
          <w:tcPr>
            <w:tcW w:w="1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2238">
              <w:rPr>
                <w:szCs w:val="24"/>
              </w:rPr>
              <w:t>тел. ____________________________                   «____» ___________ 20___ г.</w:t>
            </w:r>
          </w:p>
        </w:tc>
      </w:tr>
    </w:tbl>
    <w:p w:rsidR="00D25E9F" w:rsidRDefault="00D25E9F" w:rsidP="00B52238">
      <w:pPr>
        <w:rPr>
          <w:szCs w:val="24"/>
        </w:rPr>
        <w:sectPr w:rsidR="00D25E9F" w:rsidSect="00046E59">
          <w:headerReference w:type="even" r:id="rId10"/>
          <w:headerReference w:type="default" r:id="rId11"/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B52238" w:rsidRPr="00B52238" w:rsidRDefault="00B52238" w:rsidP="00B52238">
      <w:pPr>
        <w:rPr>
          <w:szCs w:val="24"/>
        </w:rPr>
      </w:pPr>
    </w:p>
    <w:tbl>
      <w:tblPr>
        <w:tblpPr w:leftFromText="180" w:rightFromText="180" w:vertAnchor="page" w:horzAnchor="margin" w:tblpXSpec="right" w:tblpY="9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6"/>
      </w:tblGrid>
      <w:tr w:rsidR="009E1428" w:rsidRPr="00B52238" w:rsidTr="00046E59">
        <w:trPr>
          <w:trHeight w:val="682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428" w:rsidRPr="00B52238" w:rsidRDefault="009E1428" w:rsidP="009E1428">
            <w:pPr>
              <w:jc w:val="right"/>
              <w:rPr>
                <w:szCs w:val="24"/>
              </w:rPr>
            </w:pPr>
            <w:r w:rsidRPr="00B52238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2</w:t>
            </w:r>
          </w:p>
          <w:p w:rsidR="009E1428" w:rsidRPr="00B52238" w:rsidRDefault="009E1428" w:rsidP="009E1428">
            <w:pPr>
              <w:jc w:val="both"/>
              <w:rPr>
                <w:szCs w:val="24"/>
              </w:rPr>
            </w:pPr>
            <w:r w:rsidRPr="00B52238">
              <w:rPr>
                <w:szCs w:val="24"/>
              </w:rPr>
              <w:t xml:space="preserve">к Порядку предоставления из бюджета </w:t>
            </w:r>
            <w:r w:rsidR="00F84DC6">
              <w:t xml:space="preserve"> </w:t>
            </w:r>
            <w:r w:rsidR="00F84DC6" w:rsidRPr="00F84DC6">
              <w:rPr>
                <w:szCs w:val="24"/>
              </w:rPr>
              <w:t xml:space="preserve">городского округа Эгвекинот </w:t>
            </w:r>
            <w:r w:rsidRPr="00B52238">
              <w:rPr>
                <w:szCs w:val="24"/>
              </w:rPr>
              <w:t>субсидии организациям жилищно-коммунального хозяйства на укрепление и оснащение материально-технической базы организаций жилищн</w:t>
            </w:r>
            <w:r w:rsidR="00F84DC6">
              <w:rPr>
                <w:szCs w:val="24"/>
              </w:rPr>
              <w:t>о-коммунального хозяйства в 2016-2018</w:t>
            </w:r>
            <w:r>
              <w:rPr>
                <w:szCs w:val="24"/>
              </w:rPr>
              <w:t xml:space="preserve"> годах.</w:t>
            </w:r>
          </w:p>
        </w:tc>
      </w:tr>
    </w:tbl>
    <w:p w:rsidR="00B52238" w:rsidRPr="00B52238" w:rsidRDefault="00B52238" w:rsidP="00B52238">
      <w:pPr>
        <w:rPr>
          <w:szCs w:val="24"/>
        </w:rPr>
      </w:pPr>
    </w:p>
    <w:p w:rsidR="00B52238" w:rsidRPr="00B52238" w:rsidRDefault="00B52238" w:rsidP="00B52238">
      <w:pPr>
        <w:rPr>
          <w:szCs w:val="24"/>
        </w:rPr>
      </w:pPr>
    </w:p>
    <w:p w:rsidR="00B52238" w:rsidRPr="00B52238" w:rsidRDefault="00B52238" w:rsidP="00B52238">
      <w:pPr>
        <w:rPr>
          <w:szCs w:val="24"/>
        </w:rPr>
      </w:pPr>
    </w:p>
    <w:p w:rsidR="00B52238" w:rsidRPr="00B52238" w:rsidRDefault="00B52238" w:rsidP="00B52238">
      <w:pPr>
        <w:rPr>
          <w:szCs w:val="24"/>
        </w:rPr>
      </w:pPr>
    </w:p>
    <w:p w:rsidR="00B52238" w:rsidRPr="00B52238" w:rsidRDefault="00B52238" w:rsidP="00B52238">
      <w:pPr>
        <w:rPr>
          <w:szCs w:val="24"/>
        </w:rPr>
      </w:pPr>
    </w:p>
    <w:p w:rsidR="00B52238" w:rsidRPr="00B52238" w:rsidRDefault="00B52238" w:rsidP="00B52238">
      <w:pPr>
        <w:pStyle w:val="1"/>
        <w:rPr>
          <w:szCs w:val="24"/>
        </w:rPr>
      </w:pPr>
    </w:p>
    <w:p w:rsidR="00B52238" w:rsidRPr="00B52238" w:rsidRDefault="00B52238" w:rsidP="00B52238">
      <w:pPr>
        <w:pStyle w:val="1"/>
        <w:rPr>
          <w:szCs w:val="24"/>
        </w:rPr>
      </w:pPr>
    </w:p>
    <w:p w:rsidR="00B52238" w:rsidRPr="00B52238" w:rsidRDefault="00B52238" w:rsidP="00B52238">
      <w:pPr>
        <w:pStyle w:val="1"/>
        <w:rPr>
          <w:szCs w:val="24"/>
        </w:rPr>
      </w:pPr>
    </w:p>
    <w:p w:rsidR="00B52238" w:rsidRPr="00B52238" w:rsidRDefault="00B52238" w:rsidP="00B52238">
      <w:pPr>
        <w:rPr>
          <w:szCs w:val="24"/>
        </w:rPr>
      </w:pPr>
    </w:p>
    <w:p w:rsidR="00B52238" w:rsidRPr="00B52238" w:rsidRDefault="00B52238" w:rsidP="00B52238">
      <w:pPr>
        <w:rPr>
          <w:szCs w:val="24"/>
        </w:rPr>
      </w:pPr>
    </w:p>
    <w:p w:rsidR="00290C29" w:rsidRPr="00B52238" w:rsidRDefault="00290C29" w:rsidP="00290C29">
      <w:pPr>
        <w:pStyle w:val="1"/>
        <w:rPr>
          <w:szCs w:val="24"/>
        </w:rPr>
      </w:pPr>
      <w:r w:rsidRPr="00B52238">
        <w:rPr>
          <w:szCs w:val="24"/>
        </w:rPr>
        <w:t>Отчет</w:t>
      </w:r>
    </w:p>
    <w:p w:rsidR="00290C29" w:rsidRPr="00B52238" w:rsidRDefault="00290C29" w:rsidP="00290C29">
      <w:pPr>
        <w:rPr>
          <w:szCs w:val="24"/>
        </w:rPr>
      </w:pPr>
    </w:p>
    <w:p w:rsidR="00290C29" w:rsidRPr="00B52238" w:rsidRDefault="00290C29" w:rsidP="00290C29">
      <w:pPr>
        <w:pStyle w:val="1"/>
        <w:rPr>
          <w:szCs w:val="24"/>
        </w:rPr>
      </w:pPr>
      <w:r w:rsidRPr="00B52238">
        <w:rPr>
          <w:szCs w:val="24"/>
        </w:rPr>
        <w:t>об использовании субсидии организациями жилищно-коммунального хозяйства на укрепление и оснащение материально-технической базы организаций жилищно-коммунального хозяйства</w:t>
      </w:r>
    </w:p>
    <w:p w:rsidR="00290C29" w:rsidRPr="00B52238" w:rsidRDefault="00290C29" w:rsidP="00290C29">
      <w:pPr>
        <w:pStyle w:val="1"/>
        <w:rPr>
          <w:szCs w:val="24"/>
        </w:rPr>
      </w:pPr>
      <w:r w:rsidRPr="00B52238">
        <w:rPr>
          <w:szCs w:val="24"/>
        </w:rPr>
        <w:t>за январь - _________________ месяцы 20___ года</w:t>
      </w:r>
    </w:p>
    <w:p w:rsidR="00290C29" w:rsidRPr="00B52238" w:rsidRDefault="00290C29" w:rsidP="00290C29">
      <w:pPr>
        <w:pStyle w:val="1"/>
        <w:jc w:val="left"/>
        <w:rPr>
          <w:szCs w:val="24"/>
        </w:rPr>
      </w:pPr>
      <w:r w:rsidRPr="00B52238">
        <w:rPr>
          <w:b w:val="0"/>
          <w:szCs w:val="24"/>
        </w:rPr>
        <w:t xml:space="preserve">                                                                    (нарастающим итогом)</w:t>
      </w:r>
    </w:p>
    <w:p w:rsidR="00290C29" w:rsidRPr="00B52238" w:rsidRDefault="00290C29" w:rsidP="00290C29">
      <w:pPr>
        <w:pStyle w:val="1"/>
        <w:rPr>
          <w:szCs w:val="24"/>
        </w:rPr>
      </w:pPr>
      <w:r w:rsidRPr="00B52238">
        <w:rPr>
          <w:szCs w:val="24"/>
        </w:rPr>
        <w:t>_______________________________________________</w:t>
      </w:r>
      <w:r w:rsidRPr="00B52238">
        <w:rPr>
          <w:szCs w:val="24"/>
        </w:rPr>
        <w:br/>
      </w:r>
      <w:r w:rsidRPr="00B52238">
        <w:rPr>
          <w:b w:val="0"/>
          <w:szCs w:val="24"/>
        </w:rPr>
        <w:t>(наименование Получателя субсидии)</w:t>
      </w:r>
    </w:p>
    <w:p w:rsidR="00290C29" w:rsidRPr="00B52238" w:rsidRDefault="00290C29" w:rsidP="00290C29">
      <w:pPr>
        <w:ind w:firstLine="720"/>
        <w:jc w:val="both"/>
        <w:rPr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0"/>
        <w:gridCol w:w="2160"/>
      </w:tblGrid>
      <w:tr w:rsidR="00290C29" w:rsidRPr="00B52238" w:rsidTr="003F1A08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pStyle w:val="af4"/>
              <w:jc w:val="center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29" w:rsidRPr="00B52238" w:rsidRDefault="00290C29" w:rsidP="003F1A08">
            <w:pPr>
              <w:pStyle w:val="af4"/>
              <w:jc w:val="center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Сумма - всего</w:t>
            </w:r>
            <w:r w:rsidRPr="00B52238">
              <w:rPr>
                <w:rFonts w:ascii="Times New Roman" w:hAnsi="Times New Roman"/>
              </w:rPr>
              <w:br/>
              <w:t>с начала года,</w:t>
            </w:r>
          </w:p>
          <w:p w:rsidR="00290C29" w:rsidRPr="00B52238" w:rsidRDefault="00290C29" w:rsidP="003F1A08">
            <w:pPr>
              <w:pStyle w:val="af4"/>
              <w:jc w:val="center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рублей</w:t>
            </w:r>
          </w:p>
        </w:tc>
      </w:tr>
      <w:tr w:rsidR="00290C29" w:rsidRPr="00B52238" w:rsidTr="003F1A08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  <w:b/>
              </w:rPr>
            </w:pPr>
            <w:r w:rsidRPr="00B52238">
              <w:rPr>
                <w:rFonts w:ascii="Times New Roman" w:hAnsi="Times New Roman"/>
                <w:b/>
              </w:rPr>
              <w:t>Поступило средств Субсидии за отчетный период из них:</w:t>
            </w:r>
          </w:p>
        </w:tc>
      </w:tr>
      <w:tr w:rsidR="00290C29" w:rsidRPr="00B52238" w:rsidTr="003F1A08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pStyle w:val="af5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за счет средств окружного бюджета (не более 90%)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</w:tr>
      <w:tr w:rsidR="00290C29" w:rsidRPr="00B52238" w:rsidTr="003F1A08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pStyle w:val="af5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за счет средств местного бюджета (не менее 5%)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</w:tr>
      <w:tr w:rsidR="00290C29" w:rsidRPr="00B52238" w:rsidTr="003F1A08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  <w:b/>
              </w:rPr>
            </w:pPr>
            <w:r w:rsidRPr="00B52238">
              <w:rPr>
                <w:rFonts w:ascii="Times New Roman" w:hAnsi="Times New Roman"/>
                <w:b/>
              </w:rPr>
              <w:t>Перечислено средств Субсидии поставщикам техники (оборудования) 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  <w:b/>
              </w:rPr>
            </w:pPr>
          </w:p>
        </w:tc>
      </w:tr>
      <w:tr w:rsidR="00290C29" w:rsidRPr="00B52238" w:rsidTr="003F1A08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pStyle w:val="af5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за счет средств окружного бюджета (не более 90%)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  <w:b/>
              </w:rPr>
            </w:pPr>
          </w:p>
        </w:tc>
      </w:tr>
      <w:tr w:rsidR="00290C29" w:rsidRPr="00B52238" w:rsidTr="003F1A08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pStyle w:val="af5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за счет средств местного бюджета (не менее 5%)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  <w:b/>
              </w:rPr>
            </w:pPr>
          </w:p>
        </w:tc>
      </w:tr>
      <w:tr w:rsidR="00290C29" w:rsidRPr="00B52238" w:rsidTr="003F1A08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  <w:b/>
              </w:rPr>
            </w:pPr>
            <w:r w:rsidRPr="00B52238">
              <w:rPr>
                <w:rFonts w:ascii="Times New Roman" w:hAnsi="Times New Roman"/>
                <w:b/>
              </w:rPr>
              <w:t>Остаток неиспользованных средств Субсидии, поступившей из бюджета, на конец отчетного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  <w:b/>
              </w:rPr>
            </w:pPr>
          </w:p>
        </w:tc>
      </w:tr>
      <w:tr w:rsidR="00290C29" w:rsidRPr="00B52238" w:rsidTr="003F1A08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pStyle w:val="af5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за счет средств окружного бюджета (не более 90%)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  <w:b/>
              </w:rPr>
            </w:pPr>
          </w:p>
        </w:tc>
      </w:tr>
      <w:tr w:rsidR="00290C29" w:rsidRPr="00B52238" w:rsidTr="003F1A08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9" w:rsidRPr="00B52238" w:rsidRDefault="00290C29" w:rsidP="003F1A08">
            <w:pPr>
              <w:pStyle w:val="af5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за счет средств местного бюджета (не менее 5%)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  <w:b/>
              </w:rPr>
            </w:pPr>
          </w:p>
        </w:tc>
      </w:tr>
    </w:tbl>
    <w:p w:rsidR="00290C29" w:rsidRPr="00B52238" w:rsidRDefault="00290C29" w:rsidP="00290C29">
      <w:pPr>
        <w:ind w:firstLine="720"/>
        <w:jc w:val="both"/>
        <w:rPr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9"/>
        <w:gridCol w:w="265"/>
        <w:gridCol w:w="1988"/>
        <w:gridCol w:w="265"/>
        <w:gridCol w:w="3623"/>
      </w:tblGrid>
      <w:tr w:rsidR="00290C29" w:rsidRPr="00B52238" w:rsidTr="003F1A08">
        <w:trPr>
          <w:trHeight w:val="586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5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Руководитель</w:t>
            </w:r>
          </w:p>
          <w:p w:rsidR="00290C29" w:rsidRPr="00B52238" w:rsidRDefault="00290C29" w:rsidP="003F1A08">
            <w:pPr>
              <w:pStyle w:val="af5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Получателя субсидии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</w:tr>
      <w:tr w:rsidR="00290C29" w:rsidRPr="00B52238" w:rsidTr="003F1A08">
        <w:trPr>
          <w:trHeight w:val="283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jc w:val="center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jc w:val="center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290C29" w:rsidRPr="00B52238" w:rsidTr="003F1A08">
        <w:trPr>
          <w:trHeight w:val="293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5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М.П.</w:t>
            </w:r>
          </w:p>
          <w:p w:rsidR="00290C29" w:rsidRPr="00B52238" w:rsidRDefault="00290C29" w:rsidP="003F1A08">
            <w:pPr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</w:tr>
      <w:tr w:rsidR="00290C29" w:rsidRPr="00B52238" w:rsidTr="003F1A08">
        <w:trPr>
          <w:trHeight w:val="293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5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</w:tr>
      <w:tr w:rsidR="00290C29" w:rsidRPr="00B52238" w:rsidTr="003F1A08">
        <w:trPr>
          <w:trHeight w:val="293"/>
        </w:trPr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  <w:p w:rsidR="00290C29" w:rsidRPr="00B52238" w:rsidRDefault="00290C29" w:rsidP="003F1A08">
            <w:pPr>
              <w:rPr>
                <w:szCs w:val="24"/>
              </w:rPr>
            </w:pPr>
          </w:p>
          <w:p w:rsidR="00290C29" w:rsidRPr="00B52238" w:rsidRDefault="00290C29" w:rsidP="003F1A08">
            <w:pPr>
              <w:rPr>
                <w:szCs w:val="24"/>
              </w:rPr>
            </w:pPr>
          </w:p>
          <w:p w:rsidR="00290C29" w:rsidRPr="00B52238" w:rsidRDefault="00290C29" w:rsidP="003F1A08">
            <w:pPr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jc w:val="center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jc w:val="center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290C29" w:rsidRPr="00B52238" w:rsidTr="003F1A08">
        <w:trPr>
          <w:trHeight w:val="586"/>
        </w:trPr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5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(Ф.И.О. и телефон исполнителя)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</w:tr>
      <w:tr w:rsidR="00290C29" w:rsidRPr="00B52238" w:rsidTr="003F1A08">
        <w:trPr>
          <w:trHeight w:val="293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5"/>
              <w:rPr>
                <w:rFonts w:ascii="Times New Roman" w:hAnsi="Times New Roman"/>
              </w:rPr>
            </w:pPr>
            <w:r w:rsidRPr="00B52238">
              <w:rPr>
                <w:rFonts w:ascii="Times New Roman" w:hAnsi="Times New Roman"/>
              </w:rPr>
              <w:t>"___" _____________ 20___ г.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90C29" w:rsidRPr="00B52238" w:rsidRDefault="00290C29" w:rsidP="003F1A08">
            <w:pPr>
              <w:pStyle w:val="af4"/>
              <w:rPr>
                <w:rFonts w:ascii="Times New Roman" w:hAnsi="Times New Roman"/>
              </w:rPr>
            </w:pPr>
          </w:p>
        </w:tc>
      </w:tr>
    </w:tbl>
    <w:p w:rsidR="00B52238" w:rsidRPr="00B52238" w:rsidRDefault="00B52238" w:rsidP="00B52238">
      <w:pPr>
        <w:pStyle w:val="a9"/>
        <w:spacing w:after="0"/>
        <w:rPr>
          <w:rFonts w:ascii="Calibri" w:hAnsi="Calibri"/>
          <w:color w:val="000000"/>
          <w:sz w:val="22"/>
          <w:szCs w:val="22"/>
        </w:rPr>
        <w:sectPr w:rsidR="00B52238" w:rsidRPr="00B52238" w:rsidSect="00A4012F">
          <w:pgSz w:w="11906" w:h="16838"/>
          <w:pgMar w:top="851" w:right="850" w:bottom="993" w:left="1276" w:header="708" w:footer="708" w:gutter="0"/>
          <w:cols w:space="708"/>
          <w:docGrid w:linePitch="360"/>
        </w:sectPr>
      </w:pPr>
    </w:p>
    <w:p w:rsidR="005E6C9C" w:rsidRPr="00D25E9F" w:rsidRDefault="00907554" w:rsidP="00D25E9F">
      <w:r>
        <w:lastRenderedPageBreak/>
        <w:tab/>
      </w:r>
    </w:p>
    <w:p w:rsidR="005F5899" w:rsidRDefault="00D25E9F" w:rsidP="00D25E9F">
      <w:pPr>
        <w:jc w:val="both"/>
        <w:rPr>
          <w:b/>
          <w:szCs w:val="24"/>
        </w:rPr>
      </w:pPr>
      <w:r>
        <w:rPr>
          <w:b/>
          <w:szCs w:val="24"/>
        </w:rPr>
        <w:tab/>
        <w:t xml:space="preserve">Проект постановления Администрации  </w:t>
      </w:r>
      <w:r w:rsidR="003163B1" w:rsidRPr="003163B1">
        <w:rPr>
          <w:b/>
          <w:szCs w:val="24"/>
        </w:rPr>
        <w:t>городского округа Эгвекинот</w:t>
      </w:r>
      <w:r>
        <w:rPr>
          <w:b/>
          <w:szCs w:val="24"/>
        </w:rPr>
        <w:t xml:space="preserve"> «</w:t>
      </w:r>
      <w:r w:rsidRPr="00B52238">
        <w:rPr>
          <w:b/>
          <w:szCs w:val="24"/>
        </w:rPr>
        <w:t>Об утверждении Порядка предоставления из бюджета</w:t>
      </w:r>
      <w:r>
        <w:rPr>
          <w:b/>
          <w:szCs w:val="24"/>
        </w:rPr>
        <w:t xml:space="preserve"> </w:t>
      </w:r>
      <w:r w:rsidR="003163B1" w:rsidRPr="003163B1">
        <w:rPr>
          <w:b/>
          <w:szCs w:val="24"/>
        </w:rPr>
        <w:t>городского округа Эгвекинот</w:t>
      </w:r>
      <w:r w:rsidRPr="00B52238">
        <w:rPr>
          <w:b/>
          <w:szCs w:val="24"/>
        </w:rPr>
        <w:t xml:space="preserve"> субсидии организациям жилищно-коммунального хозяйства на укрепление и оснащение материально-технической базы организаций жилищно-коммунального хо</w:t>
      </w:r>
      <w:r w:rsidR="003163B1">
        <w:rPr>
          <w:b/>
          <w:szCs w:val="24"/>
        </w:rPr>
        <w:t>зяйства в 2016-2018</w:t>
      </w:r>
      <w:r>
        <w:rPr>
          <w:b/>
          <w:szCs w:val="24"/>
        </w:rPr>
        <w:t xml:space="preserve"> годах</w:t>
      </w:r>
      <w:r w:rsidRPr="000B7EE2">
        <w:rPr>
          <w:b/>
          <w:szCs w:val="24"/>
        </w:rPr>
        <w:t>»</w:t>
      </w:r>
      <w:r>
        <w:rPr>
          <w:b/>
          <w:szCs w:val="24"/>
        </w:rPr>
        <w:t xml:space="preserve">  </w:t>
      </w:r>
      <w:r w:rsidRPr="001A09BF">
        <w:rPr>
          <w:b/>
          <w:szCs w:val="24"/>
        </w:rPr>
        <w:t xml:space="preserve">от </w:t>
      </w:r>
      <w:r w:rsidR="005F5899">
        <w:rPr>
          <w:b/>
          <w:szCs w:val="24"/>
        </w:rPr>
        <w:t>30</w:t>
      </w:r>
      <w:r>
        <w:rPr>
          <w:b/>
          <w:szCs w:val="24"/>
        </w:rPr>
        <w:t xml:space="preserve"> </w:t>
      </w:r>
      <w:r w:rsidR="003163B1">
        <w:rPr>
          <w:b/>
          <w:szCs w:val="24"/>
        </w:rPr>
        <w:t>марта 2016</w:t>
      </w:r>
      <w:r>
        <w:rPr>
          <w:b/>
          <w:szCs w:val="24"/>
        </w:rPr>
        <w:t xml:space="preserve"> г.</w:t>
      </w:r>
      <w:r w:rsidRPr="001A09BF">
        <w:rPr>
          <w:b/>
          <w:szCs w:val="24"/>
        </w:rPr>
        <w:t xml:space="preserve"> </w:t>
      </w:r>
      <w:r>
        <w:rPr>
          <w:b/>
          <w:szCs w:val="24"/>
        </w:rPr>
        <w:t xml:space="preserve"> № </w:t>
      </w:r>
      <w:r w:rsidR="005F5899">
        <w:rPr>
          <w:b/>
          <w:szCs w:val="24"/>
        </w:rPr>
        <w:t>125</w:t>
      </w:r>
      <w:r>
        <w:rPr>
          <w:b/>
          <w:szCs w:val="24"/>
        </w:rPr>
        <w:t xml:space="preserve"> -па</w:t>
      </w:r>
      <w:r w:rsidR="003163B1">
        <w:rPr>
          <w:b/>
          <w:szCs w:val="24"/>
        </w:rPr>
        <w:t xml:space="preserve">, </w:t>
      </w:r>
    </w:p>
    <w:p w:rsidR="005F5899" w:rsidRDefault="005F5899" w:rsidP="00D25E9F">
      <w:pPr>
        <w:jc w:val="both"/>
        <w:rPr>
          <w:b/>
          <w:szCs w:val="24"/>
        </w:rPr>
      </w:pPr>
    </w:p>
    <w:p w:rsidR="00D25E9F" w:rsidRPr="003163B1" w:rsidRDefault="003163B1" w:rsidP="00D25E9F">
      <w:pPr>
        <w:jc w:val="both"/>
        <w:rPr>
          <w:b/>
          <w:szCs w:val="24"/>
        </w:rPr>
      </w:pPr>
      <w:r w:rsidRPr="003163B1">
        <w:rPr>
          <w:b/>
          <w:szCs w:val="24"/>
        </w:rPr>
        <w:t xml:space="preserve">подготовил: </w:t>
      </w:r>
      <w:proofErr w:type="spellStart"/>
      <w:r w:rsidRPr="003163B1">
        <w:rPr>
          <w:b/>
          <w:szCs w:val="24"/>
        </w:rPr>
        <w:t>Кондрашин</w:t>
      </w:r>
      <w:proofErr w:type="spellEnd"/>
      <w:r w:rsidRPr="003163B1">
        <w:rPr>
          <w:b/>
          <w:szCs w:val="24"/>
        </w:rPr>
        <w:t xml:space="preserve"> А.Н.</w:t>
      </w:r>
    </w:p>
    <w:p w:rsidR="005E6C9C" w:rsidRPr="00D25E9F" w:rsidRDefault="005E6C9C" w:rsidP="00D25E9F"/>
    <w:p w:rsidR="005E6C9C" w:rsidRPr="001A09BF" w:rsidRDefault="005E6C9C" w:rsidP="005E6C9C">
      <w:pPr>
        <w:jc w:val="both"/>
        <w:rPr>
          <w:b/>
          <w:szCs w:val="24"/>
        </w:rPr>
      </w:pPr>
    </w:p>
    <w:tbl>
      <w:tblPr>
        <w:tblW w:w="0" w:type="auto"/>
        <w:tblLook w:val="04A0"/>
      </w:tblPr>
      <w:tblGrid>
        <w:gridCol w:w="3090"/>
        <w:gridCol w:w="1702"/>
        <w:gridCol w:w="4779"/>
      </w:tblGrid>
      <w:tr w:rsidR="003163B1" w:rsidRPr="003163B1" w:rsidTr="003163B1">
        <w:trPr>
          <w:trHeight w:val="315"/>
        </w:trPr>
        <w:tc>
          <w:tcPr>
            <w:tcW w:w="3090" w:type="dxa"/>
          </w:tcPr>
          <w:p w:rsidR="003163B1" w:rsidRPr="003163B1" w:rsidRDefault="003163B1" w:rsidP="003163B1">
            <w:pPr>
              <w:jc w:val="both"/>
              <w:rPr>
                <w:szCs w:val="24"/>
              </w:rPr>
            </w:pPr>
            <w:r w:rsidRPr="003163B1">
              <w:rPr>
                <w:szCs w:val="24"/>
              </w:rPr>
              <w:t>Согласовано:</w:t>
            </w:r>
            <w:r w:rsidRPr="003163B1">
              <w:rPr>
                <w:szCs w:val="24"/>
              </w:rPr>
              <w:tab/>
            </w:r>
          </w:p>
        </w:tc>
        <w:tc>
          <w:tcPr>
            <w:tcW w:w="1702" w:type="dxa"/>
          </w:tcPr>
          <w:p w:rsidR="003163B1" w:rsidRPr="003163B1" w:rsidRDefault="003163B1" w:rsidP="003163B1">
            <w:pPr>
              <w:jc w:val="both"/>
              <w:rPr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3163B1" w:rsidRPr="003163B1" w:rsidRDefault="003163B1" w:rsidP="003163B1">
            <w:pPr>
              <w:rPr>
                <w:szCs w:val="24"/>
              </w:rPr>
            </w:pPr>
            <w:r w:rsidRPr="003163B1">
              <w:rPr>
                <w:szCs w:val="24"/>
              </w:rPr>
              <w:t>А.М. Абакаров</w:t>
            </w:r>
          </w:p>
        </w:tc>
      </w:tr>
      <w:tr w:rsidR="003163B1" w:rsidRPr="003163B1" w:rsidTr="003163B1">
        <w:trPr>
          <w:trHeight w:val="225"/>
        </w:trPr>
        <w:tc>
          <w:tcPr>
            <w:tcW w:w="3090" w:type="dxa"/>
          </w:tcPr>
          <w:p w:rsidR="003163B1" w:rsidRPr="003163B1" w:rsidRDefault="003163B1" w:rsidP="003163B1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3163B1" w:rsidRPr="003163B1" w:rsidRDefault="003163B1" w:rsidP="003163B1">
            <w:pPr>
              <w:jc w:val="both"/>
              <w:rPr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3163B1" w:rsidRPr="003163B1" w:rsidRDefault="003163B1" w:rsidP="003163B1">
            <w:pPr>
              <w:rPr>
                <w:szCs w:val="24"/>
              </w:rPr>
            </w:pPr>
          </w:p>
          <w:p w:rsidR="003163B1" w:rsidRPr="003163B1" w:rsidRDefault="003163B1" w:rsidP="003163B1">
            <w:pPr>
              <w:rPr>
                <w:szCs w:val="24"/>
              </w:rPr>
            </w:pPr>
            <w:r w:rsidRPr="003163B1">
              <w:rPr>
                <w:szCs w:val="24"/>
              </w:rPr>
              <w:t>Н.М. Зеленская</w:t>
            </w:r>
          </w:p>
        </w:tc>
      </w:tr>
      <w:tr w:rsidR="003163B1" w:rsidRPr="003163B1" w:rsidTr="003163B1">
        <w:tc>
          <w:tcPr>
            <w:tcW w:w="3090" w:type="dxa"/>
          </w:tcPr>
          <w:p w:rsidR="003163B1" w:rsidRPr="003163B1" w:rsidRDefault="003163B1" w:rsidP="003163B1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3163B1" w:rsidRPr="003163B1" w:rsidRDefault="003163B1" w:rsidP="003163B1">
            <w:pPr>
              <w:jc w:val="both"/>
              <w:rPr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3163B1" w:rsidRPr="003163B1" w:rsidRDefault="003163B1" w:rsidP="003163B1">
            <w:pPr>
              <w:rPr>
                <w:szCs w:val="24"/>
              </w:rPr>
            </w:pPr>
          </w:p>
          <w:p w:rsidR="003163B1" w:rsidRPr="003163B1" w:rsidRDefault="003163B1" w:rsidP="003163B1">
            <w:pPr>
              <w:rPr>
                <w:szCs w:val="24"/>
              </w:rPr>
            </w:pPr>
            <w:r w:rsidRPr="003163B1">
              <w:rPr>
                <w:szCs w:val="24"/>
              </w:rPr>
              <w:t xml:space="preserve">Т.В. Колесник </w:t>
            </w:r>
          </w:p>
        </w:tc>
      </w:tr>
      <w:tr w:rsidR="003163B1" w:rsidRPr="003163B1" w:rsidTr="003163B1">
        <w:tc>
          <w:tcPr>
            <w:tcW w:w="3090" w:type="dxa"/>
          </w:tcPr>
          <w:p w:rsidR="003163B1" w:rsidRPr="003163B1" w:rsidRDefault="003163B1" w:rsidP="003163B1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3163B1" w:rsidRPr="003163B1" w:rsidRDefault="003163B1" w:rsidP="003163B1">
            <w:pPr>
              <w:jc w:val="both"/>
              <w:rPr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3163B1" w:rsidRPr="003163B1" w:rsidRDefault="003163B1" w:rsidP="003163B1">
            <w:pPr>
              <w:rPr>
                <w:szCs w:val="24"/>
              </w:rPr>
            </w:pPr>
          </w:p>
          <w:p w:rsidR="003163B1" w:rsidRPr="003163B1" w:rsidRDefault="003163B1" w:rsidP="003163B1">
            <w:pPr>
              <w:rPr>
                <w:szCs w:val="24"/>
              </w:rPr>
            </w:pPr>
            <w:r w:rsidRPr="003163B1">
              <w:rPr>
                <w:szCs w:val="24"/>
              </w:rPr>
              <w:t>Р.В. Коркишко</w:t>
            </w:r>
          </w:p>
        </w:tc>
      </w:tr>
      <w:tr w:rsidR="003163B1" w:rsidRPr="003163B1" w:rsidTr="003163B1">
        <w:tc>
          <w:tcPr>
            <w:tcW w:w="3090" w:type="dxa"/>
          </w:tcPr>
          <w:p w:rsidR="003163B1" w:rsidRPr="003163B1" w:rsidRDefault="003163B1" w:rsidP="003163B1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3163B1" w:rsidRPr="003163B1" w:rsidRDefault="003163B1" w:rsidP="003163B1">
            <w:pPr>
              <w:jc w:val="both"/>
              <w:rPr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3163B1" w:rsidRPr="003163B1" w:rsidRDefault="003163B1" w:rsidP="003163B1">
            <w:pPr>
              <w:rPr>
                <w:szCs w:val="24"/>
              </w:rPr>
            </w:pPr>
          </w:p>
          <w:p w:rsidR="003163B1" w:rsidRPr="003163B1" w:rsidRDefault="003163B1" w:rsidP="003163B1">
            <w:pPr>
              <w:rPr>
                <w:szCs w:val="24"/>
              </w:rPr>
            </w:pPr>
            <w:r w:rsidRPr="003163B1">
              <w:rPr>
                <w:szCs w:val="24"/>
              </w:rPr>
              <w:t xml:space="preserve">Е.И. Михно </w:t>
            </w:r>
          </w:p>
        </w:tc>
      </w:tr>
      <w:tr w:rsidR="003163B1" w:rsidRPr="003163B1" w:rsidTr="003163B1">
        <w:tc>
          <w:tcPr>
            <w:tcW w:w="3090" w:type="dxa"/>
          </w:tcPr>
          <w:p w:rsidR="003163B1" w:rsidRPr="003163B1" w:rsidRDefault="003163B1" w:rsidP="003163B1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3163B1" w:rsidRPr="003163B1" w:rsidRDefault="003163B1" w:rsidP="003163B1">
            <w:pPr>
              <w:jc w:val="both"/>
              <w:rPr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3163B1" w:rsidRPr="003163B1" w:rsidRDefault="003163B1" w:rsidP="003163B1">
            <w:pPr>
              <w:rPr>
                <w:szCs w:val="24"/>
              </w:rPr>
            </w:pPr>
          </w:p>
          <w:p w:rsidR="003163B1" w:rsidRPr="003163B1" w:rsidRDefault="003163B1" w:rsidP="003163B1">
            <w:pPr>
              <w:rPr>
                <w:szCs w:val="24"/>
              </w:rPr>
            </w:pPr>
            <w:r w:rsidRPr="003163B1">
              <w:rPr>
                <w:szCs w:val="24"/>
              </w:rPr>
              <w:t xml:space="preserve">А.В. Егорова </w:t>
            </w:r>
          </w:p>
        </w:tc>
      </w:tr>
    </w:tbl>
    <w:p w:rsidR="00BC14C8" w:rsidRDefault="00BC14C8" w:rsidP="003163B1">
      <w:pPr>
        <w:rPr>
          <w:szCs w:val="24"/>
        </w:rPr>
      </w:pPr>
    </w:p>
    <w:p w:rsidR="00767D4F" w:rsidRPr="00BA370B" w:rsidRDefault="00767D4F" w:rsidP="00767D4F">
      <w:pPr>
        <w:rPr>
          <w:szCs w:val="24"/>
        </w:rPr>
      </w:pPr>
    </w:p>
    <w:p w:rsidR="003616F8" w:rsidRDefault="003616F8" w:rsidP="003616F8">
      <w:pPr>
        <w:jc w:val="both"/>
      </w:pPr>
      <w:r w:rsidRPr="00EC3DCC">
        <w:t>Разослано: дело, прокуратура, УФЭИ,</w:t>
      </w:r>
      <w:r>
        <w:t xml:space="preserve"> </w:t>
      </w:r>
      <w:r w:rsidRPr="00EC3DCC">
        <w:t>Управление промышленной и</w:t>
      </w:r>
      <w:r>
        <w:t xml:space="preserve"> сельскохозяйствен</w:t>
      </w:r>
      <w:r w:rsidR="00B52238">
        <w:t>ной политики, МУП ЖКХ «Иультинское»</w:t>
      </w:r>
      <w:r w:rsidR="003163B1">
        <w:t>.</w:t>
      </w:r>
    </w:p>
    <w:p w:rsidR="00767D4F" w:rsidRDefault="00767D4F" w:rsidP="004E2229">
      <w:pPr>
        <w:jc w:val="right"/>
        <w:rPr>
          <w:szCs w:val="24"/>
        </w:rPr>
      </w:pPr>
    </w:p>
    <w:sectPr w:rsidR="00767D4F" w:rsidSect="004E222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2C" w:rsidRDefault="0093092C">
      <w:r>
        <w:separator/>
      </w:r>
    </w:p>
  </w:endnote>
  <w:endnote w:type="continuationSeparator" w:id="0">
    <w:p w:rsidR="0093092C" w:rsidRDefault="0093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2C" w:rsidRDefault="0093092C">
      <w:r>
        <w:separator/>
      </w:r>
    </w:p>
  </w:footnote>
  <w:footnote w:type="continuationSeparator" w:id="0">
    <w:p w:rsidR="0093092C" w:rsidRDefault="00930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29" w:rsidRDefault="00621F57" w:rsidP="00046E59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90C2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90C29" w:rsidRDefault="00290C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38" w:rsidRDefault="00621F57" w:rsidP="00046E59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5223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52238" w:rsidRDefault="00B522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38" w:rsidRDefault="00B52238" w:rsidP="00046E59">
    <w:pPr>
      <w:pStyle w:val="a3"/>
      <w:framePr w:wrap="around" w:vAnchor="text" w:hAnchor="margin" w:xAlign="center" w:y="1"/>
      <w:rPr>
        <w:rStyle w:val="af2"/>
      </w:rPr>
    </w:pPr>
  </w:p>
  <w:p w:rsidR="00B52238" w:rsidRDefault="00B522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9E"/>
    <w:rsid w:val="0003125A"/>
    <w:rsid w:val="00041BA3"/>
    <w:rsid w:val="00042B9E"/>
    <w:rsid w:val="00046E59"/>
    <w:rsid w:val="0008001C"/>
    <w:rsid w:val="000964A1"/>
    <w:rsid w:val="00096DFE"/>
    <w:rsid w:val="000A540C"/>
    <w:rsid w:val="000C51E2"/>
    <w:rsid w:val="000E1767"/>
    <w:rsid w:val="000E1FC8"/>
    <w:rsid w:val="000E587A"/>
    <w:rsid w:val="000F241B"/>
    <w:rsid w:val="000F59CA"/>
    <w:rsid w:val="001260CE"/>
    <w:rsid w:val="001356D9"/>
    <w:rsid w:val="00137DED"/>
    <w:rsid w:val="0014374B"/>
    <w:rsid w:val="001528F5"/>
    <w:rsid w:val="00153364"/>
    <w:rsid w:val="00157C24"/>
    <w:rsid w:val="00166EA2"/>
    <w:rsid w:val="00170BEB"/>
    <w:rsid w:val="00176A00"/>
    <w:rsid w:val="00182EEE"/>
    <w:rsid w:val="00195463"/>
    <w:rsid w:val="00197F78"/>
    <w:rsid w:val="001A09BF"/>
    <w:rsid w:val="001A6DCE"/>
    <w:rsid w:val="001B742B"/>
    <w:rsid w:val="001C07BC"/>
    <w:rsid w:val="001C2531"/>
    <w:rsid w:val="001C60D4"/>
    <w:rsid w:val="001D021E"/>
    <w:rsid w:val="001E7307"/>
    <w:rsid w:val="001F2597"/>
    <w:rsid w:val="001F25C3"/>
    <w:rsid w:val="001F7A18"/>
    <w:rsid w:val="00235F76"/>
    <w:rsid w:val="00236986"/>
    <w:rsid w:val="00243B7D"/>
    <w:rsid w:val="00260657"/>
    <w:rsid w:val="00263908"/>
    <w:rsid w:val="00275779"/>
    <w:rsid w:val="002774A8"/>
    <w:rsid w:val="002801C1"/>
    <w:rsid w:val="002842A7"/>
    <w:rsid w:val="00290C29"/>
    <w:rsid w:val="002B6EEC"/>
    <w:rsid w:val="002B75FE"/>
    <w:rsid w:val="002E1C9D"/>
    <w:rsid w:val="002F0A3D"/>
    <w:rsid w:val="003163B1"/>
    <w:rsid w:val="003359A0"/>
    <w:rsid w:val="0034779D"/>
    <w:rsid w:val="003616F8"/>
    <w:rsid w:val="00371D83"/>
    <w:rsid w:val="00395DE9"/>
    <w:rsid w:val="003A4AF4"/>
    <w:rsid w:val="003B49ED"/>
    <w:rsid w:val="003C6877"/>
    <w:rsid w:val="003D31DA"/>
    <w:rsid w:val="003D4F6E"/>
    <w:rsid w:val="003F1A08"/>
    <w:rsid w:val="00415B78"/>
    <w:rsid w:val="00417F51"/>
    <w:rsid w:val="00455349"/>
    <w:rsid w:val="004629F5"/>
    <w:rsid w:val="004667E4"/>
    <w:rsid w:val="00493D0B"/>
    <w:rsid w:val="004A2648"/>
    <w:rsid w:val="004D0556"/>
    <w:rsid w:val="004E2229"/>
    <w:rsid w:val="00502449"/>
    <w:rsid w:val="005145DA"/>
    <w:rsid w:val="005311B4"/>
    <w:rsid w:val="00534BE7"/>
    <w:rsid w:val="005356CC"/>
    <w:rsid w:val="00562E0C"/>
    <w:rsid w:val="0058365D"/>
    <w:rsid w:val="00593CDD"/>
    <w:rsid w:val="005A27AB"/>
    <w:rsid w:val="005B0ED7"/>
    <w:rsid w:val="005B683D"/>
    <w:rsid w:val="005C5031"/>
    <w:rsid w:val="005C78B4"/>
    <w:rsid w:val="005D43D6"/>
    <w:rsid w:val="005E6C9C"/>
    <w:rsid w:val="005E6DB9"/>
    <w:rsid w:val="005F5899"/>
    <w:rsid w:val="006005BD"/>
    <w:rsid w:val="0060099A"/>
    <w:rsid w:val="006127EC"/>
    <w:rsid w:val="00615A95"/>
    <w:rsid w:val="00621F57"/>
    <w:rsid w:val="0063008D"/>
    <w:rsid w:val="00632107"/>
    <w:rsid w:val="00633FC8"/>
    <w:rsid w:val="0064743E"/>
    <w:rsid w:val="00682AF1"/>
    <w:rsid w:val="00691E29"/>
    <w:rsid w:val="006A1082"/>
    <w:rsid w:val="006A64A0"/>
    <w:rsid w:val="006C0A83"/>
    <w:rsid w:val="006D6995"/>
    <w:rsid w:val="006D6A8A"/>
    <w:rsid w:val="006E48A5"/>
    <w:rsid w:val="006E6C80"/>
    <w:rsid w:val="00714343"/>
    <w:rsid w:val="00714D51"/>
    <w:rsid w:val="0072178B"/>
    <w:rsid w:val="0072663B"/>
    <w:rsid w:val="0074464C"/>
    <w:rsid w:val="00754A0F"/>
    <w:rsid w:val="00767D4F"/>
    <w:rsid w:val="00773D00"/>
    <w:rsid w:val="007767E7"/>
    <w:rsid w:val="00786D57"/>
    <w:rsid w:val="00794149"/>
    <w:rsid w:val="007A6B6C"/>
    <w:rsid w:val="007A7719"/>
    <w:rsid w:val="007D6998"/>
    <w:rsid w:val="007E2A21"/>
    <w:rsid w:val="00801E24"/>
    <w:rsid w:val="00847F33"/>
    <w:rsid w:val="008547E6"/>
    <w:rsid w:val="00883FE0"/>
    <w:rsid w:val="00887969"/>
    <w:rsid w:val="008918A0"/>
    <w:rsid w:val="008B065F"/>
    <w:rsid w:val="008B5D0A"/>
    <w:rsid w:val="008F019A"/>
    <w:rsid w:val="008F384D"/>
    <w:rsid w:val="009036FF"/>
    <w:rsid w:val="00907554"/>
    <w:rsid w:val="00913B59"/>
    <w:rsid w:val="0093092C"/>
    <w:rsid w:val="009325C3"/>
    <w:rsid w:val="00952E33"/>
    <w:rsid w:val="00984056"/>
    <w:rsid w:val="009928FD"/>
    <w:rsid w:val="009A16DD"/>
    <w:rsid w:val="009A18AC"/>
    <w:rsid w:val="009A5EA9"/>
    <w:rsid w:val="009B1486"/>
    <w:rsid w:val="009E1428"/>
    <w:rsid w:val="009E2383"/>
    <w:rsid w:val="009F71B6"/>
    <w:rsid w:val="00A01042"/>
    <w:rsid w:val="00A20C9A"/>
    <w:rsid w:val="00A4012F"/>
    <w:rsid w:val="00A42C86"/>
    <w:rsid w:val="00A81762"/>
    <w:rsid w:val="00A96BEA"/>
    <w:rsid w:val="00AA12CA"/>
    <w:rsid w:val="00AA142B"/>
    <w:rsid w:val="00AA38D8"/>
    <w:rsid w:val="00AA6E7E"/>
    <w:rsid w:val="00AB0861"/>
    <w:rsid w:val="00AC71EA"/>
    <w:rsid w:val="00AD3141"/>
    <w:rsid w:val="00B06C32"/>
    <w:rsid w:val="00B11BE1"/>
    <w:rsid w:val="00B30C7C"/>
    <w:rsid w:val="00B43730"/>
    <w:rsid w:val="00B52238"/>
    <w:rsid w:val="00B6199C"/>
    <w:rsid w:val="00B65732"/>
    <w:rsid w:val="00B65BBF"/>
    <w:rsid w:val="00B70EE0"/>
    <w:rsid w:val="00B97022"/>
    <w:rsid w:val="00BC14C8"/>
    <w:rsid w:val="00BC1CA4"/>
    <w:rsid w:val="00BF097B"/>
    <w:rsid w:val="00C2503C"/>
    <w:rsid w:val="00C50416"/>
    <w:rsid w:val="00C50537"/>
    <w:rsid w:val="00C51B97"/>
    <w:rsid w:val="00C53B4D"/>
    <w:rsid w:val="00C60506"/>
    <w:rsid w:val="00C67846"/>
    <w:rsid w:val="00CA45DB"/>
    <w:rsid w:val="00CA7449"/>
    <w:rsid w:val="00CC2FB6"/>
    <w:rsid w:val="00CE0FD8"/>
    <w:rsid w:val="00CF0EB4"/>
    <w:rsid w:val="00CF4F6F"/>
    <w:rsid w:val="00D004EA"/>
    <w:rsid w:val="00D01BDC"/>
    <w:rsid w:val="00D25E9F"/>
    <w:rsid w:val="00D33754"/>
    <w:rsid w:val="00D50152"/>
    <w:rsid w:val="00D56489"/>
    <w:rsid w:val="00D75489"/>
    <w:rsid w:val="00D93FD7"/>
    <w:rsid w:val="00D94CB6"/>
    <w:rsid w:val="00DB5DDF"/>
    <w:rsid w:val="00DC68FC"/>
    <w:rsid w:val="00DF00A5"/>
    <w:rsid w:val="00E00ABA"/>
    <w:rsid w:val="00E020AB"/>
    <w:rsid w:val="00E02846"/>
    <w:rsid w:val="00E05266"/>
    <w:rsid w:val="00E0792F"/>
    <w:rsid w:val="00E15450"/>
    <w:rsid w:val="00E329B9"/>
    <w:rsid w:val="00E3571A"/>
    <w:rsid w:val="00E379F6"/>
    <w:rsid w:val="00E47407"/>
    <w:rsid w:val="00E81AF6"/>
    <w:rsid w:val="00E849D0"/>
    <w:rsid w:val="00EB12BE"/>
    <w:rsid w:val="00ED6C69"/>
    <w:rsid w:val="00EE1128"/>
    <w:rsid w:val="00EE7EDA"/>
    <w:rsid w:val="00EF4FF8"/>
    <w:rsid w:val="00F22F12"/>
    <w:rsid w:val="00F25BAF"/>
    <w:rsid w:val="00F36F9A"/>
    <w:rsid w:val="00F40259"/>
    <w:rsid w:val="00F42D7B"/>
    <w:rsid w:val="00F5579C"/>
    <w:rsid w:val="00F80E2D"/>
    <w:rsid w:val="00F84DC6"/>
    <w:rsid w:val="00F969D4"/>
    <w:rsid w:val="00FA4728"/>
    <w:rsid w:val="00FA562C"/>
    <w:rsid w:val="00FE6B03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9B1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A4012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d">
    <w:name w:val="Цветовое выделение"/>
    <w:uiPriority w:val="99"/>
    <w:rsid w:val="00A4012F"/>
    <w:rPr>
      <w:b/>
      <w:color w:val="000080"/>
    </w:rPr>
  </w:style>
  <w:style w:type="paragraph" w:styleId="ae">
    <w:name w:val="Body Text Indent"/>
    <w:basedOn w:val="a"/>
    <w:link w:val="af"/>
    <w:uiPriority w:val="99"/>
    <w:semiHidden/>
    <w:unhideWhenUsed/>
    <w:rsid w:val="0090755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07554"/>
    <w:rPr>
      <w:rFonts w:ascii="Times New Roman" w:eastAsia="Times New Roman" w:hAnsi="Times New Roman"/>
      <w:sz w:val="24"/>
    </w:rPr>
  </w:style>
  <w:style w:type="paragraph" w:styleId="af0">
    <w:name w:val="Subtitle"/>
    <w:basedOn w:val="a"/>
    <w:link w:val="af1"/>
    <w:qFormat/>
    <w:rsid w:val="00907554"/>
    <w:pPr>
      <w:jc w:val="center"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907554"/>
    <w:rPr>
      <w:rFonts w:ascii="Times New Roman" w:eastAsia="Times New Roman" w:hAnsi="Times New Roman"/>
      <w:b/>
      <w:sz w:val="28"/>
    </w:rPr>
  </w:style>
  <w:style w:type="character" w:styleId="af2">
    <w:name w:val="page number"/>
    <w:basedOn w:val="a0"/>
    <w:rsid w:val="00B52238"/>
  </w:style>
  <w:style w:type="character" w:customStyle="1" w:styleId="af3">
    <w:name w:val="Гипертекстовая ссылка"/>
    <w:rsid w:val="00B52238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rsid w:val="00B52238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5">
    <w:name w:val="Прижатый влево"/>
    <w:basedOn w:val="a"/>
    <w:next w:val="a"/>
    <w:rsid w:val="00B52238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42B9E"/>
    <w:pPr>
      <w:tabs>
        <w:tab w:val="center" w:pos="4153"/>
        <w:tab w:val="right" w:pos="8306"/>
      </w:tabs>
    </w:pPr>
    <w:rPr>
      <w:b/>
      <w:lang w:val="x-none"/>
    </w:rPr>
  </w:style>
  <w:style w:type="character" w:customStyle="1" w:styleId="a4">
    <w:name w:val="Верхний колонтитул Знак"/>
    <w:link w:val="a3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  <w:lang w:val="x-none" w:eastAsia="x-none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9B1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A4012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d">
    <w:name w:val="Цветовое выделение"/>
    <w:uiPriority w:val="99"/>
    <w:rsid w:val="00A4012F"/>
    <w:rPr>
      <w:b/>
      <w:color w:val="000080"/>
    </w:rPr>
  </w:style>
  <w:style w:type="paragraph" w:styleId="ae">
    <w:name w:val="Body Text Indent"/>
    <w:basedOn w:val="a"/>
    <w:link w:val="af"/>
    <w:uiPriority w:val="99"/>
    <w:semiHidden/>
    <w:unhideWhenUsed/>
    <w:rsid w:val="0090755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07554"/>
    <w:rPr>
      <w:rFonts w:ascii="Times New Roman" w:eastAsia="Times New Roman" w:hAnsi="Times New Roman"/>
      <w:sz w:val="24"/>
    </w:rPr>
  </w:style>
  <w:style w:type="paragraph" w:styleId="af0">
    <w:name w:val="Subtitle"/>
    <w:basedOn w:val="a"/>
    <w:link w:val="af1"/>
    <w:qFormat/>
    <w:rsid w:val="00907554"/>
    <w:pPr>
      <w:jc w:val="center"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907554"/>
    <w:rPr>
      <w:rFonts w:ascii="Times New Roman" w:eastAsia="Times New Roman" w:hAnsi="Times New Roman"/>
      <w:b/>
      <w:sz w:val="28"/>
    </w:rPr>
  </w:style>
  <w:style w:type="character" w:styleId="af2">
    <w:name w:val="page number"/>
    <w:basedOn w:val="a0"/>
    <w:rsid w:val="00B52238"/>
  </w:style>
  <w:style w:type="character" w:customStyle="1" w:styleId="af3">
    <w:name w:val="Гипертекстовая ссылка"/>
    <w:rsid w:val="00B52238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rsid w:val="00B52238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5">
    <w:name w:val="Прижатый влево"/>
    <w:basedOn w:val="a"/>
    <w:next w:val="a"/>
    <w:rsid w:val="00B52238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B2C9-5174-4099-AB87-96E46682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14973</CharactersWithSpaces>
  <SharedDoc>false</SharedDoc>
  <HLinks>
    <vt:vector size="30" baseType="variant"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sub_332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В. Истрашкина</cp:lastModifiedBy>
  <cp:revision>10</cp:revision>
  <cp:lastPrinted>2016-04-03T23:34:00Z</cp:lastPrinted>
  <dcterms:created xsi:type="dcterms:W3CDTF">2016-03-26T01:40:00Z</dcterms:created>
  <dcterms:modified xsi:type="dcterms:W3CDTF">2016-04-03T23:35:00Z</dcterms:modified>
</cp:coreProperties>
</file>