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931CD5" w:rsidRDefault="008A2233" w:rsidP="009B65EC">
      <w:pPr>
        <w:jc w:val="center"/>
        <w:rPr>
          <w:b/>
          <w:sz w:val="16"/>
          <w:szCs w:val="16"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31CD5" w:rsidRDefault="00532C66" w:rsidP="009B65EC">
      <w:pPr>
        <w:jc w:val="center"/>
        <w:rPr>
          <w:b/>
          <w:sz w:val="16"/>
          <w:szCs w:val="16"/>
        </w:rPr>
      </w:pPr>
    </w:p>
    <w:p w:rsidR="00532C66" w:rsidRPr="009B65EC" w:rsidRDefault="00532C66" w:rsidP="00532C66">
      <w:pPr>
        <w:jc w:val="center"/>
        <w:rPr>
          <w:b/>
        </w:rPr>
      </w:pPr>
      <w:proofErr w:type="gramStart"/>
      <w:r w:rsidRPr="009B65EC">
        <w:rPr>
          <w:b/>
        </w:rPr>
        <w:t>П</w:t>
      </w:r>
      <w:proofErr w:type="gramEnd"/>
      <w:r w:rsidR="006F120D">
        <w:rPr>
          <w:b/>
        </w:rPr>
        <w:t xml:space="preserve"> </w:t>
      </w:r>
      <w:r w:rsidRPr="009B65EC">
        <w:rPr>
          <w:b/>
        </w:rPr>
        <w:t>О</w:t>
      </w:r>
      <w:r w:rsidR="006F120D">
        <w:rPr>
          <w:b/>
        </w:rPr>
        <w:t xml:space="preserve"> </w:t>
      </w:r>
      <w:r w:rsidRPr="009B65EC">
        <w:rPr>
          <w:b/>
        </w:rPr>
        <w:t>С</w:t>
      </w:r>
      <w:r w:rsidR="006F120D">
        <w:rPr>
          <w:b/>
        </w:rPr>
        <w:t xml:space="preserve"> </w:t>
      </w:r>
      <w:r w:rsidRPr="009B65EC">
        <w:rPr>
          <w:b/>
        </w:rPr>
        <w:t>Т</w:t>
      </w:r>
      <w:r w:rsidR="006F120D">
        <w:rPr>
          <w:b/>
        </w:rPr>
        <w:t xml:space="preserve"> </w:t>
      </w:r>
      <w:r w:rsidRPr="009B65EC">
        <w:rPr>
          <w:b/>
        </w:rPr>
        <w:t>А</w:t>
      </w:r>
      <w:r w:rsidR="006F120D">
        <w:rPr>
          <w:b/>
        </w:rPr>
        <w:t xml:space="preserve"> </w:t>
      </w:r>
      <w:r w:rsidRPr="009B65EC">
        <w:rPr>
          <w:b/>
        </w:rPr>
        <w:t>Н</w:t>
      </w:r>
      <w:r w:rsidR="006F120D">
        <w:rPr>
          <w:b/>
        </w:rPr>
        <w:t xml:space="preserve"> </w:t>
      </w:r>
      <w:r w:rsidRPr="009B65EC">
        <w:rPr>
          <w:b/>
        </w:rPr>
        <w:t>О</w:t>
      </w:r>
      <w:r w:rsidR="006F120D">
        <w:rPr>
          <w:b/>
        </w:rPr>
        <w:t xml:space="preserve"> </w:t>
      </w:r>
      <w:r w:rsidRPr="009B65EC">
        <w:rPr>
          <w:b/>
        </w:rPr>
        <w:t>В</w:t>
      </w:r>
      <w:r w:rsidR="006F120D">
        <w:rPr>
          <w:b/>
        </w:rPr>
        <w:t xml:space="preserve"> </w:t>
      </w:r>
      <w:r w:rsidRPr="009B65EC">
        <w:rPr>
          <w:b/>
        </w:rPr>
        <w:t>Л</w:t>
      </w:r>
      <w:r w:rsidR="006F120D">
        <w:rPr>
          <w:b/>
        </w:rPr>
        <w:t xml:space="preserve"> </w:t>
      </w:r>
      <w:r w:rsidRPr="009B65EC">
        <w:rPr>
          <w:b/>
        </w:rPr>
        <w:t>Е</w:t>
      </w:r>
      <w:r w:rsidR="006F120D">
        <w:rPr>
          <w:b/>
        </w:rPr>
        <w:t xml:space="preserve"> </w:t>
      </w:r>
      <w:r w:rsidRPr="009B65EC">
        <w:rPr>
          <w:b/>
        </w:rPr>
        <w:t>Н</w:t>
      </w:r>
      <w:r w:rsidR="006F120D">
        <w:rPr>
          <w:b/>
        </w:rPr>
        <w:t xml:space="preserve"> </w:t>
      </w:r>
      <w:r w:rsidRPr="009B65EC">
        <w:rPr>
          <w:b/>
        </w:rPr>
        <w:t>И</w:t>
      </w:r>
      <w:r w:rsidR="006F120D">
        <w:rPr>
          <w:b/>
        </w:rPr>
        <w:t xml:space="preserve"> </w:t>
      </w:r>
      <w:r w:rsidRPr="009B65EC">
        <w:rPr>
          <w:b/>
        </w:rPr>
        <w:t>Е</w:t>
      </w:r>
    </w:p>
    <w:p w:rsidR="00532C66" w:rsidRDefault="00532C66" w:rsidP="00532C66">
      <w:pPr>
        <w:rPr>
          <w:b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410"/>
      </w:tblGrid>
      <w:tr w:rsidR="0004537D" w:rsidTr="00BD11EF">
        <w:tc>
          <w:tcPr>
            <w:tcW w:w="3114" w:type="dxa"/>
          </w:tcPr>
          <w:p w:rsidR="0004537D" w:rsidRDefault="007D2714" w:rsidP="00D400CC">
            <w:pPr>
              <w:rPr>
                <w:b/>
              </w:rPr>
            </w:pPr>
            <w:r>
              <w:t>о</w:t>
            </w:r>
            <w:r w:rsidR="0004537D">
              <w:t>т</w:t>
            </w:r>
            <w:r w:rsidR="00362BBE">
              <w:t xml:space="preserve"> 17</w:t>
            </w:r>
            <w:r>
              <w:t xml:space="preserve"> </w:t>
            </w:r>
            <w:r w:rsidR="00D400CC">
              <w:t>января</w:t>
            </w:r>
            <w:r w:rsidR="0004537D">
              <w:t xml:space="preserve"> </w:t>
            </w:r>
            <w:r w:rsidR="0004537D" w:rsidRPr="006E683A">
              <w:t>20</w:t>
            </w:r>
            <w:r w:rsidR="00D400CC">
              <w:t>23</w:t>
            </w:r>
            <w:r w:rsidR="0004537D" w:rsidRPr="006E683A">
              <w:t xml:space="preserve"> г</w:t>
            </w:r>
            <w:r w:rsidR="006F120D">
              <w:t>.</w:t>
            </w:r>
          </w:p>
        </w:tc>
        <w:tc>
          <w:tcPr>
            <w:tcW w:w="3115" w:type="dxa"/>
          </w:tcPr>
          <w:p w:rsidR="0004537D" w:rsidRDefault="0004537D" w:rsidP="00E51653">
            <w:pPr>
              <w:jc w:val="center"/>
              <w:rPr>
                <w:b/>
              </w:rPr>
            </w:pPr>
            <w:r>
              <w:t xml:space="preserve">№ </w:t>
            </w:r>
            <w:r w:rsidR="00362BBE">
              <w:t>9</w:t>
            </w:r>
            <w:r>
              <w:t xml:space="preserve"> </w:t>
            </w:r>
            <w:r w:rsidRPr="006E683A">
              <w:t>-</w:t>
            </w:r>
            <w:r>
              <w:t xml:space="preserve"> </w:t>
            </w:r>
            <w:r w:rsidRPr="006E683A">
              <w:t>па</w:t>
            </w:r>
          </w:p>
        </w:tc>
        <w:tc>
          <w:tcPr>
            <w:tcW w:w="3410" w:type="dxa"/>
          </w:tcPr>
          <w:p w:rsidR="0004537D" w:rsidRDefault="0004537D" w:rsidP="006A452F">
            <w:pPr>
              <w:jc w:val="right"/>
              <w:rPr>
                <w:b/>
              </w:rPr>
            </w:pPr>
            <w:r>
              <w:t>п</w:t>
            </w:r>
            <w:r w:rsidRPr="006E683A">
              <w:t>. Эгвекинот</w:t>
            </w:r>
          </w:p>
        </w:tc>
      </w:tr>
    </w:tbl>
    <w:p w:rsidR="008A2233" w:rsidRPr="00931CD5" w:rsidRDefault="008A2233" w:rsidP="008A2233">
      <w:pPr>
        <w:pStyle w:val="a4"/>
        <w:spacing w:line="240" w:lineRule="auto"/>
        <w:ind w:firstLine="0"/>
        <w:rPr>
          <w:b w:val="0"/>
          <w:sz w:val="20"/>
          <w:szCs w:val="20"/>
        </w:rPr>
      </w:pPr>
    </w:p>
    <w:p w:rsidR="00AD46C6" w:rsidRPr="000B3F5F" w:rsidRDefault="00AD46C6" w:rsidP="00AD4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45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6A452F">
        <w:rPr>
          <w:rFonts w:ascii="Times New Roman" w:hAnsi="Times New Roman" w:cs="Times New Roman"/>
          <w:sz w:val="24"/>
          <w:szCs w:val="24"/>
        </w:rPr>
        <w:t>П</w:t>
      </w:r>
      <w:r w:rsidRPr="000B3F5F">
        <w:rPr>
          <w:rFonts w:ascii="Times New Roman" w:hAnsi="Times New Roman" w:cs="Times New Roman"/>
          <w:sz w:val="24"/>
          <w:szCs w:val="24"/>
        </w:rPr>
        <w:t xml:space="preserve">орядка </w:t>
      </w:r>
      <w:r>
        <w:rPr>
          <w:rFonts w:ascii="Times New Roman" w:hAnsi="Times New Roman" w:cs="Times New Roman"/>
          <w:sz w:val="24"/>
          <w:szCs w:val="24"/>
        </w:rPr>
        <w:t xml:space="preserve">возмещения расходов нанимателей </w:t>
      </w:r>
      <w:r w:rsidRPr="000B3F5F">
        <w:rPr>
          <w:rFonts w:ascii="Times New Roman" w:hAnsi="Times New Roman" w:cs="Times New Roman"/>
          <w:sz w:val="24"/>
          <w:szCs w:val="24"/>
        </w:rPr>
        <w:t>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5F">
        <w:rPr>
          <w:rFonts w:ascii="Times New Roman" w:hAnsi="Times New Roman" w:cs="Times New Roman"/>
          <w:sz w:val="24"/>
          <w:szCs w:val="24"/>
        </w:rPr>
        <w:t xml:space="preserve">помещений муниципального жилищного фонда </w:t>
      </w:r>
      <w:r w:rsidR="006A452F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6A452F">
        <w:rPr>
          <w:rFonts w:ascii="Times New Roman" w:hAnsi="Times New Roman" w:cs="Times New Roman"/>
          <w:sz w:val="24"/>
          <w:szCs w:val="24"/>
        </w:rPr>
        <w:t xml:space="preserve"> Эгвекинот </w:t>
      </w:r>
      <w:r w:rsidRPr="00AF10C0">
        <w:rPr>
          <w:rFonts w:ascii="Times New Roman" w:hAnsi="Times New Roman" w:cs="Times New Roman"/>
          <w:sz w:val="24"/>
          <w:szCs w:val="24"/>
        </w:rPr>
        <w:t xml:space="preserve">на </w:t>
      </w:r>
      <w:r w:rsidR="00100EC9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589">
        <w:rPr>
          <w:rFonts w:ascii="Times New Roman" w:hAnsi="Times New Roman" w:cs="Times New Roman"/>
          <w:sz w:val="24"/>
          <w:szCs w:val="24"/>
        </w:rPr>
        <w:t>приборов</w:t>
      </w:r>
      <w:r w:rsidR="00100EC9">
        <w:rPr>
          <w:rFonts w:ascii="Times New Roman" w:hAnsi="Times New Roman" w:cs="Times New Roman"/>
          <w:sz w:val="24"/>
          <w:szCs w:val="24"/>
        </w:rPr>
        <w:t>,</w:t>
      </w:r>
      <w:r w:rsidR="001F1589">
        <w:rPr>
          <w:rFonts w:ascii="Times New Roman" w:hAnsi="Times New Roman" w:cs="Times New Roman"/>
          <w:sz w:val="24"/>
          <w:szCs w:val="24"/>
        </w:rPr>
        <w:t xml:space="preserve"> обеспечивающих теплосн</w:t>
      </w:r>
      <w:r w:rsidR="00100EC9">
        <w:rPr>
          <w:rFonts w:ascii="Times New Roman" w:hAnsi="Times New Roman" w:cs="Times New Roman"/>
          <w:sz w:val="24"/>
          <w:szCs w:val="24"/>
        </w:rPr>
        <w:t>абжение и</w:t>
      </w:r>
      <w:r w:rsidR="00A86B83">
        <w:rPr>
          <w:rFonts w:ascii="Times New Roman" w:hAnsi="Times New Roman" w:cs="Times New Roman"/>
          <w:sz w:val="24"/>
          <w:szCs w:val="24"/>
        </w:rPr>
        <w:t>/или</w:t>
      </w:r>
      <w:r w:rsidR="00100EC9">
        <w:rPr>
          <w:rFonts w:ascii="Times New Roman" w:hAnsi="Times New Roman" w:cs="Times New Roman"/>
          <w:sz w:val="24"/>
          <w:szCs w:val="24"/>
        </w:rPr>
        <w:t xml:space="preserve"> горячее водоснабжение</w:t>
      </w:r>
      <w:r w:rsidR="007D2714">
        <w:rPr>
          <w:rFonts w:ascii="Times New Roman" w:hAnsi="Times New Roman" w:cs="Times New Roman"/>
          <w:sz w:val="24"/>
          <w:szCs w:val="24"/>
        </w:rPr>
        <w:t xml:space="preserve"> в жил</w:t>
      </w:r>
      <w:r w:rsidR="008C62B0">
        <w:rPr>
          <w:rFonts w:ascii="Times New Roman" w:hAnsi="Times New Roman" w:cs="Times New Roman"/>
          <w:sz w:val="24"/>
          <w:szCs w:val="24"/>
        </w:rPr>
        <w:t>ищно</w:t>
      </w:r>
      <w:r w:rsidR="007D2714">
        <w:rPr>
          <w:rFonts w:ascii="Times New Roman" w:hAnsi="Times New Roman" w:cs="Times New Roman"/>
          <w:sz w:val="24"/>
          <w:szCs w:val="24"/>
        </w:rPr>
        <w:t>м фонде, не о</w:t>
      </w:r>
      <w:r w:rsidR="008C62B0">
        <w:rPr>
          <w:rFonts w:ascii="Times New Roman" w:hAnsi="Times New Roman" w:cs="Times New Roman"/>
          <w:sz w:val="24"/>
          <w:szCs w:val="24"/>
        </w:rPr>
        <w:t>снащенном</w:t>
      </w:r>
      <w:r w:rsidR="007D2714">
        <w:rPr>
          <w:rFonts w:ascii="Times New Roman" w:hAnsi="Times New Roman" w:cs="Times New Roman"/>
          <w:sz w:val="24"/>
          <w:szCs w:val="24"/>
        </w:rPr>
        <w:t xml:space="preserve"> централизованными теплоснабжением и</w:t>
      </w:r>
      <w:r w:rsidR="00A86B83">
        <w:rPr>
          <w:rFonts w:ascii="Times New Roman" w:hAnsi="Times New Roman" w:cs="Times New Roman"/>
          <w:sz w:val="24"/>
          <w:szCs w:val="24"/>
        </w:rPr>
        <w:t>/или</w:t>
      </w:r>
      <w:r w:rsidR="007D2714">
        <w:rPr>
          <w:rFonts w:ascii="Times New Roman" w:hAnsi="Times New Roman" w:cs="Times New Roman"/>
          <w:sz w:val="24"/>
          <w:szCs w:val="24"/>
        </w:rPr>
        <w:t xml:space="preserve"> </w:t>
      </w:r>
      <w:r w:rsidR="007D2714" w:rsidRPr="00C60443">
        <w:rPr>
          <w:rFonts w:ascii="Times New Roman" w:hAnsi="Times New Roman" w:cs="Times New Roman"/>
          <w:sz w:val="24"/>
          <w:szCs w:val="24"/>
        </w:rPr>
        <w:t>горяч</w:t>
      </w:r>
      <w:r w:rsidR="007D2714">
        <w:rPr>
          <w:rFonts w:ascii="Times New Roman" w:hAnsi="Times New Roman" w:cs="Times New Roman"/>
          <w:sz w:val="24"/>
          <w:szCs w:val="24"/>
        </w:rPr>
        <w:t>им</w:t>
      </w:r>
      <w:r w:rsidR="007D2714" w:rsidRPr="00C60443"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 w:rsidR="007D2714">
        <w:rPr>
          <w:rFonts w:ascii="Times New Roman" w:hAnsi="Times New Roman" w:cs="Times New Roman"/>
          <w:sz w:val="24"/>
          <w:szCs w:val="24"/>
        </w:rPr>
        <w:t>м</w:t>
      </w:r>
    </w:p>
    <w:p w:rsidR="00AD46C6" w:rsidRPr="00931CD5" w:rsidRDefault="00AD46C6" w:rsidP="00AD46C6">
      <w:pPr>
        <w:pStyle w:val="ConsPlusNormal0"/>
        <w:ind w:firstLine="851"/>
        <w:jc w:val="both"/>
        <w:rPr>
          <w:rFonts w:ascii="Times New Roman" w:hAnsi="Times New Roman" w:cs="Times New Roman"/>
        </w:rPr>
      </w:pPr>
    </w:p>
    <w:p w:rsidR="00AD46C6" w:rsidRPr="00C631C3" w:rsidRDefault="00AD46C6" w:rsidP="00C631C3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C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F1589" w:rsidRPr="00C631C3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№ 1</w:t>
      </w:r>
      <w:r w:rsidR="006F120D">
        <w:rPr>
          <w:rFonts w:ascii="Times New Roman" w:hAnsi="Times New Roman" w:cs="Times New Roman"/>
          <w:sz w:val="24"/>
          <w:szCs w:val="24"/>
        </w:rPr>
        <w:t xml:space="preserve">31-ФЗ от                    </w:t>
      </w:r>
      <w:r w:rsidR="004517C0" w:rsidRPr="00C631C3">
        <w:rPr>
          <w:rFonts w:ascii="Times New Roman" w:hAnsi="Times New Roman" w:cs="Times New Roman"/>
          <w:sz w:val="24"/>
          <w:szCs w:val="24"/>
        </w:rPr>
        <w:t>6 октября 2003 г</w:t>
      </w:r>
      <w:r w:rsidR="006F120D">
        <w:rPr>
          <w:rFonts w:ascii="Times New Roman" w:hAnsi="Times New Roman" w:cs="Times New Roman"/>
          <w:sz w:val="24"/>
          <w:szCs w:val="24"/>
        </w:rPr>
        <w:t>.</w:t>
      </w:r>
      <w:r w:rsidR="004517C0" w:rsidRPr="00C631C3">
        <w:rPr>
          <w:rFonts w:ascii="Times New Roman" w:hAnsi="Times New Roman" w:cs="Times New Roman"/>
          <w:sz w:val="24"/>
          <w:szCs w:val="24"/>
        </w:rPr>
        <w:t xml:space="preserve"> «</w:t>
      </w:r>
      <w:r w:rsidR="001F1589" w:rsidRPr="00C631C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A32E5A">
        <w:rPr>
          <w:rFonts w:ascii="Times New Roman" w:hAnsi="Times New Roman" w:cs="Times New Roman"/>
          <w:sz w:val="24"/>
          <w:szCs w:val="24"/>
        </w:rPr>
        <w:t>, Жилищным кодексом Российской Федерации</w:t>
      </w:r>
      <w:r w:rsidR="007D2714" w:rsidRPr="00C631C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D2714" w:rsidRPr="00C631C3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="007D2714" w:rsidRPr="00C631C3">
        <w:rPr>
          <w:rFonts w:ascii="Times New Roman" w:hAnsi="Times New Roman" w:cs="Times New Roman"/>
          <w:sz w:val="24"/>
          <w:szCs w:val="24"/>
        </w:rPr>
        <w:t xml:space="preserve">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Эгвекинот», утвержденной постановлением Администрации городского округа Эгвекинот от </w:t>
      </w:r>
      <w:r w:rsidR="006F12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31C3" w:rsidRPr="00C631C3">
        <w:rPr>
          <w:rFonts w:ascii="Times New Roman" w:hAnsi="Times New Roman" w:cs="Times New Roman"/>
          <w:sz w:val="24"/>
          <w:szCs w:val="24"/>
        </w:rPr>
        <w:t>29 декабря</w:t>
      </w:r>
      <w:r w:rsidR="007D2714" w:rsidRPr="00C631C3">
        <w:rPr>
          <w:rFonts w:ascii="Times New Roman" w:hAnsi="Times New Roman" w:cs="Times New Roman"/>
          <w:sz w:val="24"/>
          <w:szCs w:val="24"/>
        </w:rPr>
        <w:t xml:space="preserve"> 20</w:t>
      </w:r>
      <w:r w:rsidR="00C631C3" w:rsidRPr="00C631C3">
        <w:rPr>
          <w:rFonts w:ascii="Times New Roman" w:hAnsi="Times New Roman" w:cs="Times New Roman"/>
          <w:sz w:val="24"/>
          <w:szCs w:val="24"/>
        </w:rPr>
        <w:t>21</w:t>
      </w:r>
      <w:r w:rsidR="007D2714" w:rsidRPr="00C631C3">
        <w:rPr>
          <w:rFonts w:ascii="Times New Roman" w:hAnsi="Times New Roman" w:cs="Times New Roman"/>
          <w:sz w:val="24"/>
          <w:szCs w:val="24"/>
        </w:rPr>
        <w:t xml:space="preserve"> г</w:t>
      </w:r>
      <w:r w:rsidR="006F120D">
        <w:rPr>
          <w:rFonts w:ascii="Times New Roman" w:hAnsi="Times New Roman" w:cs="Times New Roman"/>
          <w:sz w:val="24"/>
          <w:szCs w:val="24"/>
        </w:rPr>
        <w:t>.</w:t>
      </w:r>
      <w:r w:rsidR="007D2714" w:rsidRPr="00C631C3">
        <w:rPr>
          <w:rFonts w:ascii="Times New Roman" w:hAnsi="Times New Roman" w:cs="Times New Roman"/>
          <w:sz w:val="24"/>
          <w:szCs w:val="24"/>
        </w:rPr>
        <w:t xml:space="preserve"> № </w:t>
      </w:r>
      <w:r w:rsidR="00C631C3" w:rsidRPr="00C631C3">
        <w:rPr>
          <w:rFonts w:ascii="Times New Roman" w:hAnsi="Times New Roman" w:cs="Times New Roman"/>
          <w:sz w:val="24"/>
          <w:szCs w:val="24"/>
        </w:rPr>
        <w:t>659</w:t>
      </w:r>
      <w:r w:rsidR="007D2714" w:rsidRPr="00C631C3">
        <w:rPr>
          <w:rFonts w:ascii="Times New Roman" w:hAnsi="Times New Roman" w:cs="Times New Roman"/>
          <w:sz w:val="24"/>
          <w:szCs w:val="24"/>
        </w:rPr>
        <w:t>-па,</w:t>
      </w:r>
      <w:r w:rsidR="00C903F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931CD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Pr="00C631C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631C3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</w:t>
      </w:r>
      <w:r w:rsidR="006A452F" w:rsidRPr="00C631C3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proofErr w:type="gramEnd"/>
      <w:r w:rsidR="006A452F" w:rsidRPr="00C631C3">
        <w:rPr>
          <w:rFonts w:ascii="Times New Roman" w:hAnsi="Times New Roman" w:cs="Times New Roman"/>
          <w:sz w:val="24"/>
          <w:szCs w:val="24"/>
        </w:rPr>
        <w:t xml:space="preserve"> Эгвекинот</w:t>
      </w:r>
    </w:p>
    <w:p w:rsidR="00BB37E2" w:rsidRPr="00C631C3" w:rsidRDefault="00BB37E2" w:rsidP="00C631C3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7E2" w:rsidRPr="00C631C3" w:rsidRDefault="00BB37E2" w:rsidP="00C631C3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31C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О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С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Т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А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Н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О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В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Л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Я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Е</w:t>
      </w:r>
      <w:r w:rsidR="006F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/>
          <w:sz w:val="24"/>
          <w:szCs w:val="24"/>
        </w:rPr>
        <w:t>Т:</w:t>
      </w:r>
    </w:p>
    <w:p w:rsidR="00AD46C6" w:rsidRPr="00C631C3" w:rsidRDefault="00AD46C6" w:rsidP="00C631C3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46C6" w:rsidRDefault="00AD46C6" w:rsidP="00C631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1C3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422217" w:rsidRPr="00C631C3">
        <w:rPr>
          <w:rFonts w:ascii="Times New Roman" w:hAnsi="Times New Roman" w:cs="Times New Roman"/>
          <w:b w:val="0"/>
          <w:sz w:val="24"/>
          <w:szCs w:val="24"/>
        </w:rPr>
        <w:t xml:space="preserve">прилагаемый </w:t>
      </w:r>
      <w:hyperlink w:anchor="P33" w:history="1">
        <w:r w:rsidRPr="00C631C3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C631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631C3">
        <w:rPr>
          <w:rFonts w:ascii="Times New Roman" w:hAnsi="Times New Roman" w:cs="Times New Roman"/>
          <w:b w:val="0"/>
          <w:sz w:val="24"/>
          <w:szCs w:val="24"/>
        </w:rPr>
        <w:t xml:space="preserve">возмещения расходов нанимателей жилых помещений муниципального жилищного фонда </w:t>
      </w:r>
      <w:r w:rsidR="006A452F" w:rsidRPr="00C631C3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proofErr w:type="gramEnd"/>
      <w:r w:rsidR="006A452F" w:rsidRPr="00C631C3">
        <w:rPr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="008C62B0" w:rsidRPr="00C631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1F1589" w:rsidRPr="00C631C3">
        <w:rPr>
          <w:rFonts w:ascii="Times New Roman" w:hAnsi="Times New Roman" w:cs="Times New Roman"/>
          <w:b w:val="0"/>
          <w:sz w:val="24"/>
          <w:szCs w:val="24"/>
        </w:rPr>
        <w:t>приобретение приборов</w:t>
      </w:r>
      <w:r w:rsidR="00100EC9" w:rsidRPr="00C631C3">
        <w:rPr>
          <w:rFonts w:ascii="Times New Roman" w:hAnsi="Times New Roman" w:cs="Times New Roman"/>
          <w:b w:val="0"/>
          <w:sz w:val="24"/>
          <w:szCs w:val="24"/>
        </w:rPr>
        <w:t>,</w:t>
      </w:r>
      <w:r w:rsidR="001F1589" w:rsidRPr="00C631C3">
        <w:rPr>
          <w:rFonts w:ascii="Times New Roman" w:hAnsi="Times New Roman" w:cs="Times New Roman"/>
          <w:b w:val="0"/>
          <w:sz w:val="24"/>
          <w:szCs w:val="24"/>
        </w:rPr>
        <w:t xml:space="preserve"> обеспечивающих теплос</w:t>
      </w:r>
      <w:r w:rsidR="00100EC9" w:rsidRPr="00C631C3">
        <w:rPr>
          <w:rFonts w:ascii="Times New Roman" w:hAnsi="Times New Roman" w:cs="Times New Roman"/>
          <w:b w:val="0"/>
          <w:sz w:val="24"/>
          <w:szCs w:val="24"/>
        </w:rPr>
        <w:t>набжение и</w:t>
      </w:r>
      <w:r w:rsidR="00A86B83">
        <w:rPr>
          <w:rFonts w:ascii="Times New Roman" w:hAnsi="Times New Roman" w:cs="Times New Roman"/>
          <w:b w:val="0"/>
          <w:sz w:val="24"/>
          <w:szCs w:val="24"/>
        </w:rPr>
        <w:t>/или</w:t>
      </w:r>
      <w:r w:rsidR="00C60443" w:rsidRPr="00C631C3">
        <w:rPr>
          <w:rFonts w:ascii="Times New Roman" w:hAnsi="Times New Roman" w:cs="Times New Roman"/>
          <w:b w:val="0"/>
          <w:sz w:val="24"/>
          <w:szCs w:val="24"/>
        </w:rPr>
        <w:t xml:space="preserve"> горячее водоснабжение</w:t>
      </w:r>
      <w:r w:rsidR="008C62B0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8C62B0" w:rsidRPr="00C631C3">
        <w:rPr>
          <w:rFonts w:ascii="Times New Roman" w:hAnsi="Times New Roman" w:cs="Times New Roman"/>
          <w:b w:val="0"/>
          <w:sz w:val="24"/>
          <w:szCs w:val="24"/>
        </w:rPr>
        <w:t>в жилищном фонде, не оснащенном централизованными теплоснабжением и</w:t>
      </w:r>
      <w:r w:rsidR="00A86B83">
        <w:rPr>
          <w:rFonts w:ascii="Times New Roman" w:hAnsi="Times New Roman" w:cs="Times New Roman"/>
          <w:b w:val="0"/>
          <w:sz w:val="24"/>
          <w:szCs w:val="24"/>
        </w:rPr>
        <w:t>/или</w:t>
      </w:r>
      <w:r w:rsidR="008C62B0" w:rsidRPr="00C631C3">
        <w:rPr>
          <w:rFonts w:ascii="Times New Roman" w:hAnsi="Times New Roman" w:cs="Times New Roman"/>
          <w:b w:val="0"/>
          <w:sz w:val="24"/>
          <w:szCs w:val="24"/>
        </w:rPr>
        <w:t xml:space="preserve"> горячим водоснабжением.</w:t>
      </w:r>
    </w:p>
    <w:p w:rsidR="00931CD5" w:rsidRPr="00C631C3" w:rsidRDefault="00931CD5" w:rsidP="00C631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0443" w:rsidRDefault="00AD46C6" w:rsidP="00307EC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2. Опре</w:t>
      </w:r>
      <w:r w:rsidR="00BB37E2" w:rsidRPr="00C631C3">
        <w:rPr>
          <w:rFonts w:ascii="Times New Roman" w:hAnsi="Times New Roman" w:cs="Times New Roman"/>
          <w:sz w:val="24"/>
          <w:szCs w:val="24"/>
        </w:rPr>
        <w:t xml:space="preserve">делить </w:t>
      </w:r>
      <w:r w:rsidRPr="00C631C3">
        <w:rPr>
          <w:rFonts w:ascii="Times New Roman" w:hAnsi="Times New Roman" w:cs="Times New Roman"/>
          <w:sz w:val="24"/>
          <w:szCs w:val="24"/>
        </w:rPr>
        <w:t>Администраци</w:t>
      </w:r>
      <w:r w:rsidR="004F30AD" w:rsidRPr="00C631C3">
        <w:rPr>
          <w:rFonts w:ascii="Times New Roman" w:hAnsi="Times New Roman" w:cs="Times New Roman"/>
          <w:sz w:val="24"/>
          <w:szCs w:val="24"/>
        </w:rPr>
        <w:t>ю</w:t>
      </w:r>
      <w:r w:rsidRPr="00C631C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B37E2" w:rsidRPr="00C631C3">
        <w:rPr>
          <w:rFonts w:ascii="Times New Roman" w:hAnsi="Times New Roman" w:cs="Times New Roman"/>
          <w:sz w:val="24"/>
          <w:szCs w:val="24"/>
        </w:rPr>
        <w:t xml:space="preserve">Эгвекинот </w:t>
      </w:r>
      <w:r w:rsidRPr="00C631C3">
        <w:rPr>
          <w:rFonts w:ascii="Times New Roman" w:hAnsi="Times New Roman" w:cs="Times New Roman"/>
          <w:sz w:val="24"/>
          <w:szCs w:val="24"/>
        </w:rPr>
        <w:t xml:space="preserve">уполномоченным органом по возмещению 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 xml:space="preserve">расходов нанимателей жилых помещений муниципального жилищного фонда </w:t>
      </w:r>
      <w:r w:rsidR="006A452F" w:rsidRPr="00C631C3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6A452F" w:rsidRPr="00C631C3">
        <w:rPr>
          <w:rFonts w:ascii="Times New Roman" w:hAnsi="Times New Roman" w:cs="Times New Roman"/>
          <w:sz w:val="24"/>
          <w:szCs w:val="24"/>
        </w:rPr>
        <w:t xml:space="preserve"> Эгвекинот </w:t>
      </w:r>
      <w:r w:rsidRPr="00C631C3">
        <w:rPr>
          <w:rFonts w:ascii="Times New Roman" w:hAnsi="Times New Roman" w:cs="Times New Roman"/>
          <w:sz w:val="24"/>
          <w:szCs w:val="24"/>
        </w:rPr>
        <w:t xml:space="preserve">на </w:t>
      </w:r>
      <w:r w:rsidR="000333EB" w:rsidRPr="00C631C3">
        <w:rPr>
          <w:rFonts w:ascii="Times New Roman" w:hAnsi="Times New Roman" w:cs="Times New Roman"/>
          <w:sz w:val="24"/>
          <w:szCs w:val="24"/>
        </w:rPr>
        <w:t>приобретение</w:t>
      </w:r>
      <w:r w:rsidR="00C60443" w:rsidRPr="00C631C3">
        <w:rPr>
          <w:rFonts w:ascii="Times New Roman" w:hAnsi="Times New Roman" w:cs="Times New Roman"/>
          <w:sz w:val="24"/>
          <w:szCs w:val="24"/>
        </w:rPr>
        <w:t xml:space="preserve"> приборо</w:t>
      </w:r>
      <w:r w:rsidR="00100EC9" w:rsidRPr="00C631C3">
        <w:rPr>
          <w:rFonts w:ascii="Times New Roman" w:hAnsi="Times New Roman" w:cs="Times New Roman"/>
          <w:sz w:val="24"/>
          <w:szCs w:val="24"/>
        </w:rPr>
        <w:t>в</w:t>
      </w:r>
      <w:r w:rsidR="00460869">
        <w:rPr>
          <w:rFonts w:ascii="Times New Roman" w:hAnsi="Times New Roman" w:cs="Times New Roman"/>
          <w:sz w:val="24"/>
          <w:szCs w:val="24"/>
        </w:rPr>
        <w:t>,</w:t>
      </w:r>
      <w:r w:rsidR="00100EC9" w:rsidRPr="00C631C3">
        <w:rPr>
          <w:rFonts w:ascii="Times New Roman" w:hAnsi="Times New Roman" w:cs="Times New Roman"/>
          <w:sz w:val="24"/>
          <w:szCs w:val="24"/>
        </w:rPr>
        <w:t xml:space="preserve"> обеспечивающих теплоснабжение и</w:t>
      </w:r>
      <w:r w:rsidR="00A86B83">
        <w:rPr>
          <w:rFonts w:ascii="Times New Roman" w:hAnsi="Times New Roman" w:cs="Times New Roman"/>
          <w:sz w:val="24"/>
          <w:szCs w:val="24"/>
        </w:rPr>
        <w:t>/или</w:t>
      </w:r>
      <w:r w:rsidR="00100EC9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C60443" w:rsidRPr="00C631C3">
        <w:rPr>
          <w:rFonts w:ascii="Times New Roman" w:hAnsi="Times New Roman" w:cs="Times New Roman"/>
          <w:sz w:val="24"/>
          <w:szCs w:val="24"/>
        </w:rPr>
        <w:t>горячее водоснабжение</w:t>
      </w:r>
      <w:r w:rsidR="008C62B0" w:rsidRPr="00C631C3">
        <w:rPr>
          <w:rFonts w:ascii="Times New Roman" w:hAnsi="Times New Roman" w:cs="Times New Roman"/>
          <w:sz w:val="24"/>
          <w:szCs w:val="24"/>
        </w:rPr>
        <w:t xml:space="preserve"> в жилищном фонде, не оснащенном централизованными теплоснабжением и</w:t>
      </w:r>
      <w:r w:rsidR="00A86B83">
        <w:rPr>
          <w:rFonts w:ascii="Times New Roman" w:hAnsi="Times New Roman" w:cs="Times New Roman"/>
          <w:sz w:val="24"/>
          <w:szCs w:val="24"/>
        </w:rPr>
        <w:t>/или</w:t>
      </w:r>
      <w:r w:rsidR="008C62B0" w:rsidRPr="00C631C3">
        <w:rPr>
          <w:rFonts w:ascii="Times New Roman" w:hAnsi="Times New Roman" w:cs="Times New Roman"/>
          <w:sz w:val="24"/>
          <w:szCs w:val="24"/>
        </w:rPr>
        <w:t xml:space="preserve"> горячим водоснабжением.</w:t>
      </w:r>
    </w:p>
    <w:p w:rsidR="00307EC5" w:rsidRPr="00C631C3" w:rsidRDefault="00307EC5" w:rsidP="0034067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6C6" w:rsidRDefault="00340679" w:rsidP="00307EC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46C6" w:rsidRPr="00C631C3">
        <w:rPr>
          <w:rFonts w:ascii="Times New Roman" w:hAnsi="Times New Roman" w:cs="Times New Roman"/>
          <w:sz w:val="24"/>
          <w:szCs w:val="24"/>
        </w:rPr>
        <w:t xml:space="preserve">. </w:t>
      </w:r>
      <w:r w:rsidR="00BB37E2" w:rsidRPr="00C631C3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31CD5" w:rsidRPr="00C631C3" w:rsidRDefault="00931CD5" w:rsidP="00C631C3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2CA5" w:rsidRPr="00D70DA7" w:rsidRDefault="00032CA5" w:rsidP="00032CA5">
      <w:pPr>
        <w:widowControl/>
        <w:tabs>
          <w:tab w:val="left" w:pos="709"/>
        </w:tabs>
        <w:autoSpaceDN/>
        <w:adjustRightInd/>
        <w:jc w:val="both"/>
      </w:pPr>
      <w:r w:rsidRPr="00032CA5">
        <w:tab/>
      </w:r>
      <w:r w:rsidR="00340679" w:rsidRPr="00032CA5">
        <w:t>4</w:t>
      </w:r>
      <w:r w:rsidR="00750ECA" w:rsidRPr="00032CA5">
        <w:t xml:space="preserve">. </w:t>
      </w:r>
      <w:r w:rsidRPr="005B57EE">
        <w:t xml:space="preserve">Настоящее постановление вступает в силу со дня обнародования и распространяет свое действие на правоотношения, возникшие </w:t>
      </w:r>
      <w:r>
        <w:t>с 1</w:t>
      </w:r>
      <w:r w:rsidRPr="005B57EE">
        <w:t xml:space="preserve"> </w:t>
      </w:r>
      <w:r>
        <w:t>января 2023</w:t>
      </w:r>
      <w:r w:rsidRPr="005B57EE">
        <w:t xml:space="preserve"> года.</w:t>
      </w:r>
    </w:p>
    <w:p w:rsidR="00931CD5" w:rsidRPr="00C631C3" w:rsidRDefault="00931CD5" w:rsidP="00032CA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52F" w:rsidRPr="00C631C3" w:rsidRDefault="00340679" w:rsidP="003406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52F" w:rsidRPr="00C631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452F" w:rsidRPr="00C631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452F" w:rsidRPr="00C631C3">
        <w:rPr>
          <w:rFonts w:ascii="Times New Roman" w:hAnsi="Times New Roman" w:cs="Times New Roman"/>
          <w:sz w:val="24"/>
          <w:szCs w:val="24"/>
        </w:rPr>
        <w:t xml:space="preserve"> ис</w:t>
      </w:r>
      <w:r w:rsidR="00AD46C6" w:rsidRPr="00C631C3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52F" w:rsidRPr="00C631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промышленности и жилищно-коммунального хозяйства </w:t>
      </w:r>
      <w:r w:rsidR="006A452F" w:rsidRPr="00C631C3">
        <w:rPr>
          <w:rFonts w:ascii="Times New Roman" w:hAnsi="Times New Roman" w:cs="Times New Roman"/>
          <w:sz w:val="24"/>
          <w:szCs w:val="24"/>
        </w:rPr>
        <w:t>Администрации</w:t>
      </w:r>
      <w:r w:rsidR="00931CD5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6A452F" w:rsidRPr="00C6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BBE">
        <w:rPr>
          <w:rFonts w:ascii="Times New Roman" w:hAnsi="Times New Roman" w:cs="Times New Roman"/>
          <w:sz w:val="24"/>
          <w:szCs w:val="24"/>
        </w:rPr>
        <w:t>Горностаев</w:t>
      </w:r>
      <w:r w:rsidR="00032CA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51653" w:rsidRPr="00C631C3" w:rsidRDefault="00E51653" w:rsidP="00C631C3">
      <w:pPr>
        <w:pStyle w:val="ConsPlusNormal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4DD" w:rsidRPr="00C631C3" w:rsidRDefault="004F67BA" w:rsidP="00C631C3">
      <w:pPr>
        <w:autoSpaceDE w:val="0"/>
        <w:jc w:val="both"/>
        <w:rPr>
          <w:b/>
        </w:rPr>
      </w:pPr>
      <w:r w:rsidRPr="00C631C3">
        <w:rPr>
          <w:b/>
        </w:rPr>
        <w:t>Глава Администрации</w:t>
      </w:r>
      <w:r w:rsidR="00C614DD" w:rsidRPr="00C631C3">
        <w:rPr>
          <w:b/>
        </w:rPr>
        <w:t xml:space="preserve">       </w:t>
      </w:r>
      <w:r w:rsidR="000E75FB" w:rsidRPr="00C631C3">
        <w:rPr>
          <w:b/>
        </w:rPr>
        <w:t xml:space="preserve"> </w:t>
      </w:r>
      <w:r w:rsidR="00C614DD" w:rsidRPr="00C631C3">
        <w:rPr>
          <w:b/>
        </w:rPr>
        <w:t xml:space="preserve">             </w:t>
      </w:r>
      <w:r w:rsidR="00D13C53" w:rsidRPr="00C631C3">
        <w:rPr>
          <w:b/>
        </w:rPr>
        <w:t xml:space="preserve">                                                 </w:t>
      </w:r>
      <w:r w:rsidR="00C614DD" w:rsidRPr="00C631C3">
        <w:rPr>
          <w:b/>
        </w:rPr>
        <w:t xml:space="preserve">  </w:t>
      </w:r>
      <w:r w:rsidRPr="00C631C3">
        <w:rPr>
          <w:b/>
        </w:rPr>
        <w:t xml:space="preserve">             </w:t>
      </w:r>
      <w:r w:rsidR="00931CD5">
        <w:rPr>
          <w:b/>
        </w:rPr>
        <w:t xml:space="preserve"> </w:t>
      </w:r>
      <w:r w:rsidRPr="00C631C3">
        <w:rPr>
          <w:b/>
        </w:rPr>
        <w:t xml:space="preserve">    </w:t>
      </w:r>
      <w:r w:rsidR="00C614DD" w:rsidRPr="00C631C3">
        <w:rPr>
          <w:b/>
        </w:rPr>
        <w:t>Р.В. Коркишко</w:t>
      </w:r>
    </w:p>
    <w:p w:rsidR="00C614DD" w:rsidRPr="00C631C3" w:rsidRDefault="00C614DD" w:rsidP="00C631C3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C614DD" w:rsidRPr="00C631C3" w:rsidSect="001D2737">
          <w:headerReference w:type="default" r:id="rId11"/>
          <w:pgSz w:w="11906" w:h="16838"/>
          <w:pgMar w:top="567" w:right="624" w:bottom="851" w:left="1701" w:header="397" w:footer="397" w:gutter="0"/>
          <w:cols w:space="708"/>
          <w:docGrid w:linePitch="360"/>
        </w:sectPr>
      </w:pPr>
    </w:p>
    <w:tbl>
      <w:tblPr>
        <w:tblStyle w:val="af"/>
        <w:tblpPr w:leftFromText="180" w:rightFromText="180" w:vertAnchor="text" w:horzAnchor="page" w:tblpX="7692" w:tblpY="-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F03212" w:rsidTr="00F03212">
        <w:trPr>
          <w:trHeight w:val="1133"/>
        </w:trPr>
        <w:tc>
          <w:tcPr>
            <w:tcW w:w="3794" w:type="dxa"/>
          </w:tcPr>
          <w:p w:rsidR="00F03212" w:rsidRPr="00C631C3" w:rsidRDefault="00C27478" w:rsidP="00F0321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F03212" w:rsidRPr="00C631C3" w:rsidRDefault="00C27478" w:rsidP="00C274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F03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12" w:rsidRPr="00C63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3212" w:rsidRPr="00C631C3" w:rsidRDefault="00F03212" w:rsidP="00F0321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F03212" w:rsidRPr="00032CA5" w:rsidRDefault="00F03212" w:rsidP="00362BB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A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2BBE" w:rsidRPr="00032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3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BBE" w:rsidRPr="00032CA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400CC" w:rsidRPr="00032CA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032C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62BBE" w:rsidRPr="00032CA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032CA5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:rsidR="00E10748" w:rsidRPr="00C631C3" w:rsidRDefault="00F03212" w:rsidP="00F0321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39" w:rsidRDefault="00F74739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3212" w:rsidRDefault="00F03212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F4F" w:rsidRPr="00C631C3" w:rsidRDefault="00F6269D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C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45F4F" w:rsidRPr="00C631C3" w:rsidRDefault="00F6269D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C3">
        <w:rPr>
          <w:rFonts w:ascii="Times New Roman" w:hAnsi="Times New Roman" w:cs="Times New Roman"/>
          <w:b/>
          <w:sz w:val="24"/>
          <w:szCs w:val="24"/>
        </w:rPr>
        <w:t>возмещения расходов нанимателей жилых помещений</w:t>
      </w:r>
    </w:p>
    <w:p w:rsidR="00645F4F" w:rsidRPr="00C631C3" w:rsidRDefault="00F6269D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C3">
        <w:rPr>
          <w:rFonts w:ascii="Times New Roman" w:hAnsi="Times New Roman" w:cs="Times New Roman"/>
          <w:b/>
          <w:sz w:val="24"/>
          <w:szCs w:val="24"/>
        </w:rPr>
        <w:t>муниципального жилищного фонда</w:t>
      </w:r>
      <w:r w:rsidR="00F4608F" w:rsidRPr="00C631C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Эгвекинот</w:t>
      </w:r>
      <w:r w:rsidRPr="00C631C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40933" w:rsidRPr="00C631C3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C631C3">
        <w:rPr>
          <w:rFonts w:ascii="Times New Roman" w:hAnsi="Times New Roman" w:cs="Times New Roman"/>
          <w:b/>
          <w:sz w:val="24"/>
          <w:szCs w:val="24"/>
        </w:rPr>
        <w:t xml:space="preserve"> приборов обеспечивающих теплоснабжение</w:t>
      </w:r>
      <w:r w:rsidR="00A86B83">
        <w:rPr>
          <w:rFonts w:ascii="Times New Roman" w:hAnsi="Times New Roman" w:cs="Times New Roman"/>
          <w:b/>
          <w:sz w:val="24"/>
          <w:szCs w:val="24"/>
        </w:rPr>
        <w:t xml:space="preserve"> и/или</w:t>
      </w:r>
      <w:r w:rsidRPr="00C631C3">
        <w:rPr>
          <w:rFonts w:ascii="Times New Roman" w:hAnsi="Times New Roman" w:cs="Times New Roman"/>
          <w:b/>
          <w:sz w:val="24"/>
          <w:szCs w:val="24"/>
        </w:rPr>
        <w:t xml:space="preserve"> горячее водоснабжение</w:t>
      </w:r>
      <w:r w:rsidR="00940933" w:rsidRPr="00C631C3">
        <w:rPr>
          <w:rFonts w:ascii="Times New Roman" w:hAnsi="Times New Roman" w:cs="Times New Roman"/>
          <w:b/>
          <w:sz w:val="24"/>
          <w:szCs w:val="24"/>
        </w:rPr>
        <w:t xml:space="preserve"> в жилищном фонде,</w:t>
      </w:r>
      <w:r w:rsidR="00BD696F">
        <w:rPr>
          <w:rFonts w:ascii="Times New Roman" w:hAnsi="Times New Roman" w:cs="Times New Roman"/>
          <w:b/>
          <w:sz w:val="24"/>
          <w:szCs w:val="24"/>
        </w:rPr>
        <w:t xml:space="preserve"> не оснащенном централизованным теплоснабжением</w:t>
      </w:r>
      <w:r w:rsidR="00A86B83">
        <w:rPr>
          <w:rFonts w:ascii="Times New Roman" w:hAnsi="Times New Roman" w:cs="Times New Roman"/>
          <w:b/>
          <w:sz w:val="24"/>
          <w:szCs w:val="24"/>
        </w:rPr>
        <w:t xml:space="preserve"> и/или</w:t>
      </w:r>
      <w:r w:rsidR="00940933" w:rsidRPr="00C631C3">
        <w:rPr>
          <w:rFonts w:ascii="Times New Roman" w:hAnsi="Times New Roman" w:cs="Times New Roman"/>
          <w:b/>
          <w:sz w:val="24"/>
          <w:szCs w:val="24"/>
        </w:rPr>
        <w:t xml:space="preserve"> горячим водоснабжением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45F4F" w:rsidRPr="00C631C3" w:rsidRDefault="00F6269D" w:rsidP="00A86B8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C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45F4F" w:rsidRPr="00C631C3" w:rsidRDefault="00645F4F" w:rsidP="004608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F4608F" w:rsidRPr="00C631C3">
        <w:rPr>
          <w:rFonts w:ascii="Times New Roman" w:hAnsi="Times New Roman" w:cs="Times New Roman"/>
          <w:sz w:val="24"/>
          <w:szCs w:val="24"/>
        </w:rPr>
        <w:t>возмещени</w:t>
      </w:r>
      <w:r w:rsidR="00460869">
        <w:rPr>
          <w:rFonts w:ascii="Times New Roman" w:hAnsi="Times New Roman" w:cs="Times New Roman"/>
          <w:sz w:val="24"/>
          <w:szCs w:val="24"/>
        </w:rPr>
        <w:t>я</w:t>
      </w:r>
      <w:r w:rsidR="00F4608F" w:rsidRPr="00C631C3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460869">
        <w:rPr>
          <w:rFonts w:ascii="Times New Roman" w:hAnsi="Times New Roman" w:cs="Times New Roman"/>
          <w:sz w:val="24"/>
          <w:szCs w:val="24"/>
        </w:rPr>
        <w:t xml:space="preserve"> </w:t>
      </w:r>
      <w:r w:rsidR="00460869" w:rsidRPr="00460869">
        <w:rPr>
          <w:rFonts w:ascii="Times New Roman" w:hAnsi="Times New Roman" w:cs="Times New Roman"/>
          <w:sz w:val="24"/>
          <w:szCs w:val="24"/>
        </w:rPr>
        <w:t>нанимателей жилых помещений</w:t>
      </w:r>
      <w:r w:rsidR="00460869">
        <w:rPr>
          <w:rFonts w:ascii="Times New Roman" w:hAnsi="Times New Roman" w:cs="Times New Roman"/>
          <w:sz w:val="24"/>
          <w:szCs w:val="24"/>
        </w:rPr>
        <w:t xml:space="preserve"> </w:t>
      </w:r>
      <w:r w:rsidR="00460869" w:rsidRPr="00460869">
        <w:rPr>
          <w:rFonts w:ascii="Times New Roman" w:hAnsi="Times New Roman" w:cs="Times New Roman"/>
          <w:sz w:val="24"/>
          <w:szCs w:val="24"/>
        </w:rPr>
        <w:t>муниципального жилищного фонда городского округа Эгвекинот на приобретение приборов обеспечивающих теплоснабжение</w:t>
      </w:r>
      <w:r w:rsidR="00A86B83">
        <w:rPr>
          <w:rFonts w:ascii="Times New Roman" w:hAnsi="Times New Roman" w:cs="Times New Roman"/>
          <w:sz w:val="24"/>
          <w:szCs w:val="24"/>
        </w:rPr>
        <w:t xml:space="preserve"> и/или</w:t>
      </w:r>
      <w:r w:rsidR="00460869" w:rsidRPr="00460869">
        <w:rPr>
          <w:rFonts w:ascii="Times New Roman" w:hAnsi="Times New Roman" w:cs="Times New Roman"/>
          <w:sz w:val="24"/>
          <w:szCs w:val="24"/>
        </w:rPr>
        <w:t xml:space="preserve"> горячее водоснабжение в жилищном фонде, не оснащенном централизованными теплоснабжением и горячим водоснабжением</w:t>
      </w:r>
      <w:r w:rsidR="00460869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F4608F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 xml:space="preserve">определяет основания, размер и порядок возмещения расходов нанимателей жилых помещений муниципального жилищного фонда </w:t>
      </w:r>
      <w:r w:rsidR="00B96459" w:rsidRPr="00C631C3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E51653" w:rsidRPr="00C631C3">
        <w:rPr>
          <w:rFonts w:ascii="Times New Roman" w:hAnsi="Times New Roman" w:cs="Times New Roman"/>
          <w:sz w:val="24"/>
          <w:szCs w:val="24"/>
        </w:rPr>
        <w:t xml:space="preserve">на </w:t>
      </w:r>
      <w:r w:rsidR="00940933" w:rsidRPr="00C631C3">
        <w:rPr>
          <w:rFonts w:ascii="Times New Roman" w:hAnsi="Times New Roman" w:cs="Times New Roman"/>
          <w:sz w:val="24"/>
          <w:szCs w:val="24"/>
        </w:rPr>
        <w:t>приобретение</w:t>
      </w:r>
      <w:r w:rsidR="00E51653" w:rsidRPr="00C631C3"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="00460869">
        <w:rPr>
          <w:rFonts w:ascii="Times New Roman" w:hAnsi="Times New Roman" w:cs="Times New Roman"/>
          <w:sz w:val="24"/>
          <w:szCs w:val="24"/>
        </w:rPr>
        <w:t>,</w:t>
      </w:r>
      <w:r w:rsidR="00E51653" w:rsidRPr="00C631C3">
        <w:rPr>
          <w:rFonts w:ascii="Times New Roman" w:hAnsi="Times New Roman" w:cs="Times New Roman"/>
          <w:sz w:val="24"/>
          <w:szCs w:val="24"/>
        </w:rPr>
        <w:t xml:space="preserve"> обеспечивающих теплоснабжение</w:t>
      </w:r>
      <w:r w:rsidR="00A86B83">
        <w:rPr>
          <w:rFonts w:ascii="Times New Roman" w:hAnsi="Times New Roman" w:cs="Times New Roman"/>
          <w:sz w:val="24"/>
          <w:szCs w:val="24"/>
        </w:rPr>
        <w:t xml:space="preserve"> и/или</w:t>
      </w:r>
      <w:r w:rsidR="00E51653" w:rsidRPr="00C631C3">
        <w:rPr>
          <w:rFonts w:ascii="Times New Roman" w:hAnsi="Times New Roman" w:cs="Times New Roman"/>
          <w:sz w:val="24"/>
          <w:szCs w:val="24"/>
        </w:rPr>
        <w:t xml:space="preserve"> горячее водоснабжение</w:t>
      </w:r>
      <w:r w:rsidR="00940933" w:rsidRPr="00C631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40933" w:rsidRPr="00C631C3">
        <w:rPr>
          <w:rFonts w:ascii="Times New Roman" w:hAnsi="Times New Roman" w:cs="Times New Roman"/>
          <w:sz w:val="24"/>
          <w:szCs w:val="24"/>
        </w:rPr>
        <w:t xml:space="preserve"> жилищном фонде, не оснащенном </w:t>
      </w:r>
      <w:proofErr w:type="gramStart"/>
      <w:r w:rsidR="00940933" w:rsidRPr="00C631C3">
        <w:rPr>
          <w:rFonts w:ascii="Times New Roman" w:hAnsi="Times New Roman" w:cs="Times New Roman"/>
          <w:sz w:val="24"/>
          <w:szCs w:val="24"/>
        </w:rPr>
        <w:t>цент</w:t>
      </w:r>
      <w:r w:rsidR="00BD696F">
        <w:rPr>
          <w:rFonts w:ascii="Times New Roman" w:hAnsi="Times New Roman" w:cs="Times New Roman"/>
          <w:sz w:val="24"/>
          <w:szCs w:val="24"/>
        </w:rPr>
        <w:t>рализованными</w:t>
      </w:r>
      <w:proofErr w:type="gramEnd"/>
      <w:r w:rsidR="00BD696F">
        <w:rPr>
          <w:rFonts w:ascii="Times New Roman" w:hAnsi="Times New Roman" w:cs="Times New Roman"/>
          <w:sz w:val="24"/>
          <w:szCs w:val="24"/>
        </w:rPr>
        <w:t xml:space="preserve"> теплоснабжением</w:t>
      </w:r>
      <w:r w:rsidR="00A86B83">
        <w:rPr>
          <w:rFonts w:ascii="Times New Roman" w:hAnsi="Times New Roman" w:cs="Times New Roman"/>
          <w:sz w:val="24"/>
          <w:szCs w:val="24"/>
        </w:rPr>
        <w:t xml:space="preserve"> и/или</w:t>
      </w:r>
      <w:r w:rsidR="00BD696F">
        <w:rPr>
          <w:rFonts w:ascii="Times New Roman" w:hAnsi="Times New Roman" w:cs="Times New Roman"/>
          <w:sz w:val="24"/>
          <w:szCs w:val="24"/>
        </w:rPr>
        <w:t xml:space="preserve"> </w:t>
      </w:r>
      <w:r w:rsidR="00940933" w:rsidRPr="00C631C3">
        <w:rPr>
          <w:rFonts w:ascii="Times New Roman" w:hAnsi="Times New Roman" w:cs="Times New Roman"/>
          <w:sz w:val="24"/>
          <w:szCs w:val="24"/>
        </w:rPr>
        <w:t xml:space="preserve">горячим водоснабжением </w:t>
      </w:r>
      <w:r w:rsidRPr="00C631C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E7E67">
        <w:rPr>
          <w:rFonts w:ascii="Times New Roman" w:hAnsi="Times New Roman" w:cs="Times New Roman"/>
          <w:sz w:val="24"/>
          <w:szCs w:val="24"/>
        </w:rPr>
        <w:t>–</w:t>
      </w:r>
      <w:r w:rsidRPr="00C631C3">
        <w:rPr>
          <w:rFonts w:ascii="Times New Roman" w:hAnsi="Times New Roman" w:cs="Times New Roman"/>
          <w:sz w:val="24"/>
          <w:szCs w:val="24"/>
        </w:rPr>
        <w:t xml:space="preserve"> возмещение</w:t>
      </w:r>
      <w:r w:rsidR="003E7E67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C631C3">
        <w:rPr>
          <w:rFonts w:ascii="Times New Roman" w:hAnsi="Times New Roman" w:cs="Times New Roman"/>
          <w:sz w:val="24"/>
          <w:szCs w:val="24"/>
        </w:rPr>
        <w:t>).</w:t>
      </w:r>
    </w:p>
    <w:p w:rsidR="003D6F5F" w:rsidRPr="00E35BF0" w:rsidRDefault="003D6F5F" w:rsidP="003D6F5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42FF2" w:rsidRPr="00E35BF0">
        <w:rPr>
          <w:rFonts w:ascii="Times New Roman" w:hAnsi="Times New Roman" w:cs="Times New Roman"/>
          <w:sz w:val="24"/>
          <w:szCs w:val="24"/>
        </w:rPr>
        <w:t>К приборам, обеспечивающим теплоснабжение и</w:t>
      </w:r>
      <w:r w:rsidR="00A86B83">
        <w:rPr>
          <w:rFonts w:ascii="Times New Roman" w:hAnsi="Times New Roman" w:cs="Times New Roman"/>
          <w:sz w:val="24"/>
          <w:szCs w:val="24"/>
        </w:rPr>
        <w:t>/или</w:t>
      </w:r>
      <w:r w:rsidR="00C42FF2" w:rsidRPr="00E35BF0">
        <w:rPr>
          <w:rFonts w:ascii="Times New Roman" w:hAnsi="Times New Roman" w:cs="Times New Roman"/>
          <w:sz w:val="24"/>
          <w:szCs w:val="24"/>
        </w:rPr>
        <w:t xml:space="preserve"> горячее водоснабжение в жилищном фонде</w:t>
      </w:r>
      <w:r w:rsidR="00FD49A2" w:rsidRPr="00E35BF0">
        <w:rPr>
          <w:rFonts w:ascii="Times New Roman" w:hAnsi="Times New Roman" w:cs="Times New Roman"/>
          <w:sz w:val="24"/>
          <w:szCs w:val="24"/>
        </w:rPr>
        <w:t>,</w:t>
      </w:r>
      <w:r w:rsidR="00C42FF2" w:rsidRPr="00E35BF0">
        <w:rPr>
          <w:rFonts w:ascii="Times New Roman" w:hAnsi="Times New Roman" w:cs="Times New Roman"/>
          <w:sz w:val="24"/>
          <w:szCs w:val="24"/>
        </w:rPr>
        <w:t xml:space="preserve"> </w:t>
      </w:r>
      <w:r w:rsidR="00C1504A" w:rsidRPr="00E35BF0">
        <w:rPr>
          <w:rFonts w:ascii="Times New Roman" w:hAnsi="Times New Roman" w:cs="Times New Roman"/>
          <w:sz w:val="24"/>
          <w:szCs w:val="24"/>
        </w:rPr>
        <w:t>применительно к настоящему порядку</w:t>
      </w:r>
      <w:r w:rsidR="00FD49A2" w:rsidRPr="00E35BF0">
        <w:rPr>
          <w:rFonts w:ascii="Times New Roman" w:hAnsi="Times New Roman" w:cs="Times New Roman"/>
          <w:sz w:val="24"/>
          <w:szCs w:val="24"/>
        </w:rPr>
        <w:t>,</w:t>
      </w:r>
      <w:r w:rsidR="00C1504A" w:rsidRPr="00E35BF0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FD49A2" w:rsidRPr="00E35BF0">
        <w:rPr>
          <w:rFonts w:ascii="Times New Roman" w:hAnsi="Times New Roman" w:cs="Times New Roman"/>
          <w:sz w:val="24"/>
          <w:szCs w:val="24"/>
        </w:rPr>
        <w:t xml:space="preserve"> приборы для нагрева теплоносителя (</w:t>
      </w:r>
      <w:r w:rsidR="00C42FF2" w:rsidRPr="00E35BF0">
        <w:rPr>
          <w:rFonts w:ascii="Times New Roman" w:hAnsi="Times New Roman" w:cs="Times New Roman"/>
          <w:sz w:val="24"/>
          <w:szCs w:val="24"/>
        </w:rPr>
        <w:t>водонагреватели</w:t>
      </w:r>
      <w:r w:rsidR="009D5953" w:rsidRPr="00E35BF0">
        <w:rPr>
          <w:rFonts w:ascii="Times New Roman" w:hAnsi="Times New Roman" w:cs="Times New Roman"/>
          <w:sz w:val="24"/>
          <w:szCs w:val="24"/>
        </w:rPr>
        <w:t xml:space="preserve">, </w:t>
      </w:r>
      <w:r w:rsidR="00C42FF2" w:rsidRPr="00E35BF0">
        <w:rPr>
          <w:rFonts w:ascii="Times New Roman" w:hAnsi="Times New Roman" w:cs="Times New Roman"/>
          <w:sz w:val="24"/>
          <w:szCs w:val="24"/>
        </w:rPr>
        <w:t>бойлеры</w:t>
      </w:r>
      <w:r w:rsidR="009D5953" w:rsidRPr="00E35BF0">
        <w:rPr>
          <w:rFonts w:ascii="Times New Roman" w:hAnsi="Times New Roman" w:cs="Times New Roman"/>
          <w:sz w:val="24"/>
          <w:szCs w:val="24"/>
        </w:rPr>
        <w:t>,</w:t>
      </w:r>
      <w:r w:rsidR="00C42FF2" w:rsidRPr="00E35BF0">
        <w:rPr>
          <w:rFonts w:ascii="Times New Roman" w:hAnsi="Times New Roman" w:cs="Times New Roman"/>
          <w:sz w:val="24"/>
          <w:szCs w:val="24"/>
        </w:rPr>
        <w:t xml:space="preserve"> </w:t>
      </w:r>
      <w:r w:rsidR="00FD49A2" w:rsidRPr="00E35BF0">
        <w:rPr>
          <w:rFonts w:ascii="Times New Roman" w:hAnsi="Times New Roman" w:cs="Times New Roman"/>
          <w:sz w:val="24"/>
          <w:szCs w:val="24"/>
        </w:rPr>
        <w:t>котлы)</w:t>
      </w:r>
      <w:r w:rsidR="009D5953" w:rsidRPr="00E35BF0">
        <w:rPr>
          <w:rFonts w:ascii="Times New Roman" w:hAnsi="Times New Roman" w:cs="Times New Roman"/>
          <w:sz w:val="24"/>
          <w:szCs w:val="24"/>
        </w:rPr>
        <w:t>, а также фурнитур</w:t>
      </w:r>
      <w:r w:rsidR="00FD49A2" w:rsidRPr="00E35BF0">
        <w:rPr>
          <w:rFonts w:ascii="Times New Roman" w:hAnsi="Times New Roman" w:cs="Times New Roman"/>
          <w:sz w:val="24"/>
          <w:szCs w:val="24"/>
        </w:rPr>
        <w:t>а</w:t>
      </w:r>
      <w:r w:rsidR="009D5953" w:rsidRPr="00E35BF0">
        <w:rPr>
          <w:rFonts w:ascii="Times New Roman" w:hAnsi="Times New Roman" w:cs="Times New Roman"/>
          <w:sz w:val="24"/>
          <w:szCs w:val="24"/>
        </w:rPr>
        <w:t xml:space="preserve"> для монтажа приборов</w:t>
      </w:r>
      <w:r w:rsidR="00A86B8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5622">
        <w:rPr>
          <w:rFonts w:ascii="Times New Roman" w:hAnsi="Times New Roman" w:cs="Times New Roman"/>
          <w:sz w:val="24"/>
          <w:szCs w:val="24"/>
        </w:rPr>
        <w:t>–</w:t>
      </w:r>
      <w:r w:rsidR="00A86B83">
        <w:rPr>
          <w:rFonts w:ascii="Times New Roman" w:hAnsi="Times New Roman" w:cs="Times New Roman"/>
          <w:sz w:val="24"/>
          <w:szCs w:val="24"/>
        </w:rPr>
        <w:t xml:space="preserve"> </w:t>
      </w:r>
      <w:r w:rsidR="00366E10">
        <w:rPr>
          <w:rFonts w:ascii="Times New Roman" w:hAnsi="Times New Roman" w:cs="Times New Roman"/>
          <w:sz w:val="24"/>
          <w:szCs w:val="24"/>
        </w:rPr>
        <w:t>прибор</w:t>
      </w:r>
      <w:r w:rsidR="00A86B83">
        <w:rPr>
          <w:rFonts w:ascii="Times New Roman" w:hAnsi="Times New Roman" w:cs="Times New Roman"/>
          <w:sz w:val="24"/>
          <w:szCs w:val="24"/>
        </w:rPr>
        <w:t>)</w:t>
      </w:r>
      <w:r w:rsidR="009D5953" w:rsidRPr="00E35BF0">
        <w:rPr>
          <w:rFonts w:ascii="Times New Roman" w:hAnsi="Times New Roman" w:cs="Times New Roman"/>
          <w:sz w:val="24"/>
          <w:szCs w:val="24"/>
        </w:rPr>
        <w:t>.</w:t>
      </w:r>
    </w:p>
    <w:p w:rsidR="00645F4F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1.</w:t>
      </w:r>
      <w:r w:rsidR="003D6F5F">
        <w:rPr>
          <w:rFonts w:ascii="Times New Roman" w:hAnsi="Times New Roman" w:cs="Times New Roman"/>
          <w:sz w:val="24"/>
          <w:szCs w:val="24"/>
        </w:rPr>
        <w:t>3</w:t>
      </w:r>
      <w:r w:rsidRPr="00C631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 xml:space="preserve">Предоставление возмещения осуществляется в заявительном порядке в виде компенсации фактических расходов, понесенных </w:t>
      </w:r>
      <w:r w:rsidR="00E51653" w:rsidRPr="00C631C3">
        <w:rPr>
          <w:rFonts w:ascii="Times New Roman" w:hAnsi="Times New Roman" w:cs="Times New Roman"/>
          <w:sz w:val="24"/>
          <w:szCs w:val="24"/>
        </w:rPr>
        <w:t>на приобретение</w:t>
      </w:r>
      <w:r w:rsidR="00F4608F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E51653" w:rsidRPr="00C631C3">
        <w:rPr>
          <w:rFonts w:ascii="Times New Roman" w:hAnsi="Times New Roman" w:cs="Times New Roman"/>
          <w:sz w:val="24"/>
          <w:szCs w:val="24"/>
        </w:rPr>
        <w:t>приборов обеспечивающих теплоснабжение</w:t>
      </w:r>
      <w:r w:rsidR="00A86B83">
        <w:rPr>
          <w:rFonts w:ascii="Times New Roman" w:hAnsi="Times New Roman" w:cs="Times New Roman"/>
          <w:sz w:val="24"/>
          <w:szCs w:val="24"/>
        </w:rPr>
        <w:t xml:space="preserve"> и/или</w:t>
      </w:r>
      <w:r w:rsidR="00E51653" w:rsidRPr="00C631C3">
        <w:rPr>
          <w:rFonts w:ascii="Times New Roman" w:hAnsi="Times New Roman" w:cs="Times New Roman"/>
          <w:sz w:val="24"/>
          <w:szCs w:val="24"/>
        </w:rPr>
        <w:t xml:space="preserve"> горячее водоснабжение</w:t>
      </w:r>
      <w:r w:rsidR="00940933" w:rsidRPr="00C631C3">
        <w:rPr>
          <w:rFonts w:ascii="Times New Roman" w:hAnsi="Times New Roman" w:cs="Times New Roman"/>
          <w:sz w:val="24"/>
          <w:szCs w:val="24"/>
        </w:rPr>
        <w:t xml:space="preserve"> гражданам, </w:t>
      </w:r>
      <w:r w:rsidRPr="00C631C3">
        <w:rPr>
          <w:rFonts w:ascii="Times New Roman" w:hAnsi="Times New Roman" w:cs="Times New Roman"/>
          <w:sz w:val="24"/>
          <w:szCs w:val="24"/>
        </w:rPr>
        <w:t>являющимся нанимателями</w:t>
      </w:r>
      <w:r w:rsidR="00BD696F">
        <w:rPr>
          <w:rFonts w:ascii="Times New Roman" w:hAnsi="Times New Roman" w:cs="Times New Roman"/>
          <w:sz w:val="24"/>
          <w:szCs w:val="24"/>
        </w:rPr>
        <w:t xml:space="preserve"> </w:t>
      </w:r>
      <w:r w:rsidR="007938EE">
        <w:rPr>
          <w:rFonts w:ascii="Times New Roman" w:hAnsi="Times New Roman" w:cs="Times New Roman"/>
          <w:sz w:val="24"/>
          <w:szCs w:val="24"/>
        </w:rPr>
        <w:t>(в том числе</w:t>
      </w:r>
      <w:r w:rsidR="004076FC">
        <w:rPr>
          <w:rFonts w:ascii="Times New Roman" w:hAnsi="Times New Roman" w:cs="Times New Roman"/>
          <w:sz w:val="24"/>
          <w:szCs w:val="24"/>
        </w:rPr>
        <w:t xml:space="preserve"> совместно проживающими </w:t>
      </w:r>
      <w:r w:rsidR="00BD696F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4076FC">
        <w:rPr>
          <w:rFonts w:ascii="Times New Roman" w:hAnsi="Times New Roman" w:cs="Times New Roman"/>
          <w:sz w:val="24"/>
          <w:szCs w:val="24"/>
        </w:rPr>
        <w:t>членами семьи нанимателя</w:t>
      </w:r>
      <w:r w:rsidR="007938EE">
        <w:rPr>
          <w:rFonts w:ascii="Times New Roman" w:hAnsi="Times New Roman" w:cs="Times New Roman"/>
          <w:sz w:val="24"/>
          <w:szCs w:val="24"/>
        </w:rPr>
        <w:t>)</w:t>
      </w:r>
      <w:r w:rsidRPr="00C631C3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</w:t>
      </w:r>
      <w:r w:rsidR="00940933" w:rsidRPr="00C631C3">
        <w:rPr>
          <w:rFonts w:ascii="Times New Roman" w:hAnsi="Times New Roman" w:cs="Times New Roman"/>
          <w:sz w:val="24"/>
          <w:szCs w:val="24"/>
        </w:rPr>
        <w:t>о фонда</w:t>
      </w:r>
      <w:r w:rsidR="00460869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940933" w:rsidRPr="0073387D">
        <w:rPr>
          <w:rFonts w:ascii="Times New Roman" w:hAnsi="Times New Roman" w:cs="Times New Roman"/>
          <w:sz w:val="24"/>
          <w:szCs w:val="24"/>
        </w:rPr>
        <w:t xml:space="preserve">, </w:t>
      </w:r>
      <w:r w:rsidR="00940933" w:rsidRPr="00C631C3">
        <w:rPr>
          <w:rFonts w:ascii="Times New Roman" w:hAnsi="Times New Roman" w:cs="Times New Roman"/>
          <w:sz w:val="24"/>
          <w:szCs w:val="24"/>
        </w:rPr>
        <w:t>не оснащенного цен</w:t>
      </w:r>
      <w:r w:rsidR="00BD696F">
        <w:rPr>
          <w:rFonts w:ascii="Times New Roman" w:hAnsi="Times New Roman" w:cs="Times New Roman"/>
          <w:sz w:val="24"/>
          <w:szCs w:val="24"/>
        </w:rPr>
        <w:t>трализованными теплоснабжением</w:t>
      </w:r>
      <w:r w:rsidR="00A86B83">
        <w:rPr>
          <w:rFonts w:ascii="Times New Roman" w:hAnsi="Times New Roman" w:cs="Times New Roman"/>
          <w:sz w:val="24"/>
          <w:szCs w:val="24"/>
        </w:rPr>
        <w:t xml:space="preserve"> и/или</w:t>
      </w:r>
      <w:r w:rsidR="00940933" w:rsidRPr="00C631C3">
        <w:rPr>
          <w:rFonts w:ascii="Times New Roman" w:hAnsi="Times New Roman" w:cs="Times New Roman"/>
          <w:sz w:val="24"/>
          <w:szCs w:val="24"/>
        </w:rPr>
        <w:t xml:space="preserve"> горячим водоснабжением,</w:t>
      </w:r>
      <w:r w:rsidR="00940933" w:rsidRPr="00C6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F0">
        <w:rPr>
          <w:rFonts w:ascii="Times New Roman" w:hAnsi="Times New Roman" w:cs="Times New Roman"/>
          <w:sz w:val="24"/>
          <w:szCs w:val="24"/>
        </w:rPr>
        <w:t>установившим указанны</w:t>
      </w:r>
      <w:r w:rsidR="00A86B83">
        <w:rPr>
          <w:rFonts w:ascii="Times New Roman" w:hAnsi="Times New Roman" w:cs="Times New Roman"/>
          <w:sz w:val="24"/>
          <w:szCs w:val="24"/>
        </w:rPr>
        <w:t>е</w:t>
      </w:r>
      <w:r w:rsidRPr="00E35BF0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A86B83">
        <w:rPr>
          <w:rFonts w:ascii="Times New Roman" w:hAnsi="Times New Roman" w:cs="Times New Roman"/>
          <w:sz w:val="24"/>
          <w:szCs w:val="24"/>
        </w:rPr>
        <w:t>ы</w:t>
      </w:r>
      <w:r w:rsidRPr="00E35BF0">
        <w:rPr>
          <w:rFonts w:ascii="Times New Roman" w:hAnsi="Times New Roman" w:cs="Times New Roman"/>
          <w:sz w:val="24"/>
          <w:szCs w:val="24"/>
        </w:rPr>
        <w:t xml:space="preserve"> в жилых</w:t>
      </w:r>
      <w:r w:rsidRPr="00C631C3">
        <w:rPr>
          <w:rFonts w:ascii="Times New Roman" w:hAnsi="Times New Roman" w:cs="Times New Roman"/>
          <w:sz w:val="24"/>
          <w:szCs w:val="24"/>
        </w:rPr>
        <w:t xml:space="preserve"> помещениях, нанимателями которых они являются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5622">
        <w:rPr>
          <w:rFonts w:ascii="Times New Roman" w:hAnsi="Times New Roman" w:cs="Times New Roman"/>
          <w:sz w:val="24"/>
          <w:szCs w:val="24"/>
        </w:rPr>
        <w:t>–</w:t>
      </w:r>
      <w:r w:rsidRPr="00C631C3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BE48C1" w:rsidRDefault="003E6C87" w:rsidP="00BE48C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87"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613ABC"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3E6C87">
        <w:rPr>
          <w:rFonts w:ascii="Times New Roman" w:hAnsi="Times New Roman" w:cs="Times New Roman"/>
          <w:sz w:val="24"/>
          <w:szCs w:val="24"/>
        </w:rPr>
        <w:t xml:space="preserve">помещений муниципального жилищного фонда является городской округ Эгвекинот. </w:t>
      </w:r>
      <w:r w:rsidR="00BE48C1" w:rsidRPr="004E1C11">
        <w:rPr>
          <w:rFonts w:ascii="Times New Roman" w:hAnsi="Times New Roman"/>
          <w:sz w:val="24"/>
          <w:szCs w:val="24"/>
        </w:rPr>
        <w:t>Управление муниципальным жилищным фондом, находящимся в собственности</w:t>
      </w:r>
      <w:r w:rsidR="00BE48C1" w:rsidRPr="004E1C11">
        <w:rPr>
          <w:sz w:val="24"/>
          <w:szCs w:val="24"/>
        </w:rPr>
        <w:t xml:space="preserve"> </w:t>
      </w:r>
      <w:r w:rsidR="00BE48C1" w:rsidRPr="004E1C11">
        <w:rPr>
          <w:rFonts w:ascii="Times New Roman" w:hAnsi="Times New Roman"/>
          <w:sz w:val="24"/>
          <w:szCs w:val="24"/>
        </w:rPr>
        <w:t>город</w:t>
      </w:r>
      <w:r w:rsidR="00BE48C1">
        <w:rPr>
          <w:rFonts w:ascii="Times New Roman" w:hAnsi="Times New Roman"/>
          <w:sz w:val="24"/>
          <w:szCs w:val="24"/>
        </w:rPr>
        <w:t>ского</w:t>
      </w:r>
      <w:r w:rsidR="00BE48C1" w:rsidRPr="004E1C11">
        <w:rPr>
          <w:rFonts w:ascii="Times New Roman" w:hAnsi="Times New Roman"/>
          <w:sz w:val="24"/>
          <w:szCs w:val="24"/>
        </w:rPr>
        <w:t xml:space="preserve"> округа осуществляет Администрация городского округа Эгвекинот</w:t>
      </w:r>
      <w:r w:rsidR="00BE48C1">
        <w:rPr>
          <w:rFonts w:ascii="Times New Roman" w:hAnsi="Times New Roman"/>
          <w:sz w:val="24"/>
          <w:szCs w:val="24"/>
        </w:rPr>
        <w:t xml:space="preserve"> </w:t>
      </w:r>
      <w:r w:rsidRPr="003E6C87">
        <w:rPr>
          <w:rFonts w:ascii="Times New Roman" w:hAnsi="Times New Roman" w:cs="Times New Roman"/>
          <w:sz w:val="24"/>
          <w:szCs w:val="24"/>
        </w:rPr>
        <w:t>(далее – Администрация, собственник).</w:t>
      </w:r>
    </w:p>
    <w:p w:rsidR="003D6F5F" w:rsidRDefault="003D6F5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Компенсация</w:t>
      </w:r>
      <w:r w:rsidRPr="00C631C3">
        <w:rPr>
          <w:rFonts w:ascii="Times New Roman" w:hAnsi="Times New Roman" w:cs="Times New Roman"/>
          <w:sz w:val="24"/>
          <w:szCs w:val="24"/>
        </w:rPr>
        <w:t xml:space="preserve"> фактических расходов, понесенных на приобретение приборов обеспечивающих теплоснабжение</w:t>
      </w:r>
      <w:r w:rsidR="00372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372C66">
        <w:rPr>
          <w:rFonts w:ascii="Times New Roman" w:hAnsi="Times New Roman" w:cs="Times New Roman"/>
          <w:sz w:val="24"/>
          <w:szCs w:val="24"/>
        </w:rPr>
        <w:t xml:space="preserve"> заявителям, занимающим помещения</w:t>
      </w:r>
      <w:r w:rsidR="0073387D">
        <w:rPr>
          <w:rFonts w:ascii="Times New Roman" w:hAnsi="Times New Roman" w:cs="Times New Roman"/>
          <w:sz w:val="24"/>
          <w:szCs w:val="24"/>
        </w:rPr>
        <w:t>,</w:t>
      </w:r>
      <w:r w:rsidR="00372C66">
        <w:rPr>
          <w:rFonts w:ascii="Times New Roman" w:hAnsi="Times New Roman" w:cs="Times New Roman"/>
          <w:sz w:val="24"/>
          <w:szCs w:val="24"/>
        </w:rPr>
        <w:t xml:space="preserve"> не</w:t>
      </w:r>
      <w:r w:rsidR="0073387D">
        <w:rPr>
          <w:rFonts w:ascii="Times New Roman" w:hAnsi="Times New Roman" w:cs="Times New Roman"/>
          <w:sz w:val="24"/>
          <w:szCs w:val="24"/>
        </w:rPr>
        <w:t xml:space="preserve"> </w:t>
      </w:r>
      <w:r w:rsidR="00372C66">
        <w:rPr>
          <w:rFonts w:ascii="Times New Roman" w:hAnsi="Times New Roman" w:cs="Times New Roman"/>
          <w:sz w:val="24"/>
          <w:szCs w:val="24"/>
        </w:rPr>
        <w:t>оснащенные централизованным теплоснабжением.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C66">
        <w:rPr>
          <w:rFonts w:ascii="Times New Roman" w:hAnsi="Times New Roman" w:cs="Times New Roman"/>
          <w:sz w:val="24"/>
          <w:szCs w:val="24"/>
        </w:rPr>
        <w:t>Компенсация</w:t>
      </w:r>
      <w:r w:rsidR="00372C66" w:rsidRPr="00C631C3">
        <w:rPr>
          <w:rFonts w:ascii="Times New Roman" w:hAnsi="Times New Roman" w:cs="Times New Roman"/>
          <w:sz w:val="24"/>
          <w:szCs w:val="24"/>
        </w:rPr>
        <w:t xml:space="preserve"> фактических расходов, на приобретение приборов обеспечивающих </w:t>
      </w:r>
      <w:r w:rsidR="00372C66">
        <w:rPr>
          <w:rFonts w:ascii="Times New Roman" w:hAnsi="Times New Roman" w:cs="Times New Roman"/>
          <w:sz w:val="24"/>
          <w:szCs w:val="24"/>
        </w:rPr>
        <w:t>горячее водоснабжение, осуществляется заявителям, занимающим помещения</w:t>
      </w:r>
      <w:r w:rsidR="0073387D">
        <w:rPr>
          <w:rFonts w:ascii="Times New Roman" w:hAnsi="Times New Roman" w:cs="Times New Roman"/>
          <w:sz w:val="24"/>
          <w:szCs w:val="24"/>
        </w:rPr>
        <w:t>,</w:t>
      </w:r>
      <w:r w:rsidR="00372C66">
        <w:rPr>
          <w:rFonts w:ascii="Times New Roman" w:hAnsi="Times New Roman" w:cs="Times New Roman"/>
          <w:sz w:val="24"/>
          <w:szCs w:val="24"/>
        </w:rPr>
        <w:t xml:space="preserve"> </w:t>
      </w:r>
      <w:r w:rsidR="00366E10">
        <w:rPr>
          <w:rFonts w:ascii="Times New Roman" w:hAnsi="Times New Roman" w:cs="Times New Roman"/>
          <w:sz w:val="24"/>
          <w:szCs w:val="24"/>
        </w:rPr>
        <w:t>не</w:t>
      </w:r>
      <w:r w:rsidR="0073387D">
        <w:rPr>
          <w:rFonts w:ascii="Times New Roman" w:hAnsi="Times New Roman" w:cs="Times New Roman"/>
          <w:sz w:val="24"/>
          <w:szCs w:val="24"/>
        </w:rPr>
        <w:t xml:space="preserve"> </w:t>
      </w:r>
      <w:r w:rsidR="00366E10">
        <w:rPr>
          <w:rFonts w:ascii="Times New Roman" w:hAnsi="Times New Roman" w:cs="Times New Roman"/>
          <w:sz w:val="24"/>
          <w:szCs w:val="24"/>
        </w:rPr>
        <w:t>оснащенные</w:t>
      </w:r>
      <w:r w:rsidR="00366E10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372C66">
        <w:rPr>
          <w:rFonts w:ascii="Times New Roman" w:hAnsi="Times New Roman" w:cs="Times New Roman"/>
          <w:sz w:val="24"/>
          <w:szCs w:val="24"/>
        </w:rPr>
        <w:t xml:space="preserve">централизованным </w:t>
      </w:r>
      <w:r w:rsidRPr="00C631C3">
        <w:rPr>
          <w:rFonts w:ascii="Times New Roman" w:hAnsi="Times New Roman" w:cs="Times New Roman"/>
          <w:sz w:val="24"/>
          <w:szCs w:val="24"/>
        </w:rPr>
        <w:t>горяч</w:t>
      </w:r>
      <w:r w:rsidR="00372C66">
        <w:rPr>
          <w:rFonts w:ascii="Times New Roman" w:hAnsi="Times New Roman" w:cs="Times New Roman"/>
          <w:sz w:val="24"/>
          <w:szCs w:val="24"/>
        </w:rPr>
        <w:t>им</w:t>
      </w:r>
      <w:r w:rsidRPr="00C631C3"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 w:rsidR="00372C66">
        <w:rPr>
          <w:rFonts w:ascii="Times New Roman" w:hAnsi="Times New Roman" w:cs="Times New Roman"/>
          <w:sz w:val="24"/>
          <w:szCs w:val="24"/>
        </w:rPr>
        <w:t>м.</w:t>
      </w:r>
    </w:p>
    <w:p w:rsidR="00A86B83" w:rsidRDefault="00372C66" w:rsidP="00A86B83">
      <w:pPr>
        <w:autoSpaceDE w:val="0"/>
        <w:ind w:firstLine="709"/>
        <w:jc w:val="both"/>
      </w:pPr>
      <w:r>
        <w:t xml:space="preserve">1.5. </w:t>
      </w:r>
      <w:r w:rsidR="00A86B83" w:rsidRPr="00E959C3">
        <w:t xml:space="preserve">Информация по </w:t>
      </w:r>
      <w:r w:rsidR="00A86B83" w:rsidRPr="00A86B83">
        <w:t>вопросам реализации настоящего порядка предоставляется</w:t>
      </w:r>
      <w:r w:rsidR="00A86B83">
        <w:t xml:space="preserve"> по телефону 8 (42734</w:t>
      </w:r>
      <w:r w:rsidR="00A86B83" w:rsidRPr="004076FC">
        <w:t>) 2-24-</w:t>
      </w:r>
      <w:r w:rsidR="00A86B83">
        <w:t>15.</w:t>
      </w:r>
    </w:p>
    <w:p w:rsidR="00E51653" w:rsidRPr="00C631C3" w:rsidRDefault="00E51653" w:rsidP="009165B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C631C3" w:rsidRDefault="00F6269D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C3">
        <w:rPr>
          <w:rFonts w:ascii="Times New Roman" w:hAnsi="Times New Roman" w:cs="Times New Roman"/>
          <w:b/>
          <w:sz w:val="24"/>
          <w:szCs w:val="24"/>
        </w:rPr>
        <w:t>2. Порядок обращения и принятия решений о предоставлении возмещения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A1">
        <w:rPr>
          <w:rFonts w:ascii="Times New Roman" w:hAnsi="Times New Roman" w:cs="Times New Roman"/>
          <w:sz w:val="24"/>
          <w:szCs w:val="24"/>
        </w:rPr>
        <w:t xml:space="preserve">2.1. </w:t>
      </w:r>
      <w:r w:rsidR="0084389B" w:rsidRPr="00AE31A1">
        <w:rPr>
          <w:rFonts w:ascii="Times New Roman" w:hAnsi="Times New Roman" w:cs="Times New Roman"/>
          <w:sz w:val="24"/>
          <w:szCs w:val="24"/>
        </w:rPr>
        <w:t>В случае об</w:t>
      </w:r>
      <w:r w:rsidR="0073387D" w:rsidRPr="00AE31A1">
        <w:rPr>
          <w:rFonts w:ascii="Times New Roman" w:hAnsi="Times New Roman" w:cs="Times New Roman"/>
          <w:sz w:val="24"/>
          <w:szCs w:val="24"/>
        </w:rPr>
        <w:t>наружения неисправности прибора</w:t>
      </w:r>
      <w:r w:rsidR="0084389B" w:rsidRPr="00AE31A1">
        <w:rPr>
          <w:rFonts w:ascii="Times New Roman" w:hAnsi="Times New Roman" w:cs="Times New Roman"/>
          <w:sz w:val="24"/>
          <w:szCs w:val="24"/>
        </w:rPr>
        <w:t xml:space="preserve"> в </w:t>
      </w:r>
      <w:r w:rsidR="003D6F5F" w:rsidRPr="00AE31A1">
        <w:rPr>
          <w:rFonts w:ascii="Times New Roman" w:hAnsi="Times New Roman" w:cs="Times New Roman"/>
          <w:sz w:val="24"/>
          <w:szCs w:val="24"/>
        </w:rPr>
        <w:t>жилом помещении</w:t>
      </w:r>
      <w:r w:rsidR="0073387D" w:rsidRPr="00AE31A1">
        <w:rPr>
          <w:rFonts w:ascii="Times New Roman" w:hAnsi="Times New Roman" w:cs="Times New Roman"/>
          <w:sz w:val="24"/>
          <w:szCs w:val="24"/>
        </w:rPr>
        <w:t>,</w:t>
      </w:r>
      <w:r w:rsidR="003D6F5F" w:rsidRPr="00AE31A1">
        <w:rPr>
          <w:rFonts w:ascii="Times New Roman" w:hAnsi="Times New Roman" w:cs="Times New Roman"/>
          <w:sz w:val="24"/>
          <w:szCs w:val="24"/>
        </w:rPr>
        <w:t xml:space="preserve"> занимаемом заявителем</w:t>
      </w:r>
      <w:r w:rsidR="0084389B" w:rsidRPr="00842947">
        <w:rPr>
          <w:rFonts w:ascii="Times New Roman" w:hAnsi="Times New Roman" w:cs="Times New Roman"/>
          <w:sz w:val="24"/>
          <w:szCs w:val="24"/>
        </w:rPr>
        <w:t xml:space="preserve">, </w:t>
      </w:r>
      <w:r w:rsidR="00842947" w:rsidRPr="00842947">
        <w:rPr>
          <w:rFonts w:ascii="Times New Roman" w:hAnsi="Times New Roman" w:cs="Times New Roman"/>
          <w:sz w:val="24"/>
          <w:szCs w:val="24"/>
        </w:rPr>
        <w:t>наниматель</w:t>
      </w:r>
      <w:r w:rsidR="0084389B" w:rsidRPr="00842947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4389B" w:rsidRPr="00D237F4">
        <w:rPr>
          <w:rFonts w:ascii="Times New Roman" w:hAnsi="Times New Roman" w:cs="Times New Roman"/>
          <w:sz w:val="24"/>
          <w:szCs w:val="24"/>
        </w:rPr>
        <w:t>немедленно</w:t>
      </w:r>
      <w:r w:rsidR="00B14495" w:rsidRPr="00D237F4">
        <w:rPr>
          <w:rFonts w:ascii="Times New Roman" w:hAnsi="Times New Roman" w:cs="Times New Roman"/>
          <w:sz w:val="24"/>
          <w:szCs w:val="24"/>
        </w:rPr>
        <w:t xml:space="preserve"> уведомить собственника </w:t>
      </w:r>
      <w:r w:rsidR="00C41AD4" w:rsidRPr="00C41AD4">
        <w:rPr>
          <w:rFonts w:ascii="Times New Roman" w:hAnsi="Times New Roman" w:cs="Times New Roman"/>
          <w:sz w:val="24"/>
          <w:szCs w:val="24"/>
        </w:rPr>
        <w:t xml:space="preserve">или соответствующую управляющую организацию </w:t>
      </w:r>
      <w:r w:rsidR="00F34653">
        <w:rPr>
          <w:rFonts w:ascii="Times New Roman" w:hAnsi="Times New Roman" w:cs="Times New Roman"/>
          <w:sz w:val="24"/>
          <w:szCs w:val="24"/>
        </w:rPr>
        <w:t>и</w:t>
      </w:r>
      <w:r w:rsidR="0084389B" w:rsidRPr="00D237F4">
        <w:rPr>
          <w:rFonts w:ascii="Times New Roman" w:hAnsi="Times New Roman" w:cs="Times New Roman"/>
          <w:sz w:val="24"/>
          <w:szCs w:val="24"/>
        </w:rPr>
        <w:t xml:space="preserve"> принять возможные меры по устранению</w:t>
      </w:r>
      <w:r w:rsidR="00E55622" w:rsidRPr="008676FE">
        <w:rPr>
          <w:rFonts w:ascii="Times New Roman" w:hAnsi="Times New Roman" w:cs="Times New Roman"/>
          <w:sz w:val="24"/>
          <w:szCs w:val="24"/>
        </w:rPr>
        <w:t xml:space="preserve"> неисправности</w:t>
      </w:r>
      <w:r w:rsidR="00B07404">
        <w:rPr>
          <w:rFonts w:ascii="Times New Roman" w:hAnsi="Times New Roman" w:cs="Times New Roman"/>
          <w:sz w:val="24"/>
          <w:szCs w:val="24"/>
        </w:rPr>
        <w:t>.</w:t>
      </w:r>
    </w:p>
    <w:p w:rsidR="009165B9" w:rsidRPr="0036221E" w:rsidRDefault="009165B9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53F">
        <w:rPr>
          <w:rFonts w:ascii="Times New Roman" w:hAnsi="Times New Roman" w:cs="Times New Roman"/>
          <w:sz w:val="24"/>
          <w:szCs w:val="24"/>
        </w:rPr>
        <w:lastRenderedPageBreak/>
        <w:t>2.2. Собственник</w:t>
      </w:r>
      <w:r w:rsidR="00E55622" w:rsidRPr="0072253F">
        <w:rPr>
          <w:rFonts w:ascii="Times New Roman" w:hAnsi="Times New Roman" w:cs="Times New Roman"/>
          <w:sz w:val="24"/>
          <w:szCs w:val="24"/>
        </w:rPr>
        <w:t>,</w:t>
      </w:r>
      <w:r w:rsidRPr="0072253F">
        <w:rPr>
          <w:rFonts w:ascii="Times New Roman" w:hAnsi="Times New Roman" w:cs="Times New Roman"/>
          <w:sz w:val="24"/>
          <w:szCs w:val="24"/>
        </w:rPr>
        <w:t xml:space="preserve"> </w:t>
      </w:r>
      <w:r w:rsidR="003B5F92" w:rsidRPr="0072253F">
        <w:rPr>
          <w:rFonts w:ascii="Times New Roman" w:hAnsi="Times New Roman" w:cs="Times New Roman"/>
          <w:sz w:val="24"/>
          <w:szCs w:val="24"/>
        </w:rPr>
        <w:t>при получении сведений о неисправности прибора</w:t>
      </w:r>
      <w:r w:rsidR="00E55622" w:rsidRPr="0072253F">
        <w:rPr>
          <w:rFonts w:ascii="Times New Roman" w:hAnsi="Times New Roman" w:cs="Times New Roman"/>
          <w:sz w:val="24"/>
          <w:szCs w:val="24"/>
        </w:rPr>
        <w:t>,</w:t>
      </w:r>
      <w:r w:rsidR="003B5F92" w:rsidRPr="0072253F">
        <w:rPr>
          <w:rFonts w:ascii="Times New Roman" w:hAnsi="Times New Roman" w:cs="Times New Roman"/>
          <w:sz w:val="24"/>
          <w:szCs w:val="24"/>
        </w:rPr>
        <w:t xml:space="preserve"> </w:t>
      </w:r>
      <w:r w:rsidRPr="0072253F">
        <w:rPr>
          <w:rFonts w:ascii="Times New Roman" w:hAnsi="Times New Roman" w:cs="Times New Roman"/>
          <w:sz w:val="24"/>
          <w:szCs w:val="24"/>
        </w:rPr>
        <w:t xml:space="preserve">исполняет свои обязательства по обеспечению теплоснабжения и/или горячего водоснабжения в жилищном фонде в соответствии с требованиями законодательства Российской </w:t>
      </w:r>
      <w:r w:rsidRPr="0036221E">
        <w:rPr>
          <w:rFonts w:ascii="Times New Roman" w:hAnsi="Times New Roman" w:cs="Times New Roman"/>
          <w:sz w:val="24"/>
          <w:szCs w:val="24"/>
        </w:rPr>
        <w:t>Федерации.</w:t>
      </w:r>
    </w:p>
    <w:p w:rsidR="00AE31A1" w:rsidRPr="008676FE" w:rsidRDefault="00731FA6" w:rsidP="0036221E">
      <w:pPr>
        <w:autoSpaceDE w:val="0"/>
        <w:ind w:firstLine="709"/>
        <w:jc w:val="both"/>
      </w:pPr>
      <w:r w:rsidRPr="0036221E">
        <w:t>2.3. Для подтверждения факта неисправности ранее установленного прибора, в течение суток с момента уведомления собственника</w:t>
      </w:r>
      <w:r w:rsidR="00D237F4">
        <w:t xml:space="preserve"> </w:t>
      </w:r>
      <w:r w:rsidR="00C41AD4" w:rsidRPr="00C41AD4">
        <w:t>или</w:t>
      </w:r>
      <w:r w:rsidR="00C41AD4">
        <w:t xml:space="preserve"> соответствующей управляющей организации</w:t>
      </w:r>
      <w:r w:rsidR="00C41AD4" w:rsidRPr="0036221E">
        <w:t xml:space="preserve"> </w:t>
      </w:r>
      <w:r w:rsidRPr="0036221E">
        <w:t xml:space="preserve">о неисправности проводится его осмотр комиссией, в составе не менее трех членов </w:t>
      </w:r>
      <w:r w:rsidRPr="008676FE">
        <w:t>с участием представителя собственника</w:t>
      </w:r>
      <w:r w:rsidR="008676FE" w:rsidRPr="008676FE">
        <w:t xml:space="preserve"> и</w:t>
      </w:r>
      <w:r w:rsidR="0072253F" w:rsidRPr="008676FE">
        <w:t xml:space="preserve"> представител</w:t>
      </w:r>
      <w:r w:rsidR="008676FE" w:rsidRPr="008676FE">
        <w:t>ей</w:t>
      </w:r>
      <w:r w:rsidR="0072253F" w:rsidRPr="008676FE">
        <w:t xml:space="preserve"> управляющей </w:t>
      </w:r>
      <w:r w:rsidR="00C41AD4">
        <w:t>организации</w:t>
      </w:r>
      <w:r w:rsidR="008676FE" w:rsidRPr="008676FE">
        <w:t>.</w:t>
      </w:r>
    </w:p>
    <w:p w:rsidR="00731FA6" w:rsidRPr="0036221E" w:rsidRDefault="00731FA6" w:rsidP="00731FA6">
      <w:pPr>
        <w:autoSpaceDE w:val="0"/>
        <w:ind w:firstLine="709"/>
        <w:jc w:val="both"/>
      </w:pPr>
      <w:r w:rsidRPr="0036221E">
        <w:t xml:space="preserve">По результатам осмотра составляется акт, с указанием неисправности или </w:t>
      </w:r>
      <w:proofErr w:type="gramStart"/>
      <w:r w:rsidRPr="0036221E">
        <w:t>указанием</w:t>
      </w:r>
      <w:proofErr w:type="gramEnd"/>
      <w:r w:rsidRPr="0036221E">
        <w:t xml:space="preserve"> на необходимость замены вышедшего из строя прибора.</w:t>
      </w:r>
    </w:p>
    <w:p w:rsidR="00731FA6" w:rsidRDefault="00731FA6" w:rsidP="00731FA6">
      <w:pPr>
        <w:autoSpaceDE w:val="0"/>
        <w:ind w:firstLine="709"/>
        <w:jc w:val="both"/>
      </w:pPr>
      <w:r w:rsidRPr="0036221E">
        <w:t>Акт осмотра составляется в 2-х экземплярах, один из которых направляется заявителю, а второй остается у собственника.</w:t>
      </w:r>
      <w:r w:rsidRPr="00731FA6">
        <w:t xml:space="preserve"> </w:t>
      </w:r>
    </w:p>
    <w:p w:rsidR="001661A6" w:rsidRPr="001661A6" w:rsidRDefault="001661A6" w:rsidP="001661A6">
      <w:pPr>
        <w:autoSpaceDE w:val="0"/>
        <w:ind w:firstLine="709"/>
        <w:jc w:val="both"/>
      </w:pPr>
      <w:r w:rsidRPr="001661A6">
        <w:t xml:space="preserve">2.4. На основании акта комиссии, Администрацией городского округа Эгвекинот в течение трех дней </w:t>
      </w:r>
      <w:r>
        <w:t>принимается решение о</w:t>
      </w:r>
      <w:r w:rsidRPr="001661A6">
        <w:t xml:space="preserve"> следующ</w:t>
      </w:r>
      <w:r>
        <w:t>ей</w:t>
      </w:r>
      <w:r w:rsidRPr="001661A6">
        <w:t xml:space="preserve"> </w:t>
      </w:r>
      <w:proofErr w:type="gramStart"/>
      <w:r w:rsidRPr="001661A6">
        <w:t>мер</w:t>
      </w:r>
      <w:r>
        <w:t>е</w:t>
      </w:r>
      <w:proofErr w:type="gramEnd"/>
      <w:r w:rsidRPr="001661A6">
        <w:t xml:space="preserve"> по восстановлению работоспособности вышедшего из строя прибора для нагрева теплоносителя:</w:t>
      </w:r>
    </w:p>
    <w:p w:rsidR="001661A6" w:rsidRPr="001661A6" w:rsidRDefault="001661A6" w:rsidP="001661A6">
      <w:pPr>
        <w:pStyle w:val="af2"/>
        <w:numPr>
          <w:ilvl w:val="0"/>
          <w:numId w:val="2"/>
        </w:numPr>
        <w:autoSpaceDE w:val="0"/>
        <w:jc w:val="both"/>
      </w:pPr>
      <w:r w:rsidRPr="001661A6">
        <w:t>ремонт вышедшего из строя прибора;</w:t>
      </w:r>
    </w:p>
    <w:p w:rsidR="001661A6" w:rsidRPr="001661A6" w:rsidRDefault="001661A6" w:rsidP="001661A6">
      <w:pPr>
        <w:pStyle w:val="af2"/>
        <w:numPr>
          <w:ilvl w:val="0"/>
          <w:numId w:val="2"/>
        </w:numPr>
        <w:autoSpaceDE w:val="0"/>
        <w:jc w:val="both"/>
      </w:pPr>
      <w:r w:rsidRPr="001661A6">
        <w:t>замена вышедшего из строя прибора.</w:t>
      </w:r>
    </w:p>
    <w:p w:rsidR="001661A6" w:rsidRPr="001661A6" w:rsidRDefault="001661A6" w:rsidP="001661A6">
      <w:pPr>
        <w:autoSpaceDE w:val="0"/>
        <w:ind w:firstLine="709"/>
        <w:jc w:val="both"/>
      </w:pPr>
      <w:r w:rsidRPr="0072253F">
        <w:t xml:space="preserve">2.5. Замена </w:t>
      </w:r>
      <w:proofErr w:type="gramStart"/>
      <w:r w:rsidRPr="0072253F">
        <w:t>прибора, обеспечивающего теплоснабжение и/или горячее водоснабжение в муниципальном жилищном фонде проводится</w:t>
      </w:r>
      <w:proofErr w:type="gramEnd"/>
      <w:r w:rsidRPr="0072253F">
        <w:t xml:space="preserve"> собственником.</w:t>
      </w:r>
      <w:r w:rsidRPr="001661A6">
        <w:t xml:space="preserve"> </w:t>
      </w:r>
    </w:p>
    <w:p w:rsidR="001661A6" w:rsidRPr="001661A6" w:rsidRDefault="001661A6" w:rsidP="001661A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A6">
        <w:rPr>
          <w:rFonts w:ascii="Times New Roman" w:hAnsi="Times New Roman" w:cs="Times New Roman"/>
          <w:sz w:val="24"/>
          <w:szCs w:val="24"/>
        </w:rPr>
        <w:t xml:space="preserve">2.6. Наниматель имеет право обратиться к собственнику с </w:t>
      </w:r>
      <w:proofErr w:type="gramStart"/>
      <w:r w:rsidRPr="001661A6">
        <w:rPr>
          <w:rFonts w:ascii="Times New Roman" w:hAnsi="Times New Roman" w:cs="Times New Roman"/>
          <w:sz w:val="24"/>
          <w:szCs w:val="24"/>
        </w:rPr>
        <w:t>заявлением</w:t>
      </w:r>
      <w:proofErr w:type="gramEnd"/>
      <w:r w:rsidRPr="001661A6">
        <w:rPr>
          <w:rFonts w:ascii="Times New Roman" w:hAnsi="Times New Roman" w:cs="Times New Roman"/>
          <w:sz w:val="24"/>
          <w:szCs w:val="24"/>
        </w:rPr>
        <w:t xml:space="preserve"> о самостоятельной замене вышедшего из строя прибора</w:t>
      </w:r>
      <w:r w:rsidRPr="001661A6">
        <w:t xml:space="preserve">, </w:t>
      </w:r>
      <w:r w:rsidRPr="001661A6">
        <w:rPr>
          <w:rFonts w:ascii="Times New Roman" w:hAnsi="Times New Roman" w:cs="Times New Roman"/>
          <w:sz w:val="24"/>
          <w:szCs w:val="24"/>
        </w:rPr>
        <w:t>оформленному согласно приложению 1 к настоящему постановлению.</w:t>
      </w:r>
    </w:p>
    <w:p w:rsidR="001661A6" w:rsidRPr="00731FA6" w:rsidRDefault="001661A6" w:rsidP="001661A6">
      <w:pPr>
        <w:autoSpaceDE w:val="0"/>
        <w:ind w:firstLine="709"/>
        <w:jc w:val="both"/>
      </w:pPr>
      <w:r w:rsidRPr="001661A6">
        <w:t>2.7. В случае принятия решения о проведении ремонтных работ или замене вышедшего из строя прибора силами собственника производится закупочная процедура, в соответствии с требованиями законодательства Российской Федерации.</w:t>
      </w:r>
    </w:p>
    <w:p w:rsidR="003B5F92" w:rsidRPr="00C631C3" w:rsidRDefault="00A86B83" w:rsidP="003B5F92">
      <w:pPr>
        <w:autoSpaceDE w:val="0"/>
        <w:ind w:firstLine="709"/>
        <w:jc w:val="both"/>
      </w:pPr>
      <w:r w:rsidRPr="009165B9">
        <w:t>2.</w:t>
      </w:r>
      <w:r w:rsidR="00B14495">
        <w:t>8</w:t>
      </w:r>
      <w:r w:rsidRPr="009165B9">
        <w:t xml:space="preserve">. </w:t>
      </w:r>
      <w:r w:rsidR="005E251B" w:rsidRPr="009165B9">
        <w:t xml:space="preserve">В случае </w:t>
      </w:r>
      <w:r w:rsidR="003B5F92" w:rsidRPr="00D71DBA">
        <w:t xml:space="preserve">согласия </w:t>
      </w:r>
      <w:r w:rsidR="00D71DBA">
        <w:t>на</w:t>
      </w:r>
      <w:r w:rsidR="003B5F92">
        <w:t xml:space="preserve"> </w:t>
      </w:r>
      <w:r w:rsidR="005E251B" w:rsidRPr="009165B9">
        <w:t>самостоятельн</w:t>
      </w:r>
      <w:r w:rsidR="00D71DBA">
        <w:t>ую</w:t>
      </w:r>
      <w:r w:rsidR="005E251B" w:rsidRPr="009165B9">
        <w:t xml:space="preserve"> замен</w:t>
      </w:r>
      <w:r w:rsidR="00D71DBA">
        <w:t>у</w:t>
      </w:r>
      <w:r w:rsidR="005E251B" w:rsidRPr="009165B9">
        <w:t xml:space="preserve"> вышедшего из строя прибора</w:t>
      </w:r>
      <w:r w:rsidR="003B5F92">
        <w:t xml:space="preserve"> заявителем</w:t>
      </w:r>
      <w:r w:rsidR="005E251B" w:rsidRPr="009165B9">
        <w:t xml:space="preserve">, </w:t>
      </w:r>
      <w:r w:rsidR="003B5F92">
        <w:t xml:space="preserve">заявитель </w:t>
      </w:r>
      <w:r w:rsidR="005E251B" w:rsidRPr="009165B9">
        <w:t xml:space="preserve">приобретает прибор, обеспечивающий теплоснабжение и/или горячее водоснабжение, производит его установку и обращается в Администрацию городского округа Эгвекинот с заявлением о </w:t>
      </w:r>
      <w:r w:rsidR="00615C15" w:rsidRPr="009165B9">
        <w:t>возмещении</w:t>
      </w:r>
      <w:r w:rsidR="00E45369" w:rsidRPr="009165B9">
        <w:t xml:space="preserve">, оформленному согласно приложению </w:t>
      </w:r>
      <w:r w:rsidR="00613ABC">
        <w:t>2</w:t>
      </w:r>
      <w:r w:rsidR="00E45369" w:rsidRPr="009165B9">
        <w:t xml:space="preserve"> к настоящему постановлению.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2.</w:t>
      </w:r>
      <w:r w:rsidR="00B14495">
        <w:rPr>
          <w:rFonts w:ascii="Times New Roman" w:hAnsi="Times New Roman" w:cs="Times New Roman"/>
          <w:sz w:val="24"/>
          <w:szCs w:val="24"/>
        </w:rPr>
        <w:t>9</w:t>
      </w:r>
      <w:r w:rsidRPr="00C631C3">
        <w:rPr>
          <w:rFonts w:ascii="Times New Roman" w:hAnsi="Times New Roman" w:cs="Times New Roman"/>
          <w:sz w:val="24"/>
          <w:szCs w:val="24"/>
        </w:rPr>
        <w:t>. Одновременно с заявлением о предоставлении возмещения заявители предъявляют следующие документы:</w:t>
      </w:r>
    </w:p>
    <w:p w:rsidR="00645F4F" w:rsidRPr="00C631C3" w:rsidRDefault="00645F4F" w:rsidP="003E7E67">
      <w:pPr>
        <w:tabs>
          <w:tab w:val="left" w:pos="993"/>
        </w:tabs>
        <w:autoSpaceDE w:val="0"/>
        <w:ind w:firstLine="709"/>
        <w:jc w:val="both"/>
      </w:pPr>
      <w:r w:rsidRPr="00C631C3">
        <w:t xml:space="preserve">- </w:t>
      </w:r>
      <w:r w:rsidR="003E7E67" w:rsidRPr="00540883">
        <w:t>копи</w:t>
      </w:r>
      <w:r w:rsidR="003E7E67">
        <w:t>ю</w:t>
      </w:r>
      <w:r w:rsidR="003E7E67" w:rsidRPr="00540883">
        <w:t xml:space="preserve"> документа, удостоверяющего</w:t>
      </w:r>
      <w:r w:rsidR="003E7E67">
        <w:t xml:space="preserve"> личность заявителя;</w:t>
      </w:r>
    </w:p>
    <w:p w:rsidR="00645F4F" w:rsidRPr="00A16222" w:rsidRDefault="00645F4F" w:rsidP="00A162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951D7">
        <w:rPr>
          <w:rFonts w:ascii="Times New Roman" w:hAnsi="Times New Roman" w:cs="Times New Roman"/>
          <w:b w:val="0"/>
          <w:sz w:val="24"/>
          <w:szCs w:val="24"/>
        </w:rPr>
        <w:t xml:space="preserve">- документы, подтверждающие </w:t>
      </w:r>
      <w:r w:rsidRPr="00E35BF0">
        <w:rPr>
          <w:rFonts w:ascii="Times New Roman" w:hAnsi="Times New Roman" w:cs="Times New Roman"/>
          <w:b w:val="0"/>
          <w:sz w:val="24"/>
          <w:szCs w:val="24"/>
        </w:rPr>
        <w:t>оплату</w:t>
      </w:r>
      <w:r w:rsidR="00C42FF2" w:rsidRPr="00E35BF0">
        <w:rPr>
          <w:rFonts w:ascii="Times New Roman" w:hAnsi="Times New Roman" w:cs="Times New Roman"/>
          <w:b w:val="0"/>
          <w:sz w:val="24"/>
          <w:szCs w:val="24"/>
        </w:rPr>
        <w:t xml:space="preserve"> приобретенных</w:t>
      </w:r>
      <w:r w:rsidRPr="00E35BF0">
        <w:rPr>
          <w:rFonts w:ascii="Times New Roman" w:hAnsi="Times New Roman" w:cs="Times New Roman"/>
          <w:b w:val="0"/>
          <w:sz w:val="24"/>
          <w:szCs w:val="24"/>
        </w:rPr>
        <w:t xml:space="preserve"> приборов</w:t>
      </w:r>
      <w:r w:rsidR="002951D7" w:rsidRPr="002951D7">
        <w:rPr>
          <w:rFonts w:ascii="Times New Roman" w:hAnsi="Times New Roman" w:cs="Times New Roman"/>
          <w:b w:val="0"/>
          <w:sz w:val="24"/>
          <w:szCs w:val="24"/>
        </w:rPr>
        <w:t>, обеспечивающих теплоснабжение и</w:t>
      </w:r>
      <w:r w:rsidR="00A16222">
        <w:rPr>
          <w:rFonts w:ascii="Times New Roman" w:hAnsi="Times New Roman" w:cs="Times New Roman"/>
          <w:b w:val="0"/>
          <w:sz w:val="24"/>
          <w:szCs w:val="24"/>
        </w:rPr>
        <w:t>/или</w:t>
      </w:r>
      <w:r w:rsidR="002951D7" w:rsidRPr="002951D7">
        <w:rPr>
          <w:rFonts w:ascii="Times New Roman" w:hAnsi="Times New Roman" w:cs="Times New Roman"/>
          <w:b w:val="0"/>
          <w:sz w:val="24"/>
          <w:szCs w:val="24"/>
        </w:rPr>
        <w:t xml:space="preserve"> горячее водоснабжение в жилищном фонде</w:t>
      </w:r>
      <w:r w:rsidR="00460869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Эгвекинот</w:t>
      </w:r>
      <w:r w:rsidR="002951D7" w:rsidRPr="002951D7">
        <w:rPr>
          <w:rFonts w:ascii="Times New Roman" w:hAnsi="Times New Roman" w:cs="Times New Roman"/>
          <w:b w:val="0"/>
          <w:sz w:val="24"/>
          <w:szCs w:val="24"/>
        </w:rPr>
        <w:t>, не оснащенном централизованными теплоснабжением и</w:t>
      </w:r>
      <w:r w:rsidR="00A16222">
        <w:rPr>
          <w:rFonts w:ascii="Times New Roman" w:hAnsi="Times New Roman" w:cs="Times New Roman"/>
          <w:b w:val="0"/>
          <w:sz w:val="24"/>
          <w:szCs w:val="24"/>
        </w:rPr>
        <w:t>/или</w:t>
      </w:r>
      <w:r w:rsidR="002951D7" w:rsidRPr="002951D7">
        <w:rPr>
          <w:rFonts w:ascii="Times New Roman" w:hAnsi="Times New Roman" w:cs="Times New Roman"/>
          <w:b w:val="0"/>
          <w:sz w:val="24"/>
          <w:szCs w:val="24"/>
        </w:rPr>
        <w:t xml:space="preserve"> горячим водоснабжением</w:t>
      </w:r>
      <w:r w:rsidR="00A16222">
        <w:rPr>
          <w:rFonts w:ascii="Times New Roman" w:hAnsi="Times New Roman" w:cs="Times New Roman"/>
          <w:b w:val="0"/>
          <w:sz w:val="24"/>
          <w:szCs w:val="24"/>
        </w:rPr>
        <w:t>,</w:t>
      </w:r>
      <w:r w:rsidR="00A16222" w:rsidRPr="00A162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6222">
        <w:rPr>
          <w:rFonts w:ascii="Times New Roman" w:hAnsi="Times New Roman" w:cs="Times New Roman"/>
          <w:b w:val="0"/>
          <w:sz w:val="24"/>
          <w:szCs w:val="24"/>
        </w:rPr>
        <w:t>кассовые чеки, или платежные поручения, или документы, оформленные на бланке строгой отчетности, приравненные к кассовому чеку, предназначенные для осуществления наличных денежных расчетов без применения контрольно-кассовой техники, или чеки, подтверждающие банковскую операцию по оплате услуг нанимател</w:t>
      </w:r>
      <w:r w:rsidR="00F4608F" w:rsidRPr="00A16222">
        <w:rPr>
          <w:rFonts w:ascii="Times New Roman" w:hAnsi="Times New Roman" w:cs="Times New Roman"/>
          <w:b w:val="0"/>
          <w:sz w:val="24"/>
          <w:szCs w:val="24"/>
        </w:rPr>
        <w:t>ем</w:t>
      </w:r>
      <w:proofErr w:type="gramEnd"/>
      <w:r w:rsidRPr="00A16222">
        <w:rPr>
          <w:rFonts w:ascii="Times New Roman" w:hAnsi="Times New Roman" w:cs="Times New Roman"/>
          <w:b w:val="0"/>
          <w:sz w:val="24"/>
          <w:szCs w:val="24"/>
        </w:rPr>
        <w:t xml:space="preserve"> жилого помещения муниципального жилищного фонда </w:t>
      </w:r>
      <w:r w:rsidR="00460869" w:rsidRPr="00A16222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Эгвекинот </w:t>
      </w:r>
      <w:r w:rsidRPr="00A16222">
        <w:rPr>
          <w:rFonts w:ascii="Times New Roman" w:hAnsi="Times New Roman" w:cs="Times New Roman"/>
          <w:b w:val="0"/>
          <w:sz w:val="24"/>
          <w:szCs w:val="24"/>
        </w:rPr>
        <w:t>исполнителю, отражающие в назначении платежа вид услуг;</w:t>
      </w:r>
    </w:p>
    <w:p w:rsidR="00645F4F" w:rsidRDefault="00645F4F" w:rsidP="002951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51D7">
        <w:rPr>
          <w:rFonts w:ascii="Times New Roman" w:hAnsi="Times New Roman" w:cs="Times New Roman"/>
          <w:sz w:val="24"/>
          <w:szCs w:val="24"/>
        </w:rPr>
        <w:t>-</w:t>
      </w:r>
      <w:r w:rsidRPr="00295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7E67" w:rsidRPr="002951D7">
        <w:rPr>
          <w:rFonts w:ascii="Times New Roman" w:hAnsi="Times New Roman" w:cs="Times New Roman"/>
          <w:b w:val="0"/>
          <w:sz w:val="24"/>
          <w:szCs w:val="24"/>
        </w:rPr>
        <w:t xml:space="preserve">технические </w:t>
      </w:r>
      <w:r w:rsidRPr="002951D7">
        <w:rPr>
          <w:rFonts w:ascii="Times New Roman" w:hAnsi="Times New Roman" w:cs="Times New Roman"/>
          <w:b w:val="0"/>
          <w:sz w:val="24"/>
          <w:szCs w:val="24"/>
        </w:rPr>
        <w:t>паспорта</w:t>
      </w:r>
      <w:r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2951D7" w:rsidRPr="00C631C3">
        <w:rPr>
          <w:rFonts w:ascii="Times New Roman" w:hAnsi="Times New Roman" w:cs="Times New Roman"/>
          <w:b w:val="0"/>
          <w:sz w:val="24"/>
          <w:szCs w:val="24"/>
        </w:rPr>
        <w:t>приборов, обеспечивающих теплоснабжение и горячее водоснабжение</w:t>
      </w:r>
      <w:r w:rsidR="002951D7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2951D7" w:rsidRPr="00C631C3">
        <w:rPr>
          <w:rFonts w:ascii="Times New Roman" w:hAnsi="Times New Roman" w:cs="Times New Roman"/>
          <w:b w:val="0"/>
          <w:sz w:val="24"/>
          <w:szCs w:val="24"/>
        </w:rPr>
        <w:t>в жилищном фонде</w:t>
      </w:r>
      <w:r w:rsidR="00460869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Эгвекинот</w:t>
      </w:r>
      <w:r w:rsidR="002951D7" w:rsidRPr="00C631C3">
        <w:rPr>
          <w:rFonts w:ascii="Times New Roman" w:hAnsi="Times New Roman" w:cs="Times New Roman"/>
          <w:b w:val="0"/>
          <w:sz w:val="24"/>
          <w:szCs w:val="24"/>
        </w:rPr>
        <w:t xml:space="preserve">, не оснащенном </w:t>
      </w:r>
      <w:proofErr w:type="gramStart"/>
      <w:r w:rsidR="002951D7" w:rsidRPr="00C631C3">
        <w:rPr>
          <w:rFonts w:ascii="Times New Roman" w:hAnsi="Times New Roman" w:cs="Times New Roman"/>
          <w:b w:val="0"/>
          <w:sz w:val="24"/>
          <w:szCs w:val="24"/>
        </w:rPr>
        <w:t>централизованными</w:t>
      </w:r>
      <w:proofErr w:type="gramEnd"/>
      <w:r w:rsidR="002951D7" w:rsidRPr="00C631C3">
        <w:rPr>
          <w:rFonts w:ascii="Times New Roman" w:hAnsi="Times New Roman" w:cs="Times New Roman"/>
          <w:b w:val="0"/>
          <w:sz w:val="24"/>
          <w:szCs w:val="24"/>
        </w:rPr>
        <w:t xml:space="preserve"> теплоснаб</w:t>
      </w:r>
      <w:r w:rsidR="001E2FC0">
        <w:rPr>
          <w:rFonts w:ascii="Times New Roman" w:hAnsi="Times New Roman" w:cs="Times New Roman"/>
          <w:b w:val="0"/>
          <w:sz w:val="24"/>
          <w:szCs w:val="24"/>
        </w:rPr>
        <w:t>жением и</w:t>
      </w:r>
      <w:r w:rsidR="009165B9">
        <w:rPr>
          <w:rFonts w:ascii="Times New Roman" w:hAnsi="Times New Roman" w:cs="Times New Roman"/>
          <w:b w:val="0"/>
          <w:sz w:val="24"/>
          <w:szCs w:val="24"/>
        </w:rPr>
        <w:t>/или</w:t>
      </w:r>
      <w:r w:rsidR="00935C53">
        <w:rPr>
          <w:rFonts w:ascii="Times New Roman" w:hAnsi="Times New Roman" w:cs="Times New Roman"/>
          <w:b w:val="0"/>
          <w:sz w:val="24"/>
          <w:szCs w:val="24"/>
        </w:rPr>
        <w:t xml:space="preserve"> горячим водоснабжением;</w:t>
      </w:r>
    </w:p>
    <w:p w:rsidR="00935C53" w:rsidRPr="00935C53" w:rsidRDefault="00CB5248" w:rsidP="00935C53">
      <w:pPr>
        <w:tabs>
          <w:tab w:val="left" w:pos="993"/>
        </w:tabs>
        <w:autoSpaceDE w:val="0"/>
        <w:ind w:firstLine="709"/>
        <w:jc w:val="both"/>
        <w:rPr>
          <w:color w:val="000000"/>
        </w:rPr>
      </w:pPr>
      <w:r>
        <w:t>- договор найма жилого помещения.</w:t>
      </w:r>
    </w:p>
    <w:p w:rsidR="00645F4F" w:rsidRPr="00A7340F" w:rsidRDefault="00645F4F" w:rsidP="00A7340F">
      <w:pPr>
        <w:autoSpaceDE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C631C3">
        <w:t xml:space="preserve">Документы представляются в виде копий с предъявлением подлинников </w:t>
      </w:r>
      <w:r w:rsidR="00A7340F">
        <w:t>и заверяются</w:t>
      </w:r>
      <w:r w:rsidR="00A7340F">
        <w:rPr>
          <w:rFonts w:eastAsia="Calibri"/>
          <w:bCs/>
          <w:lang w:eastAsia="en-US"/>
        </w:rPr>
        <w:t xml:space="preserve"> </w:t>
      </w:r>
      <w:r w:rsidR="00A7340F" w:rsidRPr="00D51879">
        <w:rPr>
          <w:rFonts w:eastAsia="Calibri"/>
          <w:bCs/>
          <w:lang w:eastAsia="en-US"/>
        </w:rPr>
        <w:t>уполномоченным</w:t>
      </w:r>
      <w:r w:rsidR="00A7340F">
        <w:rPr>
          <w:rFonts w:eastAsia="Calibri"/>
          <w:bCs/>
          <w:lang w:eastAsia="en-US"/>
        </w:rPr>
        <w:t>и</w:t>
      </w:r>
      <w:r w:rsidR="00A7340F" w:rsidRPr="00D51879">
        <w:rPr>
          <w:rFonts w:eastAsia="Calibri"/>
          <w:bCs/>
          <w:lang w:eastAsia="en-US"/>
        </w:rPr>
        <w:t xml:space="preserve"> на то должностным</w:t>
      </w:r>
      <w:r w:rsidR="00A7340F">
        <w:rPr>
          <w:rFonts w:eastAsia="Calibri"/>
          <w:bCs/>
          <w:lang w:eastAsia="en-US"/>
        </w:rPr>
        <w:t>и лицами</w:t>
      </w:r>
      <w:r w:rsidR="00A7340F" w:rsidRPr="00D51879">
        <w:rPr>
          <w:rFonts w:eastAsia="Calibri"/>
          <w:bCs/>
          <w:lang w:eastAsia="en-US"/>
        </w:rPr>
        <w:t xml:space="preserve"> Администрации</w:t>
      </w:r>
      <w:r w:rsidR="00A7340F">
        <w:rPr>
          <w:rFonts w:eastAsia="Calibri"/>
          <w:bCs/>
          <w:lang w:eastAsia="en-US"/>
        </w:rPr>
        <w:t xml:space="preserve"> </w:t>
      </w:r>
      <w:r w:rsidR="00A7340F" w:rsidRPr="00020871">
        <w:rPr>
          <w:rFonts w:eastAsia="Calibri"/>
          <w:bCs/>
          <w:lang w:eastAsia="en-US"/>
        </w:rPr>
        <w:t>в порядке</w:t>
      </w:r>
      <w:r w:rsidR="00A7340F">
        <w:rPr>
          <w:rFonts w:eastAsia="Calibri"/>
          <w:bCs/>
          <w:lang w:eastAsia="en-US"/>
        </w:rPr>
        <w:t>,</w:t>
      </w:r>
      <w:r w:rsidR="00A7340F" w:rsidRPr="00020871">
        <w:rPr>
          <w:rFonts w:eastAsia="Calibri"/>
          <w:bCs/>
          <w:lang w:eastAsia="en-US"/>
        </w:rPr>
        <w:t xml:space="preserve"> предусмотренном </w:t>
      </w:r>
      <w:r w:rsidR="00A7340F" w:rsidRPr="00020871">
        <w:t>Инструкцией по делопроизводству в органах местного самоуправления городского округа Эгвекинот</w:t>
      </w:r>
      <w:r w:rsidR="00A7340F" w:rsidRPr="00020871">
        <w:rPr>
          <w:rFonts w:eastAsia="Calibri"/>
          <w:bCs/>
          <w:color w:val="000000"/>
          <w:lang w:eastAsia="en-US"/>
        </w:rPr>
        <w:t>.</w:t>
      </w:r>
      <w:r w:rsidR="00A7340F">
        <w:rPr>
          <w:rFonts w:eastAsia="Calibri"/>
          <w:bCs/>
          <w:color w:val="000000"/>
          <w:lang w:eastAsia="en-US"/>
        </w:rPr>
        <w:t xml:space="preserve"> 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2.</w:t>
      </w:r>
      <w:r w:rsidR="00B14495">
        <w:rPr>
          <w:rFonts w:ascii="Times New Roman" w:hAnsi="Times New Roman" w:cs="Times New Roman"/>
          <w:sz w:val="24"/>
          <w:szCs w:val="24"/>
        </w:rPr>
        <w:t>10</w:t>
      </w:r>
      <w:r w:rsidRPr="00C631C3">
        <w:rPr>
          <w:rFonts w:ascii="Times New Roman" w:hAnsi="Times New Roman" w:cs="Times New Roman"/>
          <w:sz w:val="24"/>
          <w:szCs w:val="24"/>
        </w:rPr>
        <w:t xml:space="preserve">. В случае обращения законного представителя или представителя по </w:t>
      </w:r>
      <w:r w:rsidRPr="00C631C3">
        <w:rPr>
          <w:rFonts w:ascii="Times New Roman" w:hAnsi="Times New Roman" w:cs="Times New Roman"/>
          <w:sz w:val="24"/>
          <w:szCs w:val="24"/>
        </w:rPr>
        <w:lastRenderedPageBreak/>
        <w:t>доверенности</w:t>
      </w:r>
      <w:r w:rsidR="00B96459" w:rsidRPr="00C631C3">
        <w:rPr>
          <w:rFonts w:ascii="Times New Roman" w:hAnsi="Times New Roman" w:cs="Times New Roman"/>
          <w:sz w:val="24"/>
          <w:szCs w:val="24"/>
        </w:rPr>
        <w:t>,</w:t>
      </w:r>
      <w:r w:rsidRPr="00C631C3">
        <w:rPr>
          <w:rFonts w:ascii="Times New Roman" w:hAnsi="Times New Roman" w:cs="Times New Roman"/>
          <w:sz w:val="24"/>
          <w:szCs w:val="24"/>
        </w:rPr>
        <w:t xml:space="preserve"> дополнительно предъявляются документы, удостоверяющие личность и полномочия представителя.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2.</w:t>
      </w:r>
      <w:r w:rsidR="00B14495">
        <w:rPr>
          <w:rFonts w:ascii="Times New Roman" w:hAnsi="Times New Roman" w:cs="Times New Roman"/>
          <w:sz w:val="24"/>
          <w:szCs w:val="24"/>
        </w:rPr>
        <w:t>11</w:t>
      </w:r>
      <w:r w:rsidRPr="00C631C3">
        <w:rPr>
          <w:rFonts w:ascii="Times New Roman" w:hAnsi="Times New Roman" w:cs="Times New Roman"/>
          <w:sz w:val="24"/>
          <w:szCs w:val="24"/>
        </w:rPr>
        <w:t>. В случае направления копий документов почтой</w:t>
      </w:r>
      <w:r w:rsidR="006B5F5C" w:rsidRPr="00C631C3">
        <w:rPr>
          <w:rFonts w:ascii="Times New Roman" w:hAnsi="Times New Roman" w:cs="Times New Roman"/>
          <w:sz w:val="24"/>
          <w:szCs w:val="24"/>
        </w:rPr>
        <w:t xml:space="preserve">, </w:t>
      </w:r>
      <w:r w:rsidRPr="00C631C3">
        <w:rPr>
          <w:rFonts w:ascii="Times New Roman" w:hAnsi="Times New Roman" w:cs="Times New Roman"/>
          <w:sz w:val="24"/>
          <w:szCs w:val="24"/>
        </w:rPr>
        <w:t>датой поступления заявления со всеми необходимыми документами в этом случае является дата поступления корреспонденции в Администрацию.</w:t>
      </w:r>
    </w:p>
    <w:p w:rsidR="00320F10" w:rsidRDefault="00320F10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449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Вышедший из строя прибор, наниматель жилого помещения сдает </w:t>
      </w:r>
      <w:r w:rsidR="00251564">
        <w:rPr>
          <w:rFonts w:ascii="Times New Roman" w:hAnsi="Times New Roman" w:cs="Times New Roman"/>
          <w:sz w:val="24"/>
          <w:szCs w:val="24"/>
        </w:rPr>
        <w:t>представителю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с составлением акта приема-п</w:t>
      </w:r>
      <w:r w:rsidR="004608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редачи.</w:t>
      </w:r>
    </w:p>
    <w:p w:rsidR="003E7E67" w:rsidRPr="00C631C3" w:rsidRDefault="003E7E67" w:rsidP="00801B7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6B83">
        <w:rPr>
          <w:rFonts w:ascii="Times New Roman" w:hAnsi="Times New Roman" w:cs="Times New Roman"/>
          <w:sz w:val="24"/>
          <w:szCs w:val="24"/>
        </w:rPr>
        <w:t>1</w:t>
      </w:r>
      <w:r w:rsidR="00B14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Заявление о возмещении расходов должно быть подано заявителем в течение </w:t>
      </w:r>
      <w:r w:rsidRPr="004076FC">
        <w:rPr>
          <w:rFonts w:ascii="Times New Roman" w:hAnsi="Times New Roman" w:cs="Times New Roman"/>
          <w:sz w:val="24"/>
          <w:szCs w:val="24"/>
        </w:rPr>
        <w:t xml:space="preserve">12 месяцев, со дня </w:t>
      </w:r>
      <w:r w:rsidR="00801B76" w:rsidRPr="004076FC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A16222">
        <w:rPr>
          <w:rFonts w:ascii="Times New Roman" w:hAnsi="Times New Roman" w:cs="Times New Roman"/>
          <w:sz w:val="24"/>
          <w:szCs w:val="24"/>
        </w:rPr>
        <w:t>прибора</w:t>
      </w:r>
      <w:r w:rsidR="00801B76" w:rsidRPr="004076FC">
        <w:rPr>
          <w:rFonts w:ascii="Times New Roman" w:hAnsi="Times New Roman" w:cs="Times New Roman"/>
          <w:sz w:val="24"/>
          <w:szCs w:val="24"/>
        </w:rPr>
        <w:t>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2.</w:t>
      </w:r>
      <w:r w:rsidR="00A86B83">
        <w:rPr>
          <w:rFonts w:ascii="Times New Roman" w:hAnsi="Times New Roman" w:cs="Times New Roman"/>
          <w:sz w:val="24"/>
          <w:szCs w:val="24"/>
        </w:rPr>
        <w:t>1</w:t>
      </w:r>
      <w:r w:rsidR="00B14495">
        <w:rPr>
          <w:rFonts w:ascii="Times New Roman" w:hAnsi="Times New Roman" w:cs="Times New Roman"/>
          <w:sz w:val="24"/>
          <w:szCs w:val="24"/>
        </w:rPr>
        <w:t>4</w:t>
      </w:r>
      <w:r w:rsidRPr="00C631C3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 и документов.</w:t>
      </w:r>
    </w:p>
    <w:p w:rsidR="00645F4F" w:rsidRPr="004076FC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2.</w:t>
      </w:r>
      <w:r w:rsidR="00A86B83">
        <w:rPr>
          <w:rFonts w:ascii="Times New Roman" w:hAnsi="Times New Roman" w:cs="Times New Roman"/>
          <w:sz w:val="24"/>
          <w:szCs w:val="24"/>
        </w:rPr>
        <w:t>1</w:t>
      </w:r>
      <w:r w:rsidR="00B14495">
        <w:rPr>
          <w:rFonts w:ascii="Times New Roman" w:hAnsi="Times New Roman" w:cs="Times New Roman"/>
          <w:sz w:val="24"/>
          <w:szCs w:val="24"/>
        </w:rPr>
        <w:t>5</w:t>
      </w:r>
      <w:r w:rsidRPr="00C631C3">
        <w:rPr>
          <w:rFonts w:ascii="Times New Roman" w:hAnsi="Times New Roman" w:cs="Times New Roman"/>
          <w:sz w:val="24"/>
          <w:szCs w:val="24"/>
        </w:rPr>
        <w:t xml:space="preserve">. Решение о предоставлении возмещения или мотивированное решение об отказе в предоставлении возмещения Администрация принимает в течение </w:t>
      </w:r>
      <w:r w:rsidR="00211C35">
        <w:rPr>
          <w:rFonts w:ascii="Times New Roman" w:hAnsi="Times New Roman" w:cs="Times New Roman"/>
          <w:sz w:val="24"/>
          <w:szCs w:val="24"/>
        </w:rPr>
        <w:t>пятнадцати рабочих</w:t>
      </w:r>
      <w:r w:rsidRPr="00C631C3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</w:t>
      </w:r>
      <w:r w:rsidR="00B96459" w:rsidRPr="00C631C3">
        <w:rPr>
          <w:rFonts w:ascii="Times New Roman" w:hAnsi="Times New Roman" w:cs="Times New Roman"/>
          <w:sz w:val="24"/>
          <w:szCs w:val="24"/>
        </w:rPr>
        <w:t>и прилагаемых к нему</w:t>
      </w:r>
      <w:r w:rsidRPr="00C631C3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Решение о предоставлении возмещения принимается в форме распоряжения Администрации</w:t>
      </w:r>
      <w:r w:rsidR="00051885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C631C3">
        <w:rPr>
          <w:rFonts w:ascii="Times New Roman" w:hAnsi="Times New Roman" w:cs="Times New Roman"/>
          <w:sz w:val="24"/>
          <w:szCs w:val="24"/>
        </w:rPr>
        <w:t>.</w:t>
      </w:r>
    </w:p>
    <w:p w:rsidR="00645F4F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возмещения</w:t>
      </w:r>
      <w:r w:rsidR="00B96459" w:rsidRPr="00C631C3">
        <w:rPr>
          <w:rFonts w:ascii="Times New Roman" w:hAnsi="Times New Roman" w:cs="Times New Roman"/>
          <w:sz w:val="24"/>
          <w:szCs w:val="24"/>
        </w:rPr>
        <w:t>,</w:t>
      </w:r>
      <w:r w:rsidRPr="00C631C3">
        <w:rPr>
          <w:rFonts w:ascii="Times New Roman" w:hAnsi="Times New Roman" w:cs="Times New Roman"/>
          <w:sz w:val="24"/>
          <w:szCs w:val="24"/>
        </w:rPr>
        <w:t xml:space="preserve"> заявителю направляется письменное уведомление с мотивированным обоснованием причин отказа.</w:t>
      </w:r>
    </w:p>
    <w:p w:rsidR="00E538DD" w:rsidRPr="00C631C3" w:rsidRDefault="00E538DD" w:rsidP="00E538D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6D">
        <w:rPr>
          <w:rFonts w:ascii="Times New Roman" w:hAnsi="Times New Roman" w:cs="Times New Roman"/>
          <w:sz w:val="24"/>
          <w:szCs w:val="24"/>
        </w:rPr>
        <w:t xml:space="preserve">Возмещению подлежит сумма, подтвержденная чеками, в соответствии с </w:t>
      </w:r>
      <w:r w:rsidR="00D237F4" w:rsidRPr="00D400CC">
        <w:rPr>
          <w:rFonts w:ascii="Times New Roman" w:hAnsi="Times New Roman" w:cs="Times New Roman"/>
          <w:sz w:val="24"/>
          <w:szCs w:val="24"/>
        </w:rPr>
        <w:t>абзацем</w:t>
      </w:r>
      <w:r w:rsidRPr="00322B6D">
        <w:rPr>
          <w:rFonts w:ascii="Times New Roman" w:hAnsi="Times New Roman" w:cs="Times New Roman"/>
          <w:sz w:val="24"/>
          <w:szCs w:val="24"/>
        </w:rPr>
        <w:t xml:space="preserve"> </w:t>
      </w:r>
      <w:r w:rsidR="00A16222" w:rsidRPr="00322B6D">
        <w:rPr>
          <w:rFonts w:ascii="Times New Roman" w:hAnsi="Times New Roman" w:cs="Times New Roman"/>
          <w:sz w:val="24"/>
          <w:szCs w:val="24"/>
        </w:rPr>
        <w:t>2</w:t>
      </w:r>
      <w:r w:rsidRPr="00322B6D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B14495">
        <w:rPr>
          <w:rFonts w:ascii="Times New Roman" w:hAnsi="Times New Roman" w:cs="Times New Roman"/>
          <w:sz w:val="24"/>
          <w:szCs w:val="24"/>
        </w:rPr>
        <w:t>9</w:t>
      </w:r>
      <w:r w:rsidR="00D71DBA" w:rsidRPr="00322B6D">
        <w:rPr>
          <w:rFonts w:ascii="Times New Roman" w:hAnsi="Times New Roman" w:cs="Times New Roman"/>
          <w:sz w:val="24"/>
          <w:szCs w:val="24"/>
        </w:rPr>
        <w:t>.</w:t>
      </w:r>
    </w:p>
    <w:p w:rsidR="00645F4F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2.</w:t>
      </w:r>
      <w:r w:rsidR="001E2FC0">
        <w:rPr>
          <w:rFonts w:ascii="Times New Roman" w:hAnsi="Times New Roman" w:cs="Times New Roman"/>
          <w:sz w:val="24"/>
          <w:szCs w:val="24"/>
        </w:rPr>
        <w:t>1</w:t>
      </w:r>
      <w:r w:rsidR="00B14495">
        <w:rPr>
          <w:rFonts w:ascii="Times New Roman" w:hAnsi="Times New Roman" w:cs="Times New Roman"/>
          <w:sz w:val="24"/>
          <w:szCs w:val="24"/>
        </w:rPr>
        <w:t>6</w:t>
      </w:r>
      <w:r w:rsidRPr="00C631C3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возмещения являются следующие факты:</w:t>
      </w:r>
    </w:p>
    <w:p w:rsidR="00A7076B" w:rsidRPr="00AE31A1" w:rsidRDefault="00A7076B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2B6D">
        <w:rPr>
          <w:rFonts w:ascii="Times New Roman" w:hAnsi="Times New Roman" w:cs="Times New Roman"/>
          <w:sz w:val="24"/>
          <w:szCs w:val="24"/>
        </w:rPr>
        <w:t xml:space="preserve">-заявитель не соответствует условиям, </w:t>
      </w:r>
      <w:proofErr w:type="gramStart"/>
      <w:r w:rsidRPr="00322B6D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322B6D">
        <w:rPr>
          <w:rFonts w:ascii="Times New Roman" w:hAnsi="Times New Roman" w:cs="Times New Roman"/>
          <w:sz w:val="24"/>
          <w:szCs w:val="24"/>
        </w:rPr>
        <w:t xml:space="preserve"> пунктом 1.</w:t>
      </w:r>
      <w:r w:rsidR="00322B6D" w:rsidRPr="00322B6D">
        <w:rPr>
          <w:rFonts w:ascii="Times New Roman" w:hAnsi="Times New Roman" w:cs="Times New Roman"/>
          <w:sz w:val="24"/>
          <w:szCs w:val="24"/>
        </w:rPr>
        <w:t>3</w:t>
      </w:r>
      <w:r w:rsidRPr="00322B6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9584F" w:rsidRDefault="00E400CE" w:rsidP="00B9584F">
      <w:pPr>
        <w:pStyle w:val="af2"/>
        <w:tabs>
          <w:tab w:val="left" w:pos="0"/>
        </w:tabs>
        <w:autoSpaceDE w:val="0"/>
        <w:ind w:left="0" w:firstLine="709"/>
        <w:jc w:val="both"/>
      </w:pPr>
      <w:r w:rsidRPr="00AE31A1">
        <w:t xml:space="preserve">- к заявлению </w:t>
      </w:r>
      <w:r w:rsidR="00B9584F" w:rsidRPr="00AE31A1">
        <w:t>не приложены документы, предусмотренные пунктом 2.</w:t>
      </w:r>
      <w:r w:rsidR="00B14495">
        <w:t>9</w:t>
      </w:r>
      <w:r w:rsidR="00D71DBA" w:rsidRPr="00AE31A1">
        <w:t xml:space="preserve"> </w:t>
      </w:r>
      <w:r w:rsidR="00A7076B" w:rsidRPr="00AE31A1">
        <w:t>Порядка</w:t>
      </w:r>
      <w:r w:rsidR="00B9584F" w:rsidRPr="00AE31A1">
        <w:t>;</w:t>
      </w:r>
    </w:p>
    <w:p w:rsidR="001661A6" w:rsidRDefault="001661A6" w:rsidP="001661A6">
      <w:pPr>
        <w:pStyle w:val="af2"/>
        <w:tabs>
          <w:tab w:val="left" w:pos="0"/>
        </w:tabs>
        <w:autoSpaceDE w:val="0"/>
        <w:ind w:left="0" w:firstLine="709"/>
        <w:jc w:val="both"/>
      </w:pPr>
      <w:r w:rsidRPr="002142F2">
        <w:t>- заявитель не сдал вышедший из строя прибор представителю собственника</w:t>
      </w:r>
      <w:r>
        <w:t xml:space="preserve">, в </w:t>
      </w:r>
      <w:r w:rsidRPr="003B5885">
        <w:t>соответствии с пунктом 2.</w:t>
      </w:r>
      <w:r w:rsidR="00B14495">
        <w:t>12</w:t>
      </w:r>
      <w:r w:rsidRPr="003B5885">
        <w:t xml:space="preserve"> Порядка;</w:t>
      </w:r>
    </w:p>
    <w:p w:rsidR="00A7076B" w:rsidRDefault="00A7076B" w:rsidP="00A7076B">
      <w:pPr>
        <w:pStyle w:val="af2"/>
        <w:tabs>
          <w:tab w:val="left" w:pos="0"/>
        </w:tabs>
        <w:autoSpaceDE w:val="0"/>
        <w:ind w:left="0" w:firstLine="709"/>
        <w:jc w:val="both"/>
      </w:pPr>
      <w:r w:rsidRPr="00E400CE">
        <w:t xml:space="preserve">- </w:t>
      </w:r>
      <w:r>
        <w:t>з</w:t>
      </w:r>
      <w:r w:rsidRPr="00E400CE">
        <w:t>аявление подано по истечении срока, предусмотренного пунктом 2.1</w:t>
      </w:r>
      <w:r w:rsidR="00B14495">
        <w:t>3</w:t>
      </w:r>
      <w:r w:rsidRPr="00E400CE">
        <w:t xml:space="preserve"> </w:t>
      </w:r>
      <w:r>
        <w:t>Порядка</w:t>
      </w:r>
      <w:r w:rsidRPr="00E400CE">
        <w:t>;</w:t>
      </w:r>
    </w:p>
    <w:p w:rsidR="00E44D26" w:rsidRDefault="00E44D26" w:rsidP="00E44D26">
      <w:pPr>
        <w:pStyle w:val="af2"/>
        <w:tabs>
          <w:tab w:val="left" w:pos="0"/>
        </w:tabs>
        <w:autoSpaceDE w:val="0"/>
        <w:ind w:left="0" w:firstLine="709"/>
        <w:jc w:val="both"/>
      </w:pPr>
      <w:r w:rsidRPr="003B5885">
        <w:t>- отсутствует акт</w:t>
      </w:r>
      <w:r w:rsidR="003B5885" w:rsidRPr="003B5885">
        <w:t xml:space="preserve"> подтверждающий факт установки и нормальной эксплуатации нового прибора</w:t>
      </w:r>
      <w:r w:rsidR="003B5885">
        <w:t xml:space="preserve">, </w:t>
      </w:r>
      <w:r w:rsidR="003B5885" w:rsidRPr="003B5885">
        <w:t>в соо</w:t>
      </w:r>
      <w:r w:rsidR="003B5885">
        <w:t>т</w:t>
      </w:r>
      <w:r w:rsidR="003B5885" w:rsidRPr="003B5885">
        <w:t>ве</w:t>
      </w:r>
      <w:r w:rsidR="003B5885">
        <w:t>т</w:t>
      </w:r>
      <w:r w:rsidR="003B5885" w:rsidRPr="003B5885">
        <w:t>ствии с пунктом 4.1 Порядка.</w:t>
      </w:r>
    </w:p>
    <w:p w:rsidR="00B9584F" w:rsidRDefault="00E400CE" w:rsidP="00E400CE">
      <w:pPr>
        <w:pStyle w:val="af2"/>
        <w:tabs>
          <w:tab w:val="left" w:pos="0"/>
        </w:tabs>
        <w:autoSpaceDE w:val="0"/>
        <w:ind w:left="0" w:firstLine="709"/>
        <w:jc w:val="both"/>
      </w:pPr>
      <w:r w:rsidRPr="00E400CE">
        <w:t>2.1</w:t>
      </w:r>
      <w:r w:rsidR="00B14495">
        <w:t>7</w:t>
      </w:r>
      <w:r w:rsidRPr="00E400CE">
        <w:t xml:space="preserve">. </w:t>
      </w:r>
      <w:r w:rsidR="00B9584F" w:rsidRPr="00E400CE">
        <w:t xml:space="preserve">Устранение причин, на основании которых было принято решение об отказе в предоставлении </w:t>
      </w:r>
      <w:r>
        <w:t>возмещения</w:t>
      </w:r>
      <w:r w:rsidR="00B9584F" w:rsidRPr="00E400CE">
        <w:t xml:space="preserve"> в соответствии с пункт</w:t>
      </w:r>
      <w:r>
        <w:t>ом</w:t>
      </w:r>
      <w:r w:rsidR="00B9584F" w:rsidRPr="00E400CE">
        <w:t xml:space="preserve"> </w:t>
      </w:r>
      <w:r>
        <w:t>2.1</w:t>
      </w:r>
      <w:r w:rsidR="00B14495">
        <w:t>6</w:t>
      </w:r>
      <w:r w:rsidR="00B9584F" w:rsidRPr="00E400CE">
        <w:t xml:space="preserve"> Положения, не препятствует повторному обращению с заявлением </w:t>
      </w:r>
      <w:r w:rsidR="00A7076B">
        <w:t>о предоставлении возмещения.</w:t>
      </w:r>
    </w:p>
    <w:p w:rsidR="00A16222" w:rsidRPr="00C631C3" w:rsidRDefault="00A16222" w:rsidP="00A7076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4495">
        <w:rPr>
          <w:rFonts w:ascii="Times New Roman" w:hAnsi="Times New Roman" w:cs="Times New Roman"/>
          <w:sz w:val="24"/>
          <w:szCs w:val="24"/>
        </w:rPr>
        <w:t>8</w:t>
      </w:r>
      <w:r w:rsidRPr="00C631C3">
        <w:rPr>
          <w:rFonts w:ascii="Times New Roman" w:hAnsi="Times New Roman" w:cs="Times New Roman"/>
          <w:sz w:val="24"/>
          <w:szCs w:val="24"/>
        </w:rPr>
        <w:t xml:space="preserve">. </w:t>
      </w:r>
      <w:r w:rsidR="00A7340F" w:rsidRPr="00A7340F">
        <w:rPr>
          <w:rFonts w:ascii="Times New Roman" w:hAnsi="Times New Roman" w:cs="Times New Roman"/>
          <w:sz w:val="24"/>
          <w:szCs w:val="24"/>
        </w:rPr>
        <w:t>Сформированный пакет документов перед</w:t>
      </w:r>
      <w:r w:rsidR="00A7340F">
        <w:rPr>
          <w:rFonts w:ascii="Times New Roman" w:hAnsi="Times New Roman" w:cs="Times New Roman"/>
          <w:sz w:val="24"/>
          <w:szCs w:val="24"/>
        </w:rPr>
        <w:t>а</w:t>
      </w:r>
      <w:r w:rsidR="00A7340F" w:rsidRPr="00A7340F">
        <w:rPr>
          <w:rFonts w:ascii="Times New Roman" w:hAnsi="Times New Roman" w:cs="Times New Roman"/>
          <w:sz w:val="24"/>
          <w:szCs w:val="24"/>
        </w:rPr>
        <w:t xml:space="preserve">ется в </w:t>
      </w:r>
      <w:r w:rsidR="00FA3B21">
        <w:rPr>
          <w:rFonts w:ascii="Times New Roman" w:hAnsi="Times New Roman" w:cs="Times New Roman"/>
          <w:sz w:val="24"/>
          <w:szCs w:val="24"/>
        </w:rPr>
        <w:t>О</w:t>
      </w:r>
      <w:r w:rsidR="00A7340F">
        <w:rPr>
          <w:rFonts w:ascii="Times New Roman" w:hAnsi="Times New Roman" w:cs="Times New Roman"/>
          <w:sz w:val="24"/>
          <w:szCs w:val="24"/>
        </w:rPr>
        <w:t>тдел бухгалтерского учета и отчетности</w:t>
      </w:r>
      <w:r w:rsidR="00FA3B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7340F">
        <w:rPr>
          <w:rFonts w:ascii="Times New Roman" w:hAnsi="Times New Roman" w:cs="Times New Roman"/>
          <w:sz w:val="24"/>
          <w:szCs w:val="24"/>
        </w:rPr>
        <w:t xml:space="preserve"> для произведения оплаты и дальнейшего хранения.</w:t>
      </w:r>
    </w:p>
    <w:p w:rsidR="00645F4F" w:rsidRPr="00C631C3" w:rsidRDefault="00645F4F" w:rsidP="00FA3B2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C631C3" w:rsidRDefault="00F6269D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C3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заявителю производится Администрацией 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на указанный в заявлении банковский счет в течение пяти рабочих дней с даты поступления средств на лицевой счет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Default="00F6269D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C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</w:t>
      </w:r>
    </w:p>
    <w:p w:rsidR="009165B9" w:rsidRPr="00C631C3" w:rsidRDefault="009165B9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A9" w:rsidRPr="002142F2" w:rsidRDefault="000A4CA9" w:rsidP="000A4C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42F2">
        <w:rPr>
          <w:rFonts w:ascii="Times New Roman" w:hAnsi="Times New Roman" w:cs="Times New Roman"/>
          <w:b w:val="0"/>
          <w:sz w:val="24"/>
          <w:szCs w:val="24"/>
        </w:rPr>
        <w:t>4.</w:t>
      </w:r>
      <w:r w:rsidR="002142F2" w:rsidRPr="002142F2">
        <w:rPr>
          <w:rFonts w:ascii="Times New Roman" w:hAnsi="Times New Roman" w:cs="Times New Roman"/>
          <w:b w:val="0"/>
          <w:sz w:val="24"/>
          <w:szCs w:val="24"/>
        </w:rPr>
        <w:t>1</w:t>
      </w:r>
      <w:r w:rsidRPr="002142F2">
        <w:rPr>
          <w:rFonts w:ascii="Times New Roman" w:hAnsi="Times New Roman" w:cs="Times New Roman"/>
          <w:b w:val="0"/>
          <w:sz w:val="24"/>
          <w:szCs w:val="24"/>
        </w:rPr>
        <w:t>. При самостоятельной замене прибора заявителем,</w:t>
      </w:r>
      <w:r w:rsidRPr="002142F2">
        <w:rPr>
          <w:b w:val="0"/>
        </w:rPr>
        <w:t xml:space="preserve"> </w:t>
      </w:r>
      <w:r w:rsidRPr="002142F2">
        <w:rPr>
          <w:rFonts w:ascii="Times New Roman" w:hAnsi="Times New Roman" w:cs="Times New Roman"/>
          <w:b w:val="0"/>
          <w:sz w:val="24"/>
          <w:szCs w:val="24"/>
        </w:rPr>
        <w:t>представитель собственника подтверждает факт установки и нормальной эксплуатации нового приб</w:t>
      </w:r>
      <w:r w:rsidR="002142F2" w:rsidRPr="002142F2">
        <w:rPr>
          <w:rFonts w:ascii="Times New Roman" w:hAnsi="Times New Roman" w:cs="Times New Roman"/>
          <w:b w:val="0"/>
          <w:sz w:val="24"/>
          <w:szCs w:val="24"/>
        </w:rPr>
        <w:t>ора, с составлением акта</w:t>
      </w:r>
      <w:r w:rsidRPr="002142F2">
        <w:rPr>
          <w:rFonts w:ascii="Times New Roman" w:hAnsi="Times New Roman" w:cs="Times New Roman"/>
          <w:b w:val="0"/>
          <w:sz w:val="24"/>
          <w:szCs w:val="24"/>
        </w:rPr>
        <w:t>, а заявитель обязан предоставить доступ в жилое помещение.</w:t>
      </w:r>
    </w:p>
    <w:p w:rsidR="00645F4F" w:rsidRDefault="00645F4F" w:rsidP="000A4CA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4.</w:t>
      </w:r>
      <w:r w:rsidR="002142F2">
        <w:rPr>
          <w:rFonts w:ascii="Times New Roman" w:hAnsi="Times New Roman" w:cs="Times New Roman"/>
          <w:sz w:val="24"/>
          <w:szCs w:val="24"/>
        </w:rPr>
        <w:t>2.</w:t>
      </w:r>
      <w:r w:rsidRPr="00C631C3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7A335C" w:rsidRPr="00C631C3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</w:t>
      </w:r>
      <w:r w:rsidRPr="00C631C3">
        <w:rPr>
          <w:rFonts w:ascii="Times New Roman" w:hAnsi="Times New Roman" w:cs="Times New Roman"/>
          <w:sz w:val="24"/>
          <w:szCs w:val="24"/>
        </w:rPr>
        <w:t>и орган муниципального финансового контроля проводят проверки по соблюдению условий и порядка предоставления возмещения.</w:t>
      </w:r>
    </w:p>
    <w:p w:rsidR="00613ABC" w:rsidRDefault="00613ABC">
      <w:pPr>
        <w:widowControl/>
        <w:autoSpaceDN/>
        <w:adjustRightInd/>
      </w:pPr>
      <w:r>
        <w:br w:type="page"/>
      </w:r>
    </w:p>
    <w:p w:rsidR="00613ABC" w:rsidRPr="00C631C3" w:rsidRDefault="00613ABC" w:rsidP="000A4CA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right" w:tblpY="-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13ABC" w:rsidTr="000C08DA">
        <w:trPr>
          <w:trHeight w:val="1881"/>
        </w:trPr>
        <w:tc>
          <w:tcPr>
            <w:tcW w:w="4077" w:type="dxa"/>
          </w:tcPr>
          <w:p w:rsidR="00613ABC" w:rsidRPr="00C631C3" w:rsidRDefault="00613ABC" w:rsidP="000C08D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13ABC" w:rsidRPr="00C631C3" w:rsidRDefault="00613ABC" w:rsidP="000C08D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возмещения расходов нанимателей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 жилищного фонда</w:t>
            </w:r>
            <w:proofErr w:type="gramEnd"/>
          </w:p>
          <w:p w:rsidR="00613ABC" w:rsidRDefault="00613ABC" w:rsidP="000C08D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 на ремонт и приобретение приборов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теплоснабжение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 xml:space="preserve"> горячее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в жилищном фонде, не оснащенном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централизованными</w:t>
            </w:r>
            <w:proofErr w:type="gramEnd"/>
            <w:r w:rsidRPr="00C631C3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горячим водоснабжением</w:t>
            </w:r>
          </w:p>
        </w:tc>
      </w:tr>
    </w:tbl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631C3">
        <w:rPr>
          <w:rFonts w:ascii="Times New Roman" w:hAnsi="Times New Roman" w:cs="Times New Roman"/>
          <w:sz w:val="24"/>
          <w:szCs w:val="24"/>
        </w:rPr>
        <w:t>ородского округа Эгвекинот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31C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31C3">
        <w:rPr>
          <w:rFonts w:ascii="Times New Roman" w:hAnsi="Times New Roman" w:cs="Times New Roman"/>
          <w:sz w:val="24"/>
          <w:szCs w:val="24"/>
        </w:rPr>
        <w:t>)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-ой) по месту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жительства (по месту пребывания): ___________________________________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Паспорт:___________________________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Серия ____________ № ______________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Дата выдачи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613ABC" w:rsidRPr="00267AE8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ЗАЯВЛЕНИЕ</w:t>
      </w:r>
    </w:p>
    <w:p w:rsidR="00613ABC" w:rsidRPr="00512DF8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</w:p>
    <w:p w:rsidR="00613ABC" w:rsidRPr="00C631C3" w:rsidRDefault="00613ABC" w:rsidP="002142F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E588A">
        <w:rPr>
          <w:rFonts w:ascii="Times New Roman" w:hAnsi="Times New Roman" w:cs="Times New Roman"/>
          <w:sz w:val="24"/>
          <w:szCs w:val="24"/>
        </w:rPr>
        <w:t>согласовать</w:t>
      </w:r>
      <w:r w:rsidR="004E588A" w:rsidRPr="00E55622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4E588A">
        <w:rPr>
          <w:rFonts w:ascii="Times New Roman" w:hAnsi="Times New Roman" w:cs="Times New Roman"/>
          <w:sz w:val="24"/>
          <w:szCs w:val="24"/>
        </w:rPr>
        <w:t>у</w:t>
      </w:r>
      <w:r w:rsidR="004E588A" w:rsidRPr="00E55622">
        <w:rPr>
          <w:rFonts w:ascii="Times New Roman" w:hAnsi="Times New Roman" w:cs="Times New Roman"/>
          <w:sz w:val="24"/>
          <w:szCs w:val="24"/>
        </w:rPr>
        <w:t xml:space="preserve"> вышедшего из строя прибора</w:t>
      </w:r>
      <w:r w:rsidR="004E588A" w:rsidRPr="009165B9">
        <w:t>,</w:t>
      </w:r>
      <w:r w:rsidR="004E588A"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>обеспечивающ</w:t>
      </w:r>
      <w:r w:rsidR="004E588A">
        <w:rPr>
          <w:rFonts w:ascii="Times New Roman" w:hAnsi="Times New Roman" w:cs="Times New Roman"/>
          <w:sz w:val="24"/>
          <w:szCs w:val="24"/>
        </w:rPr>
        <w:t>его</w:t>
      </w:r>
      <w:r w:rsidRPr="00C631C3">
        <w:rPr>
          <w:rFonts w:ascii="Times New Roman" w:hAnsi="Times New Roman" w:cs="Times New Roman"/>
          <w:sz w:val="24"/>
          <w:szCs w:val="24"/>
        </w:rPr>
        <w:t xml:space="preserve"> теплоснабжение</w:t>
      </w:r>
      <w:r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C631C3">
        <w:rPr>
          <w:rFonts w:ascii="Times New Roman" w:hAnsi="Times New Roman" w:cs="Times New Roman"/>
          <w:sz w:val="24"/>
          <w:szCs w:val="24"/>
        </w:rPr>
        <w:t xml:space="preserve"> горячее водоснабжение</w:t>
      </w:r>
      <w:r w:rsidR="002142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142F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2142F2">
        <w:rPr>
          <w:rFonts w:ascii="Times New Roman" w:hAnsi="Times New Roman" w:cs="Times New Roman"/>
          <w:sz w:val="24"/>
          <w:szCs w:val="24"/>
        </w:rPr>
        <w:t>,</w:t>
      </w:r>
      <w:r w:rsidRPr="00C631C3">
        <w:rPr>
          <w:rFonts w:ascii="Times New Roman" w:hAnsi="Times New Roman" w:cs="Times New Roman"/>
          <w:sz w:val="24"/>
          <w:szCs w:val="24"/>
        </w:rPr>
        <w:t xml:space="preserve"> в жилищном фонде, не оснащенном централизованными теплоснабжением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C631C3">
        <w:rPr>
          <w:rFonts w:ascii="Times New Roman" w:hAnsi="Times New Roman" w:cs="Times New Roman"/>
          <w:sz w:val="24"/>
          <w:szCs w:val="24"/>
        </w:rPr>
        <w:t xml:space="preserve"> горячим водоснабжением</w:t>
      </w:r>
      <w:r w:rsidR="002142F2">
        <w:rPr>
          <w:rFonts w:ascii="Times New Roman" w:hAnsi="Times New Roman" w:cs="Times New Roman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>в жилом помещении муниципального жилищного фонда по адресу:</w:t>
      </w: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осуществить замену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31FA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142F2" w:rsidRP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ABC" w:rsidRPr="00267AE8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3ABC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Дата ___________________    </w:t>
      </w:r>
      <w:r w:rsidR="00731F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31C3">
        <w:rPr>
          <w:rFonts w:ascii="Times New Roman" w:hAnsi="Times New Roman" w:cs="Times New Roman"/>
          <w:sz w:val="24"/>
          <w:szCs w:val="24"/>
        </w:rPr>
        <w:t xml:space="preserve"> Подпись заявителя ____________________________</w:t>
      </w:r>
    </w:p>
    <w:p w:rsidR="00613ABC" w:rsidRPr="00512DF8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Заявление зарегистрировано: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№______________ Дата_________  _______________________________________________</w:t>
      </w:r>
    </w:p>
    <w:p w:rsidR="00613ABC" w:rsidRPr="00512DF8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12DF8">
        <w:rPr>
          <w:rFonts w:ascii="Times New Roman" w:hAnsi="Times New Roman" w:cs="Times New Roman"/>
        </w:rPr>
        <w:t>(Ф.И.О., подпись специалиста)</w:t>
      </w: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F2" w:rsidRDefault="002142F2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lastRenderedPageBreak/>
        <w:t>Сообщенные мною сведения подтверждаю представленными документами.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Обязуюсь предоставить доступ в муниципальное жилое помещение для проверки наличия установленных приборов.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Поставле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-а) в известность о том, что представленная информация может быть проверена. Предупрежде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-а) об отказе в предоставлении возмещения при представлении недостоверных сведений, необходимых для предоставления возмещения.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-на) на обработку моих персональных данных в соответствии с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631C3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6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Pr="00C631C3">
        <w:rPr>
          <w:rFonts w:ascii="Times New Roman" w:hAnsi="Times New Roman" w:cs="Times New Roman"/>
          <w:sz w:val="24"/>
          <w:szCs w:val="24"/>
        </w:rPr>
        <w:t>.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-а) с тем, что: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1C3">
        <w:rPr>
          <w:rFonts w:ascii="Times New Roman" w:hAnsi="Times New Roman" w:cs="Times New Roman"/>
          <w:sz w:val="24"/>
          <w:szCs w:val="24"/>
        </w:rPr>
        <w:t>целью обработки моих персональных данных является предоставление поддержки на установку приборов, обеспечивающих теплоснабжение, горячее водоснабжение;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- персональные данные передаются мною лично или организациями (операторами), участвующими в информационном обмене на основании договоров (соглашений);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C3">
        <w:rPr>
          <w:rFonts w:ascii="Times New Roman" w:hAnsi="Times New Roman" w:cs="Times New Roman"/>
          <w:sz w:val="24"/>
          <w:szCs w:val="24"/>
        </w:rPr>
        <w:t>- с персональными данными осуществляются следующие действия: сбор, систематизация, накопление, хранение, уточнение (обновление, изменение), использование, распространение (в том числе передача) и др.;</w:t>
      </w:r>
      <w:proofErr w:type="gramEnd"/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- персональные данные обрабатываются автоматизировано, при помощи специальных программ, а также без использования средств автоматизации;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- обработка моих персональных данных будет осуществляться 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срока, необходимого для предоставления мне или моей семье </w:t>
      </w:r>
      <w:r>
        <w:rPr>
          <w:rFonts w:ascii="Times New Roman" w:hAnsi="Times New Roman" w:cs="Times New Roman"/>
          <w:sz w:val="24"/>
          <w:szCs w:val="24"/>
        </w:rPr>
        <w:t>возмещения расходов</w:t>
      </w:r>
      <w:r w:rsidRPr="00C631C3">
        <w:rPr>
          <w:rFonts w:ascii="Times New Roman" w:hAnsi="Times New Roman" w:cs="Times New Roman"/>
          <w:sz w:val="24"/>
          <w:szCs w:val="24"/>
        </w:rPr>
        <w:t>.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Мне разъяснено право отзыва настоящего согласия.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В случае недееспособности субъекта персональных данных, согласие на обработку   его персональных данных дает в письменной форме законный представитель субъекта персональных данных.</w:t>
      </w:r>
    </w:p>
    <w:p w:rsidR="00613ABC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D5E78" w:rsidRPr="00C631C3" w:rsidRDefault="00613ABC" w:rsidP="00613AB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  <w:sectPr w:rsidR="001D5E78" w:rsidRPr="00C631C3" w:rsidSect="003E7E6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631C3">
        <w:rPr>
          <w:rFonts w:ascii="Times New Roman" w:hAnsi="Times New Roman" w:cs="Times New Roman"/>
          <w:sz w:val="24"/>
          <w:szCs w:val="24"/>
        </w:rPr>
        <w:t>Дата _________________                        Подпись _____________________</w:t>
      </w:r>
    </w:p>
    <w:tbl>
      <w:tblPr>
        <w:tblStyle w:val="af"/>
        <w:tblpPr w:leftFromText="180" w:rightFromText="180" w:vertAnchor="text" w:horzAnchor="margin" w:tblpXSpec="right" w:tblpY="-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512DF8" w:rsidTr="00C876E0">
        <w:trPr>
          <w:trHeight w:val="1881"/>
        </w:trPr>
        <w:tc>
          <w:tcPr>
            <w:tcW w:w="4077" w:type="dxa"/>
          </w:tcPr>
          <w:p w:rsidR="00512DF8" w:rsidRPr="00C631C3" w:rsidRDefault="00512DF8" w:rsidP="00512DF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84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DF8" w:rsidRPr="00C631C3" w:rsidRDefault="00512DF8" w:rsidP="00512DF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возмещения расходов нанимателей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 жилищного фонда</w:t>
            </w:r>
            <w:proofErr w:type="gramEnd"/>
          </w:p>
          <w:p w:rsidR="00512DF8" w:rsidRDefault="00512DF8" w:rsidP="009165B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 на ремонт и приобретение приборов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теплоснабжение и</w:t>
            </w:r>
            <w:r w:rsidR="009165B9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 xml:space="preserve"> горячее водоснабжение</w:t>
            </w:r>
            <w:r w:rsidR="00916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в жилищном фонде, не оснащенном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централизованными</w:t>
            </w:r>
            <w:proofErr w:type="gramEnd"/>
            <w:r w:rsidRPr="00C631C3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теплоснабжением и</w:t>
            </w:r>
            <w:r w:rsidR="009165B9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C3">
              <w:rPr>
                <w:rFonts w:ascii="Times New Roman" w:hAnsi="Times New Roman" w:cs="Times New Roman"/>
                <w:sz w:val="24"/>
                <w:szCs w:val="24"/>
              </w:rPr>
              <w:t>горячим водоснабжением</w:t>
            </w:r>
          </w:p>
        </w:tc>
      </w:tr>
    </w:tbl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2330" w:rsidRDefault="009B2330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DF8" w:rsidRDefault="00512DF8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18F2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645F4F" w:rsidRPr="00C631C3" w:rsidRDefault="004718F2" w:rsidP="004718F2">
      <w:pPr>
        <w:pStyle w:val="ConsPlusCell"/>
        <w:tabs>
          <w:tab w:val="left" w:pos="916"/>
          <w:tab w:val="left" w:pos="1832"/>
          <w:tab w:val="left" w:pos="382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45F4F" w:rsidRPr="00C631C3">
        <w:rPr>
          <w:rFonts w:ascii="Times New Roman" w:hAnsi="Times New Roman" w:cs="Times New Roman"/>
          <w:sz w:val="24"/>
          <w:szCs w:val="24"/>
        </w:rPr>
        <w:t>ородского округа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C631C3">
        <w:rPr>
          <w:rFonts w:ascii="Times New Roman" w:hAnsi="Times New Roman" w:cs="Times New Roman"/>
          <w:sz w:val="24"/>
          <w:szCs w:val="24"/>
        </w:rPr>
        <w:t>Эгвекинот</w:t>
      </w:r>
    </w:p>
    <w:p w:rsidR="00645F4F" w:rsidRPr="00C631C3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31C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31C3">
        <w:rPr>
          <w:rFonts w:ascii="Times New Roman" w:hAnsi="Times New Roman" w:cs="Times New Roman"/>
          <w:sz w:val="24"/>
          <w:szCs w:val="24"/>
        </w:rPr>
        <w:t>) ________________</w:t>
      </w:r>
      <w:r w:rsidR="004718F2">
        <w:rPr>
          <w:rFonts w:ascii="Times New Roman" w:hAnsi="Times New Roman" w:cs="Times New Roman"/>
          <w:sz w:val="24"/>
          <w:szCs w:val="24"/>
        </w:rPr>
        <w:t>____</w:t>
      </w:r>
    </w:p>
    <w:p w:rsidR="00645F4F" w:rsidRPr="00C631C3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645F4F" w:rsidRPr="00C631C3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-ой) по месту</w:t>
      </w:r>
    </w:p>
    <w:p w:rsidR="00645F4F" w:rsidRPr="00C631C3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жительства (по месту пребывания): ___________________________________</w:t>
      </w:r>
    </w:p>
    <w:p w:rsidR="00645F4F" w:rsidRPr="00C631C3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Паспорт:</w:t>
      </w:r>
      <w:r w:rsidR="009B2330" w:rsidRPr="00C631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5F4F" w:rsidRPr="00C631C3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Серия ____________ № ______________</w:t>
      </w:r>
    </w:p>
    <w:p w:rsidR="00645F4F" w:rsidRPr="00C631C3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45F4F" w:rsidRPr="00C631C3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5F4F" w:rsidRDefault="00645F4F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Дата выдачи _______________________</w:t>
      </w:r>
      <w:r w:rsidR="004718F2">
        <w:rPr>
          <w:rFonts w:ascii="Times New Roman" w:hAnsi="Times New Roman" w:cs="Times New Roman"/>
          <w:sz w:val="24"/>
          <w:szCs w:val="24"/>
        </w:rPr>
        <w:t>_</w:t>
      </w:r>
    </w:p>
    <w:p w:rsidR="004718F2" w:rsidRPr="00C631C3" w:rsidRDefault="004718F2" w:rsidP="004718F2">
      <w:pPr>
        <w:pStyle w:val="ConsPlusCell"/>
        <w:tabs>
          <w:tab w:val="left" w:pos="916"/>
          <w:tab w:val="left" w:pos="1832"/>
          <w:tab w:val="left" w:pos="3828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775284" w:rsidRPr="00267AE8" w:rsidRDefault="00775284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ЗАЯВЛЕНИЕ</w:t>
      </w:r>
    </w:p>
    <w:p w:rsidR="00645F4F" w:rsidRPr="00512DF8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</w:p>
    <w:p w:rsidR="00645F4F" w:rsidRDefault="009B2330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Прошу возместить расходы на приобретение </w:t>
      </w:r>
      <w:r w:rsidR="005354A2" w:rsidRPr="00C631C3">
        <w:rPr>
          <w:rFonts w:ascii="Times New Roman" w:hAnsi="Times New Roman" w:cs="Times New Roman"/>
          <w:sz w:val="24"/>
          <w:szCs w:val="24"/>
        </w:rPr>
        <w:t>приборов обеспечивающих теплоснабжение</w:t>
      </w:r>
      <w:r w:rsidR="004718F2">
        <w:rPr>
          <w:rFonts w:ascii="Times New Roman" w:hAnsi="Times New Roman" w:cs="Times New Roman"/>
          <w:sz w:val="24"/>
          <w:szCs w:val="24"/>
        </w:rPr>
        <w:t xml:space="preserve"> и</w:t>
      </w:r>
      <w:r w:rsidR="00A16222">
        <w:rPr>
          <w:rFonts w:ascii="Times New Roman" w:hAnsi="Times New Roman" w:cs="Times New Roman"/>
          <w:sz w:val="24"/>
          <w:szCs w:val="24"/>
        </w:rPr>
        <w:t>/или</w:t>
      </w:r>
      <w:r w:rsidR="005354A2" w:rsidRPr="00C631C3">
        <w:rPr>
          <w:rFonts w:ascii="Times New Roman" w:hAnsi="Times New Roman" w:cs="Times New Roman"/>
          <w:sz w:val="24"/>
          <w:szCs w:val="24"/>
        </w:rPr>
        <w:t xml:space="preserve"> горячее водоснабжение</w:t>
      </w:r>
      <w:r w:rsidR="00495E1B" w:rsidRPr="00C631C3">
        <w:rPr>
          <w:rFonts w:ascii="Times New Roman" w:hAnsi="Times New Roman" w:cs="Times New Roman"/>
          <w:sz w:val="24"/>
          <w:szCs w:val="24"/>
        </w:rPr>
        <w:t xml:space="preserve"> в жилищном фонде, не оснащенном </w:t>
      </w:r>
      <w:proofErr w:type="gramStart"/>
      <w:r w:rsidR="00495E1B" w:rsidRPr="00C631C3">
        <w:rPr>
          <w:rFonts w:ascii="Times New Roman" w:hAnsi="Times New Roman" w:cs="Times New Roman"/>
          <w:sz w:val="24"/>
          <w:szCs w:val="24"/>
        </w:rPr>
        <w:t>централизованными</w:t>
      </w:r>
      <w:proofErr w:type="gramEnd"/>
      <w:r w:rsidR="00495E1B" w:rsidRPr="00C631C3">
        <w:rPr>
          <w:rFonts w:ascii="Times New Roman" w:hAnsi="Times New Roman" w:cs="Times New Roman"/>
          <w:sz w:val="24"/>
          <w:szCs w:val="24"/>
        </w:rPr>
        <w:t xml:space="preserve"> теплоснабжением и</w:t>
      </w:r>
      <w:r w:rsidR="00A16222">
        <w:rPr>
          <w:rFonts w:ascii="Times New Roman" w:hAnsi="Times New Roman" w:cs="Times New Roman"/>
          <w:sz w:val="24"/>
          <w:szCs w:val="24"/>
        </w:rPr>
        <w:t>/или</w:t>
      </w:r>
      <w:r w:rsidR="00495E1B" w:rsidRPr="00C631C3">
        <w:rPr>
          <w:rFonts w:ascii="Times New Roman" w:hAnsi="Times New Roman" w:cs="Times New Roman"/>
          <w:sz w:val="24"/>
          <w:szCs w:val="24"/>
        </w:rPr>
        <w:t xml:space="preserve"> горячим водоснабжением</w:t>
      </w:r>
      <w:r w:rsidRPr="00C631C3">
        <w:rPr>
          <w:rFonts w:ascii="Times New Roman" w:hAnsi="Times New Roman" w:cs="Times New Roman"/>
          <w:sz w:val="24"/>
          <w:szCs w:val="24"/>
        </w:rPr>
        <w:t>:</w:t>
      </w:r>
    </w:p>
    <w:p w:rsidR="00C67449" w:rsidRDefault="00C67449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67449" w:rsidRPr="00C631C3" w:rsidRDefault="00C67449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354A2" w:rsidRPr="00512DF8" w:rsidRDefault="00C67449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  <w:r w:rsidRPr="00512DF8">
        <w:rPr>
          <w:rFonts w:ascii="Times New Roman" w:hAnsi="Times New Roman" w:cs="Times New Roman"/>
        </w:rPr>
        <w:t xml:space="preserve"> </w:t>
      </w:r>
      <w:r w:rsidR="005354A2" w:rsidRPr="00512DF8">
        <w:rPr>
          <w:rFonts w:ascii="Times New Roman" w:hAnsi="Times New Roman" w:cs="Times New Roman"/>
        </w:rPr>
        <w:t>(вид прибора, марка)</w:t>
      </w:r>
    </w:p>
    <w:p w:rsidR="00645F4F" w:rsidRPr="00C631C3" w:rsidRDefault="00645F4F" w:rsidP="00C6744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в жилом помещении муниципального жилищного фонда по адресу:</w:t>
      </w:r>
    </w:p>
    <w:p w:rsidR="00645F4F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040DB" w:rsidRPr="00512DF8" w:rsidRDefault="001040DB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1D5E78" w:rsidRPr="00C631C3" w:rsidRDefault="00645F4F" w:rsidP="00C6744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Денежные средства перечислить на счет:</w:t>
      </w:r>
    </w:p>
    <w:p w:rsidR="00645F4F" w:rsidRPr="00C631C3" w:rsidRDefault="00645F4F" w:rsidP="00C6744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№ _____________________________________________________________________,</w:t>
      </w:r>
    </w:p>
    <w:p w:rsidR="00645F4F" w:rsidRPr="00C631C3" w:rsidRDefault="00645F4F" w:rsidP="00C6744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открытый в ____________________________________________________________.</w:t>
      </w:r>
    </w:p>
    <w:p w:rsidR="00645F4F" w:rsidRPr="00512DF8" w:rsidRDefault="00901072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2DF8">
        <w:rPr>
          <w:rFonts w:ascii="Times New Roman" w:hAnsi="Times New Roman" w:cs="Times New Roman"/>
        </w:rPr>
        <w:t>(указываются №</w:t>
      </w:r>
      <w:r w:rsidR="00645F4F" w:rsidRPr="00512DF8">
        <w:rPr>
          <w:rFonts w:ascii="Times New Roman" w:hAnsi="Times New Roman" w:cs="Times New Roman"/>
        </w:rPr>
        <w:t xml:space="preserve"> </w:t>
      </w:r>
      <w:proofErr w:type="gramStart"/>
      <w:r w:rsidR="00645F4F" w:rsidRPr="00512DF8">
        <w:rPr>
          <w:rFonts w:ascii="Times New Roman" w:hAnsi="Times New Roman" w:cs="Times New Roman"/>
        </w:rPr>
        <w:t>л</w:t>
      </w:r>
      <w:proofErr w:type="gramEnd"/>
      <w:r w:rsidR="00645F4F" w:rsidRPr="00512DF8">
        <w:rPr>
          <w:rFonts w:ascii="Times New Roman" w:hAnsi="Times New Roman" w:cs="Times New Roman"/>
        </w:rPr>
        <w:t>/счета и реквизиты учреждения)</w:t>
      </w:r>
    </w:p>
    <w:p w:rsidR="00645F4F" w:rsidRPr="00267AE8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 К заявлению прилагаю документы: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1. ___________________________________________________________________.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4. ___________________________________________________________________.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5. ___________________________________________________________________.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7. ___________________________________________________________________.</w:t>
      </w:r>
    </w:p>
    <w:p w:rsidR="00C67449" w:rsidRDefault="00C67449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Дата ___________________     Подпись заявителя ____________________________</w:t>
      </w:r>
    </w:p>
    <w:p w:rsidR="00645F4F" w:rsidRPr="00512DF8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Заявление зарегистрировано:</w:t>
      </w:r>
    </w:p>
    <w:p w:rsidR="00645F4F" w:rsidRPr="00C631C3" w:rsidRDefault="00901072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№______________ Дата</w:t>
      </w:r>
      <w:r w:rsidR="001D5E78" w:rsidRPr="00C631C3">
        <w:rPr>
          <w:rFonts w:ascii="Times New Roman" w:hAnsi="Times New Roman" w:cs="Times New Roman"/>
          <w:sz w:val="24"/>
          <w:szCs w:val="24"/>
        </w:rPr>
        <w:t>_________</w:t>
      </w:r>
      <w:r w:rsidR="00645F4F" w:rsidRPr="00C631C3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 w:rsidR="001D5E78" w:rsidRPr="00C631C3">
        <w:rPr>
          <w:rFonts w:ascii="Times New Roman" w:hAnsi="Times New Roman" w:cs="Times New Roman"/>
          <w:sz w:val="24"/>
          <w:szCs w:val="24"/>
        </w:rPr>
        <w:t>_________________</w:t>
      </w:r>
    </w:p>
    <w:p w:rsidR="00645F4F" w:rsidRPr="00512DF8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D5E78" w:rsidRPr="00C631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Pr="00512DF8">
        <w:rPr>
          <w:rFonts w:ascii="Times New Roman" w:hAnsi="Times New Roman" w:cs="Times New Roman"/>
        </w:rPr>
        <w:t>(Ф.И.О., подпись специалиста)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lastRenderedPageBreak/>
        <w:t>Сообщенные мною сведения подтверждаю представленными документами.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Обязуюсь предоставить доступ в муниципальное жилое помещение для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>проверки наличия установленных приборов.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Поставле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-а) в известность о том, что представленная информация может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>быть проверена. Предупрежде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-а) об отказе в предоставлении возмещения при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495E1B" w:rsidRPr="00C631C3">
        <w:rPr>
          <w:rFonts w:ascii="Times New Roman" w:hAnsi="Times New Roman" w:cs="Times New Roman"/>
          <w:sz w:val="24"/>
          <w:szCs w:val="24"/>
        </w:rPr>
        <w:t>представлении недостоверных</w:t>
      </w:r>
      <w:r w:rsidRPr="00C631C3">
        <w:rPr>
          <w:rFonts w:ascii="Times New Roman" w:hAnsi="Times New Roman" w:cs="Times New Roman"/>
          <w:sz w:val="24"/>
          <w:szCs w:val="24"/>
        </w:rPr>
        <w:t xml:space="preserve"> сведений, необходимых для предоставления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>возмещения.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-на) на обработку моих персональных данных в соответствии с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>Федеральным законом от 27</w:t>
      </w:r>
      <w:r w:rsidR="00EE721A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631C3">
        <w:rPr>
          <w:rFonts w:ascii="Times New Roman" w:hAnsi="Times New Roman" w:cs="Times New Roman"/>
          <w:sz w:val="24"/>
          <w:szCs w:val="24"/>
        </w:rPr>
        <w:t>2006</w:t>
      </w:r>
      <w:r w:rsidR="00EE721A">
        <w:rPr>
          <w:rFonts w:ascii="Times New Roman" w:hAnsi="Times New Roman" w:cs="Times New Roman"/>
          <w:sz w:val="24"/>
          <w:szCs w:val="24"/>
        </w:rPr>
        <w:t xml:space="preserve"> г.</w:t>
      </w:r>
      <w:r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EE721A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Pr="00C631C3">
        <w:rPr>
          <w:rFonts w:ascii="Times New Roman" w:hAnsi="Times New Roman" w:cs="Times New Roman"/>
          <w:sz w:val="24"/>
          <w:szCs w:val="24"/>
        </w:rPr>
        <w:t>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C631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>-а) с тем, что:</w:t>
      </w:r>
    </w:p>
    <w:p w:rsidR="00901072" w:rsidRPr="00C631C3" w:rsidRDefault="00C67449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F4F" w:rsidRPr="00C631C3">
        <w:rPr>
          <w:rFonts w:ascii="Times New Roman" w:hAnsi="Times New Roman" w:cs="Times New Roman"/>
          <w:sz w:val="24"/>
          <w:szCs w:val="24"/>
        </w:rPr>
        <w:t>целью обработки моих персональных данных является предоставление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C631C3">
        <w:rPr>
          <w:rFonts w:ascii="Times New Roman" w:hAnsi="Times New Roman" w:cs="Times New Roman"/>
          <w:sz w:val="24"/>
          <w:szCs w:val="24"/>
        </w:rPr>
        <w:t xml:space="preserve">поддержки на установку </w:t>
      </w:r>
      <w:r w:rsidR="005354A2" w:rsidRPr="00C631C3">
        <w:rPr>
          <w:rFonts w:ascii="Times New Roman" w:hAnsi="Times New Roman" w:cs="Times New Roman"/>
          <w:sz w:val="24"/>
          <w:szCs w:val="24"/>
        </w:rPr>
        <w:t>приборов</w:t>
      </w:r>
      <w:r w:rsidR="007A335C" w:rsidRPr="00C631C3">
        <w:rPr>
          <w:rFonts w:ascii="Times New Roman" w:hAnsi="Times New Roman" w:cs="Times New Roman"/>
          <w:sz w:val="24"/>
          <w:szCs w:val="24"/>
        </w:rPr>
        <w:t>,</w:t>
      </w:r>
      <w:r w:rsidR="005354A2" w:rsidRPr="00C631C3">
        <w:rPr>
          <w:rFonts w:ascii="Times New Roman" w:hAnsi="Times New Roman" w:cs="Times New Roman"/>
          <w:sz w:val="24"/>
          <w:szCs w:val="24"/>
        </w:rPr>
        <w:t xml:space="preserve"> обеспечивающих теплоснабжение, горячее водоснабжение</w:t>
      </w:r>
      <w:r w:rsidR="00645F4F" w:rsidRPr="00C631C3">
        <w:rPr>
          <w:rFonts w:ascii="Times New Roman" w:hAnsi="Times New Roman" w:cs="Times New Roman"/>
          <w:sz w:val="24"/>
          <w:szCs w:val="24"/>
        </w:rPr>
        <w:t>;</w:t>
      </w:r>
    </w:p>
    <w:p w:rsidR="00645F4F" w:rsidRPr="00C631C3" w:rsidRDefault="00495E1B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- </w:t>
      </w:r>
      <w:r w:rsidR="001D5E78" w:rsidRPr="00C631C3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645F4F" w:rsidRPr="00C631C3">
        <w:rPr>
          <w:rFonts w:ascii="Times New Roman" w:hAnsi="Times New Roman" w:cs="Times New Roman"/>
          <w:sz w:val="24"/>
          <w:szCs w:val="24"/>
        </w:rPr>
        <w:t>передаются мною лично или организациями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C631C3">
        <w:rPr>
          <w:rFonts w:ascii="Times New Roman" w:hAnsi="Times New Roman" w:cs="Times New Roman"/>
          <w:sz w:val="24"/>
          <w:szCs w:val="24"/>
        </w:rPr>
        <w:t>(операторами), участвующими в информационном обмене на основании договоров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C631C3">
        <w:rPr>
          <w:rFonts w:ascii="Times New Roman" w:hAnsi="Times New Roman" w:cs="Times New Roman"/>
          <w:sz w:val="24"/>
          <w:szCs w:val="24"/>
        </w:rPr>
        <w:t>(соглашений);</w:t>
      </w:r>
    </w:p>
    <w:p w:rsidR="00645F4F" w:rsidRPr="00C631C3" w:rsidRDefault="00495E1B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C3">
        <w:rPr>
          <w:rFonts w:ascii="Times New Roman" w:hAnsi="Times New Roman" w:cs="Times New Roman"/>
          <w:sz w:val="24"/>
          <w:szCs w:val="24"/>
        </w:rPr>
        <w:t xml:space="preserve">- </w:t>
      </w:r>
      <w:r w:rsidR="00645F4F" w:rsidRPr="00C631C3">
        <w:rPr>
          <w:rFonts w:ascii="Times New Roman" w:hAnsi="Times New Roman" w:cs="Times New Roman"/>
          <w:sz w:val="24"/>
          <w:szCs w:val="24"/>
        </w:rPr>
        <w:t xml:space="preserve">с </w:t>
      </w:r>
      <w:r w:rsidR="001D5E78" w:rsidRPr="00C631C3">
        <w:rPr>
          <w:rFonts w:ascii="Times New Roman" w:hAnsi="Times New Roman" w:cs="Times New Roman"/>
          <w:sz w:val="24"/>
          <w:szCs w:val="24"/>
        </w:rPr>
        <w:t xml:space="preserve">персональными данными осуществляются </w:t>
      </w:r>
      <w:r w:rsidR="00645F4F" w:rsidRPr="00C631C3">
        <w:rPr>
          <w:rFonts w:ascii="Times New Roman" w:hAnsi="Times New Roman" w:cs="Times New Roman"/>
          <w:sz w:val="24"/>
          <w:szCs w:val="24"/>
        </w:rPr>
        <w:t>следующие</w:t>
      </w:r>
      <w:r w:rsidR="001D5E78" w:rsidRPr="00C631C3">
        <w:rPr>
          <w:rFonts w:ascii="Times New Roman" w:hAnsi="Times New Roman" w:cs="Times New Roman"/>
          <w:sz w:val="24"/>
          <w:szCs w:val="24"/>
        </w:rPr>
        <w:t xml:space="preserve"> действия: </w:t>
      </w:r>
      <w:r w:rsidR="00645F4F" w:rsidRPr="00C631C3">
        <w:rPr>
          <w:rFonts w:ascii="Times New Roman" w:hAnsi="Times New Roman" w:cs="Times New Roman"/>
          <w:sz w:val="24"/>
          <w:szCs w:val="24"/>
        </w:rPr>
        <w:t>сбор,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1D5E78" w:rsidRPr="00C631C3">
        <w:rPr>
          <w:rFonts w:ascii="Times New Roman" w:hAnsi="Times New Roman" w:cs="Times New Roman"/>
          <w:sz w:val="24"/>
          <w:szCs w:val="24"/>
        </w:rPr>
        <w:t xml:space="preserve">систематизация, </w:t>
      </w:r>
      <w:r w:rsidR="00645F4F" w:rsidRPr="00C631C3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C631C3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передача) и др.;</w:t>
      </w:r>
      <w:proofErr w:type="gramEnd"/>
    </w:p>
    <w:p w:rsidR="00901072" w:rsidRPr="00C631C3" w:rsidRDefault="00495E1B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 xml:space="preserve">- </w:t>
      </w:r>
      <w:r w:rsidR="00645F4F" w:rsidRPr="00C631C3">
        <w:rPr>
          <w:rFonts w:ascii="Times New Roman" w:hAnsi="Times New Roman" w:cs="Times New Roman"/>
          <w:sz w:val="24"/>
          <w:szCs w:val="24"/>
        </w:rPr>
        <w:t>персональные данные обрабатываются автоматизировано, при помощи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C631C3">
        <w:rPr>
          <w:rFonts w:ascii="Times New Roman" w:hAnsi="Times New Roman" w:cs="Times New Roman"/>
          <w:sz w:val="24"/>
          <w:szCs w:val="24"/>
        </w:rPr>
        <w:t>специальных программ, а также без использования средств автоматизации;</w:t>
      </w:r>
    </w:p>
    <w:p w:rsidR="00901072" w:rsidRPr="00C631C3" w:rsidRDefault="00495E1B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-</w:t>
      </w:r>
      <w:r w:rsidR="00645F4F" w:rsidRPr="00C631C3">
        <w:rPr>
          <w:rFonts w:ascii="Times New Roman" w:hAnsi="Times New Roman" w:cs="Times New Roman"/>
          <w:sz w:val="24"/>
          <w:szCs w:val="24"/>
        </w:rPr>
        <w:t xml:space="preserve"> обработка моих персональных данных будет осуществляться </w:t>
      </w:r>
      <w:proofErr w:type="gramStart"/>
      <w:r w:rsidR="00645F4F" w:rsidRPr="00C631C3">
        <w:rPr>
          <w:rFonts w:ascii="Times New Roman" w:hAnsi="Times New Roman" w:cs="Times New Roman"/>
          <w:sz w:val="24"/>
          <w:szCs w:val="24"/>
        </w:rPr>
        <w:t>с даты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C631C3">
        <w:rPr>
          <w:rFonts w:ascii="Times New Roman" w:hAnsi="Times New Roman" w:cs="Times New Roman"/>
          <w:sz w:val="24"/>
          <w:szCs w:val="24"/>
        </w:rPr>
        <w:t xml:space="preserve"> настоящего согласия в</w:t>
      </w:r>
      <w:r w:rsidR="00645F4F" w:rsidRPr="00C631C3">
        <w:rPr>
          <w:rFonts w:ascii="Times New Roman" w:hAnsi="Times New Roman" w:cs="Times New Roman"/>
          <w:sz w:val="24"/>
          <w:szCs w:val="24"/>
        </w:rPr>
        <w:t xml:space="preserve"> течение срока, необходимого для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C631C3">
        <w:rPr>
          <w:rFonts w:ascii="Times New Roman" w:hAnsi="Times New Roman" w:cs="Times New Roman"/>
          <w:sz w:val="24"/>
          <w:szCs w:val="24"/>
        </w:rPr>
        <w:t xml:space="preserve">предоставления мне или моей семье </w:t>
      </w:r>
      <w:r w:rsidR="002951D7">
        <w:rPr>
          <w:rFonts w:ascii="Times New Roman" w:hAnsi="Times New Roman" w:cs="Times New Roman"/>
          <w:sz w:val="24"/>
          <w:szCs w:val="24"/>
        </w:rPr>
        <w:t>возмещения расходов</w:t>
      </w:r>
      <w:r w:rsidR="00645F4F" w:rsidRPr="00C631C3">
        <w:rPr>
          <w:rFonts w:ascii="Times New Roman" w:hAnsi="Times New Roman" w:cs="Times New Roman"/>
          <w:sz w:val="24"/>
          <w:szCs w:val="24"/>
        </w:rPr>
        <w:t>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Мне разъяснено право отзыва настоящего согласия.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1C3">
        <w:rPr>
          <w:rFonts w:ascii="Times New Roman" w:hAnsi="Times New Roman" w:cs="Times New Roman"/>
          <w:sz w:val="24"/>
          <w:szCs w:val="24"/>
        </w:rPr>
        <w:t>В случае недееспособности субъекта персональных данных</w:t>
      </w:r>
      <w:r w:rsidR="000F0088" w:rsidRPr="00C631C3">
        <w:rPr>
          <w:rFonts w:ascii="Times New Roman" w:hAnsi="Times New Roman" w:cs="Times New Roman"/>
          <w:sz w:val="24"/>
          <w:szCs w:val="24"/>
        </w:rPr>
        <w:t>,</w:t>
      </w:r>
      <w:r w:rsidRPr="00C631C3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>обработку   его персональных данных дает в письменной форме законный</w:t>
      </w:r>
      <w:r w:rsidR="0080242D" w:rsidRPr="00C631C3">
        <w:rPr>
          <w:rFonts w:ascii="Times New Roman" w:hAnsi="Times New Roman" w:cs="Times New Roman"/>
          <w:sz w:val="24"/>
          <w:szCs w:val="24"/>
        </w:rPr>
        <w:t xml:space="preserve"> </w:t>
      </w:r>
      <w:r w:rsidRPr="00C631C3">
        <w:rPr>
          <w:rFonts w:ascii="Times New Roman" w:hAnsi="Times New Roman" w:cs="Times New Roman"/>
          <w:sz w:val="24"/>
          <w:szCs w:val="24"/>
        </w:rPr>
        <w:t>представитель субъекта персональных данных.</w:t>
      </w:r>
    </w:p>
    <w:p w:rsidR="00645F4F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7081B" w:rsidRPr="00C631C3" w:rsidRDefault="00645F4F" w:rsidP="00C631C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  <w:sectPr w:rsidR="00F7081B" w:rsidRPr="00C631C3" w:rsidSect="00645F4F">
          <w:pgSz w:w="11906" w:h="16838"/>
          <w:pgMar w:top="678" w:right="851" w:bottom="1134" w:left="1702" w:header="709" w:footer="709" w:gutter="0"/>
          <w:pgNumType w:start="1"/>
          <w:cols w:space="708"/>
          <w:titlePg/>
          <w:docGrid w:linePitch="360"/>
        </w:sectPr>
      </w:pPr>
      <w:r w:rsidRPr="00C631C3"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  <w:r w:rsidR="00187134">
        <w:rPr>
          <w:rFonts w:ascii="Times New Roman" w:hAnsi="Times New Roman" w:cs="Times New Roman"/>
          <w:sz w:val="24"/>
          <w:szCs w:val="24"/>
        </w:rPr>
        <w:t xml:space="preserve">   Подпись ____________________</w:t>
      </w:r>
    </w:p>
    <w:p w:rsidR="00CF7B7D" w:rsidRPr="009B65EC" w:rsidRDefault="00CF7B7D" w:rsidP="00187134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AF" w:rsidRDefault="00553BAF" w:rsidP="004F67BA">
      <w:r>
        <w:separator/>
      </w:r>
    </w:p>
  </w:endnote>
  <w:endnote w:type="continuationSeparator" w:id="0">
    <w:p w:rsidR="00553BAF" w:rsidRDefault="00553BAF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AF" w:rsidRDefault="00553BAF" w:rsidP="004F67BA">
      <w:r>
        <w:separator/>
      </w:r>
    </w:p>
  </w:footnote>
  <w:footnote w:type="continuationSeparator" w:id="0">
    <w:p w:rsidR="00553BAF" w:rsidRDefault="00553BAF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10" w:rsidRPr="00F7081B" w:rsidRDefault="00320F10">
    <w:pPr>
      <w:pStyle w:val="a5"/>
      <w:jc w:val="center"/>
      <w:rPr>
        <w:b w:val="0"/>
      </w:rPr>
    </w:pPr>
  </w:p>
  <w:p w:rsidR="00320F10" w:rsidRPr="00F7081B" w:rsidRDefault="00320F10">
    <w:pPr>
      <w:pStyle w:val="a5"/>
      <w:rPr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418"/>
    <w:multiLevelType w:val="hybridMultilevel"/>
    <w:tmpl w:val="0540E5C0"/>
    <w:lvl w:ilvl="0" w:tplc="8118112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516463"/>
    <w:multiLevelType w:val="hybridMultilevel"/>
    <w:tmpl w:val="92927DA8"/>
    <w:lvl w:ilvl="0" w:tplc="8B049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2028B"/>
    <w:multiLevelType w:val="multilevel"/>
    <w:tmpl w:val="E05C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17DB5"/>
    <w:rsid w:val="00022003"/>
    <w:rsid w:val="00022110"/>
    <w:rsid w:val="00023133"/>
    <w:rsid w:val="00024771"/>
    <w:rsid w:val="00024FD4"/>
    <w:rsid w:val="000329B5"/>
    <w:rsid w:val="00032CA5"/>
    <w:rsid w:val="000333EB"/>
    <w:rsid w:val="00036331"/>
    <w:rsid w:val="00037495"/>
    <w:rsid w:val="000433EF"/>
    <w:rsid w:val="0004537D"/>
    <w:rsid w:val="00047FCF"/>
    <w:rsid w:val="00051885"/>
    <w:rsid w:val="0005534A"/>
    <w:rsid w:val="00055935"/>
    <w:rsid w:val="00063939"/>
    <w:rsid w:val="00065369"/>
    <w:rsid w:val="00072684"/>
    <w:rsid w:val="000733D8"/>
    <w:rsid w:val="00074200"/>
    <w:rsid w:val="00075A37"/>
    <w:rsid w:val="00097485"/>
    <w:rsid w:val="000A066B"/>
    <w:rsid w:val="000A4CA9"/>
    <w:rsid w:val="000B50AC"/>
    <w:rsid w:val="000B6A7C"/>
    <w:rsid w:val="000C2367"/>
    <w:rsid w:val="000D0E42"/>
    <w:rsid w:val="000D684C"/>
    <w:rsid w:val="000E35A1"/>
    <w:rsid w:val="000E53A8"/>
    <w:rsid w:val="000E75FB"/>
    <w:rsid w:val="000F0088"/>
    <w:rsid w:val="000F04F0"/>
    <w:rsid w:val="00100EC9"/>
    <w:rsid w:val="001040DB"/>
    <w:rsid w:val="0011356D"/>
    <w:rsid w:val="00116D85"/>
    <w:rsid w:val="00123264"/>
    <w:rsid w:val="00125DD9"/>
    <w:rsid w:val="00136095"/>
    <w:rsid w:val="00141ACE"/>
    <w:rsid w:val="00142151"/>
    <w:rsid w:val="00146EFE"/>
    <w:rsid w:val="001501CA"/>
    <w:rsid w:val="001509E1"/>
    <w:rsid w:val="00155030"/>
    <w:rsid w:val="00160C9F"/>
    <w:rsid w:val="00161D34"/>
    <w:rsid w:val="001661A6"/>
    <w:rsid w:val="00170E1D"/>
    <w:rsid w:val="00171CF5"/>
    <w:rsid w:val="00175AF1"/>
    <w:rsid w:val="00181385"/>
    <w:rsid w:val="00187134"/>
    <w:rsid w:val="00187EEF"/>
    <w:rsid w:val="001A5530"/>
    <w:rsid w:val="001A70B9"/>
    <w:rsid w:val="001B0969"/>
    <w:rsid w:val="001C2968"/>
    <w:rsid w:val="001C5532"/>
    <w:rsid w:val="001D244A"/>
    <w:rsid w:val="001D2737"/>
    <w:rsid w:val="001D4B00"/>
    <w:rsid w:val="001D5E78"/>
    <w:rsid w:val="001D74E9"/>
    <w:rsid w:val="001D76FE"/>
    <w:rsid w:val="001E2FC0"/>
    <w:rsid w:val="001F0098"/>
    <w:rsid w:val="001F1589"/>
    <w:rsid w:val="002008E7"/>
    <w:rsid w:val="00207D0D"/>
    <w:rsid w:val="00210424"/>
    <w:rsid w:val="00211C35"/>
    <w:rsid w:val="00211C5E"/>
    <w:rsid w:val="00213B8B"/>
    <w:rsid w:val="00213F9B"/>
    <w:rsid w:val="002142F2"/>
    <w:rsid w:val="002153F0"/>
    <w:rsid w:val="00221384"/>
    <w:rsid w:val="0022301E"/>
    <w:rsid w:val="00224418"/>
    <w:rsid w:val="00230409"/>
    <w:rsid w:val="00231580"/>
    <w:rsid w:val="00240A15"/>
    <w:rsid w:val="002416E1"/>
    <w:rsid w:val="0024340A"/>
    <w:rsid w:val="00245617"/>
    <w:rsid w:val="00251564"/>
    <w:rsid w:val="00252263"/>
    <w:rsid w:val="00252D3D"/>
    <w:rsid w:val="00254843"/>
    <w:rsid w:val="0026015C"/>
    <w:rsid w:val="002630F9"/>
    <w:rsid w:val="002638AE"/>
    <w:rsid w:val="00266F18"/>
    <w:rsid w:val="00267AE8"/>
    <w:rsid w:val="0027527D"/>
    <w:rsid w:val="00275403"/>
    <w:rsid w:val="00277AC2"/>
    <w:rsid w:val="002951D7"/>
    <w:rsid w:val="0029774D"/>
    <w:rsid w:val="002A388E"/>
    <w:rsid w:val="002B5861"/>
    <w:rsid w:val="002C3AA5"/>
    <w:rsid w:val="002C440F"/>
    <w:rsid w:val="002C4507"/>
    <w:rsid w:val="002D3409"/>
    <w:rsid w:val="002D5717"/>
    <w:rsid w:val="002E0EEE"/>
    <w:rsid w:val="002F0426"/>
    <w:rsid w:val="002F5239"/>
    <w:rsid w:val="00300C0C"/>
    <w:rsid w:val="00302146"/>
    <w:rsid w:val="0030460B"/>
    <w:rsid w:val="00307AB8"/>
    <w:rsid w:val="00307EC5"/>
    <w:rsid w:val="00320F10"/>
    <w:rsid w:val="00322B6D"/>
    <w:rsid w:val="0032368C"/>
    <w:rsid w:val="00327AC6"/>
    <w:rsid w:val="00334022"/>
    <w:rsid w:val="00334DC8"/>
    <w:rsid w:val="00337F45"/>
    <w:rsid w:val="00340679"/>
    <w:rsid w:val="003419ED"/>
    <w:rsid w:val="00343FF5"/>
    <w:rsid w:val="003443CA"/>
    <w:rsid w:val="00345EB4"/>
    <w:rsid w:val="003508DD"/>
    <w:rsid w:val="0035613F"/>
    <w:rsid w:val="00357146"/>
    <w:rsid w:val="00361580"/>
    <w:rsid w:val="0036221E"/>
    <w:rsid w:val="00362BBE"/>
    <w:rsid w:val="00364B13"/>
    <w:rsid w:val="00366E10"/>
    <w:rsid w:val="0037006F"/>
    <w:rsid w:val="00370ED6"/>
    <w:rsid w:val="00372C66"/>
    <w:rsid w:val="003846C7"/>
    <w:rsid w:val="0039795D"/>
    <w:rsid w:val="003A0741"/>
    <w:rsid w:val="003A40B4"/>
    <w:rsid w:val="003A5BF7"/>
    <w:rsid w:val="003A6539"/>
    <w:rsid w:val="003B3958"/>
    <w:rsid w:val="003B5885"/>
    <w:rsid w:val="003B5F92"/>
    <w:rsid w:val="003C3959"/>
    <w:rsid w:val="003C69BC"/>
    <w:rsid w:val="003C6C39"/>
    <w:rsid w:val="003D6F5F"/>
    <w:rsid w:val="003D72F8"/>
    <w:rsid w:val="003D7524"/>
    <w:rsid w:val="003E143A"/>
    <w:rsid w:val="003E67E0"/>
    <w:rsid w:val="003E6C87"/>
    <w:rsid w:val="003E7E67"/>
    <w:rsid w:val="003F420B"/>
    <w:rsid w:val="003F7F54"/>
    <w:rsid w:val="003F7FC5"/>
    <w:rsid w:val="004006F4"/>
    <w:rsid w:val="00401838"/>
    <w:rsid w:val="00401D38"/>
    <w:rsid w:val="00404350"/>
    <w:rsid w:val="00404FA2"/>
    <w:rsid w:val="004076FC"/>
    <w:rsid w:val="00410789"/>
    <w:rsid w:val="004170BF"/>
    <w:rsid w:val="00420396"/>
    <w:rsid w:val="00422217"/>
    <w:rsid w:val="004227E6"/>
    <w:rsid w:val="00430FD1"/>
    <w:rsid w:val="004337E2"/>
    <w:rsid w:val="0043556B"/>
    <w:rsid w:val="00437D84"/>
    <w:rsid w:val="00443047"/>
    <w:rsid w:val="00443838"/>
    <w:rsid w:val="004461F7"/>
    <w:rsid w:val="00450638"/>
    <w:rsid w:val="004517C0"/>
    <w:rsid w:val="00455130"/>
    <w:rsid w:val="00460869"/>
    <w:rsid w:val="004672CC"/>
    <w:rsid w:val="00467E2B"/>
    <w:rsid w:val="004701B5"/>
    <w:rsid w:val="004718F2"/>
    <w:rsid w:val="00476144"/>
    <w:rsid w:val="00480FEE"/>
    <w:rsid w:val="0048656A"/>
    <w:rsid w:val="00487518"/>
    <w:rsid w:val="00490C0D"/>
    <w:rsid w:val="00491030"/>
    <w:rsid w:val="00495E1B"/>
    <w:rsid w:val="004A2089"/>
    <w:rsid w:val="004A60A2"/>
    <w:rsid w:val="004A6C7F"/>
    <w:rsid w:val="004B14A5"/>
    <w:rsid w:val="004B2B9E"/>
    <w:rsid w:val="004C2854"/>
    <w:rsid w:val="004C41B3"/>
    <w:rsid w:val="004C6423"/>
    <w:rsid w:val="004D163F"/>
    <w:rsid w:val="004D4490"/>
    <w:rsid w:val="004D7A3F"/>
    <w:rsid w:val="004E251E"/>
    <w:rsid w:val="004E588A"/>
    <w:rsid w:val="004E721C"/>
    <w:rsid w:val="004F30AD"/>
    <w:rsid w:val="004F32CA"/>
    <w:rsid w:val="004F67BA"/>
    <w:rsid w:val="005061B8"/>
    <w:rsid w:val="00507770"/>
    <w:rsid w:val="00510D8C"/>
    <w:rsid w:val="00512DF8"/>
    <w:rsid w:val="0051311D"/>
    <w:rsid w:val="00532C66"/>
    <w:rsid w:val="005354A2"/>
    <w:rsid w:val="00547D5A"/>
    <w:rsid w:val="00553269"/>
    <w:rsid w:val="00553BAF"/>
    <w:rsid w:val="00555B2B"/>
    <w:rsid w:val="005576F4"/>
    <w:rsid w:val="00563458"/>
    <w:rsid w:val="00575FAF"/>
    <w:rsid w:val="00580A37"/>
    <w:rsid w:val="00586C90"/>
    <w:rsid w:val="005929B4"/>
    <w:rsid w:val="00593DF0"/>
    <w:rsid w:val="005A2ACC"/>
    <w:rsid w:val="005A54F5"/>
    <w:rsid w:val="005B30FD"/>
    <w:rsid w:val="005B49E9"/>
    <w:rsid w:val="005D3207"/>
    <w:rsid w:val="005D550D"/>
    <w:rsid w:val="005E251B"/>
    <w:rsid w:val="005E2EA6"/>
    <w:rsid w:val="005E7399"/>
    <w:rsid w:val="005F26EC"/>
    <w:rsid w:val="005F5923"/>
    <w:rsid w:val="006000A9"/>
    <w:rsid w:val="00604A16"/>
    <w:rsid w:val="00613ABC"/>
    <w:rsid w:val="006147C0"/>
    <w:rsid w:val="0061550E"/>
    <w:rsid w:val="00615C15"/>
    <w:rsid w:val="00617382"/>
    <w:rsid w:val="006255CC"/>
    <w:rsid w:val="006307E3"/>
    <w:rsid w:val="00630B91"/>
    <w:rsid w:val="00640E37"/>
    <w:rsid w:val="00645F4F"/>
    <w:rsid w:val="00651E10"/>
    <w:rsid w:val="00654C0A"/>
    <w:rsid w:val="00654EE1"/>
    <w:rsid w:val="006613A1"/>
    <w:rsid w:val="0066393D"/>
    <w:rsid w:val="00664F44"/>
    <w:rsid w:val="00671276"/>
    <w:rsid w:val="00671B86"/>
    <w:rsid w:val="00674EF0"/>
    <w:rsid w:val="0067554B"/>
    <w:rsid w:val="006878F2"/>
    <w:rsid w:val="00687D80"/>
    <w:rsid w:val="006972EB"/>
    <w:rsid w:val="006A452F"/>
    <w:rsid w:val="006B5F5C"/>
    <w:rsid w:val="006C04A8"/>
    <w:rsid w:val="006C15DD"/>
    <w:rsid w:val="006C2766"/>
    <w:rsid w:val="006D421B"/>
    <w:rsid w:val="006E683A"/>
    <w:rsid w:val="006F120D"/>
    <w:rsid w:val="006F15A5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53F"/>
    <w:rsid w:val="00722E89"/>
    <w:rsid w:val="007231E1"/>
    <w:rsid w:val="0072491E"/>
    <w:rsid w:val="00731FA6"/>
    <w:rsid w:val="007336DC"/>
    <w:rsid w:val="0073387D"/>
    <w:rsid w:val="00733C1E"/>
    <w:rsid w:val="0073679F"/>
    <w:rsid w:val="007374F6"/>
    <w:rsid w:val="00745DB2"/>
    <w:rsid w:val="00750ECA"/>
    <w:rsid w:val="007519ED"/>
    <w:rsid w:val="007520FA"/>
    <w:rsid w:val="00755007"/>
    <w:rsid w:val="00761A8D"/>
    <w:rsid w:val="00761BA5"/>
    <w:rsid w:val="0077192D"/>
    <w:rsid w:val="00771D64"/>
    <w:rsid w:val="007720B6"/>
    <w:rsid w:val="00775283"/>
    <w:rsid w:val="00775284"/>
    <w:rsid w:val="007809DD"/>
    <w:rsid w:val="00784808"/>
    <w:rsid w:val="00786E09"/>
    <w:rsid w:val="00787F80"/>
    <w:rsid w:val="007938EE"/>
    <w:rsid w:val="007A0678"/>
    <w:rsid w:val="007A2E15"/>
    <w:rsid w:val="007A335C"/>
    <w:rsid w:val="007A79C4"/>
    <w:rsid w:val="007B0171"/>
    <w:rsid w:val="007B2D4D"/>
    <w:rsid w:val="007B75FE"/>
    <w:rsid w:val="007C063B"/>
    <w:rsid w:val="007D2714"/>
    <w:rsid w:val="007D3DE3"/>
    <w:rsid w:val="007E2195"/>
    <w:rsid w:val="007E7440"/>
    <w:rsid w:val="007F07F4"/>
    <w:rsid w:val="007F241F"/>
    <w:rsid w:val="007F4596"/>
    <w:rsid w:val="007F589A"/>
    <w:rsid w:val="00801045"/>
    <w:rsid w:val="0080152B"/>
    <w:rsid w:val="00801B76"/>
    <w:rsid w:val="0080242D"/>
    <w:rsid w:val="008039C0"/>
    <w:rsid w:val="00807A14"/>
    <w:rsid w:val="00811FDB"/>
    <w:rsid w:val="00822DDF"/>
    <w:rsid w:val="008301D7"/>
    <w:rsid w:val="00831E95"/>
    <w:rsid w:val="00835F70"/>
    <w:rsid w:val="008419EB"/>
    <w:rsid w:val="00842947"/>
    <w:rsid w:val="0084389B"/>
    <w:rsid w:val="0084405F"/>
    <w:rsid w:val="00847797"/>
    <w:rsid w:val="00851236"/>
    <w:rsid w:val="008556C9"/>
    <w:rsid w:val="00855B67"/>
    <w:rsid w:val="008560EA"/>
    <w:rsid w:val="00857607"/>
    <w:rsid w:val="00862737"/>
    <w:rsid w:val="008676FE"/>
    <w:rsid w:val="008735F5"/>
    <w:rsid w:val="008748AD"/>
    <w:rsid w:val="008822A5"/>
    <w:rsid w:val="00885625"/>
    <w:rsid w:val="00890459"/>
    <w:rsid w:val="00892715"/>
    <w:rsid w:val="008948B2"/>
    <w:rsid w:val="008A2233"/>
    <w:rsid w:val="008A5FF6"/>
    <w:rsid w:val="008A70FE"/>
    <w:rsid w:val="008B1CE7"/>
    <w:rsid w:val="008B5DC3"/>
    <w:rsid w:val="008B604B"/>
    <w:rsid w:val="008C1B96"/>
    <w:rsid w:val="008C2F14"/>
    <w:rsid w:val="008C62B0"/>
    <w:rsid w:val="008D08F0"/>
    <w:rsid w:val="008D09BA"/>
    <w:rsid w:val="008D7F43"/>
    <w:rsid w:val="008E3A09"/>
    <w:rsid w:val="008E4B66"/>
    <w:rsid w:val="008F4860"/>
    <w:rsid w:val="008F5A30"/>
    <w:rsid w:val="00901072"/>
    <w:rsid w:val="009126AE"/>
    <w:rsid w:val="009162B3"/>
    <w:rsid w:val="009165B9"/>
    <w:rsid w:val="00920BA0"/>
    <w:rsid w:val="0092397B"/>
    <w:rsid w:val="00923B7A"/>
    <w:rsid w:val="00931CD5"/>
    <w:rsid w:val="00933FE9"/>
    <w:rsid w:val="00935C53"/>
    <w:rsid w:val="00940933"/>
    <w:rsid w:val="00943C3E"/>
    <w:rsid w:val="00955D7B"/>
    <w:rsid w:val="00973ABF"/>
    <w:rsid w:val="00984833"/>
    <w:rsid w:val="0098597E"/>
    <w:rsid w:val="00987221"/>
    <w:rsid w:val="00987AB2"/>
    <w:rsid w:val="00992357"/>
    <w:rsid w:val="0099290A"/>
    <w:rsid w:val="009979C0"/>
    <w:rsid w:val="009A2A53"/>
    <w:rsid w:val="009A3701"/>
    <w:rsid w:val="009A45D6"/>
    <w:rsid w:val="009A487B"/>
    <w:rsid w:val="009B2330"/>
    <w:rsid w:val="009B65EC"/>
    <w:rsid w:val="009B672C"/>
    <w:rsid w:val="009B7CD3"/>
    <w:rsid w:val="009C25DD"/>
    <w:rsid w:val="009C50D5"/>
    <w:rsid w:val="009D2214"/>
    <w:rsid w:val="009D2E76"/>
    <w:rsid w:val="009D339D"/>
    <w:rsid w:val="009D4D63"/>
    <w:rsid w:val="009D5829"/>
    <w:rsid w:val="009D5953"/>
    <w:rsid w:val="009D74D8"/>
    <w:rsid w:val="009E08E4"/>
    <w:rsid w:val="009E6BE3"/>
    <w:rsid w:val="009F4B24"/>
    <w:rsid w:val="00A057FB"/>
    <w:rsid w:val="00A12972"/>
    <w:rsid w:val="00A16222"/>
    <w:rsid w:val="00A16BAD"/>
    <w:rsid w:val="00A16BBA"/>
    <w:rsid w:val="00A22D99"/>
    <w:rsid w:val="00A24F9E"/>
    <w:rsid w:val="00A30634"/>
    <w:rsid w:val="00A32E5A"/>
    <w:rsid w:val="00A34F45"/>
    <w:rsid w:val="00A3585C"/>
    <w:rsid w:val="00A36874"/>
    <w:rsid w:val="00A40998"/>
    <w:rsid w:val="00A4574B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076B"/>
    <w:rsid w:val="00A7123C"/>
    <w:rsid w:val="00A71DA0"/>
    <w:rsid w:val="00A7340F"/>
    <w:rsid w:val="00A77DFC"/>
    <w:rsid w:val="00A83862"/>
    <w:rsid w:val="00A86B83"/>
    <w:rsid w:val="00A9170D"/>
    <w:rsid w:val="00AA2859"/>
    <w:rsid w:val="00AA4AB9"/>
    <w:rsid w:val="00AA708F"/>
    <w:rsid w:val="00AB35A8"/>
    <w:rsid w:val="00AC159C"/>
    <w:rsid w:val="00AC4EAA"/>
    <w:rsid w:val="00AC717B"/>
    <w:rsid w:val="00AD1767"/>
    <w:rsid w:val="00AD23E9"/>
    <w:rsid w:val="00AD46C6"/>
    <w:rsid w:val="00AE31A1"/>
    <w:rsid w:val="00AF10C0"/>
    <w:rsid w:val="00AF445A"/>
    <w:rsid w:val="00B0114C"/>
    <w:rsid w:val="00B025FC"/>
    <w:rsid w:val="00B07404"/>
    <w:rsid w:val="00B074F4"/>
    <w:rsid w:val="00B1274E"/>
    <w:rsid w:val="00B12FC7"/>
    <w:rsid w:val="00B14495"/>
    <w:rsid w:val="00B146DD"/>
    <w:rsid w:val="00B1534D"/>
    <w:rsid w:val="00B2734E"/>
    <w:rsid w:val="00B275D5"/>
    <w:rsid w:val="00B31C2B"/>
    <w:rsid w:val="00B367B2"/>
    <w:rsid w:val="00B40455"/>
    <w:rsid w:val="00B447D1"/>
    <w:rsid w:val="00B62E75"/>
    <w:rsid w:val="00B8106A"/>
    <w:rsid w:val="00B90320"/>
    <w:rsid w:val="00B9584F"/>
    <w:rsid w:val="00B96459"/>
    <w:rsid w:val="00B96636"/>
    <w:rsid w:val="00B96EB1"/>
    <w:rsid w:val="00BA0E0B"/>
    <w:rsid w:val="00BA2274"/>
    <w:rsid w:val="00BA2F1B"/>
    <w:rsid w:val="00BA75FF"/>
    <w:rsid w:val="00BB0D80"/>
    <w:rsid w:val="00BB2A8E"/>
    <w:rsid w:val="00BB37E2"/>
    <w:rsid w:val="00BB52B9"/>
    <w:rsid w:val="00BC08D1"/>
    <w:rsid w:val="00BC14C6"/>
    <w:rsid w:val="00BC7279"/>
    <w:rsid w:val="00BC7E53"/>
    <w:rsid w:val="00BD11EF"/>
    <w:rsid w:val="00BD6111"/>
    <w:rsid w:val="00BD66BF"/>
    <w:rsid w:val="00BD696F"/>
    <w:rsid w:val="00BE209B"/>
    <w:rsid w:val="00BE32B0"/>
    <w:rsid w:val="00BE48C1"/>
    <w:rsid w:val="00BF49C2"/>
    <w:rsid w:val="00BF5C05"/>
    <w:rsid w:val="00BF6EBC"/>
    <w:rsid w:val="00C0310A"/>
    <w:rsid w:val="00C136F3"/>
    <w:rsid w:val="00C1504A"/>
    <w:rsid w:val="00C23933"/>
    <w:rsid w:val="00C2453E"/>
    <w:rsid w:val="00C26BB2"/>
    <w:rsid w:val="00C27478"/>
    <w:rsid w:val="00C344B5"/>
    <w:rsid w:val="00C40347"/>
    <w:rsid w:val="00C4074A"/>
    <w:rsid w:val="00C41AD4"/>
    <w:rsid w:val="00C42FF2"/>
    <w:rsid w:val="00C43B80"/>
    <w:rsid w:val="00C45817"/>
    <w:rsid w:val="00C53A41"/>
    <w:rsid w:val="00C53DAC"/>
    <w:rsid w:val="00C54E01"/>
    <w:rsid w:val="00C60443"/>
    <w:rsid w:val="00C614DD"/>
    <w:rsid w:val="00C61622"/>
    <w:rsid w:val="00C631C3"/>
    <w:rsid w:val="00C67449"/>
    <w:rsid w:val="00C67799"/>
    <w:rsid w:val="00C73B15"/>
    <w:rsid w:val="00C7722C"/>
    <w:rsid w:val="00C85051"/>
    <w:rsid w:val="00C869BE"/>
    <w:rsid w:val="00C876E0"/>
    <w:rsid w:val="00C903FD"/>
    <w:rsid w:val="00CA4A01"/>
    <w:rsid w:val="00CB0C8C"/>
    <w:rsid w:val="00CB1A2F"/>
    <w:rsid w:val="00CB5248"/>
    <w:rsid w:val="00CB7722"/>
    <w:rsid w:val="00CC2BE6"/>
    <w:rsid w:val="00CC7878"/>
    <w:rsid w:val="00CD19B3"/>
    <w:rsid w:val="00CD6E57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37F4"/>
    <w:rsid w:val="00D25E87"/>
    <w:rsid w:val="00D26E57"/>
    <w:rsid w:val="00D3050D"/>
    <w:rsid w:val="00D400CC"/>
    <w:rsid w:val="00D42FBA"/>
    <w:rsid w:val="00D45634"/>
    <w:rsid w:val="00D50C8A"/>
    <w:rsid w:val="00D53B78"/>
    <w:rsid w:val="00D55563"/>
    <w:rsid w:val="00D64250"/>
    <w:rsid w:val="00D64975"/>
    <w:rsid w:val="00D65C53"/>
    <w:rsid w:val="00D673BF"/>
    <w:rsid w:val="00D71DBA"/>
    <w:rsid w:val="00D85085"/>
    <w:rsid w:val="00D9769B"/>
    <w:rsid w:val="00DA1052"/>
    <w:rsid w:val="00DA2646"/>
    <w:rsid w:val="00DA3C71"/>
    <w:rsid w:val="00DA5AD7"/>
    <w:rsid w:val="00DB7B12"/>
    <w:rsid w:val="00DC4EA8"/>
    <w:rsid w:val="00DD0014"/>
    <w:rsid w:val="00DD3DEB"/>
    <w:rsid w:val="00DD7B5E"/>
    <w:rsid w:val="00DF321B"/>
    <w:rsid w:val="00DF43A0"/>
    <w:rsid w:val="00DF6D6E"/>
    <w:rsid w:val="00DF7887"/>
    <w:rsid w:val="00E0271F"/>
    <w:rsid w:val="00E06764"/>
    <w:rsid w:val="00E07CFF"/>
    <w:rsid w:val="00E07DB8"/>
    <w:rsid w:val="00E07E18"/>
    <w:rsid w:val="00E1018B"/>
    <w:rsid w:val="00E10748"/>
    <w:rsid w:val="00E17C0E"/>
    <w:rsid w:val="00E22944"/>
    <w:rsid w:val="00E25B56"/>
    <w:rsid w:val="00E32B18"/>
    <w:rsid w:val="00E35BF0"/>
    <w:rsid w:val="00E400CE"/>
    <w:rsid w:val="00E4037E"/>
    <w:rsid w:val="00E44D26"/>
    <w:rsid w:val="00E45369"/>
    <w:rsid w:val="00E51653"/>
    <w:rsid w:val="00E51FD3"/>
    <w:rsid w:val="00E538DD"/>
    <w:rsid w:val="00E54238"/>
    <w:rsid w:val="00E54376"/>
    <w:rsid w:val="00E55622"/>
    <w:rsid w:val="00E64050"/>
    <w:rsid w:val="00E651E6"/>
    <w:rsid w:val="00E7570C"/>
    <w:rsid w:val="00E75E41"/>
    <w:rsid w:val="00E83EB5"/>
    <w:rsid w:val="00E85FE5"/>
    <w:rsid w:val="00E9170C"/>
    <w:rsid w:val="00E92CF6"/>
    <w:rsid w:val="00E97B04"/>
    <w:rsid w:val="00EB1E51"/>
    <w:rsid w:val="00EB39C4"/>
    <w:rsid w:val="00EB46CE"/>
    <w:rsid w:val="00EC0E29"/>
    <w:rsid w:val="00EC40BA"/>
    <w:rsid w:val="00EC4DD4"/>
    <w:rsid w:val="00EC67AE"/>
    <w:rsid w:val="00ED0FD2"/>
    <w:rsid w:val="00EE41FD"/>
    <w:rsid w:val="00EE51A1"/>
    <w:rsid w:val="00EE721A"/>
    <w:rsid w:val="00EE76BC"/>
    <w:rsid w:val="00EF239F"/>
    <w:rsid w:val="00EF2755"/>
    <w:rsid w:val="00EF29F9"/>
    <w:rsid w:val="00EF5806"/>
    <w:rsid w:val="00F023F7"/>
    <w:rsid w:val="00F03212"/>
    <w:rsid w:val="00F062B6"/>
    <w:rsid w:val="00F075E1"/>
    <w:rsid w:val="00F206DD"/>
    <w:rsid w:val="00F24CEE"/>
    <w:rsid w:val="00F24D6C"/>
    <w:rsid w:val="00F26ED1"/>
    <w:rsid w:val="00F312FE"/>
    <w:rsid w:val="00F33334"/>
    <w:rsid w:val="00F34653"/>
    <w:rsid w:val="00F35A9A"/>
    <w:rsid w:val="00F36B2F"/>
    <w:rsid w:val="00F372CE"/>
    <w:rsid w:val="00F3734F"/>
    <w:rsid w:val="00F41086"/>
    <w:rsid w:val="00F4608F"/>
    <w:rsid w:val="00F57657"/>
    <w:rsid w:val="00F57E6C"/>
    <w:rsid w:val="00F6269D"/>
    <w:rsid w:val="00F67A36"/>
    <w:rsid w:val="00F7081B"/>
    <w:rsid w:val="00F73E34"/>
    <w:rsid w:val="00F74739"/>
    <w:rsid w:val="00F752B6"/>
    <w:rsid w:val="00F767C6"/>
    <w:rsid w:val="00F7699E"/>
    <w:rsid w:val="00F801CC"/>
    <w:rsid w:val="00F876F0"/>
    <w:rsid w:val="00F92119"/>
    <w:rsid w:val="00F9421B"/>
    <w:rsid w:val="00F95BC0"/>
    <w:rsid w:val="00FA3B21"/>
    <w:rsid w:val="00FA6962"/>
    <w:rsid w:val="00FB5CE7"/>
    <w:rsid w:val="00FD1449"/>
    <w:rsid w:val="00FD49A2"/>
    <w:rsid w:val="00FD5338"/>
    <w:rsid w:val="00FD693B"/>
    <w:rsid w:val="00FE0695"/>
    <w:rsid w:val="00FE095E"/>
    <w:rsid w:val="00FE78CB"/>
    <w:rsid w:val="00FF5031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99"/>
    <w:qFormat/>
    <w:rsid w:val="009A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CD42F37BB52FAC961CFC1F4DBE8B6D7749A961FF504F04183707403226C9CR1b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CD42F37BB52FAC961CFC1F4DBE8B6D7749A961FF401F24283707403226C9C1DF5E31F63C492DB71B988RCb1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649B-89CC-47ED-A90B-4AF08F0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9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19200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ЗЕЛЕНСКАЯ Наталья Михайловна</dc:creator>
  <cp:lastModifiedBy>Исмаилова Наталья Владимировна</cp:lastModifiedBy>
  <cp:revision>76</cp:revision>
  <cp:lastPrinted>2018-02-01T03:41:00Z</cp:lastPrinted>
  <dcterms:created xsi:type="dcterms:W3CDTF">2022-08-17T23:54:00Z</dcterms:created>
  <dcterms:modified xsi:type="dcterms:W3CDTF">2023-01-17T02:38:00Z</dcterms:modified>
</cp:coreProperties>
</file>