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F" w:rsidRPr="00F34585" w:rsidRDefault="00B4002F" w:rsidP="00B4002F">
      <w:pPr>
        <w:jc w:val="center"/>
      </w:pPr>
      <w:r w:rsidRPr="00F34585">
        <w:rPr>
          <w:noProof/>
        </w:rPr>
        <w:drawing>
          <wp:inline distT="0" distB="0" distL="0" distR="0">
            <wp:extent cx="533400" cy="666750"/>
            <wp:effectExtent l="0" t="0" r="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2F" w:rsidRPr="000B4A19" w:rsidRDefault="00B4002F" w:rsidP="00B4002F">
      <w:pPr>
        <w:pStyle w:val="11"/>
        <w:rPr>
          <w:sz w:val="24"/>
        </w:rPr>
      </w:pPr>
    </w:p>
    <w:p w:rsidR="00B4002F" w:rsidRPr="00B417D3" w:rsidRDefault="00B4002F" w:rsidP="00B4002F">
      <w:pPr>
        <w:pStyle w:val="11"/>
        <w:rPr>
          <w:sz w:val="24"/>
        </w:rPr>
      </w:pPr>
      <w:r>
        <w:rPr>
          <w:sz w:val="24"/>
        </w:rPr>
        <w:t>СОВЕТ ДЕПУТАТОВ</w:t>
      </w:r>
    </w:p>
    <w:p w:rsidR="00B4002F" w:rsidRPr="000B4A19" w:rsidRDefault="00B4002F" w:rsidP="00B4002F">
      <w:pPr>
        <w:pStyle w:val="11"/>
        <w:rPr>
          <w:sz w:val="24"/>
        </w:rPr>
      </w:pPr>
      <w:r>
        <w:rPr>
          <w:sz w:val="24"/>
        </w:rPr>
        <w:t>ГОРОДСКОГО ОКРУГА ЭГВЕКИНОТ</w:t>
      </w:r>
    </w:p>
    <w:p w:rsidR="00B4002F" w:rsidRDefault="00B4002F" w:rsidP="00B4002F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852178" w:rsidRPr="00852178" w:rsidRDefault="00852178" w:rsidP="0085217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9"/>
        <w:gridCol w:w="3209"/>
      </w:tblGrid>
      <w:tr w:rsidR="00B4002F" w:rsidTr="000D3D9C">
        <w:tc>
          <w:tcPr>
            <w:tcW w:w="3208" w:type="dxa"/>
          </w:tcPr>
          <w:p w:rsidR="00B4002F" w:rsidRDefault="00B4002F" w:rsidP="00852178">
            <w:r w:rsidRPr="00F34585">
              <w:t xml:space="preserve">от </w:t>
            </w:r>
            <w:r w:rsidR="00F9655C">
              <w:t>25 декабря 2018 г.</w:t>
            </w:r>
            <w:r w:rsidRPr="00F34585">
              <w:t xml:space="preserve"> </w:t>
            </w:r>
          </w:p>
        </w:tc>
        <w:tc>
          <w:tcPr>
            <w:tcW w:w="3209" w:type="dxa"/>
          </w:tcPr>
          <w:p w:rsidR="00B4002F" w:rsidRDefault="00B4002F" w:rsidP="000D3D9C">
            <w:pPr>
              <w:jc w:val="center"/>
            </w:pPr>
            <w:r>
              <w:t>№</w:t>
            </w:r>
            <w:r w:rsidR="00F9655C">
              <w:t xml:space="preserve"> 21</w:t>
            </w:r>
          </w:p>
        </w:tc>
        <w:tc>
          <w:tcPr>
            <w:tcW w:w="3209" w:type="dxa"/>
          </w:tcPr>
          <w:p w:rsidR="00B4002F" w:rsidRDefault="00B4002F" w:rsidP="000D3D9C">
            <w:pPr>
              <w:jc w:val="right"/>
            </w:pPr>
            <w:r w:rsidRPr="00F34585">
              <w:t>п</w:t>
            </w:r>
            <w:r>
              <w:t xml:space="preserve">. </w:t>
            </w:r>
            <w:r w:rsidRPr="00F34585">
              <w:t>Эгвекинот</w:t>
            </w:r>
          </w:p>
        </w:tc>
      </w:tr>
    </w:tbl>
    <w:p w:rsidR="00B4002F" w:rsidRPr="00F34585" w:rsidRDefault="00B4002F" w:rsidP="00B4002F"/>
    <w:p w:rsidR="00B4002F" w:rsidRDefault="00B4002F" w:rsidP="00B4002F">
      <w:pPr>
        <w:jc w:val="center"/>
        <w:rPr>
          <w:b/>
        </w:rPr>
      </w:pPr>
      <w:r w:rsidRPr="000D117E">
        <w:rPr>
          <w:b/>
        </w:rPr>
        <w:t>О</w:t>
      </w:r>
      <w:r>
        <w:rPr>
          <w:b/>
        </w:rPr>
        <w:t xml:space="preserve"> внесении изменений в </w:t>
      </w:r>
      <w:r w:rsidRPr="000D117E">
        <w:rPr>
          <w:b/>
        </w:rPr>
        <w:t>Правил</w:t>
      </w:r>
      <w:r>
        <w:rPr>
          <w:b/>
        </w:rPr>
        <w:t>а</w:t>
      </w:r>
      <w:r w:rsidRPr="000D117E">
        <w:rPr>
          <w:b/>
        </w:rPr>
        <w:t xml:space="preserve"> благоустройства </w:t>
      </w:r>
      <w:r>
        <w:rPr>
          <w:b/>
        </w:rPr>
        <w:t xml:space="preserve">территории населенных пунктов </w:t>
      </w:r>
    </w:p>
    <w:p w:rsidR="00852178" w:rsidRDefault="00B4002F" w:rsidP="00B4002F">
      <w:pPr>
        <w:jc w:val="center"/>
        <w:rPr>
          <w:b/>
        </w:rPr>
      </w:pPr>
      <w:r>
        <w:rPr>
          <w:b/>
        </w:rPr>
        <w:t xml:space="preserve">городского округа Эгвекинот, </w:t>
      </w:r>
      <w:r w:rsidRPr="00A632DA">
        <w:rPr>
          <w:b/>
        </w:rPr>
        <w:t xml:space="preserve">утвержденные решением Совета депутатов </w:t>
      </w:r>
    </w:p>
    <w:p w:rsidR="00B4002F" w:rsidRDefault="00B4002F" w:rsidP="00B4002F">
      <w:pPr>
        <w:jc w:val="center"/>
        <w:rPr>
          <w:b/>
        </w:rPr>
      </w:pPr>
      <w:r w:rsidRPr="00A632DA">
        <w:rPr>
          <w:b/>
        </w:rPr>
        <w:t>городского округа Эгвекинот от 27 декабря 2017 года № 340</w:t>
      </w:r>
    </w:p>
    <w:p w:rsidR="00B4002F" w:rsidRPr="000D117E" w:rsidRDefault="00B4002F" w:rsidP="00B4002F">
      <w:pPr>
        <w:rPr>
          <w:b/>
        </w:rPr>
      </w:pPr>
    </w:p>
    <w:p w:rsidR="00B4002F" w:rsidRDefault="00B4002F" w:rsidP="00B4002F">
      <w:pPr>
        <w:ind w:firstLine="709"/>
        <w:jc w:val="both"/>
      </w:pPr>
      <w:r w:rsidRPr="00F34585">
        <w:t>В соответствии с Федеральным законом от 6 октября 2003 года № 131-ФЗ «Об общих принципах организации местного самоуправления в Рос</w:t>
      </w:r>
      <w:r>
        <w:t>сийской Федерации»,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для</w:t>
      </w:r>
      <w:bookmarkStart w:id="0" w:name="_GoBack"/>
      <w:bookmarkEnd w:id="0"/>
      <w:r>
        <w:t xml:space="preserve"> подготовки правил благоустройства территории поселений, городских округов, внутригородских районов», руководствуясь Уставом городского округа Эгвекинот, принимая во внимание результаты публичных слушаний, Совет депутатов городского округа Эгвекинот</w:t>
      </w:r>
    </w:p>
    <w:p w:rsidR="00B4002F" w:rsidRDefault="00B4002F" w:rsidP="00B4002F">
      <w:pPr>
        <w:jc w:val="both"/>
      </w:pPr>
    </w:p>
    <w:p w:rsidR="00B4002F" w:rsidRPr="0044193D" w:rsidRDefault="00B4002F" w:rsidP="00B4002F">
      <w:pPr>
        <w:ind w:firstLine="709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 w:rsidRPr="0044193D">
        <w:rPr>
          <w:b/>
        </w:rPr>
        <w:t>:</w:t>
      </w:r>
    </w:p>
    <w:p w:rsidR="00B4002F" w:rsidRPr="00F34585" w:rsidRDefault="00B4002F" w:rsidP="00B4002F">
      <w:pPr>
        <w:jc w:val="both"/>
      </w:pPr>
    </w:p>
    <w:p w:rsidR="00B4002F" w:rsidRPr="00CB5D11" w:rsidRDefault="00B4002F" w:rsidP="00B400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B5D11">
        <w:t>Внести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года № 340</w:t>
      </w:r>
      <w:r w:rsidR="00852178">
        <w:t>, следующие изменения</w:t>
      </w:r>
      <w:r w:rsidRPr="00CB5D11">
        <w:t>:</w:t>
      </w:r>
    </w:p>
    <w:p w:rsidR="00852178" w:rsidRDefault="00852178" w:rsidP="00B4002F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 xml:space="preserve">В разделе 2 </w:t>
      </w:r>
      <w:r w:rsidR="007205E4">
        <w:t>«Уборка территории муниципального образования»:</w:t>
      </w:r>
    </w:p>
    <w:p w:rsidR="00B4002F" w:rsidRPr="00CB5D11" w:rsidRDefault="007205E4" w:rsidP="007205E4">
      <w:pPr>
        <w:shd w:val="clear" w:color="auto" w:fill="FFFFFF"/>
        <w:tabs>
          <w:tab w:val="left" w:pos="1134"/>
        </w:tabs>
        <w:ind w:left="709"/>
        <w:jc w:val="both"/>
        <w:textAlignment w:val="baseline"/>
      </w:pPr>
      <w:r>
        <w:t>в</w:t>
      </w:r>
      <w:r w:rsidR="00B4002F" w:rsidRPr="00CB5D11">
        <w:t xml:space="preserve"> абзаце втором пункта </w:t>
      </w:r>
      <w:r w:rsidR="00751F3B">
        <w:t>2.1 слово «специализированные»</w:t>
      </w:r>
      <w:r w:rsidR="00B4002F" w:rsidRPr="00CB5D11">
        <w:t xml:space="preserve"> исключить.</w:t>
      </w:r>
    </w:p>
    <w:p w:rsidR="007205E4" w:rsidRPr="007205E4" w:rsidRDefault="00B4002F" w:rsidP="007205E4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CB5D11">
        <w:t>В разделе 4</w:t>
      </w:r>
      <w:r w:rsidR="007205E4">
        <w:t xml:space="preserve"> «</w:t>
      </w:r>
      <w:r w:rsidR="007205E4" w:rsidRPr="007205E4">
        <w:t>Особенности уборки территории населенных пунктов городского округа Эгвекинот в осенне-зимний период»</w:t>
      </w:r>
      <w:r w:rsidR="007205E4">
        <w:t>:</w:t>
      </w:r>
    </w:p>
    <w:p w:rsidR="00B4002F" w:rsidRDefault="007205E4" w:rsidP="007205E4">
      <w:pPr>
        <w:ind w:firstLine="709"/>
        <w:jc w:val="both"/>
      </w:pPr>
      <w:r>
        <w:t xml:space="preserve">1) </w:t>
      </w:r>
      <w:r w:rsidR="00B4002F" w:rsidRPr="00CB5D11">
        <w:t xml:space="preserve">абзац третий пункта 4.5 изложить в следующей редакции: </w:t>
      </w:r>
    </w:p>
    <w:p w:rsidR="00B4002F" w:rsidRPr="00CB5D11" w:rsidRDefault="00B4002F" w:rsidP="00B4002F">
      <w:pPr>
        <w:ind w:firstLine="709"/>
        <w:jc w:val="both"/>
      </w:pPr>
      <w:r w:rsidRPr="00CB5D11">
        <w:t>«На проезды снег должен сбрасываться с крыш до вывоза снега, сметенного с дорожных покрытий, и укладываться в общий с ними вал</w:t>
      </w:r>
      <w:proofErr w:type="gramStart"/>
      <w:r w:rsidRPr="00CB5D11">
        <w:t>.»</w:t>
      </w:r>
      <w:r w:rsidR="0050036D">
        <w:t>;</w:t>
      </w:r>
      <w:proofErr w:type="gramEnd"/>
    </w:p>
    <w:p w:rsidR="00B4002F" w:rsidRPr="00CB5D11" w:rsidRDefault="007205E4" w:rsidP="007205E4">
      <w:pPr>
        <w:shd w:val="clear" w:color="auto" w:fill="FFFFFF"/>
        <w:tabs>
          <w:tab w:val="left" w:pos="1276"/>
        </w:tabs>
        <w:ind w:left="709"/>
        <w:jc w:val="both"/>
        <w:textAlignment w:val="baseline"/>
      </w:pPr>
      <w:r>
        <w:t xml:space="preserve">2) </w:t>
      </w:r>
      <w:r w:rsidR="00B4002F" w:rsidRPr="00CB5D11">
        <w:t>в пункте 4.9 слова «спец</w:t>
      </w:r>
      <w:r w:rsidR="003D3307">
        <w:t xml:space="preserve">иализированными организациями» </w:t>
      </w:r>
      <w:r w:rsidR="00B4002F" w:rsidRPr="00CB5D11">
        <w:t xml:space="preserve"> исключить.</w:t>
      </w:r>
    </w:p>
    <w:p w:rsidR="007205E4" w:rsidRPr="007205E4" w:rsidRDefault="007205E4" w:rsidP="007205E4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>В разделе 5 «</w:t>
      </w:r>
      <w:r w:rsidRPr="007205E4">
        <w:t>Порядок содержания элементов внешнего благоустройства»</w:t>
      </w:r>
      <w:r>
        <w:t>:</w:t>
      </w:r>
    </w:p>
    <w:p w:rsidR="00B4002F" w:rsidRDefault="007205E4" w:rsidP="007205E4">
      <w:pPr>
        <w:shd w:val="clear" w:color="auto" w:fill="FFFFFF"/>
        <w:tabs>
          <w:tab w:val="left" w:pos="1134"/>
        </w:tabs>
        <w:ind w:left="709"/>
        <w:jc w:val="both"/>
        <w:textAlignment w:val="baseline"/>
      </w:pPr>
      <w:r>
        <w:t>а</w:t>
      </w:r>
      <w:r w:rsidR="00B4002F" w:rsidRPr="00CB5D11">
        <w:t>бзац вт</w:t>
      </w:r>
      <w:r w:rsidR="00B4002F">
        <w:t>орой подпункта 5.1.1 пункта 5.1 изложить в следующей редакции:</w:t>
      </w:r>
    </w:p>
    <w:p w:rsidR="00B4002F" w:rsidRPr="00CB5D11" w:rsidRDefault="00B4002F" w:rsidP="00B4002F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CB5D11">
        <w:t>«Организацию содержания иных элементов внешнего благоустройства осуществляет Администрация городского округа Эгвекинот по соглашению с организациями в пределах средств, предусмотренных на эти цели в бюджете городского округа Эгвекинот.»</w:t>
      </w:r>
      <w:r w:rsidR="0050036D">
        <w:t>.</w:t>
      </w:r>
    </w:p>
    <w:p w:rsidR="007205E4" w:rsidRPr="007205E4" w:rsidRDefault="007205E4" w:rsidP="007205E4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CB5D11">
        <w:t>В разделе</w:t>
      </w:r>
      <w:r>
        <w:t xml:space="preserve"> 6 «</w:t>
      </w:r>
      <w:r w:rsidRPr="007205E4">
        <w:t>Озеленение территории населенных пунктов городского округа Эгвекинот»:</w:t>
      </w:r>
    </w:p>
    <w:p w:rsidR="00B4002F" w:rsidRDefault="007205E4" w:rsidP="007205E4">
      <w:pPr>
        <w:shd w:val="clear" w:color="auto" w:fill="FFFFFF"/>
        <w:tabs>
          <w:tab w:val="left" w:pos="1134"/>
        </w:tabs>
        <w:ind w:left="709"/>
        <w:jc w:val="both"/>
        <w:textAlignment w:val="baseline"/>
      </w:pPr>
      <w:r>
        <w:t>п</w:t>
      </w:r>
      <w:r w:rsidR="00B4002F" w:rsidRPr="00CB5D11">
        <w:t xml:space="preserve">ункт 6.7 изложить в следующей редакции: </w:t>
      </w:r>
    </w:p>
    <w:p w:rsidR="006A3FB3" w:rsidRDefault="00B4002F" w:rsidP="00B4002F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CB5D11">
        <w:t>«6.7. Учет, содержание, обрезка, пересадка кустарников производятся силами и средствами</w:t>
      </w:r>
      <w:r w:rsidR="006A3FB3">
        <w:t xml:space="preserve"> следующих организаций</w:t>
      </w:r>
      <w:r w:rsidRPr="00CB5D11">
        <w:t xml:space="preserve">: </w:t>
      </w:r>
    </w:p>
    <w:p w:rsidR="006A3FB3" w:rsidRDefault="006A3FB3" w:rsidP="00B4002F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>
        <w:t>- организациями</w:t>
      </w:r>
      <w:r w:rsidR="00B4002F">
        <w:t>, заключившими договор (соглашение) с Администрацией</w:t>
      </w:r>
      <w:r w:rsidR="00B4002F" w:rsidRPr="00CB5D11">
        <w:t xml:space="preserve"> городского округа Эгвекинот - на улицах, по которым проходят маршруты </w:t>
      </w:r>
      <w:r>
        <w:t>пассажирского транспорта;</w:t>
      </w:r>
    </w:p>
    <w:p w:rsidR="00B4002F" w:rsidRPr="00CB5D11" w:rsidRDefault="006A3FB3" w:rsidP="00B4002F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>
        <w:t>- жилищно-эксплуатационными организациями</w:t>
      </w:r>
      <w:r w:rsidR="00B4002F" w:rsidRPr="00CB5D11">
        <w:t xml:space="preserve"> - на внутридворовых территориях жилой застройки</w:t>
      </w:r>
      <w:proofErr w:type="gramStart"/>
      <w:r w:rsidR="00B4002F" w:rsidRPr="00CB5D11">
        <w:t>.»</w:t>
      </w:r>
      <w:r w:rsidR="0050036D">
        <w:t>.</w:t>
      </w:r>
      <w:proofErr w:type="gramEnd"/>
    </w:p>
    <w:p w:rsidR="00B4002F" w:rsidRPr="00CB5D11" w:rsidRDefault="00B4002F" w:rsidP="00B4002F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CB5D11">
        <w:t>В разделе 7</w:t>
      </w:r>
      <w:r w:rsidR="006A3FB3">
        <w:t xml:space="preserve"> «Содержание и эксплуатация дорог»</w:t>
      </w:r>
      <w:r w:rsidRPr="00CB5D11">
        <w:t>:</w:t>
      </w:r>
    </w:p>
    <w:p w:rsidR="00B4002F" w:rsidRPr="00CB5D11" w:rsidRDefault="006A3FB3" w:rsidP="00B4002F">
      <w:pPr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textAlignment w:val="baseline"/>
      </w:pPr>
      <w:r>
        <w:lastRenderedPageBreak/>
        <w:t xml:space="preserve">абзац второй пункта 7.1 </w:t>
      </w:r>
      <w:r w:rsidR="00B4002F" w:rsidRPr="00CB5D11">
        <w:t xml:space="preserve"> </w:t>
      </w:r>
      <w:r w:rsidR="00B4002F">
        <w:t>признать утратившим силу</w:t>
      </w:r>
      <w:r w:rsidR="00B4002F" w:rsidRPr="00CB5D11">
        <w:t>;</w:t>
      </w:r>
    </w:p>
    <w:p w:rsidR="00B4002F" w:rsidRPr="00CB5D11" w:rsidRDefault="00B4002F" w:rsidP="00B4002F">
      <w:pPr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textAlignment w:val="baseline"/>
      </w:pPr>
      <w:r w:rsidRPr="00CB5D11">
        <w:t>в пункте 7</w:t>
      </w:r>
      <w:r w:rsidR="006A3FB3">
        <w:t>.2 слово «специализированными»</w:t>
      </w:r>
      <w:r w:rsidRPr="00CB5D11">
        <w:t xml:space="preserve"> исключить.</w:t>
      </w:r>
    </w:p>
    <w:p w:rsidR="006A3FB3" w:rsidRPr="006A3FB3" w:rsidRDefault="00B4002F" w:rsidP="006A3FB3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CB5D11">
        <w:t xml:space="preserve">В </w:t>
      </w:r>
      <w:r w:rsidR="006A3FB3">
        <w:t>разделе 8 «</w:t>
      </w:r>
      <w:r w:rsidR="006A3FB3" w:rsidRPr="006A3FB3">
        <w:t>Освещение территории населенных пунктов городского округа Эгвекинот»:</w:t>
      </w:r>
    </w:p>
    <w:p w:rsidR="00B4002F" w:rsidRPr="00CB5D11" w:rsidRDefault="006A3FB3" w:rsidP="006A3FB3">
      <w:pPr>
        <w:shd w:val="clear" w:color="auto" w:fill="FFFFFF"/>
        <w:tabs>
          <w:tab w:val="left" w:pos="1134"/>
        </w:tabs>
        <w:ind w:left="709"/>
        <w:jc w:val="both"/>
        <w:textAlignment w:val="baseline"/>
      </w:pPr>
      <w:r>
        <w:t xml:space="preserve">в </w:t>
      </w:r>
      <w:r w:rsidR="00B4002F" w:rsidRPr="00CB5D11">
        <w:t xml:space="preserve">абзаце четвертом </w:t>
      </w:r>
      <w:r w:rsidR="00B4002F">
        <w:t xml:space="preserve">пункта 8.1 </w:t>
      </w:r>
      <w:r>
        <w:t xml:space="preserve">слово «специализированными» </w:t>
      </w:r>
      <w:r w:rsidR="00B4002F" w:rsidRPr="00CB5D11">
        <w:t xml:space="preserve"> исключить.</w:t>
      </w:r>
    </w:p>
    <w:p w:rsidR="00B4002F" w:rsidRPr="00CB5D11" w:rsidRDefault="00B4002F" w:rsidP="00B4002F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CB5D11">
        <w:t>В разделе 9</w:t>
      </w:r>
      <w:r w:rsidR="006A3FB3">
        <w:t xml:space="preserve"> «</w:t>
      </w:r>
      <w:r w:rsidR="006A3FB3" w:rsidRPr="006A3FB3">
        <w:t>Проведение работ при строительстве, ремонте, реконструкции коммуникаций»</w:t>
      </w:r>
      <w:r w:rsidRPr="00CB5D11">
        <w:t>:</w:t>
      </w:r>
    </w:p>
    <w:p w:rsidR="00B4002F" w:rsidRDefault="00B4002F" w:rsidP="00B4002F">
      <w:pPr>
        <w:numPr>
          <w:ilvl w:val="0"/>
          <w:numId w:val="5"/>
        </w:numPr>
        <w:ind w:left="0" w:firstLine="709"/>
        <w:jc w:val="both"/>
      </w:pPr>
      <w:r w:rsidRPr="00CB5D11">
        <w:t xml:space="preserve">абзац второй пункта 9.2 изложить в следующей редакции: </w:t>
      </w:r>
    </w:p>
    <w:p w:rsidR="00B4002F" w:rsidRPr="00CB5D11" w:rsidRDefault="00B4002F" w:rsidP="00B4002F">
      <w:pPr>
        <w:ind w:firstLine="709"/>
        <w:jc w:val="both"/>
      </w:pPr>
      <w:r w:rsidRPr="00CB5D11">
        <w:t>«При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 организацией, обслуживающей дорожное покрытие, тротуары, газоны</w:t>
      </w:r>
      <w:proofErr w:type="gramStart"/>
      <w:r w:rsidRPr="00CB5D11">
        <w:t>.»;</w:t>
      </w:r>
      <w:proofErr w:type="gramEnd"/>
    </w:p>
    <w:p w:rsidR="00B4002F" w:rsidRDefault="00B4002F" w:rsidP="00B4002F">
      <w:pPr>
        <w:numPr>
          <w:ilvl w:val="0"/>
          <w:numId w:val="5"/>
        </w:numPr>
        <w:ind w:left="0" w:firstLine="709"/>
        <w:jc w:val="both"/>
      </w:pPr>
      <w:r w:rsidRPr="00CB5D11">
        <w:t xml:space="preserve">пункт 9.14 изложить в следующей редакции: </w:t>
      </w:r>
    </w:p>
    <w:p w:rsidR="00B4002F" w:rsidRPr="00CB5D11" w:rsidRDefault="00B4002F" w:rsidP="00B4002F">
      <w:pPr>
        <w:ind w:firstLine="709"/>
        <w:jc w:val="both"/>
      </w:pPr>
      <w:r w:rsidRPr="00CB5D11">
        <w:t>«9.14. Наледи, образовавшиеся из-за аварий на подземных коммуникациях, ликвидируются организациями - владельцами коммуникаций либо, на основании договора, иными организациями за счет владельцев коммуникаций</w:t>
      </w:r>
      <w:proofErr w:type="gramStart"/>
      <w:r w:rsidRPr="00CB5D11">
        <w:t>.».</w:t>
      </w:r>
      <w:proofErr w:type="gramEnd"/>
    </w:p>
    <w:p w:rsidR="00B4002F" w:rsidRPr="000C7FB6" w:rsidRDefault="00B4002F" w:rsidP="00B4002F">
      <w:pPr>
        <w:ind w:left="709"/>
        <w:jc w:val="both"/>
      </w:pPr>
    </w:p>
    <w:p w:rsidR="00B4002F" w:rsidRDefault="00B4002F" w:rsidP="00B4002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C7FB6">
        <w:t xml:space="preserve"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B4002F" w:rsidRDefault="00B4002F" w:rsidP="00B4002F">
      <w:pPr>
        <w:tabs>
          <w:tab w:val="left" w:pos="993"/>
        </w:tabs>
        <w:ind w:left="709"/>
        <w:jc w:val="both"/>
      </w:pPr>
    </w:p>
    <w:p w:rsidR="00B4002F" w:rsidRDefault="00B4002F" w:rsidP="00B4002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0C7FB6">
        <w:t>Контроль за</w:t>
      </w:r>
      <w:proofErr w:type="gramEnd"/>
      <w:r w:rsidRPr="000C7FB6">
        <w:t xml:space="preserve"> исполнением н</w:t>
      </w:r>
      <w:r>
        <w:t>астоящего решения возложить на П</w:t>
      </w:r>
      <w:r w:rsidRPr="000C7FB6">
        <w:t xml:space="preserve">редседателя Совета депутатов городского округа Эгвекинот </w:t>
      </w:r>
      <w:r>
        <w:t>Шаповалову Н.С.</w:t>
      </w:r>
    </w:p>
    <w:p w:rsidR="00B4002F" w:rsidRDefault="00B4002F" w:rsidP="00B4002F"/>
    <w:p w:rsidR="00B4002F" w:rsidRPr="00B417D3" w:rsidRDefault="00B4002F" w:rsidP="00B4002F">
      <w:r w:rsidRPr="00B417D3">
        <w:t xml:space="preserve">Глава </w:t>
      </w:r>
      <w:r>
        <w:t xml:space="preserve">                                                                                      Председатель Совета депутатов</w:t>
      </w:r>
    </w:p>
    <w:p w:rsidR="00B4002F" w:rsidRDefault="00B4002F" w:rsidP="00B4002F">
      <w:r>
        <w:t>г</w:t>
      </w:r>
      <w:r w:rsidRPr="00B417D3">
        <w:t>ородского округа Эгвекинот</w:t>
      </w:r>
      <w:r>
        <w:t xml:space="preserve">                                              городского округа Эгвекинот</w:t>
      </w:r>
    </w:p>
    <w:p w:rsidR="00B4002F" w:rsidRPr="00B417D3" w:rsidRDefault="00B4002F" w:rsidP="00B4002F"/>
    <w:p w:rsidR="00B4002F" w:rsidRPr="000D117E" w:rsidRDefault="00B4002F" w:rsidP="00B4002F">
      <w:pPr>
        <w:ind w:left="1416" w:firstLine="708"/>
        <w:rPr>
          <w:b/>
        </w:rPr>
      </w:pPr>
      <w:r>
        <w:rPr>
          <w:b/>
        </w:rPr>
        <w:t>Р.В. Коркишко                                                                Н.С. Шаповалова</w:t>
      </w:r>
    </w:p>
    <w:p w:rsidR="00B4002F" w:rsidRPr="00290ADA" w:rsidRDefault="00B4002F" w:rsidP="00B400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C551DB" w:rsidRDefault="00C551DB"/>
    <w:sectPr w:rsidR="00C551DB" w:rsidSect="00A7072C">
      <w:headerReference w:type="default" r:id="rId8"/>
      <w:pgSz w:w="11904" w:h="16836"/>
      <w:pgMar w:top="1134" w:right="567" w:bottom="851" w:left="1701" w:header="397" w:footer="85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CF" w:rsidRDefault="003041CF" w:rsidP="0015555B">
      <w:r>
        <w:separator/>
      </w:r>
    </w:p>
  </w:endnote>
  <w:endnote w:type="continuationSeparator" w:id="0">
    <w:p w:rsidR="003041CF" w:rsidRDefault="003041CF" w:rsidP="0015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CF" w:rsidRDefault="003041CF" w:rsidP="0015555B">
      <w:r>
        <w:separator/>
      </w:r>
    </w:p>
  </w:footnote>
  <w:footnote w:type="continuationSeparator" w:id="0">
    <w:p w:rsidR="003041CF" w:rsidRDefault="003041CF" w:rsidP="00155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Pr="00495B70" w:rsidRDefault="00803596" w:rsidP="00495B70">
    <w:pPr>
      <w:pStyle w:val="a3"/>
      <w:jc w:val="center"/>
    </w:pPr>
    <w:r>
      <w:fldChar w:fldCharType="begin"/>
    </w:r>
    <w:r w:rsidR="00B4002F">
      <w:instrText>PAGE   \* MERGEFORMAT</w:instrText>
    </w:r>
    <w:r>
      <w:fldChar w:fldCharType="separate"/>
    </w:r>
    <w:r w:rsidR="00751F3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7D1"/>
    <w:multiLevelType w:val="hybridMultilevel"/>
    <w:tmpl w:val="1166C656"/>
    <w:lvl w:ilvl="0" w:tplc="19623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F2E8A"/>
    <w:multiLevelType w:val="hybridMultilevel"/>
    <w:tmpl w:val="E9A0459C"/>
    <w:lvl w:ilvl="0" w:tplc="7D0A55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67078"/>
    <w:multiLevelType w:val="multilevel"/>
    <w:tmpl w:val="0FC0846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1E6F10"/>
    <w:multiLevelType w:val="hybridMultilevel"/>
    <w:tmpl w:val="88A6E016"/>
    <w:lvl w:ilvl="0" w:tplc="A95A74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0737E2"/>
    <w:multiLevelType w:val="multilevel"/>
    <w:tmpl w:val="4C92F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2F"/>
    <w:rsid w:val="00134A57"/>
    <w:rsid w:val="0015555B"/>
    <w:rsid w:val="00285AF9"/>
    <w:rsid w:val="003041CF"/>
    <w:rsid w:val="003D3307"/>
    <w:rsid w:val="0050036D"/>
    <w:rsid w:val="005B16DE"/>
    <w:rsid w:val="006A3FB3"/>
    <w:rsid w:val="006D26F6"/>
    <w:rsid w:val="007205E4"/>
    <w:rsid w:val="00751F3B"/>
    <w:rsid w:val="00803596"/>
    <w:rsid w:val="00852178"/>
    <w:rsid w:val="00A84976"/>
    <w:rsid w:val="00A94703"/>
    <w:rsid w:val="00B4002F"/>
    <w:rsid w:val="00C551DB"/>
    <w:rsid w:val="00EA2EA4"/>
    <w:rsid w:val="00F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0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40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link w:val="a5"/>
    <w:qFormat/>
    <w:rsid w:val="00B4002F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11"/>
    <w:rsid w:val="00B4002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1"/>
    <w:uiPriority w:val="59"/>
    <w:rsid w:val="00B400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0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7</cp:revision>
  <dcterms:created xsi:type="dcterms:W3CDTF">2018-12-19T22:01:00Z</dcterms:created>
  <dcterms:modified xsi:type="dcterms:W3CDTF">2018-12-24T03:23:00Z</dcterms:modified>
</cp:coreProperties>
</file>