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2A7" w:rsidRDefault="009F42A7"/>
    <w:p w:rsidR="00BA7F87" w:rsidRDefault="00BA7F87" w:rsidP="00BA7F87">
      <w:pPr>
        <w:tabs>
          <w:tab w:val="left" w:pos="6140"/>
        </w:tabs>
        <w:jc w:val="center"/>
        <w:rPr>
          <w:sz w:val="28"/>
          <w:szCs w:val="28"/>
        </w:rPr>
      </w:pPr>
    </w:p>
    <w:p w:rsidR="00BA7F87" w:rsidRDefault="00BA7F87" w:rsidP="00BA7F87">
      <w:pPr>
        <w:tabs>
          <w:tab w:val="left" w:pos="6140"/>
        </w:tabs>
        <w:jc w:val="center"/>
        <w:rPr>
          <w:sz w:val="28"/>
          <w:szCs w:val="28"/>
        </w:rPr>
      </w:pPr>
    </w:p>
    <w:p w:rsidR="00BA7F87" w:rsidRPr="00636187" w:rsidRDefault="00BA7F87" w:rsidP="00BA7F87">
      <w:pPr>
        <w:tabs>
          <w:tab w:val="left" w:pos="6140"/>
        </w:tabs>
        <w:jc w:val="center"/>
        <w:rPr>
          <w:sz w:val="28"/>
          <w:szCs w:val="28"/>
        </w:rPr>
      </w:pPr>
      <w:r>
        <w:rPr>
          <w:noProof/>
          <w:lang w:eastAsia="ru-RU"/>
        </w:rPr>
        <w:drawing>
          <wp:inline distT="0" distB="0" distL="0" distR="0">
            <wp:extent cx="533400" cy="666750"/>
            <wp:effectExtent l="19050" t="0" r="0" b="0"/>
            <wp:docPr id="2" name="Рисунок 1" descr="Герб-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3"/>
                    <pic:cNvPicPr>
                      <a:picLocks noChangeAspect="1" noChangeArrowheads="1"/>
                    </pic:cNvPicPr>
                  </pic:nvPicPr>
                  <pic:blipFill>
                    <a:blip r:embed="rId8" cstate="print"/>
                    <a:srcRect/>
                    <a:stretch>
                      <a:fillRect/>
                    </a:stretch>
                  </pic:blipFill>
                  <pic:spPr bwMode="auto">
                    <a:xfrm>
                      <a:off x="0" y="0"/>
                      <a:ext cx="533400" cy="666750"/>
                    </a:xfrm>
                    <a:prstGeom prst="rect">
                      <a:avLst/>
                    </a:prstGeom>
                    <a:noFill/>
                    <a:ln w="9525">
                      <a:noFill/>
                      <a:miter lim="800000"/>
                      <a:headEnd/>
                      <a:tailEnd/>
                    </a:ln>
                  </pic:spPr>
                </pic:pic>
              </a:graphicData>
            </a:graphic>
          </wp:inline>
        </w:drawing>
      </w:r>
    </w:p>
    <w:p w:rsidR="00BA7F87" w:rsidRPr="00636187" w:rsidRDefault="00BA7F87" w:rsidP="002B1871">
      <w:pPr>
        <w:tabs>
          <w:tab w:val="left" w:pos="6140"/>
        </w:tabs>
        <w:jc w:val="center"/>
        <w:rPr>
          <w:sz w:val="28"/>
          <w:szCs w:val="28"/>
        </w:rPr>
      </w:pPr>
    </w:p>
    <w:p w:rsidR="002B1871" w:rsidRDefault="002B1871" w:rsidP="002B1871">
      <w:pPr>
        <w:jc w:val="center"/>
        <w:rPr>
          <w:b/>
        </w:rPr>
      </w:pPr>
      <w:r>
        <w:rPr>
          <w:b/>
        </w:rPr>
        <w:t>УПРАВЛЕНИЕ СОЦИАЛЬНОЙ ПОЛИТИКИ</w:t>
      </w:r>
    </w:p>
    <w:p w:rsidR="00BA7F87" w:rsidRDefault="002B1871" w:rsidP="002B1871">
      <w:pPr>
        <w:jc w:val="center"/>
        <w:rPr>
          <w:b/>
        </w:rPr>
      </w:pPr>
      <w:r>
        <w:rPr>
          <w:b/>
        </w:rPr>
        <w:t>ГОРОДСКОГО ОКРУГА ЭГВЕКИНОТ</w:t>
      </w:r>
    </w:p>
    <w:p w:rsidR="002B1871" w:rsidRPr="002233FD" w:rsidRDefault="002B1871" w:rsidP="002B1871">
      <w:pPr>
        <w:jc w:val="center"/>
        <w:rPr>
          <w:sz w:val="28"/>
        </w:rPr>
      </w:pPr>
    </w:p>
    <w:p w:rsidR="00BA7F87" w:rsidRPr="002233FD" w:rsidRDefault="00BA7F87" w:rsidP="00BA7F87">
      <w:pPr>
        <w:jc w:val="center"/>
        <w:rPr>
          <w:sz w:val="28"/>
        </w:rPr>
      </w:pPr>
      <w:r w:rsidRPr="002233FD">
        <w:rPr>
          <w:sz w:val="28"/>
        </w:rPr>
        <w:t xml:space="preserve">ПРИКАЗ </w:t>
      </w:r>
    </w:p>
    <w:p w:rsidR="00BA7F87" w:rsidRPr="00636187" w:rsidRDefault="00BA7F87" w:rsidP="00BA7F87">
      <w:pPr>
        <w:rPr>
          <w:i/>
        </w:rPr>
      </w:pPr>
    </w:p>
    <w:p w:rsidR="00BA7F87" w:rsidRDefault="00BA7F87" w:rsidP="002B1871">
      <w:pPr>
        <w:jc w:val="both"/>
      </w:pPr>
      <w:r w:rsidRPr="002233FD">
        <w:t xml:space="preserve">от  </w:t>
      </w:r>
      <w:r w:rsidR="00C8675D">
        <w:t>1</w:t>
      </w:r>
      <w:r w:rsidR="00421E45" w:rsidRPr="002233FD">
        <w:t>6</w:t>
      </w:r>
      <w:r w:rsidRPr="002233FD">
        <w:t>.</w:t>
      </w:r>
      <w:r w:rsidR="00C8675D">
        <w:t>04</w:t>
      </w:r>
      <w:r w:rsidR="002233FD">
        <w:t>.2021</w:t>
      </w:r>
      <w:r w:rsidRPr="002233FD">
        <w:t xml:space="preserve">  г.  </w:t>
      </w:r>
      <w:r w:rsidR="00D31EA3">
        <w:rPr>
          <w:i/>
        </w:rPr>
        <w:t xml:space="preserve">                          </w:t>
      </w:r>
      <w:r w:rsidRPr="00636187">
        <w:rPr>
          <w:i/>
        </w:rPr>
        <w:t xml:space="preserve">        </w:t>
      </w:r>
      <w:r w:rsidR="007B60DE" w:rsidRPr="002233FD">
        <w:rPr>
          <w:sz w:val="28"/>
        </w:rPr>
        <w:t>№</w:t>
      </w:r>
      <w:r w:rsidR="00C71B72">
        <w:rPr>
          <w:sz w:val="28"/>
        </w:rPr>
        <w:t>115</w:t>
      </w:r>
      <w:r w:rsidR="007B60DE" w:rsidRPr="002233FD">
        <w:rPr>
          <w:sz w:val="28"/>
        </w:rPr>
        <w:t xml:space="preserve"> </w:t>
      </w:r>
      <w:r w:rsidR="00C8675D">
        <w:rPr>
          <w:sz w:val="28"/>
        </w:rPr>
        <w:t xml:space="preserve"> </w:t>
      </w:r>
      <w:r w:rsidR="00D31EA3">
        <w:rPr>
          <w:sz w:val="28"/>
        </w:rPr>
        <w:t xml:space="preserve">- </w:t>
      </w:r>
      <w:r w:rsidR="007B60DE">
        <w:rPr>
          <w:sz w:val="28"/>
        </w:rPr>
        <w:t>од</w:t>
      </w:r>
      <w:r w:rsidR="002B1871">
        <w:rPr>
          <w:sz w:val="28"/>
        </w:rPr>
        <w:t xml:space="preserve"> </w:t>
      </w:r>
      <w:r w:rsidR="007B60DE">
        <w:rPr>
          <w:sz w:val="28"/>
        </w:rPr>
        <w:t xml:space="preserve">   </w:t>
      </w:r>
      <w:r w:rsidR="002B1871">
        <w:rPr>
          <w:sz w:val="28"/>
        </w:rPr>
        <w:t xml:space="preserve">                               </w:t>
      </w:r>
      <w:r w:rsidR="007B60DE">
        <w:rPr>
          <w:sz w:val="28"/>
        </w:rPr>
        <w:t xml:space="preserve">  </w:t>
      </w:r>
      <w:r w:rsidRPr="00636187">
        <w:rPr>
          <w:i/>
        </w:rPr>
        <w:t xml:space="preserve"> </w:t>
      </w:r>
      <w:r w:rsidRPr="002233FD">
        <w:t xml:space="preserve">п. </w:t>
      </w:r>
      <w:proofErr w:type="spellStart"/>
      <w:r w:rsidRPr="002233FD">
        <w:t>Эгвекинот</w:t>
      </w:r>
      <w:proofErr w:type="spellEnd"/>
    </w:p>
    <w:p w:rsidR="002B1871" w:rsidRPr="002233FD" w:rsidRDefault="002B1871" w:rsidP="002B1871">
      <w:pPr>
        <w:jc w:val="both"/>
        <w:rPr>
          <w:sz w:val="28"/>
        </w:rPr>
      </w:pPr>
    </w:p>
    <w:p w:rsidR="002B1871" w:rsidRPr="00DA0AE9" w:rsidRDefault="002B1871" w:rsidP="00421E45">
      <w:pPr>
        <w:jc w:val="both"/>
        <w:rPr>
          <w:b/>
        </w:rPr>
      </w:pPr>
      <w:r>
        <w:rPr>
          <w:color w:val="FF0000"/>
          <w:szCs w:val="24"/>
        </w:rPr>
        <w:t xml:space="preserve">           </w:t>
      </w:r>
      <w:r w:rsidR="00421E45">
        <w:rPr>
          <w:b/>
        </w:rPr>
        <w:t xml:space="preserve"> </w:t>
      </w:r>
      <w:proofErr w:type="gramStart"/>
      <w:r w:rsidR="00C80032">
        <w:rPr>
          <w:b/>
        </w:rPr>
        <w:t xml:space="preserve">О </w:t>
      </w:r>
      <w:r w:rsidR="00D134EF">
        <w:rPr>
          <w:b/>
        </w:rPr>
        <w:t>провед</w:t>
      </w:r>
      <w:r w:rsidR="00421E45">
        <w:rPr>
          <w:b/>
        </w:rPr>
        <w:t xml:space="preserve">ении </w:t>
      </w:r>
      <w:r w:rsidR="00BB463C">
        <w:rPr>
          <w:b/>
        </w:rPr>
        <w:t>плановой</w:t>
      </w:r>
      <w:r w:rsidR="0001679E">
        <w:rPr>
          <w:b/>
        </w:rPr>
        <w:t xml:space="preserve"> документарной </w:t>
      </w:r>
      <w:r w:rsidR="00D134EF">
        <w:rPr>
          <w:b/>
        </w:rPr>
        <w:t>проверки</w:t>
      </w:r>
      <w:r w:rsidR="00A3446F">
        <w:rPr>
          <w:b/>
        </w:rPr>
        <w:t xml:space="preserve"> «П</w:t>
      </w:r>
      <w:r w:rsidR="00AD409F">
        <w:rPr>
          <w:b/>
        </w:rPr>
        <w:t xml:space="preserve">о соблюдению общих </w:t>
      </w:r>
      <w:r w:rsidR="00AD409F" w:rsidRPr="00AD409F">
        <w:rPr>
          <w:b/>
        </w:rPr>
        <w:t>требований по установлению</w:t>
      </w:r>
      <w:r w:rsidR="00250886">
        <w:rPr>
          <w:b/>
        </w:rPr>
        <w:t xml:space="preserve"> </w:t>
      </w:r>
      <w:r w:rsidR="00A3446F">
        <w:rPr>
          <w:b/>
        </w:rPr>
        <w:t>и выплате заработной платы»</w:t>
      </w:r>
      <w:r w:rsidR="00250886">
        <w:rPr>
          <w:b/>
        </w:rPr>
        <w:t xml:space="preserve"> </w:t>
      </w:r>
      <w:r w:rsidR="00D134EF">
        <w:rPr>
          <w:b/>
        </w:rPr>
        <w:t xml:space="preserve">в </w:t>
      </w:r>
      <w:r w:rsidR="00421E45">
        <w:rPr>
          <w:b/>
        </w:rPr>
        <w:t xml:space="preserve">муниципальном автономном </w:t>
      </w:r>
      <w:r w:rsidR="00411AF9">
        <w:rPr>
          <w:rFonts w:eastAsia="Calibri"/>
          <w:sz w:val="22"/>
        </w:rPr>
        <w:t>МА</w:t>
      </w:r>
      <w:r w:rsidR="00C8675D" w:rsidRPr="00C8675D">
        <w:rPr>
          <w:rFonts w:eastAsia="Calibri"/>
          <w:sz w:val="22"/>
        </w:rPr>
        <w:t>У</w:t>
      </w:r>
      <w:r w:rsidR="00DA0AE9">
        <w:rPr>
          <w:rFonts w:eastAsia="Calibri"/>
          <w:sz w:val="22"/>
        </w:rPr>
        <w:t>К</w:t>
      </w:r>
      <w:r w:rsidR="00C8675D" w:rsidRPr="00C8675D">
        <w:rPr>
          <w:rFonts w:eastAsia="Calibri"/>
          <w:sz w:val="22"/>
        </w:rPr>
        <w:t xml:space="preserve"> </w:t>
      </w:r>
      <w:r w:rsidR="00C8675D" w:rsidRPr="00DA0AE9">
        <w:rPr>
          <w:rFonts w:eastAsia="Calibri"/>
          <w:b/>
          <w:sz w:val="22"/>
        </w:rPr>
        <w:t xml:space="preserve">« Краеведческий музей городского округа </w:t>
      </w:r>
      <w:proofErr w:type="spellStart"/>
      <w:r w:rsidR="00C8675D" w:rsidRPr="00DA0AE9">
        <w:rPr>
          <w:rFonts w:eastAsia="Calibri"/>
          <w:b/>
          <w:sz w:val="22"/>
        </w:rPr>
        <w:t>Эгвекинот</w:t>
      </w:r>
      <w:proofErr w:type="spellEnd"/>
      <w:r w:rsidR="00C8675D" w:rsidRPr="00DA0AE9">
        <w:rPr>
          <w:rFonts w:eastAsia="Calibri"/>
          <w:b/>
          <w:sz w:val="22"/>
        </w:rPr>
        <w:t>»</w:t>
      </w:r>
      <w:proofErr w:type="gramEnd"/>
    </w:p>
    <w:p w:rsidR="00B02FBC" w:rsidRDefault="00C80032" w:rsidP="00B02FBC">
      <w:pPr>
        <w:ind w:firstLine="709"/>
        <w:jc w:val="both"/>
      </w:pPr>
      <w:proofErr w:type="gramStart"/>
      <w:r w:rsidRPr="00C80032">
        <w:t>В соответствии с</w:t>
      </w:r>
      <w:r w:rsidR="00361B73">
        <w:t xml:space="preserve"> пунктом 7 статьи 4 Закона Чукотского автономного округа от 6 июня 2016 года №70-ОЗ (ред. от 18.04.2017) </w:t>
      </w:r>
      <w:r w:rsidR="00361B73" w:rsidRPr="00361B73">
        <w:t>"О порядке и условиях осуществления ведомственного контроля за соблюдением трудового законодательства и иных нормативных правовых актов, содержащих нормы трудового права, на территории Чукотского автономного округа"</w:t>
      </w:r>
      <w:r w:rsidR="00361B73">
        <w:t xml:space="preserve">, на основании постановления  Администрации городского округа </w:t>
      </w:r>
      <w:proofErr w:type="spellStart"/>
      <w:r w:rsidR="00361B73">
        <w:t>Эгвекинот</w:t>
      </w:r>
      <w:proofErr w:type="spellEnd"/>
      <w:r w:rsidR="00361B73">
        <w:t xml:space="preserve"> от 17 ноября 2017 года  №</w:t>
      </w:r>
      <w:r w:rsidR="008D720A">
        <w:t xml:space="preserve"> </w:t>
      </w:r>
      <w:r w:rsidR="00361B73">
        <w:t>313-па</w:t>
      </w:r>
      <w:r w:rsidR="00361B73" w:rsidRPr="00361B73">
        <w:t xml:space="preserve"> </w:t>
      </w:r>
      <w:r w:rsidR="00361B73">
        <w:t xml:space="preserve"> « Об уполномоченных</w:t>
      </w:r>
      <w:proofErr w:type="gramEnd"/>
      <w:r w:rsidR="00361B73">
        <w:t xml:space="preserve">  органах, осуществляющих ведомственный контроль за соблюдением в подведомственных организациях трудового законодательства и иных нормативных правовых актов, содержащих нормы трудового права, на территории городского округа </w:t>
      </w:r>
      <w:proofErr w:type="spellStart"/>
      <w:r w:rsidR="00361B73">
        <w:t>Эгвекинот</w:t>
      </w:r>
      <w:proofErr w:type="spellEnd"/>
      <w:r w:rsidR="00361B73">
        <w:t xml:space="preserve">» </w:t>
      </w:r>
      <w:r w:rsidR="00421E45">
        <w:t xml:space="preserve">  в</w:t>
      </w:r>
      <w:r w:rsidR="00B02FBC">
        <w:t xml:space="preserve"> соответствии с «Планом</w:t>
      </w:r>
      <w:r w:rsidR="00B02FBC" w:rsidRPr="00B02FBC">
        <w:rPr>
          <w:rFonts w:eastAsia="Calibri"/>
          <w:b/>
          <w:szCs w:val="24"/>
        </w:rPr>
        <w:t xml:space="preserve"> </w:t>
      </w:r>
      <w:r w:rsidR="00B02FBC" w:rsidRPr="00B02FBC">
        <w:t>проведения плановых проверок соблюдения трудового законодательства и иных нормативных правовых актов, содержащих нормы трудового права, в ор</w:t>
      </w:r>
      <w:r w:rsidR="002C6E2C">
        <w:t>ганизациях подведомственных</w:t>
      </w:r>
      <w:r w:rsidR="00B02FBC" w:rsidRPr="00B02FBC">
        <w:t xml:space="preserve">  Управлению социальной политики гор</w:t>
      </w:r>
      <w:r w:rsidR="007A6C80">
        <w:t>од</w:t>
      </w:r>
      <w:r w:rsidR="002C6E2C">
        <w:t xml:space="preserve">ского округа </w:t>
      </w:r>
      <w:proofErr w:type="spellStart"/>
      <w:r w:rsidR="002C6E2C">
        <w:t>Эгвекинот</w:t>
      </w:r>
      <w:proofErr w:type="spellEnd"/>
      <w:r w:rsidR="00B02FBC">
        <w:t>»</w:t>
      </w:r>
      <w:r w:rsidR="002C6E2C">
        <w:t xml:space="preserve"> на 2021 год</w:t>
      </w:r>
      <w:proofErr w:type="gramStart"/>
      <w:r w:rsidR="00B02FBC">
        <w:t xml:space="preserve"> ,</w:t>
      </w:r>
      <w:proofErr w:type="gramEnd"/>
      <w:r w:rsidR="00B02FBC">
        <w:t xml:space="preserve"> утвержденным  приказом  Управления социальной политики городского от</w:t>
      </w:r>
      <w:r w:rsidR="00B02FBC" w:rsidRPr="00B02FBC">
        <w:rPr>
          <w:i/>
        </w:rPr>
        <w:t xml:space="preserve">   </w:t>
      </w:r>
      <w:r w:rsidR="002C6E2C">
        <w:t>24.11.2020  г. № 268-од.</w:t>
      </w:r>
    </w:p>
    <w:p w:rsidR="00361B73" w:rsidRDefault="00361B73" w:rsidP="00C80032">
      <w:pPr>
        <w:ind w:firstLine="709"/>
        <w:jc w:val="both"/>
      </w:pPr>
    </w:p>
    <w:p w:rsidR="00BA7F87" w:rsidRPr="002C6252" w:rsidRDefault="00BA7F87" w:rsidP="00BA7F87">
      <w:pPr>
        <w:jc w:val="both"/>
        <w:rPr>
          <w:b/>
          <w:szCs w:val="24"/>
        </w:rPr>
      </w:pPr>
      <w:r>
        <w:rPr>
          <w:b/>
          <w:szCs w:val="24"/>
        </w:rPr>
        <w:t xml:space="preserve">        </w:t>
      </w:r>
      <w:r w:rsidRPr="002C6252">
        <w:rPr>
          <w:b/>
          <w:szCs w:val="24"/>
        </w:rPr>
        <w:t>ПРИКАЗЫВАЮ:</w:t>
      </w:r>
    </w:p>
    <w:p w:rsidR="00BB463C" w:rsidRPr="00BB463C" w:rsidRDefault="006618FC" w:rsidP="00BB463C">
      <w:pPr>
        <w:jc w:val="both"/>
      </w:pPr>
      <w:r>
        <w:t xml:space="preserve">        1.</w:t>
      </w:r>
      <w:r w:rsidR="00E2263F">
        <w:t xml:space="preserve"> </w:t>
      </w:r>
      <w:r w:rsidR="00D1533E">
        <w:t xml:space="preserve">Провести </w:t>
      </w:r>
      <w:r w:rsidR="00BB463C">
        <w:t xml:space="preserve"> плановую документарную</w:t>
      </w:r>
      <w:r w:rsidR="00DE2557">
        <w:t xml:space="preserve"> </w:t>
      </w:r>
      <w:r w:rsidR="00D1533E">
        <w:t>проверку</w:t>
      </w:r>
      <w:r w:rsidR="00C46637">
        <w:t xml:space="preserve"> «П</w:t>
      </w:r>
      <w:r w:rsidR="00250886">
        <w:t>о</w:t>
      </w:r>
      <w:r w:rsidR="00250886" w:rsidRPr="00250886">
        <w:t xml:space="preserve"> соблюдения общих требований по установлению</w:t>
      </w:r>
      <w:r w:rsidR="00250886">
        <w:t xml:space="preserve"> </w:t>
      </w:r>
      <w:r w:rsidR="00A3446F">
        <w:t>и выплате заработной платы</w:t>
      </w:r>
      <w:r w:rsidR="00C46637">
        <w:t>»</w:t>
      </w:r>
      <w:r w:rsidR="00A3446F">
        <w:t xml:space="preserve"> </w:t>
      </w:r>
      <w:r w:rsidR="000350D9" w:rsidRPr="000350D9">
        <w:t xml:space="preserve">в </w:t>
      </w:r>
      <w:r w:rsidR="00FE2FF5">
        <w:t>отношении муниципального автономного</w:t>
      </w:r>
      <w:r w:rsidR="00BB463C">
        <w:t xml:space="preserve"> </w:t>
      </w:r>
      <w:r w:rsidR="00BB463C" w:rsidRPr="00BB463C">
        <w:t>учрежд</w:t>
      </w:r>
      <w:r w:rsidR="00DA0AE9">
        <w:t>ения культуры «Краеведческий музей</w:t>
      </w:r>
      <w:r w:rsidR="00BB463C" w:rsidRPr="00BB463C">
        <w:t xml:space="preserve"> городского округа </w:t>
      </w:r>
      <w:proofErr w:type="spellStart"/>
      <w:r w:rsidR="00BB463C" w:rsidRPr="00BB463C">
        <w:t>Эгвекинот</w:t>
      </w:r>
      <w:proofErr w:type="spellEnd"/>
      <w:r w:rsidR="00BB463C" w:rsidRPr="00BB463C">
        <w:t>»</w:t>
      </w:r>
      <w:r w:rsidR="00843FEF">
        <w:t>.</w:t>
      </w:r>
    </w:p>
    <w:p w:rsidR="000350D9" w:rsidRDefault="00BB463C" w:rsidP="006618FC">
      <w:pPr>
        <w:jc w:val="both"/>
      </w:pPr>
      <w:r>
        <w:t xml:space="preserve">        </w:t>
      </w:r>
      <w:r w:rsidR="008D720A">
        <w:t xml:space="preserve">2. </w:t>
      </w:r>
      <w:proofErr w:type="gramStart"/>
      <w:r w:rsidR="008D720A">
        <w:t>М</w:t>
      </w:r>
      <w:r w:rsidR="00377A23">
        <w:t>есто</w:t>
      </w:r>
      <w:r w:rsidR="006618FC">
        <w:t xml:space="preserve"> </w:t>
      </w:r>
      <w:r w:rsidR="00377A23">
        <w:t>нахождение</w:t>
      </w:r>
      <w:proofErr w:type="gramEnd"/>
      <w:r w:rsidR="00377A23">
        <w:t>: 689</w:t>
      </w:r>
      <w:r>
        <w:t>2</w:t>
      </w:r>
      <w:r w:rsidR="00DA0AE9">
        <w:t xml:space="preserve">02 п. </w:t>
      </w:r>
      <w:proofErr w:type="spellStart"/>
      <w:r w:rsidR="00DA0AE9">
        <w:t>Эгвекинот</w:t>
      </w:r>
      <w:proofErr w:type="spellEnd"/>
      <w:r w:rsidR="00DA0AE9">
        <w:t>, улица Ленина, дом 19</w:t>
      </w:r>
      <w:r w:rsidR="006618FC">
        <w:t>.</w:t>
      </w:r>
      <w:r w:rsidRPr="00BB463C">
        <w:rPr>
          <w:szCs w:val="24"/>
        </w:rPr>
        <w:t xml:space="preserve"> </w:t>
      </w:r>
    </w:p>
    <w:p w:rsidR="00FE2FF5" w:rsidRDefault="00BB463C" w:rsidP="006618FC">
      <w:pPr>
        <w:jc w:val="both"/>
      </w:pPr>
      <w:r>
        <w:t xml:space="preserve">        3</w:t>
      </w:r>
      <w:r w:rsidR="006618FC">
        <w:t>.</w:t>
      </w:r>
      <w:r w:rsidR="00E2263F">
        <w:t xml:space="preserve"> </w:t>
      </w:r>
      <w:r>
        <w:t>Плановую документарную</w:t>
      </w:r>
      <w:r w:rsidR="00DE2557">
        <w:t xml:space="preserve"> </w:t>
      </w:r>
      <w:r>
        <w:t xml:space="preserve">проверку в отношении </w:t>
      </w:r>
      <w:r w:rsidRPr="00BB463C">
        <w:t>муниципальн</w:t>
      </w:r>
      <w:r w:rsidR="00095406">
        <w:t xml:space="preserve">ого автономного </w:t>
      </w:r>
      <w:r w:rsidRPr="00BB463C">
        <w:t xml:space="preserve"> учрежд</w:t>
      </w:r>
      <w:r w:rsidR="00095406">
        <w:t>ения культуры «Краеведческий музей</w:t>
      </w:r>
      <w:r w:rsidRPr="00BB463C">
        <w:t xml:space="preserve"> городского округа </w:t>
      </w:r>
      <w:proofErr w:type="spellStart"/>
      <w:r w:rsidRPr="00BB463C">
        <w:t>Эгвекинот</w:t>
      </w:r>
      <w:proofErr w:type="spellEnd"/>
      <w:r w:rsidRPr="00BB463C">
        <w:t>»</w:t>
      </w:r>
      <w:r>
        <w:t xml:space="preserve"> </w:t>
      </w:r>
      <w:r w:rsidR="00FE2FF5">
        <w:t xml:space="preserve">осуществляет уполномоченный орган </w:t>
      </w:r>
      <w:proofErr w:type="gramStart"/>
      <w:r w:rsidR="00A3446F">
        <w:t>-</w:t>
      </w:r>
      <w:r w:rsidR="00103F94">
        <w:t>У</w:t>
      </w:r>
      <w:proofErr w:type="gramEnd"/>
      <w:r w:rsidR="00103F94">
        <w:t>правление социальной политики за 2019год; 2020год, текущий период 2021года.</w:t>
      </w:r>
    </w:p>
    <w:p w:rsidR="00FE2FF5" w:rsidRPr="002B1871" w:rsidRDefault="00BB463C" w:rsidP="006618FC">
      <w:pPr>
        <w:jc w:val="both"/>
      </w:pPr>
      <w:r>
        <w:t xml:space="preserve">       4</w:t>
      </w:r>
      <w:r w:rsidR="006618FC">
        <w:t>.</w:t>
      </w:r>
      <w:r w:rsidR="00E2263F">
        <w:t xml:space="preserve"> </w:t>
      </w:r>
      <w:r w:rsidR="00FE2FF5">
        <w:t xml:space="preserve">Назначить лицами, уполномоченными на проведение проверки, следующих </w:t>
      </w:r>
      <w:r w:rsidR="00FE2FF5" w:rsidRPr="002B1871">
        <w:t>сотрудников Управления социальной политики:</w:t>
      </w:r>
    </w:p>
    <w:p w:rsidR="00FE2FF5" w:rsidRPr="002B1871" w:rsidRDefault="00D07EAB" w:rsidP="00D07EAB">
      <w:pPr>
        <w:ind w:firstLine="709"/>
        <w:jc w:val="both"/>
      </w:pPr>
      <w:r>
        <w:t xml:space="preserve">  </w:t>
      </w:r>
      <w:r w:rsidR="00377A23" w:rsidRPr="002B1871">
        <w:t>Председатель комиссии</w:t>
      </w:r>
      <w:r w:rsidR="0001679E" w:rsidRPr="002B1871">
        <w:t xml:space="preserve"> </w:t>
      </w:r>
      <w:r w:rsidR="00377A23" w:rsidRPr="002B1871">
        <w:t>-</w:t>
      </w:r>
      <w:r w:rsidR="0019039D" w:rsidRPr="002B1871">
        <w:t xml:space="preserve"> </w:t>
      </w:r>
      <w:proofErr w:type="spellStart"/>
      <w:r w:rsidR="0019039D" w:rsidRPr="002B1871">
        <w:t>Колядко</w:t>
      </w:r>
      <w:proofErr w:type="spellEnd"/>
      <w:r w:rsidR="0019039D" w:rsidRPr="002B1871">
        <w:t xml:space="preserve"> Л.С. – консультанта отдела образования и общеотраслевых вопросов</w:t>
      </w:r>
      <w:r w:rsidR="00C27F1E" w:rsidRPr="002B1871">
        <w:t xml:space="preserve"> УСП ГО </w:t>
      </w:r>
      <w:proofErr w:type="spellStart"/>
      <w:r w:rsidR="00C27F1E" w:rsidRPr="002B1871">
        <w:t>Эгвекинот</w:t>
      </w:r>
      <w:proofErr w:type="spellEnd"/>
      <w:r w:rsidR="0019039D" w:rsidRPr="002B1871">
        <w:t>;</w:t>
      </w:r>
    </w:p>
    <w:p w:rsidR="00377A23" w:rsidRPr="002B1871" w:rsidRDefault="002D6A75" w:rsidP="002D6A75">
      <w:pPr>
        <w:jc w:val="both"/>
      </w:pPr>
      <w:r w:rsidRPr="002B1871">
        <w:t xml:space="preserve">       </w:t>
      </w:r>
      <w:r w:rsidR="00377A23" w:rsidRPr="002B1871">
        <w:t xml:space="preserve">Члены комиссии: </w:t>
      </w:r>
    </w:p>
    <w:p w:rsidR="0019039D" w:rsidRPr="002B1871" w:rsidRDefault="0019039D" w:rsidP="002D6A75">
      <w:pPr>
        <w:jc w:val="both"/>
      </w:pPr>
      <w:r w:rsidRPr="002B1871">
        <w:t xml:space="preserve">            Мащенко</w:t>
      </w:r>
      <w:r w:rsidR="008C733C" w:rsidRPr="002B1871">
        <w:t xml:space="preserve"> Е.С.</w:t>
      </w:r>
      <w:r w:rsidRPr="002B1871">
        <w:t>- директор МКУ МЦБ;</w:t>
      </w:r>
    </w:p>
    <w:p w:rsidR="008C733C" w:rsidRPr="002B1871" w:rsidRDefault="0019039D" w:rsidP="002D6A75">
      <w:pPr>
        <w:jc w:val="both"/>
      </w:pPr>
      <w:r w:rsidRPr="002B1871">
        <w:t xml:space="preserve">            Калинина Н.В.</w:t>
      </w:r>
      <w:r w:rsidR="008C733C" w:rsidRPr="002B1871">
        <w:t xml:space="preserve"> – заместитель главного бухгалтера </w:t>
      </w:r>
      <w:r w:rsidR="00C27F1E" w:rsidRPr="002B1871">
        <w:t>МКУ МЦБ;</w:t>
      </w:r>
    </w:p>
    <w:p w:rsidR="00377A23" w:rsidRPr="002B1871" w:rsidRDefault="0019039D" w:rsidP="00AC0736">
      <w:pPr>
        <w:ind w:firstLine="709"/>
        <w:jc w:val="both"/>
      </w:pPr>
      <w:proofErr w:type="spellStart"/>
      <w:r w:rsidRPr="002B1871">
        <w:t>Зеленский</w:t>
      </w:r>
      <w:proofErr w:type="spellEnd"/>
      <w:r w:rsidRPr="002B1871">
        <w:t xml:space="preserve"> В.Э.</w:t>
      </w:r>
      <w:r w:rsidR="00377A23" w:rsidRPr="002B1871">
        <w:t xml:space="preserve"> – консультанта отдела образования и общеотраслевых вопросов;</w:t>
      </w:r>
    </w:p>
    <w:p w:rsidR="00C8130B" w:rsidRPr="002B1871" w:rsidRDefault="00377A23" w:rsidP="0001679E">
      <w:pPr>
        <w:ind w:firstLine="709"/>
        <w:jc w:val="both"/>
      </w:pPr>
      <w:proofErr w:type="spellStart"/>
      <w:r w:rsidRPr="002B1871">
        <w:t>Коркишко</w:t>
      </w:r>
      <w:proofErr w:type="spellEnd"/>
      <w:r w:rsidRPr="002B1871">
        <w:t xml:space="preserve"> Я.В.- </w:t>
      </w:r>
      <w:proofErr w:type="spellStart"/>
      <w:r w:rsidRPr="002B1871">
        <w:t>документовед</w:t>
      </w:r>
      <w:proofErr w:type="spellEnd"/>
      <w:r w:rsidRPr="002B1871">
        <w:t xml:space="preserve"> </w:t>
      </w:r>
      <w:r w:rsidR="00D07EAB">
        <w:t>Управления социальной политики.</w:t>
      </w:r>
    </w:p>
    <w:p w:rsidR="00C8130B" w:rsidRPr="002B1871" w:rsidRDefault="00BB463C" w:rsidP="00DE2557">
      <w:pPr>
        <w:jc w:val="both"/>
      </w:pPr>
      <w:r w:rsidRPr="002B1871">
        <w:lastRenderedPageBreak/>
        <w:t xml:space="preserve">      5</w:t>
      </w:r>
      <w:r w:rsidR="00C8130B" w:rsidRPr="002B1871">
        <w:t>.</w:t>
      </w:r>
      <w:r w:rsidR="00E2263F" w:rsidRPr="002B1871">
        <w:t xml:space="preserve"> </w:t>
      </w:r>
      <w:r w:rsidR="00C8130B" w:rsidRPr="002B1871">
        <w:t xml:space="preserve">Проверку провести в форме документарной проверки в порядке, установленном в </w:t>
      </w:r>
      <w:hyperlink r:id="rId9" w:history="1">
        <w:r w:rsidR="00C8130B" w:rsidRPr="002B1871">
          <w:rPr>
            <w:rStyle w:val="a7"/>
            <w:color w:val="auto"/>
            <w:u w:val="none"/>
          </w:rPr>
          <w:t>статьях 5</w:t>
        </w:r>
      </w:hyperlink>
      <w:r w:rsidR="00C8130B" w:rsidRPr="002B1871">
        <w:t xml:space="preserve"> и </w:t>
      </w:r>
      <w:hyperlink r:id="rId10" w:history="1">
        <w:r w:rsidR="00C8130B" w:rsidRPr="002B1871">
          <w:rPr>
            <w:rStyle w:val="a7"/>
            <w:color w:val="auto"/>
            <w:u w:val="none"/>
          </w:rPr>
          <w:t>6</w:t>
        </w:r>
      </w:hyperlink>
      <w:r w:rsidR="00C8130B" w:rsidRPr="002B1871">
        <w:t xml:space="preserve"> Закона Чукотского автономного округа от 6 июня 2016 года №70-ОЗ</w:t>
      </w:r>
      <w:r w:rsidR="00DE2557" w:rsidRPr="002B1871">
        <w:t xml:space="preserve"> </w:t>
      </w:r>
      <w:r w:rsidR="00C8130B" w:rsidRPr="002B1871">
        <w:t>по месту на</w:t>
      </w:r>
      <w:r w:rsidR="00DE2557" w:rsidRPr="002B1871">
        <w:t>хождения уполномоченного органа-Управления</w:t>
      </w:r>
      <w:r w:rsidR="0019039D" w:rsidRPr="002B1871">
        <w:t xml:space="preserve"> социальной политики городского округа </w:t>
      </w:r>
      <w:proofErr w:type="spellStart"/>
      <w:r w:rsidR="0019039D" w:rsidRPr="002B1871">
        <w:t>Эгвекинот</w:t>
      </w:r>
      <w:proofErr w:type="spellEnd"/>
      <w:r w:rsidR="0019039D" w:rsidRPr="002B1871">
        <w:t>.</w:t>
      </w:r>
    </w:p>
    <w:p w:rsidR="002D6A75" w:rsidRPr="002B1871" w:rsidRDefault="00685A39" w:rsidP="002D6A75">
      <w:pPr>
        <w:jc w:val="both"/>
        <w:rPr>
          <w:szCs w:val="24"/>
        </w:rPr>
      </w:pPr>
      <w:r w:rsidRPr="002B1871">
        <w:t xml:space="preserve">     </w:t>
      </w:r>
      <w:r w:rsidR="00377A23" w:rsidRPr="002B1871">
        <w:t xml:space="preserve"> </w:t>
      </w:r>
      <w:r w:rsidR="00BB463C" w:rsidRPr="002B1871">
        <w:rPr>
          <w:szCs w:val="24"/>
        </w:rPr>
        <w:t>6</w:t>
      </w:r>
      <w:r w:rsidR="006618FC" w:rsidRPr="002B1871">
        <w:rPr>
          <w:szCs w:val="24"/>
        </w:rPr>
        <w:t xml:space="preserve">. </w:t>
      </w:r>
      <w:proofErr w:type="gramStart"/>
      <w:r w:rsidR="006618FC" w:rsidRPr="002B1871">
        <w:rPr>
          <w:szCs w:val="24"/>
        </w:rPr>
        <w:t>Установить, что настоящая проверка проводится с целью</w:t>
      </w:r>
      <w:r w:rsidR="002D6A75" w:rsidRPr="002B1871">
        <w:rPr>
          <w:szCs w:val="24"/>
        </w:rPr>
        <w:t xml:space="preserve"> осуществления </w:t>
      </w:r>
      <w:r w:rsidR="00A3446F" w:rsidRPr="002B1871">
        <w:rPr>
          <w:szCs w:val="24"/>
        </w:rPr>
        <w:t>ведомственного контроля</w:t>
      </w:r>
      <w:r w:rsidR="002D6A75" w:rsidRPr="002B1871">
        <w:rPr>
          <w:szCs w:val="24"/>
        </w:rPr>
        <w:t xml:space="preserve"> за соблюдением трудового законодательства и иных нормативных правовых актов, содержащих нормы трудового права, направленная на предупреждение, выявление и пресечение нарушений трудового законодательства и иных нормативных правовых актов, содержащих нормы трудового права, в </w:t>
      </w:r>
      <w:r w:rsidR="00BB463C" w:rsidRPr="002B1871">
        <w:rPr>
          <w:szCs w:val="24"/>
        </w:rPr>
        <w:t>подведомственных организациях</w:t>
      </w:r>
      <w:r w:rsidR="0001679E" w:rsidRPr="002B1871">
        <w:rPr>
          <w:szCs w:val="24"/>
        </w:rPr>
        <w:t>.</w:t>
      </w:r>
      <w:proofErr w:type="gramEnd"/>
    </w:p>
    <w:p w:rsidR="002D6A75" w:rsidRPr="002B1871" w:rsidRDefault="002D6A75" w:rsidP="002D6A75">
      <w:pPr>
        <w:jc w:val="both"/>
        <w:rPr>
          <w:szCs w:val="24"/>
        </w:rPr>
      </w:pPr>
      <w:r w:rsidRPr="002B1871">
        <w:rPr>
          <w:szCs w:val="24"/>
        </w:rPr>
        <w:t xml:space="preserve">   </w:t>
      </w:r>
      <w:r w:rsidR="0001679E" w:rsidRPr="002B1871">
        <w:rPr>
          <w:szCs w:val="24"/>
        </w:rPr>
        <w:t xml:space="preserve"> </w:t>
      </w:r>
      <w:r w:rsidR="00685A39" w:rsidRPr="002B1871">
        <w:rPr>
          <w:szCs w:val="24"/>
        </w:rPr>
        <w:t xml:space="preserve"> 7</w:t>
      </w:r>
      <w:r w:rsidRPr="002B1871">
        <w:rPr>
          <w:szCs w:val="24"/>
        </w:rPr>
        <w:t xml:space="preserve">. </w:t>
      </w:r>
      <w:r w:rsidR="00E2263F" w:rsidRPr="002B1871">
        <w:rPr>
          <w:szCs w:val="24"/>
        </w:rPr>
        <w:t xml:space="preserve">  </w:t>
      </w:r>
      <w:r w:rsidRPr="002B1871">
        <w:rPr>
          <w:szCs w:val="24"/>
        </w:rPr>
        <w:t>Задачами проверки являются:</w:t>
      </w:r>
    </w:p>
    <w:p w:rsidR="002D6A75" w:rsidRPr="002B1871" w:rsidRDefault="00D560DD" w:rsidP="002D6A75">
      <w:pPr>
        <w:jc w:val="both"/>
        <w:rPr>
          <w:szCs w:val="24"/>
        </w:rPr>
      </w:pPr>
      <w:r w:rsidRPr="002B1871">
        <w:rPr>
          <w:szCs w:val="24"/>
        </w:rPr>
        <w:t xml:space="preserve">       проверка</w:t>
      </w:r>
      <w:r w:rsidR="002D6A75" w:rsidRPr="002B1871">
        <w:rPr>
          <w:szCs w:val="24"/>
        </w:rPr>
        <w:t xml:space="preserve"> соблюдения трудового законодательства и иных нормативных правовых актов, содержащих </w:t>
      </w:r>
      <w:r w:rsidRPr="002B1871">
        <w:rPr>
          <w:szCs w:val="24"/>
        </w:rPr>
        <w:t xml:space="preserve">нормы трудового права, </w:t>
      </w:r>
      <w:r w:rsidR="002D6A75" w:rsidRPr="002B1871">
        <w:rPr>
          <w:szCs w:val="24"/>
        </w:rPr>
        <w:t xml:space="preserve">в том числе по вопросам: заключения, изменения и </w:t>
      </w:r>
      <w:r w:rsidR="00BB463C" w:rsidRPr="002B1871">
        <w:rPr>
          <w:szCs w:val="24"/>
        </w:rPr>
        <w:t>расторжения трудовых</w:t>
      </w:r>
      <w:r w:rsidR="00B37E32" w:rsidRPr="002B1871">
        <w:rPr>
          <w:szCs w:val="24"/>
        </w:rPr>
        <w:t xml:space="preserve"> договоров</w:t>
      </w:r>
      <w:r w:rsidR="002D6A75" w:rsidRPr="002B1871">
        <w:rPr>
          <w:szCs w:val="24"/>
        </w:rPr>
        <w:t>; установления систем оплаты и применения систем нормирования труда; предост</w:t>
      </w:r>
      <w:r w:rsidR="00D11BD2" w:rsidRPr="002B1871">
        <w:rPr>
          <w:szCs w:val="24"/>
        </w:rPr>
        <w:t>авления гарантий и компенсаций.</w:t>
      </w:r>
    </w:p>
    <w:p w:rsidR="00061AE4" w:rsidRPr="002B1871" w:rsidRDefault="00D560DD" w:rsidP="00061AE4">
      <w:pPr>
        <w:jc w:val="both"/>
        <w:rPr>
          <w:szCs w:val="24"/>
        </w:rPr>
      </w:pPr>
      <w:r w:rsidRPr="002B1871">
        <w:rPr>
          <w:szCs w:val="24"/>
        </w:rPr>
        <w:t xml:space="preserve">   </w:t>
      </w:r>
      <w:r w:rsidR="00DE2557" w:rsidRPr="002B1871">
        <w:rPr>
          <w:szCs w:val="24"/>
        </w:rPr>
        <w:t xml:space="preserve"> </w:t>
      </w:r>
      <w:r w:rsidR="0001679E" w:rsidRPr="002B1871">
        <w:rPr>
          <w:szCs w:val="24"/>
        </w:rPr>
        <w:t xml:space="preserve"> </w:t>
      </w:r>
      <w:r w:rsidR="00061AE4" w:rsidRPr="002B1871">
        <w:rPr>
          <w:szCs w:val="24"/>
        </w:rPr>
        <w:t xml:space="preserve"> </w:t>
      </w:r>
      <w:r w:rsidR="00685A39" w:rsidRPr="002B1871">
        <w:rPr>
          <w:szCs w:val="24"/>
        </w:rPr>
        <w:t>8</w:t>
      </w:r>
      <w:r w:rsidR="00770574" w:rsidRPr="002B1871">
        <w:rPr>
          <w:szCs w:val="24"/>
        </w:rPr>
        <w:t xml:space="preserve">. </w:t>
      </w:r>
      <w:proofErr w:type="gramStart"/>
      <w:r w:rsidRPr="002B1871">
        <w:rPr>
          <w:szCs w:val="24"/>
        </w:rPr>
        <w:t xml:space="preserve">Предметом </w:t>
      </w:r>
      <w:r w:rsidR="00B37E32" w:rsidRPr="002B1871">
        <w:rPr>
          <w:szCs w:val="24"/>
        </w:rPr>
        <w:t xml:space="preserve"> плановой </w:t>
      </w:r>
      <w:r w:rsidRPr="002B1871">
        <w:rPr>
          <w:szCs w:val="24"/>
        </w:rPr>
        <w:t>документарной</w:t>
      </w:r>
      <w:r w:rsidR="00B37E32" w:rsidRPr="002B1871">
        <w:rPr>
          <w:szCs w:val="24"/>
        </w:rPr>
        <w:t xml:space="preserve"> </w:t>
      </w:r>
      <w:r w:rsidRPr="002B1871">
        <w:rPr>
          <w:szCs w:val="24"/>
        </w:rPr>
        <w:t xml:space="preserve"> проверки являются сведения, содержащиеся в докумен</w:t>
      </w:r>
      <w:r w:rsidR="00685A39" w:rsidRPr="002B1871">
        <w:rPr>
          <w:szCs w:val="24"/>
        </w:rPr>
        <w:t>тах</w:t>
      </w:r>
      <w:r w:rsidR="00DE2557" w:rsidRPr="002B1871">
        <w:rPr>
          <w:szCs w:val="24"/>
        </w:rPr>
        <w:t>,</w:t>
      </w:r>
      <w:r w:rsidRPr="002B1871">
        <w:rPr>
          <w:szCs w:val="24"/>
        </w:rPr>
        <w:t xml:space="preserve"> устанавливающих организационно</w:t>
      </w:r>
      <w:r w:rsidR="00516E33" w:rsidRPr="002B1871">
        <w:rPr>
          <w:szCs w:val="24"/>
        </w:rPr>
        <w:t xml:space="preserve">-правовую форму учреждения, </w:t>
      </w:r>
      <w:r w:rsidRPr="002B1871">
        <w:rPr>
          <w:szCs w:val="24"/>
        </w:rPr>
        <w:t>права и обязанности, документы, и</w:t>
      </w:r>
      <w:r w:rsidR="00516E33" w:rsidRPr="002B1871">
        <w:rPr>
          <w:szCs w:val="24"/>
        </w:rPr>
        <w:t>спользуемые при осуществлении</w:t>
      </w:r>
      <w:r w:rsidRPr="002B1871">
        <w:rPr>
          <w:szCs w:val="24"/>
        </w:rPr>
        <w:t xml:space="preserve"> деятельнос</w:t>
      </w:r>
      <w:r w:rsidR="00516E33" w:rsidRPr="002B1871">
        <w:rPr>
          <w:szCs w:val="24"/>
        </w:rPr>
        <w:t xml:space="preserve">ти и связанные с исполнением </w:t>
      </w:r>
      <w:r w:rsidRPr="002B1871">
        <w:rPr>
          <w:szCs w:val="24"/>
        </w:rPr>
        <w:t xml:space="preserve"> обязательных требований трудового законодательства и иных нормативных правовых актов, содержащих нормы трудового права.</w:t>
      </w:r>
      <w:proofErr w:type="gramEnd"/>
    </w:p>
    <w:p w:rsidR="006D265C" w:rsidRPr="002B1871" w:rsidRDefault="006D265C" w:rsidP="00FE4DDF">
      <w:pPr>
        <w:widowControl w:val="0"/>
        <w:autoSpaceDE w:val="0"/>
        <w:autoSpaceDN w:val="0"/>
        <w:adjustRightInd w:val="0"/>
        <w:ind w:firstLine="708"/>
        <w:jc w:val="both"/>
        <w:rPr>
          <w:rFonts w:eastAsia="Times New Roman"/>
          <w:szCs w:val="24"/>
          <w:lang w:eastAsia="ru-RU"/>
        </w:rPr>
      </w:pPr>
      <w:r w:rsidRPr="002B1871">
        <w:rPr>
          <w:rFonts w:eastAsia="Times New Roman"/>
          <w:szCs w:val="24"/>
          <w:lang w:eastAsia="ru-RU"/>
        </w:rPr>
        <w:t>Проверку провести</w:t>
      </w:r>
      <w:r w:rsidR="00C46637" w:rsidRPr="002B1871">
        <w:rPr>
          <w:rFonts w:eastAsia="Times New Roman"/>
          <w:szCs w:val="24"/>
          <w:lang w:eastAsia="ru-RU"/>
        </w:rPr>
        <w:t xml:space="preserve"> в соответствии с </w:t>
      </w:r>
      <w:r w:rsidR="00BC0C21" w:rsidRPr="002B1871">
        <w:rPr>
          <w:rFonts w:eastAsia="Times New Roman"/>
          <w:szCs w:val="24"/>
          <w:lang w:eastAsia="ru-RU"/>
        </w:rPr>
        <w:t xml:space="preserve">перечнем </w:t>
      </w:r>
      <w:r w:rsidR="00FE4DDF" w:rsidRPr="002B1871">
        <w:rPr>
          <w:rFonts w:eastAsia="Times New Roman"/>
          <w:szCs w:val="24"/>
          <w:lang w:eastAsia="ru-RU"/>
        </w:rPr>
        <w:t>вопросов</w:t>
      </w:r>
      <w:r w:rsidR="00FE4DDF" w:rsidRPr="002B1871">
        <w:rPr>
          <w:rFonts w:ascii="Arial" w:eastAsia="Times New Roman" w:hAnsi="Arial" w:cs="Arial"/>
          <w:sz w:val="20"/>
          <w:szCs w:val="20"/>
          <w:lang w:eastAsia="ru-RU"/>
        </w:rPr>
        <w:t xml:space="preserve"> </w:t>
      </w:r>
      <w:r w:rsidR="00FE4DDF" w:rsidRPr="002B1871">
        <w:rPr>
          <w:rFonts w:eastAsia="Times New Roman"/>
          <w:szCs w:val="24"/>
          <w:lang w:eastAsia="ru-RU"/>
        </w:rPr>
        <w:t xml:space="preserve">за соблюдением трудового законодательства и иных нормативных правовых актов, содержащих </w:t>
      </w:r>
      <w:r w:rsidR="00860B57" w:rsidRPr="002B1871">
        <w:rPr>
          <w:rFonts w:eastAsia="Times New Roman"/>
          <w:szCs w:val="24"/>
          <w:lang w:eastAsia="ru-RU"/>
        </w:rPr>
        <w:t xml:space="preserve">нормы трудового права </w:t>
      </w:r>
      <w:r w:rsidR="00C46637" w:rsidRPr="002B1871">
        <w:rPr>
          <w:rFonts w:eastAsia="Times New Roman"/>
          <w:szCs w:val="24"/>
          <w:lang w:eastAsia="ru-RU"/>
        </w:rPr>
        <w:t>"По  соблюдению</w:t>
      </w:r>
      <w:r w:rsidR="00FE4DDF" w:rsidRPr="002B1871">
        <w:rPr>
          <w:rFonts w:eastAsia="Times New Roman"/>
          <w:szCs w:val="24"/>
          <w:lang w:eastAsia="ru-RU"/>
        </w:rPr>
        <w:t xml:space="preserve"> общих требований по установлению и</w:t>
      </w:r>
      <w:r w:rsidR="00FE4DDF" w:rsidRPr="002B1871">
        <w:rPr>
          <w:rFonts w:ascii="Arial" w:eastAsia="Times New Roman" w:hAnsi="Arial" w:cs="Arial"/>
          <w:sz w:val="20"/>
          <w:szCs w:val="20"/>
          <w:lang w:eastAsia="ru-RU"/>
        </w:rPr>
        <w:t xml:space="preserve"> </w:t>
      </w:r>
      <w:r w:rsidR="00FE4DDF" w:rsidRPr="002B1871">
        <w:rPr>
          <w:rFonts w:eastAsia="Times New Roman"/>
          <w:szCs w:val="24"/>
          <w:lang w:eastAsia="ru-RU"/>
        </w:rPr>
        <w:t xml:space="preserve"> выплате заработной платы" </w:t>
      </w:r>
      <w:r w:rsidR="00D11BD2" w:rsidRPr="002B1871">
        <w:rPr>
          <w:rFonts w:eastAsia="Times New Roman"/>
          <w:szCs w:val="24"/>
          <w:lang w:eastAsia="ru-RU"/>
        </w:rPr>
        <w:t>перечисленным в приложении</w:t>
      </w:r>
      <w:r w:rsidRPr="002B1871">
        <w:rPr>
          <w:rFonts w:eastAsia="Times New Roman"/>
          <w:szCs w:val="24"/>
          <w:lang w:eastAsia="ru-RU"/>
        </w:rPr>
        <w:t xml:space="preserve"> </w:t>
      </w:r>
      <w:r w:rsidR="00FE4DDF" w:rsidRPr="002B1871">
        <w:rPr>
          <w:rFonts w:eastAsia="Times New Roman"/>
          <w:szCs w:val="24"/>
          <w:lang w:eastAsia="ru-RU"/>
        </w:rPr>
        <w:t xml:space="preserve"> № </w:t>
      </w:r>
      <w:r w:rsidRPr="002B1871">
        <w:rPr>
          <w:rFonts w:eastAsia="Times New Roman"/>
          <w:szCs w:val="24"/>
          <w:lang w:eastAsia="ru-RU"/>
        </w:rPr>
        <w:t>1 к настоящему приказу.</w:t>
      </w:r>
    </w:p>
    <w:p w:rsidR="00061AE4" w:rsidRPr="002B1871" w:rsidRDefault="00685A39" w:rsidP="00061AE4">
      <w:pPr>
        <w:jc w:val="both"/>
      </w:pPr>
      <w:r w:rsidRPr="002B1871">
        <w:t xml:space="preserve">    9</w:t>
      </w:r>
      <w:r w:rsidR="00516E33" w:rsidRPr="002B1871">
        <w:t>.</w:t>
      </w:r>
      <w:r w:rsidR="00061AE4" w:rsidRPr="002B1871">
        <w:rPr>
          <w:rFonts w:eastAsia="Times New Roman"/>
          <w:sz w:val="26"/>
          <w:szCs w:val="26"/>
          <w:lang w:eastAsia="ru-RU"/>
        </w:rPr>
        <w:t xml:space="preserve"> </w:t>
      </w:r>
      <w:r w:rsidR="0001679E" w:rsidRPr="002B1871">
        <w:rPr>
          <w:rFonts w:eastAsia="Times New Roman"/>
          <w:sz w:val="26"/>
          <w:szCs w:val="26"/>
          <w:lang w:eastAsia="ru-RU"/>
        </w:rPr>
        <w:t xml:space="preserve"> </w:t>
      </w:r>
      <w:r w:rsidR="00E2263F" w:rsidRPr="002B1871">
        <w:rPr>
          <w:rFonts w:eastAsia="Times New Roman"/>
          <w:sz w:val="26"/>
          <w:szCs w:val="26"/>
          <w:lang w:eastAsia="ru-RU"/>
        </w:rPr>
        <w:t xml:space="preserve"> </w:t>
      </w:r>
      <w:r w:rsidR="00061AE4" w:rsidRPr="002B1871">
        <w:rPr>
          <w:rFonts w:eastAsia="Times New Roman"/>
          <w:sz w:val="26"/>
          <w:szCs w:val="26"/>
          <w:lang w:eastAsia="ru-RU"/>
        </w:rPr>
        <w:t>Срок проведения проверки: 12 рабочих дней.</w:t>
      </w:r>
    </w:p>
    <w:p w:rsidR="00061AE4" w:rsidRPr="002B1871" w:rsidRDefault="00061AE4" w:rsidP="00061AE4">
      <w:pPr>
        <w:widowControl w:val="0"/>
        <w:tabs>
          <w:tab w:val="left" w:pos="0"/>
        </w:tabs>
        <w:autoSpaceDE w:val="0"/>
        <w:autoSpaceDN w:val="0"/>
        <w:adjustRightInd w:val="0"/>
        <w:ind w:firstLine="708"/>
        <w:rPr>
          <w:rFonts w:eastAsia="Times New Roman"/>
          <w:sz w:val="26"/>
          <w:szCs w:val="26"/>
          <w:lang w:eastAsia="ru-RU"/>
        </w:rPr>
      </w:pPr>
      <w:r w:rsidRPr="002B1871">
        <w:rPr>
          <w:rFonts w:eastAsia="Times New Roman"/>
          <w:sz w:val="26"/>
          <w:szCs w:val="26"/>
          <w:lang w:eastAsia="ru-RU"/>
        </w:rPr>
        <w:t xml:space="preserve">К </w:t>
      </w:r>
      <w:r w:rsidR="0001679E" w:rsidRPr="002B1871">
        <w:rPr>
          <w:rFonts w:eastAsia="Times New Roman"/>
          <w:sz w:val="26"/>
          <w:szCs w:val="26"/>
          <w:lang w:eastAsia="ru-RU"/>
        </w:rPr>
        <w:t xml:space="preserve">проведению проверки приступить </w:t>
      </w:r>
      <w:r w:rsidRPr="002B1871">
        <w:rPr>
          <w:rFonts w:eastAsia="Times New Roman"/>
          <w:sz w:val="26"/>
          <w:szCs w:val="26"/>
          <w:lang w:eastAsia="ru-RU"/>
        </w:rPr>
        <w:t>с «</w:t>
      </w:r>
      <w:r w:rsidR="00385E18">
        <w:rPr>
          <w:rFonts w:eastAsia="Times New Roman"/>
          <w:sz w:val="26"/>
          <w:szCs w:val="26"/>
          <w:lang w:eastAsia="ru-RU"/>
        </w:rPr>
        <w:t>4</w:t>
      </w:r>
      <w:r w:rsidRPr="002B1871">
        <w:rPr>
          <w:rFonts w:eastAsia="Times New Roman"/>
          <w:sz w:val="26"/>
          <w:szCs w:val="26"/>
          <w:lang w:eastAsia="ru-RU"/>
        </w:rPr>
        <w:t>»</w:t>
      </w:r>
      <w:r w:rsidR="00385E18">
        <w:rPr>
          <w:rFonts w:eastAsia="Times New Roman"/>
          <w:sz w:val="26"/>
          <w:szCs w:val="26"/>
          <w:lang w:eastAsia="ru-RU"/>
        </w:rPr>
        <w:t xml:space="preserve"> мая</w:t>
      </w:r>
      <w:r w:rsidR="006170EA" w:rsidRPr="002B1871">
        <w:rPr>
          <w:rFonts w:eastAsia="Times New Roman"/>
          <w:sz w:val="26"/>
          <w:szCs w:val="26"/>
          <w:lang w:eastAsia="ru-RU"/>
        </w:rPr>
        <w:t xml:space="preserve"> 2021</w:t>
      </w:r>
      <w:r w:rsidRPr="002B1871">
        <w:rPr>
          <w:rFonts w:eastAsia="Times New Roman"/>
          <w:sz w:val="26"/>
          <w:szCs w:val="26"/>
          <w:lang w:eastAsia="ru-RU"/>
        </w:rPr>
        <w:t xml:space="preserve"> года.</w:t>
      </w:r>
    </w:p>
    <w:p w:rsidR="00061AE4" w:rsidRPr="002B1871" w:rsidRDefault="00061AE4" w:rsidP="00061AE4">
      <w:pPr>
        <w:widowControl w:val="0"/>
        <w:autoSpaceDE w:val="0"/>
        <w:autoSpaceDN w:val="0"/>
        <w:adjustRightInd w:val="0"/>
        <w:ind w:firstLine="708"/>
        <w:rPr>
          <w:rFonts w:eastAsia="Times New Roman"/>
          <w:sz w:val="26"/>
          <w:szCs w:val="26"/>
          <w:lang w:eastAsia="ru-RU"/>
        </w:rPr>
      </w:pPr>
      <w:r w:rsidRPr="002B1871">
        <w:rPr>
          <w:rFonts w:eastAsia="Times New Roman"/>
          <w:sz w:val="26"/>
          <w:szCs w:val="26"/>
          <w:lang w:eastAsia="ru-RU"/>
        </w:rPr>
        <w:t>Проверку окончить не позднее «</w:t>
      </w:r>
      <w:r w:rsidR="00385E18">
        <w:rPr>
          <w:rFonts w:eastAsia="Times New Roman"/>
          <w:sz w:val="26"/>
          <w:szCs w:val="26"/>
          <w:lang w:eastAsia="ru-RU"/>
        </w:rPr>
        <w:t>18</w:t>
      </w:r>
      <w:r w:rsidRPr="002B1871">
        <w:rPr>
          <w:rFonts w:eastAsia="Times New Roman"/>
          <w:sz w:val="26"/>
          <w:szCs w:val="26"/>
          <w:lang w:eastAsia="ru-RU"/>
        </w:rPr>
        <w:t>»</w:t>
      </w:r>
      <w:r w:rsidR="00385E18">
        <w:rPr>
          <w:rFonts w:eastAsia="Times New Roman"/>
          <w:sz w:val="26"/>
          <w:szCs w:val="26"/>
          <w:lang w:eastAsia="ru-RU"/>
        </w:rPr>
        <w:t xml:space="preserve"> мая</w:t>
      </w:r>
      <w:r w:rsidR="006170EA" w:rsidRPr="002B1871">
        <w:rPr>
          <w:rFonts w:eastAsia="Times New Roman"/>
          <w:sz w:val="26"/>
          <w:szCs w:val="26"/>
          <w:lang w:eastAsia="ru-RU"/>
        </w:rPr>
        <w:t xml:space="preserve"> 2021</w:t>
      </w:r>
      <w:r w:rsidRPr="002B1871">
        <w:rPr>
          <w:rFonts w:eastAsia="Times New Roman"/>
          <w:sz w:val="26"/>
          <w:szCs w:val="26"/>
          <w:lang w:eastAsia="ru-RU"/>
        </w:rPr>
        <w:t xml:space="preserve"> года.</w:t>
      </w:r>
    </w:p>
    <w:p w:rsidR="00061AE4" w:rsidRPr="002B1871" w:rsidRDefault="00685A39" w:rsidP="00061AE4">
      <w:pPr>
        <w:widowControl w:val="0"/>
        <w:autoSpaceDE w:val="0"/>
        <w:autoSpaceDN w:val="0"/>
        <w:adjustRightInd w:val="0"/>
        <w:jc w:val="both"/>
        <w:rPr>
          <w:rFonts w:eastAsia="Times New Roman"/>
          <w:sz w:val="26"/>
          <w:szCs w:val="26"/>
          <w:lang w:eastAsia="ru-RU"/>
        </w:rPr>
      </w:pPr>
      <w:r w:rsidRPr="002B1871">
        <w:rPr>
          <w:rFonts w:eastAsia="Times New Roman"/>
          <w:sz w:val="26"/>
          <w:szCs w:val="26"/>
          <w:lang w:eastAsia="ru-RU"/>
        </w:rPr>
        <w:t xml:space="preserve">     10</w:t>
      </w:r>
      <w:r w:rsidR="0001679E" w:rsidRPr="002B1871">
        <w:rPr>
          <w:rFonts w:eastAsia="Times New Roman"/>
          <w:sz w:val="26"/>
          <w:szCs w:val="26"/>
          <w:lang w:eastAsia="ru-RU"/>
        </w:rPr>
        <w:t xml:space="preserve">. </w:t>
      </w:r>
      <w:r w:rsidR="00061AE4" w:rsidRPr="002B1871">
        <w:rPr>
          <w:rFonts w:eastAsia="Times New Roman"/>
          <w:sz w:val="26"/>
          <w:szCs w:val="26"/>
          <w:lang w:eastAsia="ru-RU"/>
        </w:rPr>
        <w:t>Правовые основаниями проведения проверки</w:t>
      </w:r>
      <w:r w:rsidR="006740B7" w:rsidRPr="002B1871">
        <w:rPr>
          <w:rFonts w:eastAsia="Times New Roman"/>
          <w:sz w:val="26"/>
          <w:szCs w:val="26"/>
          <w:lang w:eastAsia="ru-RU"/>
        </w:rPr>
        <w:t>,</w:t>
      </w:r>
      <w:r w:rsidR="006740B7" w:rsidRPr="002B1871">
        <w:t xml:space="preserve"> </w:t>
      </w:r>
      <w:r w:rsidR="006740B7" w:rsidRPr="002B1871">
        <w:rPr>
          <w:rFonts w:eastAsia="Times New Roman"/>
          <w:sz w:val="26"/>
          <w:szCs w:val="26"/>
          <w:lang w:eastAsia="ru-RU"/>
        </w:rPr>
        <w:t>в том числе подлежащие проверке требования трудового законодательства и иных нормативных правовых актов, содержащих нормы трудового права,</w:t>
      </w:r>
      <w:r w:rsidR="00FB00F7">
        <w:rPr>
          <w:rFonts w:eastAsia="Times New Roman"/>
          <w:sz w:val="26"/>
          <w:szCs w:val="26"/>
          <w:lang w:eastAsia="ru-RU"/>
        </w:rPr>
        <w:t xml:space="preserve"> перечислены в </w:t>
      </w:r>
      <w:r w:rsidR="001E6A66" w:rsidRPr="002B1871">
        <w:rPr>
          <w:rFonts w:eastAsia="Times New Roman"/>
          <w:sz w:val="26"/>
          <w:szCs w:val="26"/>
          <w:lang w:eastAsia="ru-RU"/>
        </w:rPr>
        <w:t>перечне документов</w:t>
      </w:r>
      <w:r w:rsidR="00061AE4" w:rsidRPr="002B1871">
        <w:rPr>
          <w:rFonts w:eastAsia="Times New Roman"/>
          <w:sz w:val="26"/>
          <w:szCs w:val="26"/>
          <w:lang w:eastAsia="ru-RU"/>
        </w:rPr>
        <w:t xml:space="preserve"> </w:t>
      </w:r>
      <w:r w:rsidR="001E6A66" w:rsidRPr="002B1871">
        <w:rPr>
          <w:rFonts w:eastAsia="Times New Roman"/>
          <w:sz w:val="26"/>
          <w:szCs w:val="26"/>
          <w:lang w:eastAsia="ru-RU"/>
        </w:rPr>
        <w:t xml:space="preserve"> приложения</w:t>
      </w:r>
      <w:r w:rsidR="00061AE4" w:rsidRPr="002B1871">
        <w:rPr>
          <w:rFonts w:eastAsia="Times New Roman"/>
          <w:sz w:val="26"/>
          <w:szCs w:val="26"/>
          <w:lang w:eastAsia="ru-RU"/>
        </w:rPr>
        <w:t xml:space="preserve"> </w:t>
      </w:r>
      <w:r w:rsidR="00C165B7" w:rsidRPr="002B1871">
        <w:rPr>
          <w:rFonts w:eastAsia="Times New Roman"/>
          <w:sz w:val="26"/>
          <w:szCs w:val="26"/>
          <w:lang w:eastAsia="ru-RU"/>
        </w:rPr>
        <w:t xml:space="preserve"> №</w:t>
      </w:r>
      <w:r w:rsidR="00061AE4" w:rsidRPr="002B1871">
        <w:rPr>
          <w:rFonts w:eastAsia="Times New Roman"/>
          <w:sz w:val="26"/>
          <w:szCs w:val="26"/>
          <w:lang w:eastAsia="ru-RU"/>
        </w:rPr>
        <w:t>2 к настоящему приказу.</w:t>
      </w:r>
    </w:p>
    <w:p w:rsidR="00061AE4" w:rsidRPr="002B1871" w:rsidRDefault="0001679E" w:rsidP="0001679E">
      <w:pPr>
        <w:jc w:val="both"/>
        <w:rPr>
          <w:rFonts w:eastAsia="Times New Roman"/>
          <w:sz w:val="26"/>
          <w:szCs w:val="26"/>
          <w:lang w:eastAsia="ru-RU"/>
        </w:rPr>
      </w:pPr>
      <w:r w:rsidRPr="002B1871">
        <w:rPr>
          <w:rFonts w:eastAsia="Times New Roman"/>
          <w:sz w:val="26"/>
          <w:szCs w:val="26"/>
          <w:lang w:eastAsia="ru-RU"/>
        </w:rPr>
        <w:t xml:space="preserve">       </w:t>
      </w:r>
      <w:r w:rsidR="00685A39" w:rsidRPr="002B1871">
        <w:rPr>
          <w:rFonts w:eastAsia="Times New Roman"/>
          <w:sz w:val="26"/>
          <w:szCs w:val="26"/>
          <w:lang w:eastAsia="ru-RU"/>
        </w:rPr>
        <w:t>11</w:t>
      </w:r>
      <w:r w:rsidR="00061AE4" w:rsidRPr="002B1871">
        <w:rPr>
          <w:rFonts w:eastAsia="Times New Roman"/>
          <w:sz w:val="26"/>
          <w:szCs w:val="26"/>
          <w:lang w:eastAsia="ru-RU"/>
        </w:rPr>
        <w:t>. В процессе проверки провести следующие мероприятия по контролю, необходимые для достижения целей и задач проведения проверки:</w:t>
      </w:r>
    </w:p>
    <w:p w:rsidR="00061AE4" w:rsidRPr="002B1871" w:rsidRDefault="00061AE4" w:rsidP="00061AE4">
      <w:pPr>
        <w:ind w:firstLine="720"/>
        <w:jc w:val="both"/>
        <w:rPr>
          <w:rFonts w:eastAsia="Times New Roman"/>
          <w:sz w:val="26"/>
          <w:szCs w:val="26"/>
          <w:lang w:eastAsia="ru-RU"/>
        </w:rPr>
      </w:pPr>
      <w:bookmarkStart w:id="0" w:name="sub_10102"/>
      <w:r w:rsidRPr="002B1871">
        <w:rPr>
          <w:rFonts w:eastAsia="Times New Roman"/>
          <w:sz w:val="26"/>
          <w:szCs w:val="26"/>
          <w:lang w:eastAsia="ru-RU"/>
        </w:rPr>
        <w:t xml:space="preserve">- </w:t>
      </w:r>
      <w:r w:rsidR="000E36A6" w:rsidRPr="002B1871">
        <w:rPr>
          <w:rFonts w:eastAsia="Times New Roman"/>
          <w:sz w:val="26"/>
          <w:szCs w:val="26"/>
          <w:lang w:eastAsia="ru-RU"/>
        </w:rPr>
        <w:t xml:space="preserve"> </w:t>
      </w:r>
      <w:r w:rsidRPr="002B1871">
        <w:rPr>
          <w:rFonts w:eastAsia="Times New Roman"/>
          <w:sz w:val="26"/>
          <w:szCs w:val="26"/>
          <w:lang w:eastAsia="ru-RU"/>
        </w:rPr>
        <w:t>изучение и анализ нормативной базы, регламентирующей деятельность проверяемой организации по вопросам трудового права, срок провед</w:t>
      </w:r>
      <w:r w:rsidR="00736B3A">
        <w:rPr>
          <w:rFonts w:eastAsia="Times New Roman"/>
          <w:sz w:val="26"/>
          <w:szCs w:val="26"/>
          <w:lang w:eastAsia="ru-RU"/>
        </w:rPr>
        <w:t>ения: с «4» мая</w:t>
      </w:r>
      <w:r w:rsidR="006170EA" w:rsidRPr="002B1871">
        <w:rPr>
          <w:rFonts w:eastAsia="Times New Roman"/>
          <w:sz w:val="26"/>
          <w:szCs w:val="26"/>
          <w:lang w:eastAsia="ru-RU"/>
        </w:rPr>
        <w:t xml:space="preserve"> 2021</w:t>
      </w:r>
      <w:r w:rsidR="0001679E" w:rsidRPr="002B1871">
        <w:rPr>
          <w:rFonts w:eastAsia="Times New Roman"/>
          <w:sz w:val="26"/>
          <w:szCs w:val="26"/>
          <w:lang w:eastAsia="ru-RU"/>
        </w:rPr>
        <w:t xml:space="preserve"> года </w:t>
      </w:r>
      <w:r w:rsidR="00736B3A">
        <w:rPr>
          <w:rFonts w:eastAsia="Times New Roman"/>
          <w:sz w:val="26"/>
          <w:szCs w:val="26"/>
          <w:lang w:eastAsia="ru-RU"/>
        </w:rPr>
        <w:t>по «18» мая</w:t>
      </w:r>
      <w:r w:rsidRPr="002B1871">
        <w:rPr>
          <w:rFonts w:eastAsia="Times New Roman"/>
          <w:sz w:val="26"/>
          <w:szCs w:val="26"/>
          <w:lang w:eastAsia="ru-RU"/>
        </w:rPr>
        <w:t xml:space="preserve"> </w:t>
      </w:r>
      <w:r w:rsidR="006170EA" w:rsidRPr="002B1871">
        <w:rPr>
          <w:rFonts w:eastAsia="Times New Roman"/>
          <w:sz w:val="26"/>
          <w:szCs w:val="26"/>
          <w:lang w:eastAsia="ru-RU"/>
        </w:rPr>
        <w:t>2021</w:t>
      </w:r>
      <w:r w:rsidRPr="002B1871">
        <w:rPr>
          <w:rFonts w:eastAsia="Times New Roman"/>
          <w:sz w:val="26"/>
          <w:szCs w:val="26"/>
          <w:lang w:eastAsia="ru-RU"/>
        </w:rPr>
        <w:t xml:space="preserve"> года;</w:t>
      </w:r>
    </w:p>
    <w:p w:rsidR="00061AE4" w:rsidRPr="002B1871" w:rsidRDefault="00061AE4" w:rsidP="00061AE4">
      <w:pPr>
        <w:ind w:firstLine="720"/>
        <w:jc w:val="both"/>
        <w:rPr>
          <w:rFonts w:eastAsia="Times New Roman"/>
          <w:sz w:val="26"/>
          <w:szCs w:val="26"/>
          <w:lang w:eastAsia="ru-RU"/>
        </w:rPr>
      </w:pPr>
      <w:r w:rsidRPr="002B1871">
        <w:rPr>
          <w:rFonts w:eastAsia="Times New Roman"/>
          <w:sz w:val="26"/>
          <w:szCs w:val="26"/>
          <w:lang w:eastAsia="ru-RU"/>
        </w:rPr>
        <w:t xml:space="preserve">- изучение документов и материалов, характеризующих деятельность проверяемой организации по вопросам, подлежащим проверке; </w:t>
      </w:r>
    </w:p>
    <w:p w:rsidR="00061AE4" w:rsidRPr="002B1871" w:rsidRDefault="0001679E" w:rsidP="00061AE4">
      <w:pPr>
        <w:ind w:firstLine="720"/>
        <w:jc w:val="both"/>
        <w:rPr>
          <w:rFonts w:eastAsia="Times New Roman"/>
          <w:sz w:val="26"/>
          <w:szCs w:val="26"/>
          <w:lang w:eastAsia="ru-RU"/>
        </w:rPr>
      </w:pPr>
      <w:r w:rsidRPr="002B1871">
        <w:rPr>
          <w:rFonts w:eastAsia="Times New Roman"/>
          <w:sz w:val="26"/>
          <w:szCs w:val="26"/>
          <w:lang w:eastAsia="ru-RU"/>
        </w:rPr>
        <w:t xml:space="preserve"> - анализ </w:t>
      </w:r>
      <w:r w:rsidR="00061AE4" w:rsidRPr="002B1871">
        <w:rPr>
          <w:rFonts w:eastAsia="Times New Roman"/>
          <w:sz w:val="26"/>
          <w:szCs w:val="26"/>
          <w:lang w:eastAsia="ru-RU"/>
        </w:rPr>
        <w:t>информации официального сайта проверяемой орга</w:t>
      </w:r>
      <w:r w:rsidR="00C220E7" w:rsidRPr="002B1871">
        <w:rPr>
          <w:rFonts w:eastAsia="Times New Roman"/>
          <w:sz w:val="26"/>
          <w:szCs w:val="26"/>
          <w:lang w:eastAsia="ru-RU"/>
        </w:rPr>
        <w:t xml:space="preserve">низации в телекоммуникационной </w:t>
      </w:r>
      <w:r w:rsidR="00D07EAB">
        <w:rPr>
          <w:rFonts w:eastAsia="Times New Roman"/>
          <w:sz w:val="26"/>
          <w:szCs w:val="26"/>
          <w:lang w:eastAsia="ru-RU"/>
        </w:rPr>
        <w:t>сети «Интернет»,</w:t>
      </w:r>
      <w:bookmarkStart w:id="1" w:name="_GoBack"/>
      <w:bookmarkEnd w:id="1"/>
      <w:r w:rsidR="00061AE4" w:rsidRPr="002B1871">
        <w:rPr>
          <w:rFonts w:eastAsia="Times New Roman"/>
          <w:sz w:val="26"/>
          <w:szCs w:val="26"/>
          <w:lang w:eastAsia="ru-RU"/>
        </w:rPr>
        <w:t xml:space="preserve"> срок проведения: с «</w:t>
      </w:r>
      <w:r w:rsidR="00736B3A">
        <w:rPr>
          <w:rFonts w:eastAsia="Times New Roman"/>
          <w:sz w:val="26"/>
          <w:szCs w:val="26"/>
          <w:lang w:eastAsia="ru-RU"/>
        </w:rPr>
        <w:t>4» мая</w:t>
      </w:r>
      <w:r w:rsidR="006170EA" w:rsidRPr="002B1871">
        <w:rPr>
          <w:rFonts w:eastAsia="Times New Roman"/>
          <w:sz w:val="26"/>
          <w:szCs w:val="26"/>
          <w:lang w:eastAsia="ru-RU"/>
        </w:rPr>
        <w:t xml:space="preserve"> 2021</w:t>
      </w:r>
      <w:r w:rsidR="00C220E7" w:rsidRPr="002B1871">
        <w:rPr>
          <w:rFonts w:eastAsia="Times New Roman"/>
          <w:sz w:val="26"/>
          <w:szCs w:val="26"/>
          <w:lang w:eastAsia="ru-RU"/>
        </w:rPr>
        <w:t xml:space="preserve"> года </w:t>
      </w:r>
      <w:r w:rsidR="00736B3A">
        <w:rPr>
          <w:rFonts w:eastAsia="Times New Roman"/>
          <w:sz w:val="26"/>
          <w:szCs w:val="26"/>
          <w:lang w:eastAsia="ru-RU"/>
        </w:rPr>
        <w:t xml:space="preserve">по «18» мая </w:t>
      </w:r>
      <w:r w:rsidR="006170EA" w:rsidRPr="002B1871">
        <w:rPr>
          <w:rFonts w:eastAsia="Times New Roman"/>
          <w:sz w:val="26"/>
          <w:szCs w:val="26"/>
          <w:lang w:eastAsia="ru-RU"/>
        </w:rPr>
        <w:t>2021</w:t>
      </w:r>
      <w:r w:rsidR="00061AE4" w:rsidRPr="002B1871">
        <w:rPr>
          <w:rFonts w:eastAsia="Times New Roman"/>
          <w:sz w:val="26"/>
          <w:szCs w:val="26"/>
          <w:lang w:eastAsia="ru-RU"/>
        </w:rPr>
        <w:t xml:space="preserve"> года;</w:t>
      </w:r>
    </w:p>
    <w:p w:rsidR="00061AE4" w:rsidRPr="002B1871" w:rsidRDefault="00061AE4" w:rsidP="00061AE4">
      <w:pPr>
        <w:ind w:firstLine="720"/>
        <w:jc w:val="both"/>
        <w:rPr>
          <w:rFonts w:eastAsia="Times New Roman"/>
          <w:sz w:val="26"/>
          <w:szCs w:val="26"/>
          <w:lang w:eastAsia="ru-RU"/>
        </w:rPr>
      </w:pPr>
      <w:r w:rsidRPr="002B1871">
        <w:rPr>
          <w:rFonts w:eastAsia="Times New Roman"/>
          <w:sz w:val="26"/>
          <w:szCs w:val="26"/>
          <w:lang w:eastAsia="ru-RU"/>
        </w:rPr>
        <w:t>- собеседования с администрацией и представителями проверяемой организации по вопросам, подлежащи</w:t>
      </w:r>
      <w:r w:rsidR="0001679E" w:rsidRPr="002B1871">
        <w:rPr>
          <w:rFonts w:eastAsia="Times New Roman"/>
          <w:sz w:val="26"/>
          <w:szCs w:val="26"/>
          <w:lang w:eastAsia="ru-RU"/>
        </w:rPr>
        <w:t xml:space="preserve">м проверке; срок проведения: с </w:t>
      </w:r>
      <w:r w:rsidRPr="002B1871">
        <w:rPr>
          <w:rFonts w:eastAsia="Times New Roman"/>
          <w:sz w:val="26"/>
          <w:szCs w:val="26"/>
          <w:lang w:eastAsia="ru-RU"/>
        </w:rPr>
        <w:t>«</w:t>
      </w:r>
      <w:r w:rsidR="00736B3A">
        <w:rPr>
          <w:rFonts w:eastAsia="Times New Roman"/>
          <w:sz w:val="26"/>
          <w:szCs w:val="26"/>
          <w:lang w:eastAsia="ru-RU"/>
        </w:rPr>
        <w:t>4» мая</w:t>
      </w:r>
      <w:r w:rsidR="00C220E7" w:rsidRPr="002B1871">
        <w:rPr>
          <w:rFonts w:eastAsia="Times New Roman"/>
          <w:sz w:val="26"/>
          <w:szCs w:val="26"/>
          <w:lang w:eastAsia="ru-RU"/>
        </w:rPr>
        <w:t xml:space="preserve"> 2</w:t>
      </w:r>
      <w:r w:rsidR="006170EA" w:rsidRPr="002B1871">
        <w:rPr>
          <w:rFonts w:eastAsia="Times New Roman"/>
          <w:sz w:val="26"/>
          <w:szCs w:val="26"/>
          <w:lang w:eastAsia="ru-RU"/>
        </w:rPr>
        <w:t>021</w:t>
      </w:r>
      <w:r w:rsidR="00C220E7" w:rsidRPr="002B1871">
        <w:rPr>
          <w:rFonts w:eastAsia="Times New Roman"/>
          <w:sz w:val="26"/>
          <w:szCs w:val="26"/>
          <w:lang w:eastAsia="ru-RU"/>
        </w:rPr>
        <w:t xml:space="preserve"> года по </w:t>
      </w:r>
      <w:r w:rsidR="00736B3A">
        <w:rPr>
          <w:rFonts w:eastAsia="Times New Roman"/>
          <w:sz w:val="26"/>
          <w:szCs w:val="26"/>
          <w:lang w:eastAsia="ru-RU"/>
        </w:rPr>
        <w:t>«18</w:t>
      </w:r>
      <w:r w:rsidR="006170EA" w:rsidRPr="002B1871">
        <w:rPr>
          <w:rFonts w:eastAsia="Times New Roman"/>
          <w:sz w:val="26"/>
          <w:szCs w:val="26"/>
          <w:lang w:eastAsia="ru-RU"/>
        </w:rPr>
        <w:t>» апреля 2021</w:t>
      </w:r>
      <w:r w:rsidRPr="002B1871">
        <w:rPr>
          <w:rFonts w:eastAsia="Times New Roman"/>
          <w:sz w:val="26"/>
          <w:szCs w:val="26"/>
          <w:lang w:eastAsia="ru-RU"/>
        </w:rPr>
        <w:t xml:space="preserve"> года.</w:t>
      </w:r>
    </w:p>
    <w:bookmarkEnd w:id="0"/>
    <w:p w:rsidR="00061AE4" w:rsidRPr="0019039D" w:rsidRDefault="00685A39" w:rsidP="00061AE4">
      <w:pPr>
        <w:ind w:firstLine="708"/>
        <w:jc w:val="both"/>
        <w:rPr>
          <w:rFonts w:eastAsia="Times New Roman"/>
          <w:color w:val="FF0000"/>
          <w:sz w:val="26"/>
          <w:szCs w:val="26"/>
          <w:lang w:eastAsia="ru-RU"/>
        </w:rPr>
      </w:pPr>
      <w:r>
        <w:rPr>
          <w:rFonts w:eastAsia="Times New Roman"/>
          <w:sz w:val="26"/>
          <w:szCs w:val="26"/>
          <w:lang w:eastAsia="ru-RU"/>
        </w:rPr>
        <w:t>12</w:t>
      </w:r>
      <w:r w:rsidR="00061AE4" w:rsidRPr="00061AE4">
        <w:rPr>
          <w:rFonts w:eastAsia="Times New Roman"/>
          <w:sz w:val="26"/>
          <w:szCs w:val="26"/>
          <w:lang w:eastAsia="ru-RU"/>
        </w:rPr>
        <w:t>. Руководителю проверяемой организации (</w:t>
      </w:r>
      <w:r w:rsidR="00736B3A">
        <w:rPr>
          <w:rFonts w:eastAsia="Times New Roman"/>
          <w:sz w:val="26"/>
          <w:szCs w:val="26"/>
          <w:lang w:eastAsia="ru-RU"/>
        </w:rPr>
        <w:t>Рогозиной Е.А.</w:t>
      </w:r>
      <w:r w:rsidR="00061AE4" w:rsidRPr="00061AE4">
        <w:rPr>
          <w:rFonts w:eastAsia="Times New Roman"/>
          <w:sz w:val="26"/>
          <w:szCs w:val="26"/>
          <w:lang w:eastAsia="ru-RU"/>
        </w:rPr>
        <w:t xml:space="preserve">) представить </w:t>
      </w:r>
      <w:r w:rsidR="00CF0405">
        <w:rPr>
          <w:rFonts w:eastAsia="Times New Roman"/>
          <w:sz w:val="26"/>
          <w:szCs w:val="26"/>
          <w:lang w:eastAsia="ru-RU"/>
        </w:rPr>
        <w:t xml:space="preserve"> перечень документов</w:t>
      </w:r>
      <w:r w:rsidR="00061AE4" w:rsidRPr="00061AE4">
        <w:rPr>
          <w:rFonts w:eastAsia="Times New Roman"/>
          <w:sz w:val="26"/>
          <w:szCs w:val="26"/>
          <w:lang w:eastAsia="ru-RU"/>
        </w:rPr>
        <w:t>, необходи</w:t>
      </w:r>
      <w:r w:rsidR="0053316C">
        <w:rPr>
          <w:rFonts w:eastAsia="Times New Roman"/>
          <w:sz w:val="26"/>
          <w:szCs w:val="26"/>
          <w:lang w:eastAsia="ru-RU"/>
        </w:rPr>
        <w:t>мые для</w:t>
      </w:r>
      <w:r w:rsidR="00061AE4" w:rsidRPr="00061AE4">
        <w:rPr>
          <w:rFonts w:eastAsia="Times New Roman"/>
          <w:sz w:val="26"/>
          <w:szCs w:val="26"/>
          <w:lang w:eastAsia="ru-RU"/>
        </w:rPr>
        <w:t xml:space="preserve"> проведения проверки, в соответствии с </w:t>
      </w:r>
      <w:r w:rsidR="00D11BD2">
        <w:rPr>
          <w:rFonts w:eastAsia="Times New Roman"/>
          <w:sz w:val="26"/>
          <w:szCs w:val="26"/>
          <w:lang w:eastAsia="ru-RU"/>
        </w:rPr>
        <w:t xml:space="preserve">приложением 3 к </w:t>
      </w:r>
      <w:r w:rsidR="00736B3A">
        <w:rPr>
          <w:rFonts w:eastAsia="Times New Roman"/>
          <w:sz w:val="26"/>
          <w:szCs w:val="26"/>
          <w:lang w:eastAsia="ru-RU"/>
        </w:rPr>
        <w:t>настоящему приказу не позднее 4 мая</w:t>
      </w:r>
      <w:r w:rsidR="00770574">
        <w:rPr>
          <w:rFonts w:eastAsia="Times New Roman"/>
          <w:sz w:val="26"/>
          <w:szCs w:val="26"/>
          <w:lang w:eastAsia="ru-RU"/>
        </w:rPr>
        <w:t xml:space="preserve"> </w:t>
      </w:r>
      <w:r w:rsidR="006170EA">
        <w:rPr>
          <w:rFonts w:eastAsia="Times New Roman"/>
          <w:sz w:val="26"/>
          <w:szCs w:val="26"/>
          <w:lang w:eastAsia="ru-RU"/>
        </w:rPr>
        <w:t xml:space="preserve"> 2021</w:t>
      </w:r>
      <w:r w:rsidR="0019039D">
        <w:rPr>
          <w:rFonts w:eastAsia="Times New Roman"/>
          <w:sz w:val="26"/>
          <w:szCs w:val="26"/>
          <w:lang w:eastAsia="ru-RU"/>
        </w:rPr>
        <w:t xml:space="preserve"> года</w:t>
      </w:r>
      <w:r w:rsidR="00471E03">
        <w:rPr>
          <w:rFonts w:eastAsia="Times New Roman"/>
          <w:sz w:val="26"/>
          <w:szCs w:val="26"/>
          <w:lang w:eastAsia="ru-RU"/>
        </w:rPr>
        <w:t>.</w:t>
      </w:r>
      <w:r w:rsidR="0019039D">
        <w:rPr>
          <w:rFonts w:eastAsia="Times New Roman"/>
          <w:sz w:val="26"/>
          <w:szCs w:val="26"/>
          <w:lang w:eastAsia="ru-RU"/>
        </w:rPr>
        <w:t xml:space="preserve"> </w:t>
      </w:r>
    </w:p>
    <w:p w:rsidR="00737FEA" w:rsidRPr="00737FEA" w:rsidRDefault="00685A39" w:rsidP="00737FEA">
      <w:pPr>
        <w:ind w:firstLine="708"/>
        <w:jc w:val="both"/>
        <w:rPr>
          <w:rFonts w:eastAsia="Times New Roman"/>
          <w:sz w:val="26"/>
          <w:szCs w:val="26"/>
          <w:lang w:eastAsia="ru-RU"/>
        </w:rPr>
      </w:pPr>
      <w:r>
        <w:rPr>
          <w:rFonts w:eastAsia="Times New Roman"/>
          <w:sz w:val="26"/>
          <w:szCs w:val="26"/>
          <w:lang w:eastAsia="ru-RU"/>
        </w:rPr>
        <w:t>13</w:t>
      </w:r>
      <w:r w:rsidR="00061AE4" w:rsidRPr="00061AE4">
        <w:rPr>
          <w:rFonts w:eastAsia="Times New Roman"/>
          <w:sz w:val="26"/>
          <w:szCs w:val="26"/>
          <w:lang w:eastAsia="ru-RU"/>
        </w:rPr>
        <w:t xml:space="preserve">. </w:t>
      </w:r>
      <w:r w:rsidR="00737FEA">
        <w:rPr>
          <w:rFonts w:eastAsia="Times New Roman"/>
          <w:sz w:val="26"/>
          <w:szCs w:val="26"/>
          <w:lang w:eastAsia="ru-RU"/>
        </w:rPr>
        <w:t xml:space="preserve">Председателю комиссии </w:t>
      </w:r>
      <w:proofErr w:type="spellStart"/>
      <w:r w:rsidR="00ED5945" w:rsidRPr="00103937">
        <w:rPr>
          <w:rFonts w:eastAsia="Times New Roman"/>
          <w:sz w:val="26"/>
          <w:szCs w:val="26"/>
          <w:lang w:eastAsia="ru-RU"/>
        </w:rPr>
        <w:t>Колядко</w:t>
      </w:r>
      <w:proofErr w:type="spellEnd"/>
      <w:r w:rsidR="00ED5945" w:rsidRPr="00103937">
        <w:rPr>
          <w:rFonts w:eastAsia="Times New Roman"/>
          <w:sz w:val="26"/>
          <w:szCs w:val="26"/>
          <w:lang w:eastAsia="ru-RU"/>
        </w:rPr>
        <w:t xml:space="preserve"> Л.В.</w:t>
      </w:r>
      <w:r w:rsidR="00737FEA" w:rsidRPr="00103937">
        <w:rPr>
          <w:rFonts w:eastAsia="Times New Roman"/>
          <w:sz w:val="26"/>
          <w:szCs w:val="26"/>
          <w:lang w:eastAsia="ru-RU"/>
        </w:rPr>
        <w:t xml:space="preserve"> </w:t>
      </w:r>
      <w:r w:rsidR="00061AE4" w:rsidRPr="00061AE4">
        <w:rPr>
          <w:rFonts w:eastAsia="Times New Roman"/>
          <w:sz w:val="26"/>
          <w:szCs w:val="26"/>
          <w:lang w:eastAsia="ru-RU"/>
        </w:rPr>
        <w:t xml:space="preserve"> оформить</w:t>
      </w:r>
      <w:r w:rsidR="00737FEA">
        <w:rPr>
          <w:rFonts w:eastAsia="Times New Roman"/>
          <w:sz w:val="26"/>
          <w:szCs w:val="26"/>
          <w:lang w:eastAsia="ru-RU"/>
        </w:rPr>
        <w:t xml:space="preserve"> </w:t>
      </w:r>
      <w:r w:rsidR="00737FEA" w:rsidRPr="00737FEA">
        <w:rPr>
          <w:rFonts w:eastAsia="Times New Roman"/>
          <w:sz w:val="26"/>
          <w:szCs w:val="26"/>
          <w:lang w:eastAsia="ru-RU"/>
        </w:rPr>
        <w:t>акт проверки по типов</w:t>
      </w:r>
      <w:r w:rsidR="00737FEA">
        <w:rPr>
          <w:rFonts w:eastAsia="Times New Roman"/>
          <w:sz w:val="26"/>
          <w:szCs w:val="26"/>
          <w:lang w:eastAsia="ru-RU"/>
        </w:rPr>
        <w:t>ой форме, установленной</w:t>
      </w:r>
      <w:r w:rsidR="00737FEA" w:rsidRPr="00737FEA">
        <w:rPr>
          <w:rFonts w:eastAsia="Times New Roman"/>
          <w:sz w:val="26"/>
          <w:szCs w:val="26"/>
          <w:lang w:eastAsia="ru-RU"/>
        </w:rPr>
        <w:t xml:space="preserve"> Правительством Чукотского автономного округа.</w:t>
      </w:r>
    </w:p>
    <w:p w:rsidR="00061AE4" w:rsidRPr="00061AE4" w:rsidRDefault="00061AE4" w:rsidP="00061AE4">
      <w:pPr>
        <w:ind w:firstLine="708"/>
        <w:jc w:val="both"/>
        <w:rPr>
          <w:rFonts w:eastAsia="Times New Roman"/>
          <w:sz w:val="26"/>
          <w:szCs w:val="26"/>
          <w:lang w:eastAsia="ru-RU"/>
        </w:rPr>
      </w:pPr>
      <w:r w:rsidRPr="00061AE4">
        <w:rPr>
          <w:rFonts w:eastAsia="Times New Roman"/>
          <w:sz w:val="26"/>
          <w:szCs w:val="26"/>
          <w:lang w:eastAsia="ru-RU"/>
        </w:rPr>
        <w:t xml:space="preserve">  не позднее </w:t>
      </w:r>
      <w:r w:rsidR="00736B3A">
        <w:rPr>
          <w:rFonts w:eastAsia="Times New Roman"/>
          <w:sz w:val="26"/>
          <w:szCs w:val="26"/>
          <w:lang w:eastAsia="ru-RU"/>
        </w:rPr>
        <w:t xml:space="preserve"> 25 мая</w:t>
      </w:r>
      <w:r w:rsidR="00B37ACB">
        <w:rPr>
          <w:rFonts w:eastAsia="Times New Roman"/>
          <w:sz w:val="26"/>
          <w:szCs w:val="26"/>
          <w:lang w:eastAsia="ru-RU"/>
        </w:rPr>
        <w:t xml:space="preserve"> 2021</w:t>
      </w:r>
      <w:r w:rsidRPr="00061AE4">
        <w:rPr>
          <w:rFonts w:eastAsia="Times New Roman"/>
          <w:sz w:val="26"/>
          <w:szCs w:val="26"/>
          <w:lang w:eastAsia="ru-RU"/>
        </w:rPr>
        <w:t xml:space="preserve"> года.</w:t>
      </w:r>
    </w:p>
    <w:p w:rsidR="00061AE4" w:rsidRPr="00061AE4" w:rsidRDefault="00685A39" w:rsidP="00061AE4">
      <w:pPr>
        <w:ind w:firstLine="708"/>
        <w:jc w:val="both"/>
        <w:rPr>
          <w:rFonts w:eastAsia="Times New Roman"/>
          <w:sz w:val="26"/>
          <w:szCs w:val="26"/>
          <w:lang w:eastAsia="ru-RU"/>
        </w:rPr>
      </w:pPr>
      <w:r>
        <w:rPr>
          <w:rFonts w:eastAsia="Times New Roman"/>
          <w:sz w:val="26"/>
          <w:szCs w:val="26"/>
          <w:lang w:eastAsia="ru-RU"/>
        </w:rPr>
        <w:lastRenderedPageBreak/>
        <w:t>14</w:t>
      </w:r>
      <w:r w:rsidR="00061AE4" w:rsidRPr="00061AE4">
        <w:rPr>
          <w:rFonts w:eastAsia="Times New Roman"/>
          <w:sz w:val="26"/>
          <w:szCs w:val="26"/>
          <w:lang w:eastAsia="ru-RU"/>
        </w:rPr>
        <w:t xml:space="preserve">. </w:t>
      </w:r>
      <w:proofErr w:type="gramStart"/>
      <w:r w:rsidR="00061AE4" w:rsidRPr="00061AE4">
        <w:rPr>
          <w:rFonts w:eastAsia="Times New Roman"/>
          <w:sz w:val="26"/>
          <w:szCs w:val="26"/>
          <w:lang w:eastAsia="ru-RU"/>
        </w:rPr>
        <w:t>Контроль за</w:t>
      </w:r>
      <w:proofErr w:type="gramEnd"/>
      <w:r w:rsidR="00061AE4" w:rsidRPr="00061AE4">
        <w:rPr>
          <w:rFonts w:eastAsia="Times New Roman"/>
          <w:sz w:val="26"/>
          <w:szCs w:val="26"/>
          <w:lang w:eastAsia="ru-RU"/>
        </w:rPr>
        <w:t xml:space="preserve"> исполнением настоящего приказа оставляю за собой.</w:t>
      </w:r>
    </w:p>
    <w:p w:rsidR="00BA7F87" w:rsidRPr="00737FEA" w:rsidRDefault="00BA7F87" w:rsidP="00737FEA">
      <w:pPr>
        <w:rPr>
          <w:rFonts w:eastAsia="Times New Roman"/>
          <w:sz w:val="26"/>
          <w:szCs w:val="26"/>
          <w:lang w:eastAsia="ru-RU"/>
        </w:rPr>
      </w:pPr>
    </w:p>
    <w:p w:rsidR="00BA7F87" w:rsidRPr="002C6252" w:rsidRDefault="00AC0736" w:rsidP="00BA7F87">
      <w:pPr>
        <w:jc w:val="both"/>
        <w:rPr>
          <w:b/>
        </w:rPr>
      </w:pPr>
      <w:r>
        <w:rPr>
          <w:b/>
        </w:rPr>
        <w:t>Начальник Управления</w:t>
      </w:r>
    </w:p>
    <w:p w:rsidR="00BA7F87" w:rsidRDefault="00BA7F87" w:rsidP="00BA7F87">
      <w:pPr>
        <w:jc w:val="both"/>
        <w:rPr>
          <w:b/>
        </w:rPr>
      </w:pPr>
      <w:r w:rsidRPr="002C6252">
        <w:rPr>
          <w:b/>
        </w:rPr>
        <w:t xml:space="preserve">социальной политики </w:t>
      </w:r>
      <w:r w:rsidR="00AC0736">
        <w:rPr>
          <w:b/>
        </w:rPr>
        <w:t xml:space="preserve">ГО </w:t>
      </w:r>
      <w:proofErr w:type="spellStart"/>
      <w:r w:rsidR="00AC0736">
        <w:rPr>
          <w:b/>
        </w:rPr>
        <w:t>Эгвекинот</w:t>
      </w:r>
      <w:proofErr w:type="spellEnd"/>
      <w:r w:rsidRPr="002C6252">
        <w:rPr>
          <w:b/>
        </w:rPr>
        <w:t xml:space="preserve">                </w:t>
      </w:r>
      <w:r>
        <w:rPr>
          <w:b/>
        </w:rPr>
        <w:t xml:space="preserve">               </w:t>
      </w:r>
      <w:r w:rsidRPr="002C6252">
        <w:rPr>
          <w:b/>
        </w:rPr>
        <w:t xml:space="preserve">                             Н.М. </w:t>
      </w:r>
      <w:proofErr w:type="spellStart"/>
      <w:r w:rsidRPr="002C6252">
        <w:rPr>
          <w:b/>
        </w:rPr>
        <w:t>Зеленская</w:t>
      </w:r>
      <w:proofErr w:type="spellEnd"/>
    </w:p>
    <w:p w:rsidR="00737FEA" w:rsidRDefault="00737FEA" w:rsidP="00BA7F87">
      <w:pPr>
        <w:jc w:val="both"/>
        <w:rPr>
          <w:b/>
        </w:rPr>
      </w:pPr>
    </w:p>
    <w:p w:rsidR="00737FEA" w:rsidRDefault="00737FEA" w:rsidP="00BA7F87">
      <w:pPr>
        <w:jc w:val="both"/>
        <w:rPr>
          <w:b/>
        </w:rPr>
      </w:pPr>
    </w:p>
    <w:p w:rsidR="00737FEA" w:rsidRDefault="00737FEA" w:rsidP="00BA7F87">
      <w:pPr>
        <w:jc w:val="both"/>
        <w:rPr>
          <w:b/>
        </w:rPr>
      </w:pPr>
    </w:p>
    <w:p w:rsidR="00737FEA" w:rsidRDefault="00737FEA"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BA7F87">
      <w:pPr>
        <w:jc w:val="both"/>
        <w:rPr>
          <w:b/>
        </w:rPr>
      </w:pPr>
    </w:p>
    <w:p w:rsidR="00A3446F" w:rsidRDefault="00A3446F" w:rsidP="00C80032">
      <w:pPr>
        <w:ind w:left="5245"/>
      </w:pPr>
    </w:p>
    <w:p w:rsidR="00A3446F" w:rsidRDefault="00A3446F" w:rsidP="00C80032">
      <w:pPr>
        <w:ind w:left="5245"/>
      </w:pPr>
    </w:p>
    <w:p w:rsidR="00A3446F" w:rsidRDefault="00A3446F" w:rsidP="00C80032">
      <w:pPr>
        <w:ind w:left="5245"/>
      </w:pPr>
    </w:p>
    <w:p w:rsidR="00A3446F" w:rsidRDefault="00A3446F" w:rsidP="00C80032">
      <w:pPr>
        <w:ind w:left="5245"/>
      </w:pPr>
    </w:p>
    <w:p w:rsidR="00A3446F" w:rsidRDefault="00A3446F" w:rsidP="00C80032">
      <w:pPr>
        <w:ind w:left="5245"/>
      </w:pPr>
    </w:p>
    <w:p w:rsidR="00A3446F" w:rsidRDefault="00A3446F" w:rsidP="00C80032">
      <w:pPr>
        <w:ind w:left="5245"/>
      </w:pPr>
    </w:p>
    <w:p w:rsidR="00A3446F" w:rsidRDefault="00A3446F" w:rsidP="00C80032">
      <w:pPr>
        <w:ind w:left="5245"/>
      </w:pPr>
    </w:p>
    <w:p w:rsidR="00A3446F" w:rsidRDefault="00A3446F" w:rsidP="00C80032">
      <w:pPr>
        <w:ind w:left="5245"/>
      </w:pPr>
    </w:p>
    <w:p w:rsidR="00A3446F" w:rsidRDefault="00A3446F" w:rsidP="00C80032">
      <w:pPr>
        <w:ind w:left="5245"/>
      </w:pPr>
    </w:p>
    <w:p w:rsidR="00A3446F" w:rsidRDefault="00A3446F" w:rsidP="00C80032">
      <w:pPr>
        <w:ind w:left="5245"/>
      </w:pPr>
    </w:p>
    <w:p w:rsidR="00A3446F" w:rsidRDefault="00A3446F" w:rsidP="00C165B7"/>
    <w:p w:rsidR="00D4096C" w:rsidRDefault="00D4096C" w:rsidP="00C80032">
      <w:pPr>
        <w:ind w:left="5245"/>
        <w:sectPr w:rsidR="00D4096C" w:rsidSect="00A3446F">
          <w:pgSz w:w="11906" w:h="16838"/>
          <w:pgMar w:top="1134" w:right="850" w:bottom="1134" w:left="1701" w:header="708" w:footer="708" w:gutter="0"/>
          <w:cols w:space="708"/>
          <w:docGrid w:linePitch="360"/>
        </w:sectPr>
      </w:pPr>
    </w:p>
    <w:p w:rsidR="00C80032" w:rsidRDefault="00C80032" w:rsidP="00D4096C">
      <w:pPr>
        <w:ind w:left="10065"/>
      </w:pPr>
      <w:r>
        <w:lastRenderedPageBreak/>
        <w:t>Приложение</w:t>
      </w:r>
      <w:r w:rsidR="00ED2143">
        <w:t xml:space="preserve"> №1</w:t>
      </w:r>
      <w:r>
        <w:t xml:space="preserve"> к приказу</w:t>
      </w:r>
    </w:p>
    <w:p w:rsidR="00C80032" w:rsidRDefault="00C80032" w:rsidP="00D4096C">
      <w:pPr>
        <w:ind w:left="10065"/>
      </w:pPr>
      <w:r>
        <w:t>Управления социальной политики</w:t>
      </w:r>
    </w:p>
    <w:p w:rsidR="00C80032" w:rsidRDefault="00A069BC" w:rsidP="00D4096C">
      <w:pPr>
        <w:ind w:left="10065"/>
      </w:pPr>
      <w:r>
        <w:t xml:space="preserve">городского округа </w:t>
      </w:r>
      <w:proofErr w:type="spellStart"/>
      <w:r>
        <w:t>Эгвекинот</w:t>
      </w:r>
      <w:proofErr w:type="spellEnd"/>
    </w:p>
    <w:p w:rsidR="00C80032" w:rsidRPr="00B43EF2" w:rsidRDefault="00C80032" w:rsidP="00D4096C">
      <w:pPr>
        <w:ind w:left="10065"/>
      </w:pPr>
      <w:r>
        <w:t xml:space="preserve">от </w:t>
      </w:r>
      <w:r w:rsidR="009C39CE">
        <w:t>16</w:t>
      </w:r>
      <w:r>
        <w:t>.</w:t>
      </w:r>
      <w:r w:rsidR="009C39CE">
        <w:t>04</w:t>
      </w:r>
      <w:r w:rsidR="008E1E59">
        <w:t>.2021</w:t>
      </w:r>
      <w:r w:rsidR="00A67D09">
        <w:t>г. №</w:t>
      </w:r>
      <w:r w:rsidR="00C71B72">
        <w:t>115</w:t>
      </w:r>
      <w:r w:rsidR="008E1E59">
        <w:t>-од</w:t>
      </w:r>
    </w:p>
    <w:p w:rsidR="004E1173" w:rsidRDefault="004E1173"/>
    <w:p w:rsidR="004E1173" w:rsidRDefault="004E1173"/>
    <w:p w:rsidR="00C80032" w:rsidRPr="00C80032" w:rsidRDefault="00ED2143" w:rsidP="00D4096C">
      <w:pPr>
        <w:jc w:val="center"/>
        <w:rPr>
          <w:b/>
        </w:rPr>
      </w:pPr>
      <w:r>
        <w:rPr>
          <w:b/>
        </w:rPr>
        <w:t>ПЕРЕЧЕНЬ</w:t>
      </w:r>
    </w:p>
    <w:p w:rsidR="00ED2143" w:rsidRPr="00F24D6C" w:rsidRDefault="00ED2143" w:rsidP="00D4096C">
      <w:pPr>
        <w:pStyle w:val="ConsPlusNormal"/>
        <w:jc w:val="center"/>
        <w:rPr>
          <w:rFonts w:ascii="Times New Roman" w:hAnsi="Times New Roman" w:cs="Times New Roman"/>
          <w:sz w:val="24"/>
          <w:szCs w:val="24"/>
        </w:rPr>
      </w:pPr>
      <w:r w:rsidRPr="00F24D6C">
        <w:rPr>
          <w:rFonts w:ascii="Times New Roman" w:hAnsi="Times New Roman" w:cs="Times New Roman"/>
          <w:sz w:val="24"/>
          <w:szCs w:val="24"/>
        </w:rPr>
        <w:t>вопросов для осуществления проверки</w:t>
      </w:r>
    </w:p>
    <w:p w:rsidR="00ED2143" w:rsidRPr="00F24D6C" w:rsidRDefault="00ED2143" w:rsidP="00D4096C">
      <w:pPr>
        <w:widowControl w:val="0"/>
        <w:autoSpaceDE w:val="0"/>
        <w:autoSpaceDN w:val="0"/>
        <w:adjustRightInd w:val="0"/>
        <w:jc w:val="center"/>
        <w:rPr>
          <w:rFonts w:eastAsia="Times New Roman"/>
          <w:szCs w:val="24"/>
          <w:lang w:eastAsia="ru-RU"/>
        </w:rPr>
      </w:pPr>
      <w:r w:rsidRPr="00F24D6C">
        <w:rPr>
          <w:rFonts w:eastAsia="Times New Roman"/>
          <w:szCs w:val="24"/>
          <w:lang w:eastAsia="ru-RU"/>
        </w:rPr>
        <w:t>за соблюдением трудового законодательства и иных нормативных правовых актов, содержащих</w:t>
      </w:r>
    </w:p>
    <w:p w:rsidR="00F24D6C" w:rsidRDefault="00ED2143" w:rsidP="00D4096C">
      <w:pPr>
        <w:widowControl w:val="0"/>
        <w:autoSpaceDE w:val="0"/>
        <w:autoSpaceDN w:val="0"/>
        <w:adjustRightInd w:val="0"/>
        <w:jc w:val="center"/>
        <w:rPr>
          <w:szCs w:val="24"/>
        </w:rPr>
      </w:pPr>
      <w:r w:rsidRPr="00F24D6C">
        <w:rPr>
          <w:rFonts w:eastAsia="Times New Roman"/>
          <w:szCs w:val="24"/>
          <w:lang w:eastAsia="ru-RU"/>
        </w:rPr>
        <w:t xml:space="preserve">нормы трудового права в </w:t>
      </w:r>
      <w:r w:rsidRPr="00F24D6C">
        <w:rPr>
          <w:szCs w:val="24"/>
        </w:rPr>
        <w:t xml:space="preserve"> </w:t>
      </w:r>
      <w:r w:rsidR="00A67D09" w:rsidRPr="00F24D6C">
        <w:rPr>
          <w:szCs w:val="24"/>
        </w:rPr>
        <w:t>муниципа</w:t>
      </w:r>
      <w:r w:rsidR="009C39CE">
        <w:rPr>
          <w:szCs w:val="24"/>
        </w:rPr>
        <w:t xml:space="preserve">льном автономном </w:t>
      </w:r>
      <w:r w:rsidR="00A67D09" w:rsidRPr="00F24D6C">
        <w:rPr>
          <w:szCs w:val="24"/>
        </w:rPr>
        <w:t xml:space="preserve"> учрежд</w:t>
      </w:r>
      <w:r w:rsidR="009C39CE">
        <w:rPr>
          <w:szCs w:val="24"/>
        </w:rPr>
        <w:t>ении культуры</w:t>
      </w:r>
    </w:p>
    <w:p w:rsidR="00ED2143" w:rsidRPr="00F24D6C" w:rsidRDefault="009C39CE" w:rsidP="00D4096C">
      <w:pPr>
        <w:widowControl w:val="0"/>
        <w:autoSpaceDE w:val="0"/>
        <w:autoSpaceDN w:val="0"/>
        <w:adjustRightInd w:val="0"/>
        <w:jc w:val="center"/>
        <w:rPr>
          <w:rFonts w:eastAsia="Times New Roman"/>
          <w:szCs w:val="24"/>
          <w:lang w:eastAsia="ru-RU"/>
        </w:rPr>
      </w:pPr>
      <w:r>
        <w:rPr>
          <w:szCs w:val="24"/>
        </w:rPr>
        <w:t xml:space="preserve"> «Краеведческий музей</w:t>
      </w:r>
      <w:r w:rsidR="00A67D09" w:rsidRPr="00F24D6C">
        <w:rPr>
          <w:szCs w:val="24"/>
        </w:rPr>
        <w:t xml:space="preserve"> городского округа </w:t>
      </w:r>
      <w:proofErr w:type="spellStart"/>
      <w:r w:rsidR="00A67D09" w:rsidRPr="00F24D6C">
        <w:rPr>
          <w:szCs w:val="24"/>
        </w:rPr>
        <w:t>Эгвекинот</w:t>
      </w:r>
      <w:proofErr w:type="spellEnd"/>
      <w:r w:rsidR="00A67D09" w:rsidRPr="00F24D6C">
        <w:rPr>
          <w:szCs w:val="24"/>
        </w:rPr>
        <w:t>»</w:t>
      </w:r>
    </w:p>
    <w:p w:rsidR="004E1173" w:rsidRPr="00F24D6C" w:rsidRDefault="00C46637" w:rsidP="00D4096C">
      <w:pPr>
        <w:jc w:val="center"/>
        <w:rPr>
          <w:szCs w:val="24"/>
        </w:rPr>
      </w:pPr>
      <w:r w:rsidRPr="00F24D6C">
        <w:rPr>
          <w:szCs w:val="24"/>
        </w:rPr>
        <w:t xml:space="preserve">"По </w:t>
      </w:r>
      <w:r w:rsidR="00A3446F" w:rsidRPr="00F24D6C">
        <w:rPr>
          <w:szCs w:val="24"/>
        </w:rPr>
        <w:t xml:space="preserve"> соблюдения общих требований по установлению и  выплате заработной платы"</w:t>
      </w:r>
    </w:p>
    <w:p w:rsidR="004E1173" w:rsidRDefault="004E1173" w:rsidP="00D4096C">
      <w:pPr>
        <w:jc w:val="center"/>
      </w:pPr>
    </w:p>
    <w:p w:rsidR="00A3446F" w:rsidRPr="00A3446F" w:rsidRDefault="00A3446F" w:rsidP="00A3446F">
      <w:pPr>
        <w:widowControl w:val="0"/>
        <w:autoSpaceDE w:val="0"/>
        <w:autoSpaceDN w:val="0"/>
        <w:adjustRightInd w:val="0"/>
        <w:jc w:val="both"/>
        <w:rPr>
          <w:rFonts w:ascii="Arial" w:eastAsia="Times New Roman" w:hAnsi="Arial" w:cs="Arial"/>
          <w:sz w:val="20"/>
          <w:szCs w:val="20"/>
          <w:lang w:eastAsia="ru-RU"/>
        </w:rPr>
      </w:pPr>
    </w:p>
    <w:tbl>
      <w:tblPr>
        <w:tblW w:w="13609" w:type="dxa"/>
        <w:tblInd w:w="62" w:type="dxa"/>
        <w:tblLayout w:type="fixed"/>
        <w:tblCellMar>
          <w:top w:w="102" w:type="dxa"/>
          <w:left w:w="62" w:type="dxa"/>
          <w:bottom w:w="102" w:type="dxa"/>
          <w:right w:w="62" w:type="dxa"/>
        </w:tblCellMar>
        <w:tblLook w:val="0000"/>
      </w:tblPr>
      <w:tblGrid>
        <w:gridCol w:w="700"/>
        <w:gridCol w:w="5669"/>
        <w:gridCol w:w="5160"/>
        <w:gridCol w:w="700"/>
        <w:gridCol w:w="700"/>
        <w:gridCol w:w="680"/>
      </w:tblGrid>
      <w:tr w:rsidR="00A3446F" w:rsidRPr="00471E03" w:rsidTr="00C46637">
        <w:tc>
          <w:tcPr>
            <w:tcW w:w="700" w:type="dxa"/>
            <w:vMerge w:val="restart"/>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jc w:val="center"/>
              <w:rPr>
                <w:rFonts w:eastAsia="Times New Roman"/>
                <w:szCs w:val="24"/>
                <w:lang w:eastAsia="ru-RU"/>
              </w:rPr>
            </w:pPr>
          </w:p>
        </w:tc>
        <w:tc>
          <w:tcPr>
            <w:tcW w:w="5669" w:type="dxa"/>
            <w:vMerge w:val="restart"/>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jc w:val="center"/>
              <w:rPr>
                <w:rFonts w:eastAsia="Times New Roman"/>
                <w:szCs w:val="24"/>
                <w:lang w:eastAsia="ru-RU"/>
              </w:rPr>
            </w:pPr>
            <w:r w:rsidRPr="00471E03">
              <w:rPr>
                <w:rFonts w:eastAsia="Times New Roman"/>
                <w:szCs w:val="24"/>
                <w:lang w:eastAsia="ru-RU"/>
              </w:rPr>
              <w:t>Перечень вопросов, отражающих содержание обязательных требований</w:t>
            </w:r>
          </w:p>
        </w:tc>
        <w:tc>
          <w:tcPr>
            <w:tcW w:w="5160" w:type="dxa"/>
            <w:vMerge w:val="restart"/>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jc w:val="center"/>
              <w:rPr>
                <w:rFonts w:eastAsia="Times New Roman"/>
                <w:szCs w:val="24"/>
                <w:lang w:eastAsia="ru-RU"/>
              </w:rPr>
            </w:pPr>
            <w:r w:rsidRPr="00471E03">
              <w:rPr>
                <w:rFonts w:eastAsia="Times New Roman"/>
                <w:szCs w:val="24"/>
                <w:lang w:eastAsia="ru-RU"/>
              </w:rP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jc w:val="center"/>
              <w:rPr>
                <w:rFonts w:eastAsia="Times New Roman"/>
                <w:szCs w:val="24"/>
                <w:lang w:eastAsia="ru-RU"/>
              </w:rPr>
            </w:pPr>
            <w:r w:rsidRPr="00471E03">
              <w:rPr>
                <w:rFonts w:eastAsia="Times New Roman"/>
                <w:szCs w:val="24"/>
                <w:lang w:eastAsia="ru-RU"/>
              </w:rPr>
              <w:t>Ответы на вопросы, содержащиеся в перечне в</w:t>
            </w:r>
            <w:r w:rsidR="00A85485" w:rsidRPr="00471E03">
              <w:rPr>
                <w:rFonts w:eastAsia="Times New Roman"/>
                <w:szCs w:val="24"/>
                <w:lang w:eastAsia="ru-RU"/>
              </w:rPr>
              <w:t xml:space="preserve">опросов (заполняется </w:t>
            </w:r>
            <w:proofErr w:type="gramStart"/>
            <w:r w:rsidR="00A85485" w:rsidRPr="00471E03">
              <w:rPr>
                <w:rFonts w:eastAsia="Times New Roman"/>
                <w:szCs w:val="24"/>
                <w:lang w:eastAsia="ru-RU"/>
              </w:rPr>
              <w:t>проверяющим</w:t>
            </w:r>
            <w:proofErr w:type="gramEnd"/>
            <w:r w:rsidRPr="00471E03">
              <w:rPr>
                <w:rFonts w:eastAsia="Times New Roman"/>
                <w:szCs w:val="24"/>
                <w:lang w:eastAsia="ru-RU"/>
              </w:rPr>
              <w:t xml:space="preserve"> в ходе проверки)</w:t>
            </w:r>
          </w:p>
        </w:tc>
      </w:tr>
      <w:tr w:rsidR="00A3446F" w:rsidRPr="00471E03" w:rsidTr="00C46637">
        <w:tc>
          <w:tcPr>
            <w:tcW w:w="700" w:type="dxa"/>
            <w:vMerge/>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jc w:val="both"/>
              <w:rPr>
                <w:rFonts w:eastAsia="Times New Roman"/>
                <w:szCs w:val="24"/>
                <w:lang w:eastAsia="ru-RU"/>
              </w:rPr>
            </w:pPr>
          </w:p>
        </w:tc>
        <w:tc>
          <w:tcPr>
            <w:tcW w:w="5669" w:type="dxa"/>
            <w:vMerge/>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jc w:val="both"/>
              <w:rPr>
                <w:rFonts w:eastAsia="Times New Roman"/>
                <w:szCs w:val="24"/>
                <w:lang w:eastAsia="ru-RU"/>
              </w:rPr>
            </w:pPr>
          </w:p>
        </w:tc>
        <w:tc>
          <w:tcPr>
            <w:tcW w:w="5160" w:type="dxa"/>
            <w:vMerge/>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jc w:val="both"/>
              <w:rPr>
                <w:rFonts w:eastAsia="Times New Roman"/>
                <w:szCs w:val="24"/>
                <w:lang w:eastAsia="ru-RU"/>
              </w:rPr>
            </w:pPr>
          </w:p>
        </w:tc>
        <w:tc>
          <w:tcPr>
            <w:tcW w:w="700" w:type="dxa"/>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jc w:val="center"/>
              <w:rPr>
                <w:rFonts w:eastAsia="Times New Roman"/>
                <w:szCs w:val="24"/>
                <w:lang w:eastAsia="ru-RU"/>
              </w:rPr>
            </w:pPr>
            <w:r w:rsidRPr="00471E03">
              <w:rPr>
                <w:rFonts w:eastAsia="Times New Roman"/>
                <w:szCs w:val="24"/>
                <w:lang w:eastAsia="ru-RU"/>
              </w:rPr>
              <w:t>Да</w:t>
            </w:r>
          </w:p>
        </w:tc>
        <w:tc>
          <w:tcPr>
            <w:tcW w:w="700" w:type="dxa"/>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jc w:val="center"/>
              <w:rPr>
                <w:rFonts w:eastAsia="Times New Roman"/>
                <w:szCs w:val="24"/>
                <w:lang w:eastAsia="ru-RU"/>
              </w:rPr>
            </w:pPr>
            <w:r w:rsidRPr="00471E03">
              <w:rPr>
                <w:rFonts w:eastAsia="Times New Roman"/>
                <w:szCs w:val="24"/>
                <w:lang w:eastAsia="ru-RU"/>
              </w:rPr>
              <w:t>Нет</w:t>
            </w:r>
          </w:p>
        </w:tc>
        <w:tc>
          <w:tcPr>
            <w:tcW w:w="680" w:type="dxa"/>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jc w:val="center"/>
              <w:rPr>
                <w:rFonts w:eastAsia="Times New Roman"/>
                <w:szCs w:val="24"/>
                <w:lang w:eastAsia="ru-RU"/>
              </w:rPr>
            </w:pPr>
            <w:r w:rsidRPr="00471E03">
              <w:rPr>
                <w:rFonts w:eastAsia="Times New Roman"/>
                <w:szCs w:val="24"/>
                <w:lang w:eastAsia="ru-RU"/>
              </w:rPr>
              <w:t>Не относится</w:t>
            </w:r>
          </w:p>
        </w:tc>
      </w:tr>
      <w:tr w:rsidR="00A3446F" w:rsidRPr="00471E03" w:rsidTr="00C46637">
        <w:tc>
          <w:tcPr>
            <w:tcW w:w="700" w:type="dxa"/>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jc w:val="center"/>
              <w:rPr>
                <w:rFonts w:eastAsia="Times New Roman"/>
                <w:szCs w:val="24"/>
                <w:lang w:eastAsia="ru-RU"/>
              </w:rPr>
            </w:pPr>
            <w:r w:rsidRPr="00471E03">
              <w:rPr>
                <w:rFonts w:eastAsia="Times New Roman"/>
                <w:szCs w:val="24"/>
                <w:lang w:eastAsia="ru-RU"/>
              </w:rPr>
              <w:t>1</w:t>
            </w:r>
          </w:p>
        </w:tc>
        <w:tc>
          <w:tcPr>
            <w:tcW w:w="5669" w:type="dxa"/>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jc w:val="center"/>
              <w:rPr>
                <w:rFonts w:eastAsia="Times New Roman"/>
                <w:szCs w:val="24"/>
                <w:lang w:eastAsia="ru-RU"/>
              </w:rPr>
            </w:pPr>
            <w:r w:rsidRPr="00471E03">
              <w:rPr>
                <w:rFonts w:eastAsia="Times New Roman"/>
                <w:szCs w:val="24"/>
                <w:lang w:eastAsia="ru-RU"/>
              </w:rPr>
              <w:t>2</w:t>
            </w:r>
          </w:p>
        </w:tc>
        <w:tc>
          <w:tcPr>
            <w:tcW w:w="5160" w:type="dxa"/>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jc w:val="center"/>
              <w:rPr>
                <w:rFonts w:eastAsia="Times New Roman"/>
                <w:szCs w:val="24"/>
                <w:lang w:eastAsia="ru-RU"/>
              </w:rPr>
            </w:pPr>
            <w:r w:rsidRPr="00471E03">
              <w:rPr>
                <w:rFonts w:eastAsia="Times New Roman"/>
                <w:szCs w:val="24"/>
                <w:lang w:eastAsia="ru-RU"/>
              </w:rPr>
              <w:t>3</w:t>
            </w:r>
          </w:p>
        </w:tc>
        <w:tc>
          <w:tcPr>
            <w:tcW w:w="700" w:type="dxa"/>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jc w:val="center"/>
              <w:rPr>
                <w:rFonts w:eastAsia="Times New Roman"/>
                <w:szCs w:val="24"/>
                <w:lang w:eastAsia="ru-RU"/>
              </w:rPr>
            </w:pPr>
            <w:r w:rsidRPr="00471E03">
              <w:rPr>
                <w:rFonts w:eastAsia="Times New Roman"/>
                <w:szCs w:val="24"/>
                <w:lang w:eastAsia="ru-RU"/>
              </w:rPr>
              <w:t>4</w:t>
            </w:r>
          </w:p>
        </w:tc>
        <w:tc>
          <w:tcPr>
            <w:tcW w:w="700" w:type="dxa"/>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jc w:val="center"/>
              <w:rPr>
                <w:rFonts w:eastAsia="Times New Roman"/>
                <w:szCs w:val="24"/>
                <w:lang w:eastAsia="ru-RU"/>
              </w:rPr>
            </w:pPr>
            <w:r w:rsidRPr="00471E03">
              <w:rPr>
                <w:rFonts w:eastAsia="Times New Roman"/>
                <w:szCs w:val="24"/>
                <w:lang w:eastAsia="ru-RU"/>
              </w:rPr>
              <w:t>5</w:t>
            </w:r>
          </w:p>
        </w:tc>
        <w:tc>
          <w:tcPr>
            <w:tcW w:w="680" w:type="dxa"/>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jc w:val="center"/>
              <w:rPr>
                <w:rFonts w:eastAsia="Times New Roman"/>
                <w:szCs w:val="24"/>
                <w:lang w:eastAsia="ru-RU"/>
              </w:rPr>
            </w:pPr>
            <w:r w:rsidRPr="00471E03">
              <w:rPr>
                <w:rFonts w:eastAsia="Times New Roman"/>
                <w:szCs w:val="24"/>
                <w:lang w:eastAsia="ru-RU"/>
              </w:rPr>
              <w:t>6</w:t>
            </w:r>
          </w:p>
        </w:tc>
      </w:tr>
      <w:tr w:rsidR="00A3446F" w:rsidRPr="00471E03" w:rsidTr="00C46637">
        <w:tc>
          <w:tcPr>
            <w:tcW w:w="700" w:type="dxa"/>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1</w:t>
            </w:r>
          </w:p>
        </w:tc>
        <w:tc>
          <w:tcPr>
            <w:tcW w:w="5669" w:type="dxa"/>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Работодателем выплачивается заработная плата работникам в полном размере, причитающемся в соответствии с требованиями соглашений, коллективного договора и трудовых договоров</w:t>
            </w:r>
          </w:p>
        </w:tc>
        <w:tc>
          <w:tcPr>
            <w:tcW w:w="5160" w:type="dxa"/>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Абзац седьмой части 2 статьи 22 Трудового кодекса Российской Федерации (Собрание законодательства Российской Федерации, 2002, N 1, ст. 3; 2006, N 27, ст. 2878).</w:t>
            </w:r>
          </w:p>
        </w:tc>
        <w:tc>
          <w:tcPr>
            <w:tcW w:w="700" w:type="dxa"/>
            <w:tcBorders>
              <w:top w:val="single" w:sz="4" w:space="0" w:color="auto"/>
              <w:left w:val="single" w:sz="4" w:space="0" w:color="auto"/>
              <w:bottom w:val="single" w:sz="4" w:space="0" w:color="auto"/>
              <w:right w:val="single" w:sz="4" w:space="0" w:color="auto"/>
            </w:tcBorders>
          </w:tcPr>
          <w:p w:rsidR="00A3446F" w:rsidRPr="00471E03" w:rsidRDefault="00EC2DB2" w:rsidP="00A3446F">
            <w:pPr>
              <w:widowControl w:val="0"/>
              <w:autoSpaceDE w:val="0"/>
              <w:autoSpaceDN w:val="0"/>
              <w:adjustRightInd w:val="0"/>
              <w:rPr>
                <w:rFonts w:eastAsia="Times New Roman"/>
                <w:szCs w:val="24"/>
                <w:lang w:eastAsia="ru-RU"/>
              </w:rPr>
            </w:pPr>
            <w:r>
              <w:rPr>
                <w:rFonts w:eastAsia="Times New Roman"/>
                <w:szCs w:val="24"/>
                <w:lang w:eastAsia="ru-RU"/>
              </w:rPr>
              <w:t>да</w:t>
            </w:r>
          </w:p>
        </w:tc>
        <w:tc>
          <w:tcPr>
            <w:tcW w:w="700" w:type="dxa"/>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rPr>
                <w:rFonts w:eastAsia="Times New Roman"/>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rPr>
                <w:rFonts w:eastAsia="Times New Roman"/>
                <w:szCs w:val="24"/>
                <w:lang w:eastAsia="ru-RU"/>
              </w:rPr>
            </w:pPr>
          </w:p>
        </w:tc>
      </w:tr>
      <w:tr w:rsidR="00EC2DB2" w:rsidRPr="00471E03" w:rsidTr="00C46637">
        <w:tc>
          <w:tcPr>
            <w:tcW w:w="700" w:type="dxa"/>
            <w:tcBorders>
              <w:top w:val="single" w:sz="4" w:space="0" w:color="auto"/>
              <w:left w:val="single" w:sz="4" w:space="0" w:color="auto"/>
              <w:bottom w:val="single" w:sz="4" w:space="0" w:color="auto"/>
              <w:right w:val="single" w:sz="4" w:space="0" w:color="auto"/>
            </w:tcBorders>
          </w:tcPr>
          <w:p w:rsidR="00EC2DB2" w:rsidRPr="00471E03" w:rsidRDefault="00EC2DB2" w:rsidP="00A3446F">
            <w:pPr>
              <w:widowControl w:val="0"/>
              <w:autoSpaceDE w:val="0"/>
              <w:autoSpaceDN w:val="0"/>
              <w:adjustRightInd w:val="0"/>
              <w:rPr>
                <w:rFonts w:eastAsia="Times New Roman"/>
                <w:szCs w:val="24"/>
                <w:lang w:eastAsia="ru-RU"/>
              </w:rPr>
            </w:pPr>
            <w:r w:rsidRPr="00471E03">
              <w:rPr>
                <w:rFonts w:eastAsia="Times New Roman"/>
                <w:szCs w:val="24"/>
                <w:lang w:eastAsia="ru-RU"/>
              </w:rPr>
              <w:lastRenderedPageBreak/>
              <w:t>2</w:t>
            </w:r>
          </w:p>
        </w:tc>
        <w:tc>
          <w:tcPr>
            <w:tcW w:w="5669" w:type="dxa"/>
            <w:tcBorders>
              <w:top w:val="single" w:sz="4" w:space="0" w:color="auto"/>
              <w:left w:val="single" w:sz="4" w:space="0" w:color="auto"/>
              <w:bottom w:val="single" w:sz="4" w:space="0" w:color="auto"/>
              <w:right w:val="single" w:sz="4" w:space="0" w:color="auto"/>
            </w:tcBorders>
          </w:tcPr>
          <w:p w:rsidR="00EC2DB2" w:rsidRPr="00471E03" w:rsidRDefault="00EC2DB2"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Локальные нормативные акты, устанавливающие систему оплаты труда, приняты работодателем с учетом мнения представительного органа работников (при его наличии).</w:t>
            </w:r>
          </w:p>
        </w:tc>
        <w:tc>
          <w:tcPr>
            <w:tcW w:w="5160" w:type="dxa"/>
            <w:tcBorders>
              <w:top w:val="single" w:sz="4" w:space="0" w:color="auto"/>
              <w:left w:val="single" w:sz="4" w:space="0" w:color="auto"/>
              <w:bottom w:val="single" w:sz="4" w:space="0" w:color="auto"/>
              <w:right w:val="single" w:sz="4" w:space="0" w:color="auto"/>
            </w:tcBorders>
          </w:tcPr>
          <w:p w:rsidR="00EC2DB2" w:rsidRPr="00471E03" w:rsidRDefault="00EC2DB2"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Часть 4 статьи 135 Трудового кодекса Российской Федерации (Собрание законодательства Российской Федерации, 2002, N 1, ст. 3; 2006, N 27, ст. 2878).</w:t>
            </w:r>
          </w:p>
        </w:tc>
        <w:tc>
          <w:tcPr>
            <w:tcW w:w="700" w:type="dxa"/>
            <w:tcBorders>
              <w:top w:val="single" w:sz="4" w:space="0" w:color="auto"/>
              <w:left w:val="single" w:sz="4" w:space="0" w:color="auto"/>
              <w:bottom w:val="single" w:sz="4" w:space="0" w:color="auto"/>
              <w:right w:val="single" w:sz="4" w:space="0" w:color="auto"/>
            </w:tcBorders>
          </w:tcPr>
          <w:p w:rsidR="00EC2DB2" w:rsidRDefault="00EC2DB2">
            <w:r w:rsidRPr="00ED14E1">
              <w:rPr>
                <w:rFonts w:eastAsia="Times New Roman"/>
                <w:szCs w:val="24"/>
                <w:lang w:eastAsia="ru-RU"/>
              </w:rPr>
              <w:t>да</w:t>
            </w:r>
          </w:p>
        </w:tc>
        <w:tc>
          <w:tcPr>
            <w:tcW w:w="700" w:type="dxa"/>
            <w:tcBorders>
              <w:top w:val="single" w:sz="4" w:space="0" w:color="auto"/>
              <w:left w:val="single" w:sz="4" w:space="0" w:color="auto"/>
              <w:bottom w:val="single" w:sz="4" w:space="0" w:color="auto"/>
              <w:right w:val="single" w:sz="4" w:space="0" w:color="auto"/>
            </w:tcBorders>
          </w:tcPr>
          <w:p w:rsidR="00EC2DB2" w:rsidRPr="00471E03" w:rsidRDefault="00EC2DB2" w:rsidP="00A3446F">
            <w:pPr>
              <w:widowControl w:val="0"/>
              <w:autoSpaceDE w:val="0"/>
              <w:autoSpaceDN w:val="0"/>
              <w:adjustRightInd w:val="0"/>
              <w:rPr>
                <w:rFonts w:eastAsia="Times New Roman"/>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EC2DB2" w:rsidRPr="00471E03" w:rsidRDefault="00EC2DB2" w:rsidP="00A3446F">
            <w:pPr>
              <w:widowControl w:val="0"/>
              <w:autoSpaceDE w:val="0"/>
              <w:autoSpaceDN w:val="0"/>
              <w:adjustRightInd w:val="0"/>
              <w:rPr>
                <w:rFonts w:eastAsia="Times New Roman"/>
                <w:szCs w:val="24"/>
                <w:lang w:eastAsia="ru-RU"/>
              </w:rPr>
            </w:pPr>
          </w:p>
        </w:tc>
      </w:tr>
      <w:tr w:rsidR="00EC2DB2" w:rsidRPr="00471E03" w:rsidTr="00C46637">
        <w:tc>
          <w:tcPr>
            <w:tcW w:w="700" w:type="dxa"/>
            <w:tcBorders>
              <w:top w:val="single" w:sz="4" w:space="0" w:color="auto"/>
              <w:left w:val="single" w:sz="4" w:space="0" w:color="auto"/>
              <w:bottom w:val="single" w:sz="4" w:space="0" w:color="auto"/>
              <w:right w:val="single" w:sz="4" w:space="0" w:color="auto"/>
            </w:tcBorders>
          </w:tcPr>
          <w:p w:rsidR="00EC2DB2" w:rsidRPr="00471E03" w:rsidRDefault="00EC2DB2"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3</w:t>
            </w:r>
          </w:p>
        </w:tc>
        <w:tc>
          <w:tcPr>
            <w:tcW w:w="5669" w:type="dxa"/>
            <w:tcBorders>
              <w:top w:val="single" w:sz="4" w:space="0" w:color="auto"/>
              <w:left w:val="single" w:sz="4" w:space="0" w:color="auto"/>
              <w:bottom w:val="single" w:sz="4" w:space="0" w:color="auto"/>
              <w:right w:val="single" w:sz="4" w:space="0" w:color="auto"/>
            </w:tcBorders>
          </w:tcPr>
          <w:p w:rsidR="00EC2DB2" w:rsidRPr="00471E03" w:rsidRDefault="00EC2DB2"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Работодатель извещает каждого работника в письменной форме о составных частях заработной платы и размерах иных сумм, начисленных работнику, о размерах и об основаниях произведенных удержаний, об общей денежной сумме, подлежащей выплате.</w:t>
            </w:r>
          </w:p>
        </w:tc>
        <w:tc>
          <w:tcPr>
            <w:tcW w:w="5160" w:type="dxa"/>
            <w:tcBorders>
              <w:top w:val="single" w:sz="4" w:space="0" w:color="auto"/>
              <w:left w:val="single" w:sz="4" w:space="0" w:color="auto"/>
              <w:bottom w:val="single" w:sz="4" w:space="0" w:color="auto"/>
              <w:right w:val="single" w:sz="4" w:space="0" w:color="auto"/>
            </w:tcBorders>
          </w:tcPr>
          <w:p w:rsidR="00EC2DB2" w:rsidRPr="00471E03" w:rsidRDefault="00EC2DB2"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Часть 1 статьи 136 Трудового кодекса Российской Федерации (Собрание законодательства Российской Федерации, 2002, N 1, ст. 3; 30.04.2012, N 18, ст. 2127).</w:t>
            </w:r>
          </w:p>
        </w:tc>
        <w:tc>
          <w:tcPr>
            <w:tcW w:w="700" w:type="dxa"/>
            <w:tcBorders>
              <w:top w:val="single" w:sz="4" w:space="0" w:color="auto"/>
              <w:left w:val="single" w:sz="4" w:space="0" w:color="auto"/>
              <w:bottom w:val="single" w:sz="4" w:space="0" w:color="auto"/>
              <w:right w:val="single" w:sz="4" w:space="0" w:color="auto"/>
            </w:tcBorders>
          </w:tcPr>
          <w:p w:rsidR="00EC2DB2" w:rsidRDefault="00EC2DB2">
            <w:r w:rsidRPr="00ED14E1">
              <w:rPr>
                <w:rFonts w:eastAsia="Times New Roman"/>
                <w:szCs w:val="24"/>
                <w:lang w:eastAsia="ru-RU"/>
              </w:rPr>
              <w:t>да</w:t>
            </w:r>
          </w:p>
        </w:tc>
        <w:tc>
          <w:tcPr>
            <w:tcW w:w="700" w:type="dxa"/>
            <w:tcBorders>
              <w:top w:val="single" w:sz="4" w:space="0" w:color="auto"/>
              <w:left w:val="single" w:sz="4" w:space="0" w:color="auto"/>
              <w:bottom w:val="single" w:sz="4" w:space="0" w:color="auto"/>
              <w:right w:val="single" w:sz="4" w:space="0" w:color="auto"/>
            </w:tcBorders>
          </w:tcPr>
          <w:p w:rsidR="00EC2DB2" w:rsidRPr="00471E03" w:rsidRDefault="00EC2DB2" w:rsidP="00A3446F">
            <w:pPr>
              <w:widowControl w:val="0"/>
              <w:autoSpaceDE w:val="0"/>
              <w:autoSpaceDN w:val="0"/>
              <w:adjustRightInd w:val="0"/>
              <w:rPr>
                <w:rFonts w:eastAsia="Times New Roman"/>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EC2DB2" w:rsidRPr="00471E03" w:rsidRDefault="00EC2DB2" w:rsidP="00A3446F">
            <w:pPr>
              <w:widowControl w:val="0"/>
              <w:autoSpaceDE w:val="0"/>
              <w:autoSpaceDN w:val="0"/>
              <w:adjustRightInd w:val="0"/>
              <w:rPr>
                <w:rFonts w:eastAsia="Times New Roman"/>
                <w:szCs w:val="24"/>
                <w:lang w:eastAsia="ru-RU"/>
              </w:rPr>
            </w:pPr>
          </w:p>
        </w:tc>
      </w:tr>
      <w:tr w:rsidR="00EC2DB2" w:rsidRPr="00471E03" w:rsidTr="00C46637">
        <w:tc>
          <w:tcPr>
            <w:tcW w:w="700" w:type="dxa"/>
            <w:tcBorders>
              <w:top w:val="single" w:sz="4" w:space="0" w:color="auto"/>
              <w:left w:val="single" w:sz="4" w:space="0" w:color="auto"/>
              <w:bottom w:val="single" w:sz="4" w:space="0" w:color="auto"/>
              <w:right w:val="single" w:sz="4" w:space="0" w:color="auto"/>
            </w:tcBorders>
          </w:tcPr>
          <w:p w:rsidR="00EC2DB2" w:rsidRPr="00471E03" w:rsidRDefault="00EC2DB2"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4</w:t>
            </w:r>
          </w:p>
        </w:tc>
        <w:tc>
          <w:tcPr>
            <w:tcW w:w="5669" w:type="dxa"/>
            <w:tcBorders>
              <w:top w:val="single" w:sz="4" w:space="0" w:color="auto"/>
              <w:left w:val="single" w:sz="4" w:space="0" w:color="auto"/>
              <w:bottom w:val="single" w:sz="4" w:space="0" w:color="auto"/>
              <w:right w:val="single" w:sz="4" w:space="0" w:color="auto"/>
            </w:tcBorders>
          </w:tcPr>
          <w:p w:rsidR="00EC2DB2" w:rsidRPr="00471E03" w:rsidRDefault="00EC2DB2"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Работодателем утверждена форма расчетного листка с учетом мнения представительного органа работников (при его наличии).</w:t>
            </w:r>
          </w:p>
        </w:tc>
        <w:tc>
          <w:tcPr>
            <w:tcW w:w="5160" w:type="dxa"/>
            <w:tcBorders>
              <w:top w:val="single" w:sz="4" w:space="0" w:color="auto"/>
              <w:left w:val="single" w:sz="4" w:space="0" w:color="auto"/>
              <w:bottom w:val="single" w:sz="4" w:space="0" w:color="auto"/>
              <w:right w:val="single" w:sz="4" w:space="0" w:color="auto"/>
            </w:tcBorders>
          </w:tcPr>
          <w:p w:rsidR="00EC2DB2" w:rsidRPr="00471E03" w:rsidRDefault="00EC2DB2"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Часть 2 статьи 136 Трудового кодекса Российской Федерации (Собрание законодательства Российской Федерации, 2002, N 1, ст. 3; 2006, N 27, ст. 2878).</w:t>
            </w:r>
          </w:p>
        </w:tc>
        <w:tc>
          <w:tcPr>
            <w:tcW w:w="700" w:type="dxa"/>
            <w:tcBorders>
              <w:top w:val="single" w:sz="4" w:space="0" w:color="auto"/>
              <w:left w:val="single" w:sz="4" w:space="0" w:color="auto"/>
              <w:bottom w:val="single" w:sz="4" w:space="0" w:color="auto"/>
              <w:right w:val="single" w:sz="4" w:space="0" w:color="auto"/>
            </w:tcBorders>
          </w:tcPr>
          <w:p w:rsidR="00EC2DB2" w:rsidRDefault="00EC2DB2">
            <w:r w:rsidRPr="00ED14E1">
              <w:rPr>
                <w:rFonts w:eastAsia="Times New Roman"/>
                <w:szCs w:val="24"/>
                <w:lang w:eastAsia="ru-RU"/>
              </w:rPr>
              <w:t>да</w:t>
            </w:r>
          </w:p>
        </w:tc>
        <w:tc>
          <w:tcPr>
            <w:tcW w:w="700" w:type="dxa"/>
            <w:tcBorders>
              <w:top w:val="single" w:sz="4" w:space="0" w:color="auto"/>
              <w:left w:val="single" w:sz="4" w:space="0" w:color="auto"/>
              <w:bottom w:val="single" w:sz="4" w:space="0" w:color="auto"/>
              <w:right w:val="single" w:sz="4" w:space="0" w:color="auto"/>
            </w:tcBorders>
          </w:tcPr>
          <w:p w:rsidR="00EC2DB2" w:rsidRPr="00471E03" w:rsidRDefault="00EC2DB2" w:rsidP="00A3446F">
            <w:pPr>
              <w:widowControl w:val="0"/>
              <w:autoSpaceDE w:val="0"/>
              <w:autoSpaceDN w:val="0"/>
              <w:adjustRightInd w:val="0"/>
              <w:rPr>
                <w:rFonts w:eastAsia="Times New Roman"/>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EC2DB2" w:rsidRPr="00471E03" w:rsidRDefault="00EC2DB2" w:rsidP="00A3446F">
            <w:pPr>
              <w:widowControl w:val="0"/>
              <w:autoSpaceDE w:val="0"/>
              <w:autoSpaceDN w:val="0"/>
              <w:adjustRightInd w:val="0"/>
              <w:rPr>
                <w:rFonts w:eastAsia="Times New Roman"/>
                <w:szCs w:val="24"/>
                <w:lang w:eastAsia="ru-RU"/>
              </w:rPr>
            </w:pPr>
          </w:p>
        </w:tc>
      </w:tr>
      <w:tr w:rsidR="00EC2DB2" w:rsidRPr="00471E03" w:rsidTr="00C46637">
        <w:tc>
          <w:tcPr>
            <w:tcW w:w="700" w:type="dxa"/>
            <w:tcBorders>
              <w:top w:val="single" w:sz="4" w:space="0" w:color="auto"/>
              <w:left w:val="single" w:sz="4" w:space="0" w:color="auto"/>
              <w:bottom w:val="single" w:sz="4" w:space="0" w:color="auto"/>
              <w:right w:val="single" w:sz="4" w:space="0" w:color="auto"/>
            </w:tcBorders>
          </w:tcPr>
          <w:p w:rsidR="00EC2DB2" w:rsidRPr="00471E03" w:rsidRDefault="00EC2DB2"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5</w:t>
            </w:r>
          </w:p>
        </w:tc>
        <w:tc>
          <w:tcPr>
            <w:tcW w:w="5669" w:type="dxa"/>
            <w:tcBorders>
              <w:top w:val="single" w:sz="4" w:space="0" w:color="auto"/>
              <w:left w:val="single" w:sz="4" w:space="0" w:color="auto"/>
              <w:bottom w:val="single" w:sz="4" w:space="0" w:color="auto"/>
              <w:right w:val="single" w:sz="4" w:space="0" w:color="auto"/>
            </w:tcBorders>
          </w:tcPr>
          <w:p w:rsidR="00EC2DB2" w:rsidRPr="00471E03" w:rsidRDefault="00EC2DB2"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Заработная плата выплачивается не реже чем каждые полмесяца. Конкретная дата выплаты заработной платы установлена правилами внутреннего трудового распорядка, коллективным договором или трудовым договором, но не позднее 15 календарных дней со дня окончания периода, за который она начислена.</w:t>
            </w:r>
          </w:p>
        </w:tc>
        <w:tc>
          <w:tcPr>
            <w:tcW w:w="5160" w:type="dxa"/>
            <w:tcBorders>
              <w:top w:val="single" w:sz="4" w:space="0" w:color="auto"/>
              <w:left w:val="single" w:sz="4" w:space="0" w:color="auto"/>
              <w:bottom w:val="single" w:sz="4" w:space="0" w:color="auto"/>
              <w:right w:val="single" w:sz="4" w:space="0" w:color="auto"/>
            </w:tcBorders>
          </w:tcPr>
          <w:p w:rsidR="00EC2DB2" w:rsidRPr="00471E03" w:rsidRDefault="00EC2DB2"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Часть 6 статьи 136 Трудового кодекса Российской Федерации (Собрание законодательства Российской Федерации, 2002, N 1, ст. 3; 2016, N 27 (Часть I), ст. 4205).</w:t>
            </w:r>
          </w:p>
        </w:tc>
        <w:tc>
          <w:tcPr>
            <w:tcW w:w="700" w:type="dxa"/>
            <w:tcBorders>
              <w:top w:val="single" w:sz="4" w:space="0" w:color="auto"/>
              <w:left w:val="single" w:sz="4" w:space="0" w:color="auto"/>
              <w:bottom w:val="single" w:sz="4" w:space="0" w:color="auto"/>
              <w:right w:val="single" w:sz="4" w:space="0" w:color="auto"/>
            </w:tcBorders>
          </w:tcPr>
          <w:p w:rsidR="00EC2DB2" w:rsidRDefault="00EC2DB2">
            <w:r w:rsidRPr="00ED14E1">
              <w:rPr>
                <w:rFonts w:eastAsia="Times New Roman"/>
                <w:szCs w:val="24"/>
                <w:lang w:eastAsia="ru-RU"/>
              </w:rPr>
              <w:t>да</w:t>
            </w:r>
          </w:p>
        </w:tc>
        <w:tc>
          <w:tcPr>
            <w:tcW w:w="700" w:type="dxa"/>
            <w:tcBorders>
              <w:top w:val="single" w:sz="4" w:space="0" w:color="auto"/>
              <w:left w:val="single" w:sz="4" w:space="0" w:color="auto"/>
              <w:bottom w:val="single" w:sz="4" w:space="0" w:color="auto"/>
              <w:right w:val="single" w:sz="4" w:space="0" w:color="auto"/>
            </w:tcBorders>
          </w:tcPr>
          <w:p w:rsidR="00EC2DB2" w:rsidRPr="00471E03" w:rsidRDefault="00EC2DB2" w:rsidP="00A3446F">
            <w:pPr>
              <w:widowControl w:val="0"/>
              <w:autoSpaceDE w:val="0"/>
              <w:autoSpaceDN w:val="0"/>
              <w:adjustRightInd w:val="0"/>
              <w:rPr>
                <w:rFonts w:eastAsia="Times New Roman"/>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EC2DB2" w:rsidRPr="00471E03" w:rsidRDefault="00EC2DB2" w:rsidP="00A3446F">
            <w:pPr>
              <w:widowControl w:val="0"/>
              <w:autoSpaceDE w:val="0"/>
              <w:autoSpaceDN w:val="0"/>
              <w:adjustRightInd w:val="0"/>
              <w:rPr>
                <w:rFonts w:eastAsia="Times New Roman"/>
                <w:szCs w:val="24"/>
                <w:lang w:eastAsia="ru-RU"/>
              </w:rPr>
            </w:pPr>
          </w:p>
        </w:tc>
      </w:tr>
      <w:tr w:rsidR="00EC2DB2" w:rsidRPr="00471E03" w:rsidTr="00C46637">
        <w:tc>
          <w:tcPr>
            <w:tcW w:w="700" w:type="dxa"/>
            <w:tcBorders>
              <w:top w:val="single" w:sz="4" w:space="0" w:color="auto"/>
              <w:left w:val="single" w:sz="4" w:space="0" w:color="auto"/>
              <w:bottom w:val="single" w:sz="4" w:space="0" w:color="auto"/>
              <w:right w:val="single" w:sz="4" w:space="0" w:color="auto"/>
            </w:tcBorders>
          </w:tcPr>
          <w:p w:rsidR="00EC2DB2" w:rsidRPr="00471E03" w:rsidRDefault="00EC2DB2" w:rsidP="00A3446F">
            <w:pPr>
              <w:widowControl w:val="0"/>
              <w:autoSpaceDE w:val="0"/>
              <w:autoSpaceDN w:val="0"/>
              <w:adjustRightInd w:val="0"/>
              <w:rPr>
                <w:rFonts w:eastAsia="Times New Roman"/>
                <w:color w:val="000000" w:themeColor="text1"/>
                <w:szCs w:val="24"/>
                <w:lang w:eastAsia="ru-RU"/>
              </w:rPr>
            </w:pPr>
            <w:r w:rsidRPr="00471E03">
              <w:rPr>
                <w:rFonts w:eastAsia="Times New Roman"/>
                <w:color w:val="000000" w:themeColor="text1"/>
                <w:szCs w:val="24"/>
                <w:lang w:eastAsia="ru-RU"/>
              </w:rPr>
              <w:t>6</w:t>
            </w:r>
          </w:p>
        </w:tc>
        <w:tc>
          <w:tcPr>
            <w:tcW w:w="5669" w:type="dxa"/>
            <w:tcBorders>
              <w:top w:val="single" w:sz="4" w:space="0" w:color="auto"/>
              <w:left w:val="single" w:sz="4" w:space="0" w:color="auto"/>
              <w:bottom w:val="single" w:sz="4" w:space="0" w:color="auto"/>
              <w:right w:val="single" w:sz="4" w:space="0" w:color="auto"/>
            </w:tcBorders>
          </w:tcPr>
          <w:p w:rsidR="00EC2DB2" w:rsidRPr="00471E03" w:rsidRDefault="00EC2DB2" w:rsidP="00A3446F">
            <w:pPr>
              <w:widowControl w:val="0"/>
              <w:autoSpaceDE w:val="0"/>
              <w:autoSpaceDN w:val="0"/>
              <w:adjustRightInd w:val="0"/>
              <w:rPr>
                <w:rFonts w:eastAsia="Times New Roman"/>
                <w:color w:val="000000" w:themeColor="text1"/>
                <w:szCs w:val="24"/>
                <w:lang w:eastAsia="ru-RU"/>
              </w:rPr>
            </w:pPr>
            <w:r w:rsidRPr="00471E03">
              <w:rPr>
                <w:rFonts w:eastAsia="Times New Roman"/>
                <w:color w:val="000000" w:themeColor="text1"/>
                <w:szCs w:val="24"/>
                <w:lang w:eastAsia="ru-RU"/>
              </w:rPr>
              <w:t xml:space="preserve">В локальных нормативных актах, коллективном договоре или в трудовых договорах установлен повышенный </w:t>
            </w:r>
            <w:proofErr w:type="gramStart"/>
            <w:r w:rsidRPr="00471E03">
              <w:rPr>
                <w:rFonts w:eastAsia="Times New Roman"/>
                <w:color w:val="000000" w:themeColor="text1"/>
                <w:szCs w:val="24"/>
                <w:lang w:eastAsia="ru-RU"/>
              </w:rPr>
              <w:t>размер оплаты труда</w:t>
            </w:r>
            <w:proofErr w:type="gramEnd"/>
            <w:r w:rsidRPr="00471E03">
              <w:rPr>
                <w:rFonts w:eastAsia="Times New Roman"/>
                <w:color w:val="000000" w:themeColor="text1"/>
                <w:szCs w:val="24"/>
                <w:lang w:eastAsia="ru-RU"/>
              </w:rPr>
              <w:t xml:space="preserve"> работникам, занятым на работах с вредными и (или) опасными условиями труда, с повышением не менее чем на 4% тарифной ставки (оклада), установленной для работ с нормальными условиями труда</w:t>
            </w:r>
          </w:p>
        </w:tc>
        <w:tc>
          <w:tcPr>
            <w:tcW w:w="5160" w:type="dxa"/>
            <w:tcBorders>
              <w:top w:val="single" w:sz="4" w:space="0" w:color="auto"/>
              <w:left w:val="single" w:sz="4" w:space="0" w:color="auto"/>
              <w:bottom w:val="single" w:sz="4" w:space="0" w:color="auto"/>
              <w:right w:val="single" w:sz="4" w:space="0" w:color="auto"/>
            </w:tcBorders>
          </w:tcPr>
          <w:p w:rsidR="00EC2DB2" w:rsidRPr="00471E03" w:rsidRDefault="00EC2DB2" w:rsidP="00A3446F">
            <w:pPr>
              <w:widowControl w:val="0"/>
              <w:autoSpaceDE w:val="0"/>
              <w:autoSpaceDN w:val="0"/>
              <w:adjustRightInd w:val="0"/>
              <w:rPr>
                <w:rFonts w:eastAsia="Times New Roman"/>
                <w:color w:val="000000" w:themeColor="text1"/>
                <w:szCs w:val="24"/>
                <w:lang w:eastAsia="ru-RU"/>
              </w:rPr>
            </w:pPr>
            <w:r w:rsidRPr="00471E03">
              <w:rPr>
                <w:rFonts w:eastAsia="Times New Roman"/>
                <w:color w:val="000000" w:themeColor="text1"/>
                <w:szCs w:val="24"/>
                <w:lang w:eastAsia="ru-RU"/>
              </w:rPr>
              <w:t>Статья 147 Трудового кодекса Российской Федерации (Собрание законодательства Российской Федерации, 2002, N 1, ст. 3; 2006, N 27, ст. 2878; 2013, N 52 (часть I), ст. 6986).</w:t>
            </w:r>
          </w:p>
        </w:tc>
        <w:tc>
          <w:tcPr>
            <w:tcW w:w="700" w:type="dxa"/>
            <w:tcBorders>
              <w:top w:val="single" w:sz="4" w:space="0" w:color="auto"/>
              <w:left w:val="single" w:sz="4" w:space="0" w:color="auto"/>
              <w:bottom w:val="single" w:sz="4" w:space="0" w:color="auto"/>
              <w:right w:val="single" w:sz="4" w:space="0" w:color="auto"/>
            </w:tcBorders>
          </w:tcPr>
          <w:p w:rsidR="00EC2DB2" w:rsidRDefault="00EC2DB2">
            <w:r w:rsidRPr="00ED14E1">
              <w:rPr>
                <w:rFonts w:eastAsia="Times New Roman"/>
                <w:szCs w:val="24"/>
                <w:lang w:eastAsia="ru-RU"/>
              </w:rPr>
              <w:t>да</w:t>
            </w:r>
          </w:p>
        </w:tc>
        <w:tc>
          <w:tcPr>
            <w:tcW w:w="700" w:type="dxa"/>
            <w:tcBorders>
              <w:top w:val="single" w:sz="4" w:space="0" w:color="auto"/>
              <w:left w:val="single" w:sz="4" w:space="0" w:color="auto"/>
              <w:bottom w:val="single" w:sz="4" w:space="0" w:color="auto"/>
              <w:right w:val="single" w:sz="4" w:space="0" w:color="auto"/>
            </w:tcBorders>
          </w:tcPr>
          <w:p w:rsidR="00EC2DB2" w:rsidRPr="00471E03" w:rsidRDefault="00EC2DB2" w:rsidP="00A3446F">
            <w:pPr>
              <w:widowControl w:val="0"/>
              <w:autoSpaceDE w:val="0"/>
              <w:autoSpaceDN w:val="0"/>
              <w:adjustRightInd w:val="0"/>
              <w:rPr>
                <w:rFonts w:eastAsia="Times New Roman"/>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EC2DB2" w:rsidRPr="00471E03" w:rsidRDefault="00EC2DB2" w:rsidP="00A3446F">
            <w:pPr>
              <w:widowControl w:val="0"/>
              <w:autoSpaceDE w:val="0"/>
              <w:autoSpaceDN w:val="0"/>
              <w:adjustRightInd w:val="0"/>
              <w:rPr>
                <w:rFonts w:eastAsia="Times New Roman"/>
                <w:szCs w:val="24"/>
                <w:lang w:eastAsia="ru-RU"/>
              </w:rPr>
            </w:pPr>
          </w:p>
        </w:tc>
      </w:tr>
      <w:tr w:rsidR="00EC2DB2" w:rsidRPr="00471E03" w:rsidTr="00C46637">
        <w:tc>
          <w:tcPr>
            <w:tcW w:w="700" w:type="dxa"/>
            <w:tcBorders>
              <w:top w:val="single" w:sz="4" w:space="0" w:color="auto"/>
              <w:left w:val="single" w:sz="4" w:space="0" w:color="auto"/>
              <w:bottom w:val="single" w:sz="4" w:space="0" w:color="auto"/>
              <w:right w:val="single" w:sz="4" w:space="0" w:color="auto"/>
            </w:tcBorders>
          </w:tcPr>
          <w:p w:rsidR="00EC2DB2" w:rsidRPr="00471E03" w:rsidRDefault="00EC2DB2"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7</w:t>
            </w:r>
          </w:p>
        </w:tc>
        <w:tc>
          <w:tcPr>
            <w:tcW w:w="5669" w:type="dxa"/>
            <w:tcBorders>
              <w:top w:val="single" w:sz="4" w:space="0" w:color="auto"/>
              <w:left w:val="single" w:sz="4" w:space="0" w:color="auto"/>
              <w:bottom w:val="single" w:sz="4" w:space="0" w:color="auto"/>
              <w:right w:val="single" w:sz="4" w:space="0" w:color="auto"/>
            </w:tcBorders>
          </w:tcPr>
          <w:p w:rsidR="00EC2DB2" w:rsidRPr="00471E03" w:rsidRDefault="00EC2DB2" w:rsidP="001A31AE">
            <w:pPr>
              <w:widowControl w:val="0"/>
              <w:autoSpaceDE w:val="0"/>
              <w:autoSpaceDN w:val="0"/>
              <w:adjustRightInd w:val="0"/>
              <w:rPr>
                <w:rFonts w:eastAsia="Times New Roman"/>
                <w:szCs w:val="24"/>
                <w:lang w:eastAsia="ru-RU"/>
              </w:rPr>
            </w:pPr>
            <w:r w:rsidRPr="00471E03">
              <w:rPr>
                <w:rFonts w:eastAsia="Times New Roman"/>
                <w:szCs w:val="24"/>
                <w:lang w:eastAsia="ru-RU"/>
              </w:rPr>
              <w:t xml:space="preserve">Работодатель выплачивает каждому работнику, полностью отработавшему месячную норму рабочего </w:t>
            </w:r>
            <w:r w:rsidRPr="00471E03">
              <w:rPr>
                <w:rFonts w:eastAsia="Times New Roman"/>
                <w:szCs w:val="24"/>
                <w:lang w:eastAsia="ru-RU"/>
              </w:rPr>
              <w:lastRenderedPageBreak/>
              <w:t xml:space="preserve">времени и выполнившему нормы труда (трудовые обязанности), заработную плату не ниже минимального </w:t>
            </w:r>
            <w:proofErr w:type="gramStart"/>
            <w:r w:rsidRPr="00471E03">
              <w:rPr>
                <w:rFonts w:eastAsia="Times New Roman"/>
                <w:szCs w:val="24"/>
                <w:lang w:eastAsia="ru-RU"/>
              </w:rPr>
              <w:t>размера оплаты труда</w:t>
            </w:r>
            <w:proofErr w:type="gramEnd"/>
            <w:r w:rsidRPr="00471E03">
              <w:rPr>
                <w:rFonts w:eastAsia="Times New Roman"/>
                <w:szCs w:val="24"/>
                <w:lang w:eastAsia="ru-RU"/>
              </w:rPr>
              <w:t>, минимальной заработной платы в субъекте Российской Федерации.</w:t>
            </w:r>
          </w:p>
        </w:tc>
        <w:tc>
          <w:tcPr>
            <w:tcW w:w="5160" w:type="dxa"/>
            <w:tcBorders>
              <w:top w:val="single" w:sz="4" w:space="0" w:color="auto"/>
              <w:left w:val="single" w:sz="4" w:space="0" w:color="auto"/>
              <w:bottom w:val="single" w:sz="4" w:space="0" w:color="auto"/>
              <w:right w:val="single" w:sz="4" w:space="0" w:color="auto"/>
            </w:tcBorders>
          </w:tcPr>
          <w:p w:rsidR="00EC2DB2" w:rsidRPr="00471E03" w:rsidRDefault="00EC2DB2" w:rsidP="00A3446F">
            <w:pPr>
              <w:widowControl w:val="0"/>
              <w:autoSpaceDE w:val="0"/>
              <w:autoSpaceDN w:val="0"/>
              <w:adjustRightInd w:val="0"/>
              <w:rPr>
                <w:rFonts w:eastAsia="Times New Roman"/>
                <w:szCs w:val="24"/>
                <w:lang w:eastAsia="ru-RU"/>
              </w:rPr>
            </w:pPr>
            <w:r w:rsidRPr="00471E03">
              <w:rPr>
                <w:rFonts w:eastAsia="Times New Roman"/>
                <w:szCs w:val="24"/>
                <w:lang w:eastAsia="ru-RU"/>
              </w:rPr>
              <w:lastRenderedPageBreak/>
              <w:t xml:space="preserve">Части 1, 3 статьи 133 Трудового кодекса Российской Федерации (Собрание </w:t>
            </w:r>
            <w:r w:rsidRPr="00471E03">
              <w:rPr>
                <w:rFonts w:eastAsia="Times New Roman"/>
                <w:szCs w:val="24"/>
                <w:lang w:eastAsia="ru-RU"/>
              </w:rPr>
              <w:lastRenderedPageBreak/>
              <w:t>законодательства Российской Федерации, 2002, N 1, ст. 3; 2006, N 27, ст. 2878; 2007, N 17, ст. 1930). Части 1, 2, 7, 8 и 11 статьи 133.1 Трудового кодекса Российской Федерации (Собрание законодательства Российской Федерации 2007, N 17, ст. 1930). Часть 4 ст. 351.5 Трудового кодекса Российской Федерации (Собрание законодательства Российской Федерации 2015, N 1 (часть I), ст. 72).</w:t>
            </w:r>
          </w:p>
        </w:tc>
        <w:tc>
          <w:tcPr>
            <w:tcW w:w="700" w:type="dxa"/>
            <w:tcBorders>
              <w:top w:val="single" w:sz="4" w:space="0" w:color="auto"/>
              <w:left w:val="single" w:sz="4" w:space="0" w:color="auto"/>
              <w:bottom w:val="single" w:sz="4" w:space="0" w:color="auto"/>
              <w:right w:val="single" w:sz="4" w:space="0" w:color="auto"/>
            </w:tcBorders>
          </w:tcPr>
          <w:p w:rsidR="00EC2DB2" w:rsidRDefault="00EC2DB2">
            <w:r w:rsidRPr="00ED14E1">
              <w:rPr>
                <w:rFonts w:eastAsia="Times New Roman"/>
                <w:szCs w:val="24"/>
                <w:lang w:eastAsia="ru-RU"/>
              </w:rPr>
              <w:lastRenderedPageBreak/>
              <w:t>да</w:t>
            </w:r>
          </w:p>
        </w:tc>
        <w:tc>
          <w:tcPr>
            <w:tcW w:w="700" w:type="dxa"/>
            <w:tcBorders>
              <w:top w:val="single" w:sz="4" w:space="0" w:color="auto"/>
              <w:left w:val="single" w:sz="4" w:space="0" w:color="auto"/>
              <w:bottom w:val="single" w:sz="4" w:space="0" w:color="auto"/>
              <w:right w:val="single" w:sz="4" w:space="0" w:color="auto"/>
            </w:tcBorders>
          </w:tcPr>
          <w:p w:rsidR="00EC2DB2" w:rsidRPr="00471E03" w:rsidRDefault="00EC2DB2" w:rsidP="00A3446F">
            <w:pPr>
              <w:widowControl w:val="0"/>
              <w:autoSpaceDE w:val="0"/>
              <w:autoSpaceDN w:val="0"/>
              <w:adjustRightInd w:val="0"/>
              <w:rPr>
                <w:rFonts w:eastAsia="Times New Roman"/>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EC2DB2" w:rsidRPr="00471E03" w:rsidRDefault="00EC2DB2" w:rsidP="00A3446F">
            <w:pPr>
              <w:widowControl w:val="0"/>
              <w:autoSpaceDE w:val="0"/>
              <w:autoSpaceDN w:val="0"/>
              <w:adjustRightInd w:val="0"/>
              <w:rPr>
                <w:rFonts w:eastAsia="Times New Roman"/>
                <w:szCs w:val="24"/>
                <w:lang w:eastAsia="ru-RU"/>
              </w:rPr>
            </w:pPr>
          </w:p>
        </w:tc>
      </w:tr>
      <w:tr w:rsidR="00EC2DB2" w:rsidRPr="00471E03" w:rsidTr="00C46637">
        <w:tc>
          <w:tcPr>
            <w:tcW w:w="700" w:type="dxa"/>
            <w:tcBorders>
              <w:top w:val="single" w:sz="4" w:space="0" w:color="auto"/>
              <w:left w:val="single" w:sz="4" w:space="0" w:color="auto"/>
              <w:bottom w:val="single" w:sz="4" w:space="0" w:color="auto"/>
              <w:right w:val="single" w:sz="4" w:space="0" w:color="auto"/>
            </w:tcBorders>
          </w:tcPr>
          <w:p w:rsidR="00EC2DB2" w:rsidRPr="00471E03" w:rsidRDefault="00EC2DB2" w:rsidP="00A3446F">
            <w:pPr>
              <w:widowControl w:val="0"/>
              <w:autoSpaceDE w:val="0"/>
              <w:autoSpaceDN w:val="0"/>
              <w:adjustRightInd w:val="0"/>
              <w:rPr>
                <w:rFonts w:eastAsia="Times New Roman"/>
                <w:szCs w:val="24"/>
                <w:lang w:eastAsia="ru-RU"/>
              </w:rPr>
            </w:pPr>
            <w:r w:rsidRPr="00471E03">
              <w:rPr>
                <w:rFonts w:eastAsia="Times New Roman"/>
                <w:szCs w:val="24"/>
                <w:lang w:eastAsia="ru-RU"/>
              </w:rPr>
              <w:lastRenderedPageBreak/>
              <w:t>8</w:t>
            </w:r>
          </w:p>
        </w:tc>
        <w:tc>
          <w:tcPr>
            <w:tcW w:w="5669" w:type="dxa"/>
            <w:tcBorders>
              <w:top w:val="single" w:sz="4" w:space="0" w:color="auto"/>
              <w:left w:val="single" w:sz="4" w:space="0" w:color="auto"/>
              <w:bottom w:val="single" w:sz="4" w:space="0" w:color="auto"/>
              <w:right w:val="single" w:sz="4" w:space="0" w:color="auto"/>
            </w:tcBorders>
          </w:tcPr>
          <w:p w:rsidR="00EC2DB2" w:rsidRPr="00471E03" w:rsidRDefault="00EC2DB2" w:rsidP="00C46637">
            <w:pPr>
              <w:widowControl w:val="0"/>
              <w:autoSpaceDE w:val="0"/>
              <w:autoSpaceDN w:val="0"/>
              <w:adjustRightInd w:val="0"/>
              <w:rPr>
                <w:rFonts w:eastAsia="Times New Roman"/>
                <w:szCs w:val="24"/>
                <w:lang w:eastAsia="ru-RU"/>
              </w:rPr>
            </w:pPr>
            <w:r w:rsidRPr="00471E03">
              <w:rPr>
                <w:rFonts w:eastAsia="Times New Roman"/>
                <w:szCs w:val="24"/>
                <w:lang w:eastAsia="ru-RU"/>
              </w:rPr>
              <w:t xml:space="preserve">Работодатель производит оплату сверхурочной работы в размере, установленном коллективным договором, локальным нормативным актом или и трудовыми договорами с работниками, но не менее чем за первые два часа работы в полуторном размере, за последующие часы - в двойном размере </w:t>
            </w:r>
          </w:p>
        </w:tc>
        <w:tc>
          <w:tcPr>
            <w:tcW w:w="5160" w:type="dxa"/>
            <w:tcBorders>
              <w:top w:val="single" w:sz="4" w:space="0" w:color="auto"/>
              <w:left w:val="single" w:sz="4" w:space="0" w:color="auto"/>
              <w:bottom w:val="single" w:sz="4" w:space="0" w:color="auto"/>
              <w:right w:val="single" w:sz="4" w:space="0" w:color="auto"/>
            </w:tcBorders>
          </w:tcPr>
          <w:p w:rsidR="00EC2DB2" w:rsidRPr="00471E03" w:rsidRDefault="00EC2DB2" w:rsidP="00C3497F">
            <w:pPr>
              <w:widowControl w:val="0"/>
              <w:autoSpaceDE w:val="0"/>
              <w:autoSpaceDN w:val="0"/>
              <w:adjustRightInd w:val="0"/>
              <w:rPr>
                <w:rFonts w:eastAsia="Times New Roman"/>
                <w:szCs w:val="24"/>
                <w:lang w:eastAsia="ru-RU"/>
              </w:rPr>
            </w:pPr>
            <w:r w:rsidRPr="00471E03">
              <w:rPr>
                <w:rFonts w:eastAsia="Times New Roman"/>
                <w:szCs w:val="24"/>
                <w:lang w:eastAsia="ru-RU"/>
              </w:rPr>
              <w:t xml:space="preserve">Статья 152 Трудового кодекса Российской Федерации (Собрание законодательства Российской Федерации, 2002, N 1, ст. 3; 2006, N 27, ст. 2878; 2017, N 25, ст. 3594). Часть 4 статьи 11. </w:t>
            </w:r>
          </w:p>
        </w:tc>
        <w:tc>
          <w:tcPr>
            <w:tcW w:w="700" w:type="dxa"/>
            <w:tcBorders>
              <w:top w:val="single" w:sz="4" w:space="0" w:color="auto"/>
              <w:left w:val="single" w:sz="4" w:space="0" w:color="auto"/>
              <w:bottom w:val="single" w:sz="4" w:space="0" w:color="auto"/>
              <w:right w:val="single" w:sz="4" w:space="0" w:color="auto"/>
            </w:tcBorders>
          </w:tcPr>
          <w:p w:rsidR="00EC2DB2" w:rsidRDefault="00EC2DB2">
            <w:r w:rsidRPr="00ED14E1">
              <w:rPr>
                <w:rFonts w:eastAsia="Times New Roman"/>
                <w:szCs w:val="24"/>
                <w:lang w:eastAsia="ru-RU"/>
              </w:rPr>
              <w:t>да</w:t>
            </w:r>
          </w:p>
        </w:tc>
        <w:tc>
          <w:tcPr>
            <w:tcW w:w="700" w:type="dxa"/>
            <w:tcBorders>
              <w:top w:val="single" w:sz="4" w:space="0" w:color="auto"/>
              <w:left w:val="single" w:sz="4" w:space="0" w:color="auto"/>
              <w:bottom w:val="single" w:sz="4" w:space="0" w:color="auto"/>
              <w:right w:val="single" w:sz="4" w:space="0" w:color="auto"/>
            </w:tcBorders>
          </w:tcPr>
          <w:p w:rsidR="00EC2DB2" w:rsidRPr="00471E03" w:rsidRDefault="00EC2DB2" w:rsidP="00A3446F">
            <w:pPr>
              <w:widowControl w:val="0"/>
              <w:autoSpaceDE w:val="0"/>
              <w:autoSpaceDN w:val="0"/>
              <w:adjustRightInd w:val="0"/>
              <w:rPr>
                <w:rFonts w:eastAsia="Times New Roman"/>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EC2DB2" w:rsidRPr="00471E03" w:rsidRDefault="00EC2DB2" w:rsidP="00A3446F">
            <w:pPr>
              <w:widowControl w:val="0"/>
              <w:autoSpaceDE w:val="0"/>
              <w:autoSpaceDN w:val="0"/>
              <w:adjustRightInd w:val="0"/>
              <w:rPr>
                <w:rFonts w:eastAsia="Times New Roman"/>
                <w:szCs w:val="24"/>
                <w:lang w:eastAsia="ru-RU"/>
              </w:rPr>
            </w:pPr>
          </w:p>
        </w:tc>
      </w:tr>
      <w:tr w:rsidR="00EC2DB2" w:rsidRPr="00471E03" w:rsidTr="00C46637">
        <w:tc>
          <w:tcPr>
            <w:tcW w:w="700" w:type="dxa"/>
            <w:tcBorders>
              <w:top w:val="single" w:sz="4" w:space="0" w:color="auto"/>
              <w:left w:val="single" w:sz="4" w:space="0" w:color="auto"/>
              <w:bottom w:val="single" w:sz="4" w:space="0" w:color="auto"/>
              <w:right w:val="single" w:sz="4" w:space="0" w:color="auto"/>
            </w:tcBorders>
          </w:tcPr>
          <w:p w:rsidR="00EC2DB2" w:rsidRPr="00471E03" w:rsidRDefault="00EC2DB2"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9.</w:t>
            </w:r>
          </w:p>
        </w:tc>
        <w:tc>
          <w:tcPr>
            <w:tcW w:w="5669" w:type="dxa"/>
            <w:tcBorders>
              <w:top w:val="single" w:sz="4" w:space="0" w:color="auto"/>
              <w:left w:val="single" w:sz="4" w:space="0" w:color="auto"/>
              <w:bottom w:val="single" w:sz="4" w:space="0" w:color="auto"/>
              <w:right w:val="single" w:sz="4" w:space="0" w:color="auto"/>
            </w:tcBorders>
          </w:tcPr>
          <w:p w:rsidR="00EC2DB2" w:rsidRPr="00471E03" w:rsidRDefault="00EC2DB2" w:rsidP="00C46637">
            <w:pPr>
              <w:widowControl w:val="0"/>
              <w:autoSpaceDE w:val="0"/>
              <w:autoSpaceDN w:val="0"/>
              <w:adjustRightInd w:val="0"/>
              <w:rPr>
                <w:rFonts w:eastAsia="Times New Roman"/>
                <w:szCs w:val="24"/>
                <w:lang w:eastAsia="ru-RU"/>
              </w:rPr>
            </w:pPr>
            <w:r w:rsidRPr="00471E03">
              <w:rPr>
                <w:rFonts w:eastAsia="Times New Roman"/>
                <w:szCs w:val="24"/>
                <w:lang w:eastAsia="ru-RU"/>
              </w:rPr>
              <w:t>Работодатель производит оплату работы в выходной или нерабочий праздничный день в повышенном размере, установленном коллективным договором, локальным нормативным актом или и трудовыми договорами с работниками, но не менее чем в двойном размере.</w:t>
            </w:r>
          </w:p>
        </w:tc>
        <w:tc>
          <w:tcPr>
            <w:tcW w:w="5160" w:type="dxa"/>
            <w:tcBorders>
              <w:top w:val="single" w:sz="4" w:space="0" w:color="auto"/>
              <w:left w:val="single" w:sz="4" w:space="0" w:color="auto"/>
              <w:bottom w:val="single" w:sz="4" w:space="0" w:color="auto"/>
              <w:right w:val="single" w:sz="4" w:space="0" w:color="auto"/>
            </w:tcBorders>
          </w:tcPr>
          <w:p w:rsidR="00EC2DB2" w:rsidRPr="00471E03" w:rsidRDefault="00EC2DB2" w:rsidP="00C3497F">
            <w:pPr>
              <w:widowControl w:val="0"/>
              <w:autoSpaceDE w:val="0"/>
              <w:autoSpaceDN w:val="0"/>
              <w:adjustRightInd w:val="0"/>
              <w:rPr>
                <w:rFonts w:eastAsia="Times New Roman"/>
                <w:szCs w:val="24"/>
                <w:lang w:eastAsia="ru-RU"/>
              </w:rPr>
            </w:pPr>
            <w:r w:rsidRPr="00471E03">
              <w:rPr>
                <w:rFonts w:eastAsia="Times New Roman"/>
                <w:szCs w:val="24"/>
                <w:lang w:eastAsia="ru-RU"/>
              </w:rPr>
              <w:t xml:space="preserve">Статья 153 Трудового кодекса Российской Федерации (Собрание законодательства Российской Федерации, 2002, N 1, ст. 3; 2006, N 27, ст. 2878; 2008, N 9, ст. 812; 2017, N 25, ст. 3594). </w:t>
            </w:r>
            <w:proofErr w:type="gramStart"/>
            <w:r w:rsidRPr="00471E03">
              <w:rPr>
                <w:rFonts w:eastAsia="Times New Roman"/>
                <w:szCs w:val="24"/>
                <w:lang w:eastAsia="ru-RU"/>
              </w:rPr>
              <w:t>Часть 2 статьи 290 Трудового кодекса Российской Федерации (Собрание законодательства Российской Федерации, 2002, N 1, ст. 3.</w:t>
            </w:r>
            <w:proofErr w:type="gramEnd"/>
            <w:r w:rsidRPr="00471E03">
              <w:rPr>
                <w:rFonts w:eastAsia="Times New Roman"/>
                <w:szCs w:val="24"/>
                <w:lang w:eastAsia="ru-RU"/>
              </w:rPr>
              <w:t xml:space="preserve"> Часть 3 статьи 11 </w:t>
            </w:r>
          </w:p>
        </w:tc>
        <w:tc>
          <w:tcPr>
            <w:tcW w:w="700" w:type="dxa"/>
            <w:tcBorders>
              <w:top w:val="single" w:sz="4" w:space="0" w:color="auto"/>
              <w:left w:val="single" w:sz="4" w:space="0" w:color="auto"/>
              <w:bottom w:val="single" w:sz="4" w:space="0" w:color="auto"/>
              <w:right w:val="single" w:sz="4" w:space="0" w:color="auto"/>
            </w:tcBorders>
          </w:tcPr>
          <w:p w:rsidR="00EC2DB2" w:rsidRDefault="00EC2DB2">
            <w:r w:rsidRPr="00ED14E1">
              <w:rPr>
                <w:rFonts w:eastAsia="Times New Roman"/>
                <w:szCs w:val="24"/>
                <w:lang w:eastAsia="ru-RU"/>
              </w:rPr>
              <w:t>да</w:t>
            </w:r>
          </w:p>
        </w:tc>
        <w:tc>
          <w:tcPr>
            <w:tcW w:w="700" w:type="dxa"/>
            <w:tcBorders>
              <w:top w:val="single" w:sz="4" w:space="0" w:color="auto"/>
              <w:left w:val="single" w:sz="4" w:space="0" w:color="auto"/>
              <w:bottom w:val="single" w:sz="4" w:space="0" w:color="auto"/>
              <w:right w:val="single" w:sz="4" w:space="0" w:color="auto"/>
            </w:tcBorders>
          </w:tcPr>
          <w:p w:rsidR="00EC2DB2" w:rsidRPr="00471E03" w:rsidRDefault="00EC2DB2" w:rsidP="00A3446F">
            <w:pPr>
              <w:widowControl w:val="0"/>
              <w:autoSpaceDE w:val="0"/>
              <w:autoSpaceDN w:val="0"/>
              <w:adjustRightInd w:val="0"/>
              <w:rPr>
                <w:rFonts w:eastAsia="Times New Roman"/>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EC2DB2" w:rsidRPr="00471E03" w:rsidRDefault="00EC2DB2" w:rsidP="00A3446F">
            <w:pPr>
              <w:widowControl w:val="0"/>
              <w:autoSpaceDE w:val="0"/>
              <w:autoSpaceDN w:val="0"/>
              <w:adjustRightInd w:val="0"/>
              <w:rPr>
                <w:rFonts w:eastAsia="Times New Roman"/>
                <w:szCs w:val="24"/>
                <w:lang w:eastAsia="ru-RU"/>
              </w:rPr>
            </w:pPr>
          </w:p>
        </w:tc>
      </w:tr>
      <w:tr w:rsidR="00EC2DB2" w:rsidRPr="00471E03" w:rsidTr="00C46637">
        <w:tc>
          <w:tcPr>
            <w:tcW w:w="700" w:type="dxa"/>
            <w:tcBorders>
              <w:top w:val="single" w:sz="4" w:space="0" w:color="auto"/>
              <w:left w:val="single" w:sz="4" w:space="0" w:color="auto"/>
              <w:bottom w:val="single" w:sz="4" w:space="0" w:color="auto"/>
              <w:right w:val="single" w:sz="4" w:space="0" w:color="auto"/>
            </w:tcBorders>
          </w:tcPr>
          <w:p w:rsidR="00EC2DB2" w:rsidRPr="00471E03" w:rsidRDefault="00EC2DB2"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10.</w:t>
            </w:r>
          </w:p>
        </w:tc>
        <w:tc>
          <w:tcPr>
            <w:tcW w:w="5669" w:type="dxa"/>
            <w:tcBorders>
              <w:top w:val="single" w:sz="4" w:space="0" w:color="auto"/>
              <w:left w:val="single" w:sz="4" w:space="0" w:color="auto"/>
              <w:bottom w:val="single" w:sz="4" w:space="0" w:color="auto"/>
              <w:right w:val="single" w:sz="4" w:space="0" w:color="auto"/>
            </w:tcBorders>
          </w:tcPr>
          <w:p w:rsidR="00EC2DB2" w:rsidRPr="00471E03" w:rsidRDefault="00EC2DB2" w:rsidP="00C46637">
            <w:pPr>
              <w:widowControl w:val="0"/>
              <w:autoSpaceDE w:val="0"/>
              <w:autoSpaceDN w:val="0"/>
              <w:adjustRightInd w:val="0"/>
              <w:rPr>
                <w:rFonts w:eastAsia="Times New Roman"/>
                <w:szCs w:val="24"/>
                <w:lang w:eastAsia="ru-RU"/>
              </w:rPr>
            </w:pPr>
            <w:r w:rsidRPr="00471E03">
              <w:rPr>
                <w:rFonts w:eastAsia="Times New Roman"/>
                <w:szCs w:val="24"/>
                <w:lang w:eastAsia="ru-RU"/>
              </w:rPr>
              <w:t xml:space="preserve">Работодатель производит оплату работы в ночное время в повышенном размере, установленном коллективным договором, локальным нормативным актом или и трудовыми договорами с работниками, но не менее чем на 20 процентов часовой тарифной ставки </w:t>
            </w:r>
          </w:p>
        </w:tc>
        <w:tc>
          <w:tcPr>
            <w:tcW w:w="5160" w:type="dxa"/>
            <w:tcBorders>
              <w:top w:val="single" w:sz="4" w:space="0" w:color="auto"/>
              <w:left w:val="single" w:sz="4" w:space="0" w:color="auto"/>
              <w:bottom w:val="single" w:sz="4" w:space="0" w:color="auto"/>
              <w:right w:val="single" w:sz="4" w:space="0" w:color="auto"/>
            </w:tcBorders>
          </w:tcPr>
          <w:p w:rsidR="00EC2DB2" w:rsidRPr="00471E03" w:rsidRDefault="00EC2DB2"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Статья 154 Трудового кодекса Российской Федерации (Собрание законодательства Российской Федерации, 2002, N 1, ст. 3; 2006, N 27, ст. 2878).</w:t>
            </w:r>
          </w:p>
          <w:p w:rsidR="00EC2DB2" w:rsidRPr="00471E03" w:rsidRDefault="00EC2DB2"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 xml:space="preserve">Постановление Правительства РФ от 22.07.2008 N 554 "О минимальном размере повышения оплаты труда за работу в ночное время" </w:t>
            </w:r>
            <w:r w:rsidRPr="00471E03">
              <w:rPr>
                <w:rFonts w:eastAsia="Times New Roman"/>
                <w:szCs w:val="24"/>
                <w:lang w:eastAsia="ru-RU"/>
              </w:rPr>
              <w:lastRenderedPageBreak/>
              <w:t>(Собрание законодательства РФ, 2008, N 30 (ч. 2), ст. 3640).</w:t>
            </w:r>
          </w:p>
          <w:p w:rsidR="00EC2DB2" w:rsidRPr="00471E03" w:rsidRDefault="00EC2DB2" w:rsidP="00A3446F">
            <w:pPr>
              <w:widowControl w:val="0"/>
              <w:autoSpaceDE w:val="0"/>
              <w:autoSpaceDN w:val="0"/>
              <w:adjustRightInd w:val="0"/>
              <w:rPr>
                <w:rFonts w:eastAsia="Times New Roman"/>
                <w:szCs w:val="24"/>
                <w:lang w:eastAsia="ru-RU"/>
              </w:rPr>
            </w:pPr>
          </w:p>
        </w:tc>
        <w:tc>
          <w:tcPr>
            <w:tcW w:w="700" w:type="dxa"/>
            <w:tcBorders>
              <w:top w:val="single" w:sz="4" w:space="0" w:color="auto"/>
              <w:left w:val="single" w:sz="4" w:space="0" w:color="auto"/>
              <w:bottom w:val="single" w:sz="4" w:space="0" w:color="auto"/>
              <w:right w:val="single" w:sz="4" w:space="0" w:color="auto"/>
            </w:tcBorders>
          </w:tcPr>
          <w:p w:rsidR="00EC2DB2" w:rsidRDefault="00EC2DB2">
            <w:r w:rsidRPr="00ED14E1">
              <w:rPr>
                <w:rFonts w:eastAsia="Times New Roman"/>
                <w:szCs w:val="24"/>
                <w:lang w:eastAsia="ru-RU"/>
              </w:rPr>
              <w:lastRenderedPageBreak/>
              <w:t>да</w:t>
            </w:r>
          </w:p>
        </w:tc>
        <w:tc>
          <w:tcPr>
            <w:tcW w:w="700" w:type="dxa"/>
            <w:tcBorders>
              <w:top w:val="single" w:sz="4" w:space="0" w:color="auto"/>
              <w:left w:val="single" w:sz="4" w:space="0" w:color="auto"/>
              <w:bottom w:val="single" w:sz="4" w:space="0" w:color="auto"/>
              <w:right w:val="single" w:sz="4" w:space="0" w:color="auto"/>
            </w:tcBorders>
          </w:tcPr>
          <w:p w:rsidR="00EC2DB2" w:rsidRPr="00471E03" w:rsidRDefault="00EC2DB2" w:rsidP="00A3446F">
            <w:pPr>
              <w:widowControl w:val="0"/>
              <w:autoSpaceDE w:val="0"/>
              <w:autoSpaceDN w:val="0"/>
              <w:adjustRightInd w:val="0"/>
              <w:rPr>
                <w:rFonts w:eastAsia="Times New Roman"/>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EC2DB2" w:rsidRPr="00471E03" w:rsidRDefault="00EC2DB2" w:rsidP="00A3446F">
            <w:pPr>
              <w:widowControl w:val="0"/>
              <w:autoSpaceDE w:val="0"/>
              <w:autoSpaceDN w:val="0"/>
              <w:adjustRightInd w:val="0"/>
              <w:rPr>
                <w:rFonts w:eastAsia="Times New Roman"/>
                <w:szCs w:val="24"/>
                <w:lang w:eastAsia="ru-RU"/>
              </w:rPr>
            </w:pPr>
          </w:p>
        </w:tc>
      </w:tr>
      <w:tr w:rsidR="00EC2DB2" w:rsidRPr="00471E03" w:rsidTr="00C46637">
        <w:tc>
          <w:tcPr>
            <w:tcW w:w="700" w:type="dxa"/>
            <w:tcBorders>
              <w:top w:val="single" w:sz="4" w:space="0" w:color="auto"/>
              <w:left w:val="single" w:sz="4" w:space="0" w:color="auto"/>
              <w:bottom w:val="single" w:sz="4" w:space="0" w:color="auto"/>
              <w:right w:val="single" w:sz="4" w:space="0" w:color="auto"/>
            </w:tcBorders>
          </w:tcPr>
          <w:p w:rsidR="00EC2DB2" w:rsidRPr="00471E03" w:rsidRDefault="00EC2DB2" w:rsidP="00A3446F">
            <w:pPr>
              <w:widowControl w:val="0"/>
              <w:autoSpaceDE w:val="0"/>
              <w:autoSpaceDN w:val="0"/>
              <w:adjustRightInd w:val="0"/>
              <w:rPr>
                <w:rFonts w:eastAsia="Times New Roman"/>
                <w:szCs w:val="24"/>
                <w:lang w:eastAsia="ru-RU"/>
              </w:rPr>
            </w:pPr>
            <w:r w:rsidRPr="00471E03">
              <w:rPr>
                <w:rFonts w:eastAsia="Times New Roman"/>
                <w:szCs w:val="24"/>
                <w:lang w:eastAsia="ru-RU"/>
              </w:rPr>
              <w:lastRenderedPageBreak/>
              <w:t>11.</w:t>
            </w:r>
          </w:p>
        </w:tc>
        <w:tc>
          <w:tcPr>
            <w:tcW w:w="5669" w:type="dxa"/>
            <w:tcBorders>
              <w:top w:val="single" w:sz="4" w:space="0" w:color="auto"/>
              <w:left w:val="single" w:sz="4" w:space="0" w:color="auto"/>
              <w:bottom w:val="single" w:sz="4" w:space="0" w:color="auto"/>
              <w:right w:val="single" w:sz="4" w:space="0" w:color="auto"/>
            </w:tcBorders>
          </w:tcPr>
          <w:p w:rsidR="00EC2DB2" w:rsidRPr="00471E03" w:rsidRDefault="00EC2DB2"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Работодатель производит оплату времени простоя по вине работодателя в размере не менее двух третей средней заработной платы работника. Работодатель производит оплату времени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tc>
        <w:tc>
          <w:tcPr>
            <w:tcW w:w="5160" w:type="dxa"/>
            <w:tcBorders>
              <w:top w:val="single" w:sz="4" w:space="0" w:color="auto"/>
              <w:left w:val="single" w:sz="4" w:space="0" w:color="auto"/>
              <w:bottom w:val="single" w:sz="4" w:space="0" w:color="auto"/>
              <w:right w:val="single" w:sz="4" w:space="0" w:color="auto"/>
            </w:tcBorders>
          </w:tcPr>
          <w:p w:rsidR="00EC2DB2" w:rsidRPr="00471E03" w:rsidRDefault="00EC2DB2"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Часть 1, 2 статьи 157 Трудового кодекса Российской Федерации (Собрание законодательства Российской Федерации, 2002, N 1, ст. 3; 2006, N 27, ст. 2878).</w:t>
            </w:r>
          </w:p>
        </w:tc>
        <w:tc>
          <w:tcPr>
            <w:tcW w:w="700" w:type="dxa"/>
            <w:tcBorders>
              <w:top w:val="single" w:sz="4" w:space="0" w:color="auto"/>
              <w:left w:val="single" w:sz="4" w:space="0" w:color="auto"/>
              <w:bottom w:val="single" w:sz="4" w:space="0" w:color="auto"/>
              <w:right w:val="single" w:sz="4" w:space="0" w:color="auto"/>
            </w:tcBorders>
          </w:tcPr>
          <w:p w:rsidR="00EC2DB2" w:rsidRDefault="00EC2DB2">
            <w:r w:rsidRPr="00ED14E1">
              <w:rPr>
                <w:rFonts w:eastAsia="Times New Roman"/>
                <w:szCs w:val="24"/>
                <w:lang w:eastAsia="ru-RU"/>
              </w:rPr>
              <w:t>да</w:t>
            </w:r>
          </w:p>
        </w:tc>
        <w:tc>
          <w:tcPr>
            <w:tcW w:w="700" w:type="dxa"/>
            <w:tcBorders>
              <w:top w:val="single" w:sz="4" w:space="0" w:color="auto"/>
              <w:left w:val="single" w:sz="4" w:space="0" w:color="auto"/>
              <w:bottom w:val="single" w:sz="4" w:space="0" w:color="auto"/>
              <w:right w:val="single" w:sz="4" w:space="0" w:color="auto"/>
            </w:tcBorders>
          </w:tcPr>
          <w:p w:rsidR="00EC2DB2" w:rsidRPr="00471E03" w:rsidRDefault="00EC2DB2" w:rsidP="00A3446F">
            <w:pPr>
              <w:widowControl w:val="0"/>
              <w:autoSpaceDE w:val="0"/>
              <w:autoSpaceDN w:val="0"/>
              <w:adjustRightInd w:val="0"/>
              <w:rPr>
                <w:rFonts w:eastAsia="Times New Roman"/>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EC2DB2" w:rsidRPr="00471E03" w:rsidRDefault="00EC2DB2" w:rsidP="00A3446F">
            <w:pPr>
              <w:widowControl w:val="0"/>
              <w:autoSpaceDE w:val="0"/>
              <w:autoSpaceDN w:val="0"/>
              <w:adjustRightInd w:val="0"/>
              <w:rPr>
                <w:rFonts w:eastAsia="Times New Roman"/>
                <w:szCs w:val="24"/>
                <w:lang w:eastAsia="ru-RU"/>
              </w:rPr>
            </w:pPr>
          </w:p>
        </w:tc>
      </w:tr>
      <w:tr w:rsidR="00EC2DB2" w:rsidRPr="00471E03" w:rsidTr="00C46637">
        <w:tc>
          <w:tcPr>
            <w:tcW w:w="700" w:type="dxa"/>
            <w:tcBorders>
              <w:top w:val="single" w:sz="4" w:space="0" w:color="auto"/>
              <w:left w:val="single" w:sz="4" w:space="0" w:color="auto"/>
              <w:bottom w:val="single" w:sz="4" w:space="0" w:color="auto"/>
              <w:right w:val="single" w:sz="4" w:space="0" w:color="auto"/>
            </w:tcBorders>
          </w:tcPr>
          <w:p w:rsidR="00EC2DB2" w:rsidRPr="00471E03" w:rsidRDefault="00EC2DB2"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12.</w:t>
            </w:r>
          </w:p>
        </w:tc>
        <w:tc>
          <w:tcPr>
            <w:tcW w:w="5669" w:type="dxa"/>
            <w:tcBorders>
              <w:top w:val="single" w:sz="4" w:space="0" w:color="auto"/>
              <w:left w:val="single" w:sz="4" w:space="0" w:color="auto"/>
              <w:bottom w:val="single" w:sz="4" w:space="0" w:color="auto"/>
              <w:right w:val="single" w:sz="4" w:space="0" w:color="auto"/>
            </w:tcBorders>
          </w:tcPr>
          <w:p w:rsidR="00EC2DB2" w:rsidRPr="00471E03" w:rsidRDefault="00EC2DB2"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 xml:space="preserve">Работодатель сохраняет </w:t>
            </w:r>
            <w:proofErr w:type="gramStart"/>
            <w:r w:rsidRPr="00471E03">
              <w:rPr>
                <w:rFonts w:eastAsia="Times New Roman"/>
                <w:szCs w:val="24"/>
                <w:lang w:eastAsia="ru-RU"/>
              </w:rPr>
              <w:t>за работниками средний заработок на период приостановления ими работы в связи с задержкой выплаты заработной платы на срок</w:t>
            </w:r>
            <w:proofErr w:type="gramEnd"/>
            <w:r w:rsidRPr="00471E03">
              <w:rPr>
                <w:rFonts w:eastAsia="Times New Roman"/>
                <w:szCs w:val="24"/>
                <w:lang w:eastAsia="ru-RU"/>
              </w:rPr>
              <w:t xml:space="preserve"> более 15 дней</w:t>
            </w:r>
          </w:p>
        </w:tc>
        <w:tc>
          <w:tcPr>
            <w:tcW w:w="5160" w:type="dxa"/>
            <w:tcBorders>
              <w:top w:val="single" w:sz="4" w:space="0" w:color="auto"/>
              <w:left w:val="single" w:sz="4" w:space="0" w:color="auto"/>
              <w:bottom w:val="single" w:sz="4" w:space="0" w:color="auto"/>
              <w:right w:val="single" w:sz="4" w:space="0" w:color="auto"/>
            </w:tcBorders>
          </w:tcPr>
          <w:p w:rsidR="00EC2DB2" w:rsidRPr="00471E03" w:rsidRDefault="00EC2DB2"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Части 2, 4 статьи 142 Трудового кодекса Российской Федерации (Собрание законодательства Российской Федерации, 2002, N 1, ст. 3; 2006, N 27, ст. 2878; 2016, N 1 (часть I), ст. 54).</w:t>
            </w:r>
          </w:p>
        </w:tc>
        <w:tc>
          <w:tcPr>
            <w:tcW w:w="700" w:type="dxa"/>
            <w:tcBorders>
              <w:top w:val="single" w:sz="4" w:space="0" w:color="auto"/>
              <w:left w:val="single" w:sz="4" w:space="0" w:color="auto"/>
              <w:bottom w:val="single" w:sz="4" w:space="0" w:color="auto"/>
              <w:right w:val="single" w:sz="4" w:space="0" w:color="auto"/>
            </w:tcBorders>
          </w:tcPr>
          <w:p w:rsidR="00EC2DB2" w:rsidRDefault="00EC2DB2">
            <w:r w:rsidRPr="00ED14E1">
              <w:rPr>
                <w:rFonts w:eastAsia="Times New Roman"/>
                <w:szCs w:val="24"/>
                <w:lang w:eastAsia="ru-RU"/>
              </w:rPr>
              <w:t>да</w:t>
            </w:r>
          </w:p>
        </w:tc>
        <w:tc>
          <w:tcPr>
            <w:tcW w:w="700" w:type="dxa"/>
            <w:tcBorders>
              <w:top w:val="single" w:sz="4" w:space="0" w:color="auto"/>
              <w:left w:val="single" w:sz="4" w:space="0" w:color="auto"/>
              <w:bottom w:val="single" w:sz="4" w:space="0" w:color="auto"/>
              <w:right w:val="single" w:sz="4" w:space="0" w:color="auto"/>
            </w:tcBorders>
          </w:tcPr>
          <w:p w:rsidR="00EC2DB2" w:rsidRPr="00471E03" w:rsidRDefault="00EC2DB2" w:rsidP="00A3446F">
            <w:pPr>
              <w:widowControl w:val="0"/>
              <w:autoSpaceDE w:val="0"/>
              <w:autoSpaceDN w:val="0"/>
              <w:adjustRightInd w:val="0"/>
              <w:rPr>
                <w:rFonts w:eastAsia="Times New Roman"/>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EC2DB2" w:rsidRPr="00471E03" w:rsidRDefault="00EC2DB2" w:rsidP="00A3446F">
            <w:pPr>
              <w:widowControl w:val="0"/>
              <w:autoSpaceDE w:val="0"/>
              <w:autoSpaceDN w:val="0"/>
              <w:adjustRightInd w:val="0"/>
              <w:rPr>
                <w:rFonts w:eastAsia="Times New Roman"/>
                <w:szCs w:val="24"/>
                <w:lang w:eastAsia="ru-RU"/>
              </w:rPr>
            </w:pPr>
          </w:p>
        </w:tc>
      </w:tr>
      <w:tr w:rsidR="00EC2DB2" w:rsidRPr="00471E03" w:rsidTr="00C46637">
        <w:tc>
          <w:tcPr>
            <w:tcW w:w="700" w:type="dxa"/>
            <w:tcBorders>
              <w:top w:val="single" w:sz="4" w:space="0" w:color="auto"/>
              <w:left w:val="single" w:sz="4" w:space="0" w:color="auto"/>
              <w:bottom w:val="single" w:sz="4" w:space="0" w:color="auto"/>
              <w:right w:val="single" w:sz="4" w:space="0" w:color="auto"/>
            </w:tcBorders>
          </w:tcPr>
          <w:p w:rsidR="00EC2DB2" w:rsidRPr="00471E03" w:rsidRDefault="00EC2DB2"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13.</w:t>
            </w:r>
          </w:p>
        </w:tc>
        <w:tc>
          <w:tcPr>
            <w:tcW w:w="5669" w:type="dxa"/>
            <w:tcBorders>
              <w:top w:val="single" w:sz="4" w:space="0" w:color="auto"/>
              <w:left w:val="single" w:sz="4" w:space="0" w:color="auto"/>
              <w:bottom w:val="single" w:sz="4" w:space="0" w:color="auto"/>
              <w:right w:val="single" w:sz="4" w:space="0" w:color="auto"/>
            </w:tcBorders>
          </w:tcPr>
          <w:p w:rsidR="00EC2DB2" w:rsidRPr="00471E03" w:rsidRDefault="00EC2DB2"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Работодатель сохраняет средний заработок (часть среднего заработка) на время дополнительных отпусков или освобождения от работы работникам, совмещающим работу с получением образования, а также работникам, допущенным к соисканию ученой степени кандидата наук или доктора наук</w:t>
            </w:r>
          </w:p>
        </w:tc>
        <w:tc>
          <w:tcPr>
            <w:tcW w:w="5160" w:type="dxa"/>
            <w:tcBorders>
              <w:top w:val="single" w:sz="4" w:space="0" w:color="auto"/>
              <w:left w:val="single" w:sz="4" w:space="0" w:color="auto"/>
              <w:bottom w:val="single" w:sz="4" w:space="0" w:color="auto"/>
              <w:right w:val="single" w:sz="4" w:space="0" w:color="auto"/>
            </w:tcBorders>
          </w:tcPr>
          <w:p w:rsidR="00EC2DB2" w:rsidRPr="00471E03" w:rsidRDefault="00EC2DB2"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Части 1, 4 статьи 173 Трудового кодекса Российской Федерации (Собрание законодательства Российской Федерации, 2002, N 1, ст. 3; 2013, N 27, ст. 3477).</w:t>
            </w:r>
          </w:p>
          <w:p w:rsidR="00EC2DB2" w:rsidRPr="00471E03" w:rsidRDefault="00EC2DB2"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Статья 173.1 Трудового кодекса Российской Федерации (Собрание законодательства Российской Федерации, 2013, N 27, ст. 3477; 2014, N 52 (часть I), ст. 7554).</w:t>
            </w:r>
          </w:p>
          <w:p w:rsidR="00EC2DB2" w:rsidRPr="00471E03" w:rsidRDefault="00EC2DB2"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Части 1, 4 статьи 174 Трудового кодекса Российской Федерации (Собрание законодательства Российской Федерации, 2002, N 1, ст. 3; 2006, N 27, ст. 2878; 2013, N 27, ст. 3477).</w:t>
            </w:r>
          </w:p>
          <w:p w:rsidR="00EC2DB2" w:rsidRPr="00471E03" w:rsidRDefault="00EC2DB2"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 xml:space="preserve">Части 1, 2 статьи 176 Трудового кодекса </w:t>
            </w:r>
            <w:r w:rsidRPr="00471E03">
              <w:rPr>
                <w:rFonts w:eastAsia="Times New Roman"/>
                <w:szCs w:val="24"/>
                <w:lang w:eastAsia="ru-RU"/>
              </w:rPr>
              <w:lastRenderedPageBreak/>
              <w:t>Российской Федерации (Собрание законодательства Российской Федерации, 2002, N 1, ст. 3; 2013, N 27, ст. 3477).</w:t>
            </w:r>
          </w:p>
        </w:tc>
        <w:tc>
          <w:tcPr>
            <w:tcW w:w="700" w:type="dxa"/>
            <w:tcBorders>
              <w:top w:val="single" w:sz="4" w:space="0" w:color="auto"/>
              <w:left w:val="single" w:sz="4" w:space="0" w:color="auto"/>
              <w:bottom w:val="single" w:sz="4" w:space="0" w:color="auto"/>
              <w:right w:val="single" w:sz="4" w:space="0" w:color="auto"/>
            </w:tcBorders>
          </w:tcPr>
          <w:p w:rsidR="00EC2DB2" w:rsidRDefault="00EC2DB2">
            <w:r w:rsidRPr="00ED14E1">
              <w:rPr>
                <w:rFonts w:eastAsia="Times New Roman"/>
                <w:szCs w:val="24"/>
                <w:lang w:eastAsia="ru-RU"/>
              </w:rPr>
              <w:lastRenderedPageBreak/>
              <w:t>да</w:t>
            </w:r>
          </w:p>
        </w:tc>
        <w:tc>
          <w:tcPr>
            <w:tcW w:w="700" w:type="dxa"/>
            <w:tcBorders>
              <w:top w:val="single" w:sz="4" w:space="0" w:color="auto"/>
              <w:left w:val="single" w:sz="4" w:space="0" w:color="auto"/>
              <w:bottom w:val="single" w:sz="4" w:space="0" w:color="auto"/>
              <w:right w:val="single" w:sz="4" w:space="0" w:color="auto"/>
            </w:tcBorders>
          </w:tcPr>
          <w:p w:rsidR="00EC2DB2" w:rsidRPr="00471E03" w:rsidRDefault="00EC2DB2" w:rsidP="00A3446F">
            <w:pPr>
              <w:widowControl w:val="0"/>
              <w:autoSpaceDE w:val="0"/>
              <w:autoSpaceDN w:val="0"/>
              <w:adjustRightInd w:val="0"/>
              <w:rPr>
                <w:rFonts w:eastAsia="Times New Roman"/>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EC2DB2" w:rsidRPr="00471E03" w:rsidRDefault="00EC2DB2" w:rsidP="00A3446F">
            <w:pPr>
              <w:widowControl w:val="0"/>
              <w:autoSpaceDE w:val="0"/>
              <w:autoSpaceDN w:val="0"/>
              <w:adjustRightInd w:val="0"/>
              <w:rPr>
                <w:rFonts w:eastAsia="Times New Roman"/>
                <w:szCs w:val="24"/>
                <w:lang w:eastAsia="ru-RU"/>
              </w:rPr>
            </w:pPr>
          </w:p>
        </w:tc>
      </w:tr>
      <w:tr w:rsidR="00EC2DB2" w:rsidRPr="00471E03" w:rsidTr="00C46637">
        <w:tc>
          <w:tcPr>
            <w:tcW w:w="700" w:type="dxa"/>
            <w:tcBorders>
              <w:top w:val="single" w:sz="4" w:space="0" w:color="auto"/>
              <w:left w:val="single" w:sz="4" w:space="0" w:color="auto"/>
              <w:bottom w:val="single" w:sz="4" w:space="0" w:color="auto"/>
              <w:right w:val="single" w:sz="4" w:space="0" w:color="auto"/>
            </w:tcBorders>
          </w:tcPr>
          <w:p w:rsidR="00EC2DB2" w:rsidRPr="00471E03" w:rsidRDefault="00EC2DB2" w:rsidP="00A3446F">
            <w:pPr>
              <w:widowControl w:val="0"/>
              <w:autoSpaceDE w:val="0"/>
              <w:autoSpaceDN w:val="0"/>
              <w:adjustRightInd w:val="0"/>
              <w:rPr>
                <w:rFonts w:eastAsia="Times New Roman"/>
                <w:szCs w:val="24"/>
                <w:lang w:eastAsia="ru-RU"/>
              </w:rPr>
            </w:pPr>
            <w:r w:rsidRPr="00471E03">
              <w:rPr>
                <w:rFonts w:eastAsia="Times New Roman"/>
                <w:szCs w:val="24"/>
                <w:lang w:eastAsia="ru-RU"/>
              </w:rPr>
              <w:lastRenderedPageBreak/>
              <w:t>14.</w:t>
            </w:r>
          </w:p>
        </w:tc>
        <w:tc>
          <w:tcPr>
            <w:tcW w:w="5669" w:type="dxa"/>
            <w:tcBorders>
              <w:top w:val="single" w:sz="4" w:space="0" w:color="auto"/>
              <w:left w:val="single" w:sz="4" w:space="0" w:color="auto"/>
              <w:bottom w:val="single" w:sz="4" w:space="0" w:color="auto"/>
              <w:right w:val="single" w:sz="4" w:space="0" w:color="auto"/>
            </w:tcBorders>
          </w:tcPr>
          <w:p w:rsidR="00EC2DB2" w:rsidRPr="00471E03" w:rsidRDefault="00EC2DB2"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Работодатель сохраняет за работниками средний заработок на время прохождения обязательных медицинских осмотров</w:t>
            </w:r>
          </w:p>
        </w:tc>
        <w:tc>
          <w:tcPr>
            <w:tcW w:w="5160" w:type="dxa"/>
            <w:tcBorders>
              <w:top w:val="single" w:sz="4" w:space="0" w:color="auto"/>
              <w:left w:val="single" w:sz="4" w:space="0" w:color="auto"/>
              <w:bottom w:val="single" w:sz="4" w:space="0" w:color="auto"/>
              <w:right w:val="single" w:sz="4" w:space="0" w:color="auto"/>
            </w:tcBorders>
          </w:tcPr>
          <w:p w:rsidR="00EC2DB2" w:rsidRPr="00471E03" w:rsidRDefault="00EC2DB2"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Статья 185 Трудового кодекса Российской Федерации (Собрание законодательства Российской Федерации, 2002, N 1, ст. 3; 2006, N 27, ст. 2878; 2013, N 48, ст. 6165).</w:t>
            </w:r>
          </w:p>
        </w:tc>
        <w:tc>
          <w:tcPr>
            <w:tcW w:w="700" w:type="dxa"/>
            <w:tcBorders>
              <w:top w:val="single" w:sz="4" w:space="0" w:color="auto"/>
              <w:left w:val="single" w:sz="4" w:space="0" w:color="auto"/>
              <w:bottom w:val="single" w:sz="4" w:space="0" w:color="auto"/>
              <w:right w:val="single" w:sz="4" w:space="0" w:color="auto"/>
            </w:tcBorders>
          </w:tcPr>
          <w:p w:rsidR="00EC2DB2" w:rsidRDefault="00EC2DB2">
            <w:r w:rsidRPr="00ED14E1">
              <w:rPr>
                <w:rFonts w:eastAsia="Times New Roman"/>
                <w:szCs w:val="24"/>
                <w:lang w:eastAsia="ru-RU"/>
              </w:rPr>
              <w:t>да</w:t>
            </w:r>
          </w:p>
        </w:tc>
        <w:tc>
          <w:tcPr>
            <w:tcW w:w="700" w:type="dxa"/>
            <w:tcBorders>
              <w:top w:val="single" w:sz="4" w:space="0" w:color="auto"/>
              <w:left w:val="single" w:sz="4" w:space="0" w:color="auto"/>
              <w:bottom w:val="single" w:sz="4" w:space="0" w:color="auto"/>
              <w:right w:val="single" w:sz="4" w:space="0" w:color="auto"/>
            </w:tcBorders>
          </w:tcPr>
          <w:p w:rsidR="00EC2DB2" w:rsidRPr="00471E03" w:rsidRDefault="00EC2DB2" w:rsidP="00A3446F">
            <w:pPr>
              <w:widowControl w:val="0"/>
              <w:autoSpaceDE w:val="0"/>
              <w:autoSpaceDN w:val="0"/>
              <w:adjustRightInd w:val="0"/>
              <w:rPr>
                <w:rFonts w:eastAsia="Times New Roman"/>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EC2DB2" w:rsidRPr="00471E03" w:rsidRDefault="00EC2DB2" w:rsidP="00A3446F">
            <w:pPr>
              <w:widowControl w:val="0"/>
              <w:autoSpaceDE w:val="0"/>
              <w:autoSpaceDN w:val="0"/>
              <w:adjustRightInd w:val="0"/>
              <w:rPr>
                <w:rFonts w:eastAsia="Times New Roman"/>
                <w:szCs w:val="24"/>
                <w:lang w:eastAsia="ru-RU"/>
              </w:rPr>
            </w:pPr>
          </w:p>
        </w:tc>
      </w:tr>
      <w:tr w:rsidR="00EC2DB2" w:rsidRPr="00471E03" w:rsidTr="00C46637">
        <w:tc>
          <w:tcPr>
            <w:tcW w:w="700" w:type="dxa"/>
            <w:tcBorders>
              <w:top w:val="single" w:sz="4" w:space="0" w:color="auto"/>
              <w:left w:val="single" w:sz="4" w:space="0" w:color="auto"/>
              <w:bottom w:val="single" w:sz="4" w:space="0" w:color="auto"/>
              <w:right w:val="single" w:sz="4" w:space="0" w:color="auto"/>
            </w:tcBorders>
          </w:tcPr>
          <w:p w:rsidR="00EC2DB2" w:rsidRPr="00471E03" w:rsidRDefault="00EC2DB2"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15.</w:t>
            </w:r>
          </w:p>
        </w:tc>
        <w:tc>
          <w:tcPr>
            <w:tcW w:w="5669" w:type="dxa"/>
            <w:tcBorders>
              <w:top w:val="single" w:sz="4" w:space="0" w:color="auto"/>
              <w:left w:val="single" w:sz="4" w:space="0" w:color="auto"/>
              <w:bottom w:val="single" w:sz="4" w:space="0" w:color="auto"/>
              <w:right w:val="single" w:sz="4" w:space="0" w:color="auto"/>
            </w:tcBorders>
          </w:tcPr>
          <w:p w:rsidR="00EC2DB2" w:rsidRPr="00471E03" w:rsidRDefault="00EC2DB2"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Работодатель сохраняет за работником средний заработок за дни сдачи крови и ее компонентов и предоставленные в связи с этим дни отдыха</w:t>
            </w:r>
          </w:p>
        </w:tc>
        <w:tc>
          <w:tcPr>
            <w:tcW w:w="5160" w:type="dxa"/>
            <w:tcBorders>
              <w:top w:val="single" w:sz="4" w:space="0" w:color="auto"/>
              <w:left w:val="single" w:sz="4" w:space="0" w:color="auto"/>
              <w:bottom w:val="single" w:sz="4" w:space="0" w:color="auto"/>
              <w:right w:val="single" w:sz="4" w:space="0" w:color="auto"/>
            </w:tcBorders>
          </w:tcPr>
          <w:p w:rsidR="00EC2DB2" w:rsidRPr="00471E03" w:rsidRDefault="00EC2DB2"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Часть 5 статьи 186 Трудового кодекса Российской Федерации (Собрание законодательства Российской Федерации, 2002, N 1, ст. 3; 2004, N 35, ст. 3607).</w:t>
            </w:r>
          </w:p>
        </w:tc>
        <w:tc>
          <w:tcPr>
            <w:tcW w:w="700" w:type="dxa"/>
            <w:tcBorders>
              <w:top w:val="single" w:sz="4" w:space="0" w:color="auto"/>
              <w:left w:val="single" w:sz="4" w:space="0" w:color="auto"/>
              <w:bottom w:val="single" w:sz="4" w:space="0" w:color="auto"/>
              <w:right w:val="single" w:sz="4" w:space="0" w:color="auto"/>
            </w:tcBorders>
          </w:tcPr>
          <w:p w:rsidR="00EC2DB2" w:rsidRDefault="00EC2DB2">
            <w:r w:rsidRPr="00ED14E1">
              <w:rPr>
                <w:rFonts w:eastAsia="Times New Roman"/>
                <w:szCs w:val="24"/>
                <w:lang w:eastAsia="ru-RU"/>
              </w:rPr>
              <w:t>да</w:t>
            </w:r>
          </w:p>
        </w:tc>
        <w:tc>
          <w:tcPr>
            <w:tcW w:w="700" w:type="dxa"/>
            <w:tcBorders>
              <w:top w:val="single" w:sz="4" w:space="0" w:color="auto"/>
              <w:left w:val="single" w:sz="4" w:space="0" w:color="auto"/>
              <w:bottom w:val="single" w:sz="4" w:space="0" w:color="auto"/>
              <w:right w:val="single" w:sz="4" w:space="0" w:color="auto"/>
            </w:tcBorders>
          </w:tcPr>
          <w:p w:rsidR="00EC2DB2" w:rsidRPr="00471E03" w:rsidRDefault="00EC2DB2" w:rsidP="00A3446F">
            <w:pPr>
              <w:widowControl w:val="0"/>
              <w:autoSpaceDE w:val="0"/>
              <w:autoSpaceDN w:val="0"/>
              <w:adjustRightInd w:val="0"/>
              <w:rPr>
                <w:rFonts w:eastAsia="Times New Roman"/>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EC2DB2" w:rsidRPr="00471E03" w:rsidRDefault="00EC2DB2" w:rsidP="00A3446F">
            <w:pPr>
              <w:widowControl w:val="0"/>
              <w:autoSpaceDE w:val="0"/>
              <w:autoSpaceDN w:val="0"/>
              <w:adjustRightInd w:val="0"/>
              <w:rPr>
                <w:rFonts w:eastAsia="Times New Roman"/>
                <w:szCs w:val="24"/>
                <w:lang w:eastAsia="ru-RU"/>
              </w:rPr>
            </w:pPr>
          </w:p>
        </w:tc>
      </w:tr>
      <w:tr w:rsidR="00EC2DB2" w:rsidRPr="00471E03" w:rsidTr="00C46637">
        <w:tc>
          <w:tcPr>
            <w:tcW w:w="700" w:type="dxa"/>
            <w:tcBorders>
              <w:top w:val="single" w:sz="4" w:space="0" w:color="auto"/>
              <w:left w:val="single" w:sz="4" w:space="0" w:color="auto"/>
              <w:bottom w:val="single" w:sz="4" w:space="0" w:color="auto"/>
              <w:right w:val="single" w:sz="4" w:space="0" w:color="auto"/>
            </w:tcBorders>
          </w:tcPr>
          <w:p w:rsidR="00EC2DB2" w:rsidRPr="00471E03" w:rsidRDefault="00EC2DB2"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16.</w:t>
            </w:r>
          </w:p>
        </w:tc>
        <w:tc>
          <w:tcPr>
            <w:tcW w:w="5669" w:type="dxa"/>
            <w:tcBorders>
              <w:top w:val="single" w:sz="4" w:space="0" w:color="auto"/>
              <w:left w:val="single" w:sz="4" w:space="0" w:color="auto"/>
              <w:bottom w:val="single" w:sz="4" w:space="0" w:color="auto"/>
              <w:right w:val="single" w:sz="4" w:space="0" w:color="auto"/>
            </w:tcBorders>
          </w:tcPr>
          <w:p w:rsidR="00EC2DB2" w:rsidRPr="00471E03" w:rsidRDefault="00EC2DB2"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Работодатель сохраняет за работником средний заработок при направлении на профессиональное обучение или дополнительное профессиональное образование.</w:t>
            </w:r>
          </w:p>
        </w:tc>
        <w:tc>
          <w:tcPr>
            <w:tcW w:w="5160" w:type="dxa"/>
            <w:tcBorders>
              <w:top w:val="single" w:sz="4" w:space="0" w:color="auto"/>
              <w:left w:val="single" w:sz="4" w:space="0" w:color="auto"/>
              <w:bottom w:val="single" w:sz="4" w:space="0" w:color="auto"/>
              <w:right w:val="single" w:sz="4" w:space="0" w:color="auto"/>
            </w:tcBorders>
          </w:tcPr>
          <w:p w:rsidR="00EC2DB2" w:rsidRPr="00471E03" w:rsidRDefault="00EC2DB2"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Часть 1 ст. 187 Трудового кодекса Российской Федерации (Собрание законодательства Российской Федерации, 2002, N 1, ст. 3; 2016, N 27 (Часть I), ст. 4172).</w:t>
            </w:r>
          </w:p>
        </w:tc>
        <w:tc>
          <w:tcPr>
            <w:tcW w:w="700" w:type="dxa"/>
            <w:tcBorders>
              <w:top w:val="single" w:sz="4" w:space="0" w:color="auto"/>
              <w:left w:val="single" w:sz="4" w:space="0" w:color="auto"/>
              <w:bottom w:val="single" w:sz="4" w:space="0" w:color="auto"/>
              <w:right w:val="single" w:sz="4" w:space="0" w:color="auto"/>
            </w:tcBorders>
          </w:tcPr>
          <w:p w:rsidR="00EC2DB2" w:rsidRDefault="00EC2DB2">
            <w:r w:rsidRPr="00ED14E1">
              <w:rPr>
                <w:rFonts w:eastAsia="Times New Roman"/>
                <w:szCs w:val="24"/>
                <w:lang w:eastAsia="ru-RU"/>
              </w:rPr>
              <w:t>да</w:t>
            </w:r>
          </w:p>
        </w:tc>
        <w:tc>
          <w:tcPr>
            <w:tcW w:w="700" w:type="dxa"/>
            <w:tcBorders>
              <w:top w:val="single" w:sz="4" w:space="0" w:color="auto"/>
              <w:left w:val="single" w:sz="4" w:space="0" w:color="auto"/>
              <w:bottom w:val="single" w:sz="4" w:space="0" w:color="auto"/>
              <w:right w:val="single" w:sz="4" w:space="0" w:color="auto"/>
            </w:tcBorders>
          </w:tcPr>
          <w:p w:rsidR="00EC2DB2" w:rsidRPr="00471E03" w:rsidRDefault="00EC2DB2" w:rsidP="00A3446F">
            <w:pPr>
              <w:widowControl w:val="0"/>
              <w:autoSpaceDE w:val="0"/>
              <w:autoSpaceDN w:val="0"/>
              <w:adjustRightInd w:val="0"/>
              <w:rPr>
                <w:rFonts w:eastAsia="Times New Roman"/>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EC2DB2" w:rsidRPr="00471E03" w:rsidRDefault="00EC2DB2" w:rsidP="00A3446F">
            <w:pPr>
              <w:widowControl w:val="0"/>
              <w:autoSpaceDE w:val="0"/>
              <w:autoSpaceDN w:val="0"/>
              <w:adjustRightInd w:val="0"/>
              <w:rPr>
                <w:rFonts w:eastAsia="Times New Roman"/>
                <w:szCs w:val="24"/>
                <w:lang w:eastAsia="ru-RU"/>
              </w:rPr>
            </w:pPr>
          </w:p>
        </w:tc>
      </w:tr>
      <w:tr w:rsidR="00EC2DB2" w:rsidRPr="00471E03" w:rsidTr="00C46637">
        <w:tc>
          <w:tcPr>
            <w:tcW w:w="700" w:type="dxa"/>
            <w:tcBorders>
              <w:top w:val="single" w:sz="4" w:space="0" w:color="auto"/>
              <w:left w:val="single" w:sz="4" w:space="0" w:color="auto"/>
              <w:bottom w:val="single" w:sz="4" w:space="0" w:color="auto"/>
              <w:right w:val="single" w:sz="4" w:space="0" w:color="auto"/>
            </w:tcBorders>
          </w:tcPr>
          <w:p w:rsidR="00EC2DB2" w:rsidRPr="00471E03" w:rsidRDefault="00EC2DB2"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17.</w:t>
            </w:r>
          </w:p>
        </w:tc>
        <w:tc>
          <w:tcPr>
            <w:tcW w:w="5669" w:type="dxa"/>
            <w:tcBorders>
              <w:top w:val="single" w:sz="4" w:space="0" w:color="auto"/>
              <w:left w:val="single" w:sz="4" w:space="0" w:color="auto"/>
              <w:bottom w:val="single" w:sz="4" w:space="0" w:color="auto"/>
              <w:right w:val="single" w:sz="4" w:space="0" w:color="auto"/>
            </w:tcBorders>
          </w:tcPr>
          <w:p w:rsidR="00EC2DB2" w:rsidRPr="00471E03" w:rsidRDefault="00EC2DB2"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Работодатель сохраняет за работником средний заработок или оплачивает труд в размере не ниже среднего заработка на время соответственно приостановления работы или перевода работника на другую работу в связи с административным приостановлением деятельности или временным запретом деятельности работодателя вследствие нарушения государственных нормативных требований охраны труда не по вине работника</w:t>
            </w:r>
          </w:p>
        </w:tc>
        <w:tc>
          <w:tcPr>
            <w:tcW w:w="5160" w:type="dxa"/>
            <w:tcBorders>
              <w:top w:val="single" w:sz="4" w:space="0" w:color="auto"/>
              <w:left w:val="single" w:sz="4" w:space="0" w:color="auto"/>
              <w:bottom w:val="single" w:sz="4" w:space="0" w:color="auto"/>
              <w:right w:val="single" w:sz="4" w:space="0" w:color="auto"/>
            </w:tcBorders>
          </w:tcPr>
          <w:p w:rsidR="00EC2DB2" w:rsidRPr="00471E03" w:rsidRDefault="00EC2DB2"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Часть 3 статьи 220 Трудового кодекса Российской Федерации (Собрание законодательства Российской Федерации, 2002, N 1, ст. 3; 2005, N 19, ст. 1752; 2006, N 27, ст. 2878; 2011, N 30 (ч. 1), ст. 4590).</w:t>
            </w:r>
          </w:p>
        </w:tc>
        <w:tc>
          <w:tcPr>
            <w:tcW w:w="700" w:type="dxa"/>
            <w:tcBorders>
              <w:top w:val="single" w:sz="4" w:space="0" w:color="auto"/>
              <w:left w:val="single" w:sz="4" w:space="0" w:color="auto"/>
              <w:bottom w:val="single" w:sz="4" w:space="0" w:color="auto"/>
              <w:right w:val="single" w:sz="4" w:space="0" w:color="auto"/>
            </w:tcBorders>
          </w:tcPr>
          <w:p w:rsidR="00EC2DB2" w:rsidRDefault="00EC2DB2">
            <w:r w:rsidRPr="00ED14E1">
              <w:rPr>
                <w:rFonts w:eastAsia="Times New Roman"/>
                <w:szCs w:val="24"/>
                <w:lang w:eastAsia="ru-RU"/>
              </w:rPr>
              <w:t>да</w:t>
            </w:r>
          </w:p>
        </w:tc>
        <w:tc>
          <w:tcPr>
            <w:tcW w:w="700" w:type="dxa"/>
            <w:tcBorders>
              <w:top w:val="single" w:sz="4" w:space="0" w:color="auto"/>
              <w:left w:val="single" w:sz="4" w:space="0" w:color="auto"/>
              <w:bottom w:val="single" w:sz="4" w:space="0" w:color="auto"/>
              <w:right w:val="single" w:sz="4" w:space="0" w:color="auto"/>
            </w:tcBorders>
          </w:tcPr>
          <w:p w:rsidR="00EC2DB2" w:rsidRPr="00471E03" w:rsidRDefault="00EC2DB2" w:rsidP="00A3446F">
            <w:pPr>
              <w:widowControl w:val="0"/>
              <w:autoSpaceDE w:val="0"/>
              <w:autoSpaceDN w:val="0"/>
              <w:adjustRightInd w:val="0"/>
              <w:rPr>
                <w:rFonts w:eastAsia="Times New Roman"/>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EC2DB2" w:rsidRPr="00471E03" w:rsidRDefault="00EC2DB2" w:rsidP="00A3446F">
            <w:pPr>
              <w:widowControl w:val="0"/>
              <w:autoSpaceDE w:val="0"/>
              <w:autoSpaceDN w:val="0"/>
              <w:adjustRightInd w:val="0"/>
              <w:rPr>
                <w:rFonts w:eastAsia="Times New Roman"/>
                <w:szCs w:val="24"/>
                <w:lang w:eastAsia="ru-RU"/>
              </w:rPr>
            </w:pPr>
          </w:p>
        </w:tc>
      </w:tr>
      <w:tr w:rsidR="00EC2DB2" w:rsidRPr="00471E03" w:rsidTr="00C46637">
        <w:tc>
          <w:tcPr>
            <w:tcW w:w="700" w:type="dxa"/>
            <w:tcBorders>
              <w:top w:val="single" w:sz="4" w:space="0" w:color="auto"/>
              <w:left w:val="single" w:sz="4" w:space="0" w:color="auto"/>
              <w:bottom w:val="single" w:sz="4" w:space="0" w:color="auto"/>
              <w:right w:val="single" w:sz="4" w:space="0" w:color="auto"/>
            </w:tcBorders>
          </w:tcPr>
          <w:p w:rsidR="00EC2DB2" w:rsidRPr="00471E03" w:rsidRDefault="00EC2DB2"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18.</w:t>
            </w:r>
          </w:p>
        </w:tc>
        <w:tc>
          <w:tcPr>
            <w:tcW w:w="5669" w:type="dxa"/>
            <w:tcBorders>
              <w:top w:val="single" w:sz="4" w:space="0" w:color="auto"/>
              <w:left w:val="single" w:sz="4" w:space="0" w:color="auto"/>
              <w:bottom w:val="single" w:sz="4" w:space="0" w:color="auto"/>
              <w:right w:val="single" w:sz="4" w:space="0" w:color="auto"/>
            </w:tcBorders>
          </w:tcPr>
          <w:p w:rsidR="00EC2DB2" w:rsidRPr="00471E03" w:rsidRDefault="00EC2DB2"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Работодатель производит оплату труда лицам, работающим в районах Крайнего Севера и приравненных к ним местностях, с применением районных коэффициентов и процентных надбавок к заработной плате</w:t>
            </w:r>
          </w:p>
        </w:tc>
        <w:tc>
          <w:tcPr>
            <w:tcW w:w="5160" w:type="dxa"/>
            <w:tcBorders>
              <w:top w:val="single" w:sz="4" w:space="0" w:color="auto"/>
              <w:left w:val="single" w:sz="4" w:space="0" w:color="auto"/>
              <w:bottom w:val="single" w:sz="4" w:space="0" w:color="auto"/>
              <w:right w:val="single" w:sz="4" w:space="0" w:color="auto"/>
            </w:tcBorders>
          </w:tcPr>
          <w:p w:rsidR="00EC2DB2" w:rsidRPr="00471E03" w:rsidRDefault="00EC2DB2"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 xml:space="preserve">Статья 315 Трудового кодекса Российской Федерации (Собрание законодательства Российской Федерации, 2002, N 1, ст. 3). Статья 316 Трудового кодекса Российской Федерации (Собрание законодательства Российской </w:t>
            </w:r>
            <w:r w:rsidRPr="00471E03">
              <w:rPr>
                <w:rFonts w:eastAsia="Times New Roman"/>
                <w:szCs w:val="24"/>
                <w:lang w:eastAsia="ru-RU"/>
              </w:rPr>
              <w:lastRenderedPageBreak/>
              <w:t xml:space="preserve">Федерации, 2002, N 1, ст. 3; 2004, N 35, ст. 3607; 2014, N 14, ст. 1547). Статья 317 Трудового кодекса Российской Федерации (Собрание законодательства Российской Федерации, 2002, N 1, ст. 3; 2004, N 35, ст. 3607). </w:t>
            </w:r>
            <w:proofErr w:type="gramStart"/>
            <w:r w:rsidRPr="00471E03">
              <w:rPr>
                <w:rFonts w:eastAsia="Times New Roman"/>
                <w:szCs w:val="24"/>
                <w:lang w:eastAsia="ru-RU"/>
              </w:rPr>
              <w:t>Статьи 10, 11 Закона РФ от 19.02.1993 N 4520-1 "О государственных гарантиях и компенсациях для лиц, работающих и проживающих в районах Крайнего Севера и приравненных к ним местностях" (Российская газета, N 73, 16.04.1993, Собрание законодательства Российской Федерации 2004, N 35, ст. 3607; 2009, N 30, ст. 3739; 2014, N 30 (Часть I), ст. 4217;</w:t>
            </w:r>
            <w:proofErr w:type="gramEnd"/>
            <w:r w:rsidRPr="00471E03">
              <w:rPr>
                <w:rFonts w:eastAsia="Times New Roman"/>
                <w:szCs w:val="24"/>
                <w:lang w:eastAsia="ru-RU"/>
              </w:rPr>
              <w:t xml:space="preserve"> </w:t>
            </w:r>
            <w:proofErr w:type="gramStart"/>
            <w:r w:rsidRPr="00471E03">
              <w:rPr>
                <w:rFonts w:eastAsia="Times New Roman"/>
                <w:szCs w:val="24"/>
                <w:lang w:eastAsia="ru-RU"/>
              </w:rPr>
              <w:t>2014, N 14, ст. 1547).</w:t>
            </w:r>
            <w:proofErr w:type="gramEnd"/>
          </w:p>
        </w:tc>
        <w:tc>
          <w:tcPr>
            <w:tcW w:w="700" w:type="dxa"/>
            <w:tcBorders>
              <w:top w:val="single" w:sz="4" w:space="0" w:color="auto"/>
              <w:left w:val="single" w:sz="4" w:space="0" w:color="auto"/>
              <w:bottom w:val="single" w:sz="4" w:space="0" w:color="auto"/>
              <w:right w:val="single" w:sz="4" w:space="0" w:color="auto"/>
            </w:tcBorders>
          </w:tcPr>
          <w:p w:rsidR="00EC2DB2" w:rsidRDefault="00EC2DB2">
            <w:r w:rsidRPr="00ED14E1">
              <w:rPr>
                <w:rFonts w:eastAsia="Times New Roman"/>
                <w:szCs w:val="24"/>
                <w:lang w:eastAsia="ru-RU"/>
              </w:rPr>
              <w:lastRenderedPageBreak/>
              <w:t>да</w:t>
            </w:r>
          </w:p>
        </w:tc>
        <w:tc>
          <w:tcPr>
            <w:tcW w:w="700" w:type="dxa"/>
            <w:tcBorders>
              <w:top w:val="single" w:sz="4" w:space="0" w:color="auto"/>
              <w:left w:val="single" w:sz="4" w:space="0" w:color="auto"/>
              <w:bottom w:val="single" w:sz="4" w:space="0" w:color="auto"/>
              <w:right w:val="single" w:sz="4" w:space="0" w:color="auto"/>
            </w:tcBorders>
          </w:tcPr>
          <w:p w:rsidR="00EC2DB2" w:rsidRPr="00471E03" w:rsidRDefault="00EC2DB2" w:rsidP="00A3446F">
            <w:pPr>
              <w:widowControl w:val="0"/>
              <w:autoSpaceDE w:val="0"/>
              <w:autoSpaceDN w:val="0"/>
              <w:adjustRightInd w:val="0"/>
              <w:rPr>
                <w:rFonts w:eastAsia="Times New Roman"/>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EC2DB2" w:rsidRPr="00471E03" w:rsidRDefault="00EC2DB2" w:rsidP="00A3446F">
            <w:pPr>
              <w:widowControl w:val="0"/>
              <w:autoSpaceDE w:val="0"/>
              <w:autoSpaceDN w:val="0"/>
              <w:adjustRightInd w:val="0"/>
              <w:rPr>
                <w:rFonts w:eastAsia="Times New Roman"/>
                <w:szCs w:val="24"/>
                <w:lang w:eastAsia="ru-RU"/>
              </w:rPr>
            </w:pPr>
          </w:p>
        </w:tc>
      </w:tr>
    </w:tbl>
    <w:p w:rsidR="00A3446F" w:rsidRPr="00471E03" w:rsidRDefault="00A3446F" w:rsidP="004E1173">
      <w:pPr>
        <w:jc w:val="both"/>
        <w:rPr>
          <w:szCs w:val="24"/>
        </w:rPr>
      </w:pPr>
    </w:p>
    <w:p w:rsidR="00D4096C" w:rsidRPr="00471E03" w:rsidRDefault="00D4096C" w:rsidP="004E1173">
      <w:pPr>
        <w:jc w:val="both"/>
        <w:rPr>
          <w:szCs w:val="24"/>
        </w:rPr>
        <w:sectPr w:rsidR="00D4096C" w:rsidRPr="00471E03" w:rsidSect="00D4096C">
          <w:pgSz w:w="16838" w:h="11906" w:orient="landscape"/>
          <w:pgMar w:top="1701" w:right="1134" w:bottom="851" w:left="1134" w:header="709" w:footer="709" w:gutter="0"/>
          <w:cols w:space="708"/>
          <w:docGrid w:linePitch="360"/>
        </w:sectPr>
      </w:pPr>
    </w:p>
    <w:p w:rsidR="004E1173" w:rsidRDefault="004E1173" w:rsidP="004E1173">
      <w:pPr>
        <w:jc w:val="both"/>
      </w:pPr>
    </w:p>
    <w:p w:rsidR="004E1173" w:rsidRDefault="004E1173" w:rsidP="004E1173">
      <w:pPr>
        <w:jc w:val="both"/>
      </w:pPr>
    </w:p>
    <w:p w:rsidR="00C165B7" w:rsidRPr="00C165B7" w:rsidRDefault="00C165B7" w:rsidP="00C165B7">
      <w:pPr>
        <w:jc w:val="right"/>
      </w:pPr>
      <w:r w:rsidRPr="00C165B7">
        <w:t>Приложение</w:t>
      </w:r>
      <w:r>
        <w:t xml:space="preserve"> №2</w:t>
      </w:r>
      <w:r w:rsidRPr="00C165B7">
        <w:t xml:space="preserve"> к приказу</w:t>
      </w:r>
    </w:p>
    <w:p w:rsidR="00C165B7" w:rsidRPr="00C165B7" w:rsidRDefault="00C165B7" w:rsidP="00C165B7">
      <w:pPr>
        <w:jc w:val="right"/>
      </w:pPr>
      <w:r w:rsidRPr="00C165B7">
        <w:t>Управления социальной политики</w:t>
      </w:r>
    </w:p>
    <w:p w:rsidR="00C165B7" w:rsidRPr="00C165B7" w:rsidRDefault="00C165B7" w:rsidP="00C165B7">
      <w:pPr>
        <w:jc w:val="right"/>
      </w:pPr>
      <w:r w:rsidRPr="00C165B7">
        <w:t xml:space="preserve">городского округа </w:t>
      </w:r>
      <w:proofErr w:type="spellStart"/>
      <w:r w:rsidRPr="00C165B7">
        <w:t>Эгвекинот</w:t>
      </w:r>
      <w:proofErr w:type="spellEnd"/>
    </w:p>
    <w:p w:rsidR="00C165B7" w:rsidRPr="00C165B7" w:rsidRDefault="00B43EF2" w:rsidP="00B43EF2">
      <w:pPr>
        <w:jc w:val="center"/>
      </w:pPr>
      <w:r>
        <w:t xml:space="preserve">                                                                                     </w:t>
      </w:r>
      <w:r w:rsidR="00BE7DD5">
        <w:t xml:space="preserve">                          от 16.04</w:t>
      </w:r>
      <w:r w:rsidR="008E1E59">
        <w:t>.2021</w:t>
      </w:r>
      <w:r w:rsidR="00C165B7" w:rsidRPr="00C165B7">
        <w:t>г. №</w:t>
      </w:r>
      <w:r w:rsidR="00C71B72">
        <w:t>115</w:t>
      </w:r>
      <w:r w:rsidR="00C3497F">
        <w:t xml:space="preserve"> </w:t>
      </w:r>
      <w:r w:rsidR="008E1E59">
        <w:t>-од</w:t>
      </w:r>
      <w:r>
        <w:t xml:space="preserve"> </w:t>
      </w:r>
      <w:r w:rsidR="00C165B7" w:rsidRPr="00C165B7">
        <w:t xml:space="preserve"> </w:t>
      </w:r>
    </w:p>
    <w:p w:rsidR="00C165B7" w:rsidRPr="00C165B7" w:rsidRDefault="00C165B7" w:rsidP="00C165B7">
      <w:pPr>
        <w:jc w:val="right"/>
      </w:pPr>
    </w:p>
    <w:p w:rsidR="00C165B7" w:rsidRPr="002B1871" w:rsidRDefault="00C165B7" w:rsidP="00C165B7">
      <w:pPr>
        <w:jc w:val="both"/>
      </w:pPr>
    </w:p>
    <w:p w:rsidR="00C165B7" w:rsidRPr="002B1871" w:rsidRDefault="00C165B7" w:rsidP="00C165B7">
      <w:pPr>
        <w:jc w:val="center"/>
        <w:rPr>
          <w:b/>
        </w:rPr>
      </w:pPr>
      <w:r w:rsidRPr="002B1871">
        <w:rPr>
          <w:b/>
        </w:rPr>
        <w:t>ПЕРЕЧЕНЬ</w:t>
      </w:r>
    </w:p>
    <w:p w:rsidR="004E1173" w:rsidRPr="002B1871" w:rsidRDefault="004E1173" w:rsidP="00C165B7">
      <w:pPr>
        <w:jc w:val="center"/>
      </w:pPr>
    </w:p>
    <w:p w:rsidR="004E1173" w:rsidRPr="002B1871" w:rsidRDefault="00C165B7" w:rsidP="00842F2C">
      <w:pPr>
        <w:jc w:val="center"/>
      </w:pPr>
      <w:r w:rsidRPr="002B1871">
        <w:t xml:space="preserve">                      </w:t>
      </w:r>
      <w:r w:rsidRPr="002B1871">
        <w:rPr>
          <w:rFonts w:eastAsia="Times New Roman"/>
          <w:b/>
          <w:sz w:val="26"/>
          <w:szCs w:val="26"/>
          <w:lang w:eastAsia="ru-RU"/>
        </w:rPr>
        <w:t>нормативных правовых актов</w:t>
      </w:r>
      <w:r w:rsidR="00C25D94">
        <w:rPr>
          <w:rFonts w:eastAsia="Times New Roman"/>
          <w:b/>
          <w:sz w:val="26"/>
          <w:szCs w:val="26"/>
          <w:lang w:eastAsia="ru-RU"/>
        </w:rPr>
        <w:t>,</w:t>
      </w:r>
      <w:r w:rsidRPr="002B1871">
        <w:rPr>
          <w:rFonts w:eastAsia="Times New Roman"/>
          <w:b/>
          <w:sz w:val="26"/>
          <w:szCs w:val="26"/>
          <w:lang w:eastAsia="ru-RU"/>
        </w:rPr>
        <w:t xml:space="preserve"> содержащих нормы трудового права</w:t>
      </w:r>
      <w:r w:rsidRPr="002B1871">
        <w:t xml:space="preserve"> </w:t>
      </w:r>
    </w:p>
    <w:p w:rsidR="00842F2C" w:rsidRPr="002B1871" w:rsidRDefault="00842F2C" w:rsidP="00842F2C">
      <w:pPr>
        <w:jc w:val="center"/>
      </w:pPr>
    </w:p>
    <w:p w:rsidR="00842F2C" w:rsidRPr="002B1871" w:rsidRDefault="00842F2C" w:rsidP="00842F2C">
      <w:pPr>
        <w:ind w:firstLine="567"/>
        <w:jc w:val="both"/>
        <w:rPr>
          <w:rFonts w:eastAsia="Calibri"/>
          <w:sz w:val="26"/>
          <w:szCs w:val="26"/>
          <w:lang w:eastAsia="ru-RU"/>
        </w:rPr>
      </w:pPr>
      <w:r w:rsidRPr="002B1871">
        <w:rPr>
          <w:rFonts w:eastAsia="Calibri"/>
          <w:sz w:val="26"/>
          <w:szCs w:val="26"/>
          <w:lang w:eastAsia="ru-RU"/>
        </w:rPr>
        <w:t>1. Конституция Российской Федерации.</w:t>
      </w:r>
    </w:p>
    <w:p w:rsidR="00842F2C" w:rsidRPr="002B1871" w:rsidRDefault="00842F2C" w:rsidP="00842F2C">
      <w:pPr>
        <w:ind w:firstLine="567"/>
        <w:jc w:val="both"/>
        <w:rPr>
          <w:rFonts w:eastAsia="Calibri"/>
          <w:sz w:val="26"/>
          <w:szCs w:val="26"/>
        </w:rPr>
      </w:pPr>
      <w:r w:rsidRPr="002B1871">
        <w:rPr>
          <w:rFonts w:eastAsia="Calibri"/>
          <w:sz w:val="26"/>
          <w:szCs w:val="26"/>
        </w:rPr>
        <w:t>2. Уголовный кодекс Российской Федерации от 13 июня 1996 г. № 63-ФЗ.</w:t>
      </w:r>
    </w:p>
    <w:p w:rsidR="00842F2C" w:rsidRPr="002B1871" w:rsidRDefault="00842F2C" w:rsidP="00842F2C">
      <w:pPr>
        <w:ind w:firstLine="567"/>
        <w:jc w:val="both"/>
        <w:rPr>
          <w:rFonts w:eastAsia="Calibri"/>
          <w:sz w:val="26"/>
          <w:szCs w:val="26"/>
          <w:lang w:eastAsia="ru-RU"/>
        </w:rPr>
      </w:pPr>
      <w:r w:rsidRPr="002B1871">
        <w:rPr>
          <w:rFonts w:eastAsia="Calibri"/>
          <w:sz w:val="26"/>
          <w:szCs w:val="26"/>
          <w:lang w:eastAsia="ru-RU"/>
        </w:rPr>
        <w:t xml:space="preserve">3. Кодекс Российской Федерации об административных правонарушениях от 30 декабря 2001 г. № 195-ФЗ (далее — </w:t>
      </w:r>
      <w:proofErr w:type="spellStart"/>
      <w:r w:rsidRPr="002B1871">
        <w:rPr>
          <w:rFonts w:eastAsia="Calibri"/>
          <w:sz w:val="26"/>
          <w:szCs w:val="26"/>
          <w:lang w:eastAsia="ru-RU"/>
        </w:rPr>
        <w:t>КоАП</w:t>
      </w:r>
      <w:proofErr w:type="spellEnd"/>
      <w:r w:rsidRPr="002B1871">
        <w:rPr>
          <w:rFonts w:eastAsia="Calibri"/>
          <w:sz w:val="26"/>
          <w:szCs w:val="26"/>
          <w:lang w:eastAsia="ru-RU"/>
        </w:rPr>
        <w:t xml:space="preserve"> РФ).</w:t>
      </w:r>
    </w:p>
    <w:p w:rsidR="00842F2C" w:rsidRPr="002B1871" w:rsidRDefault="00842F2C" w:rsidP="00842F2C">
      <w:pPr>
        <w:ind w:firstLine="567"/>
        <w:jc w:val="both"/>
        <w:rPr>
          <w:rFonts w:eastAsia="Calibri"/>
          <w:sz w:val="26"/>
          <w:szCs w:val="26"/>
          <w:lang w:eastAsia="ru-RU"/>
        </w:rPr>
      </w:pPr>
      <w:r w:rsidRPr="002B1871">
        <w:rPr>
          <w:rFonts w:eastAsia="Calibri"/>
          <w:sz w:val="26"/>
          <w:szCs w:val="26"/>
          <w:lang w:eastAsia="ru-RU"/>
        </w:rPr>
        <w:t xml:space="preserve">4. </w:t>
      </w:r>
      <w:r w:rsidRPr="002B1871">
        <w:rPr>
          <w:rFonts w:eastAsia="Calibri"/>
          <w:spacing w:val="-8"/>
          <w:sz w:val="26"/>
          <w:szCs w:val="26"/>
          <w:lang w:eastAsia="ru-RU"/>
        </w:rPr>
        <w:t xml:space="preserve">Трудовой кодекс Российской Федерации  от 30 декабря 2001 г. № 197-ФЗ </w:t>
      </w:r>
      <w:r w:rsidRPr="002B1871">
        <w:rPr>
          <w:rFonts w:eastAsia="Calibri"/>
          <w:sz w:val="26"/>
          <w:szCs w:val="26"/>
          <w:lang w:eastAsia="ru-RU"/>
        </w:rPr>
        <w:t>(далее - ТК РФ).</w:t>
      </w:r>
    </w:p>
    <w:p w:rsidR="006B2235" w:rsidRPr="002B1871" w:rsidRDefault="00842F2C" w:rsidP="00842F2C">
      <w:pPr>
        <w:ind w:firstLine="567"/>
        <w:jc w:val="both"/>
        <w:rPr>
          <w:rFonts w:eastAsia="Calibri"/>
          <w:sz w:val="26"/>
          <w:szCs w:val="26"/>
          <w:lang w:eastAsia="ru-RU"/>
        </w:rPr>
      </w:pPr>
      <w:r w:rsidRPr="002B1871">
        <w:rPr>
          <w:rFonts w:eastAsia="Calibri"/>
          <w:sz w:val="26"/>
          <w:szCs w:val="26"/>
          <w:lang w:eastAsia="ru-RU"/>
        </w:rPr>
        <w:t xml:space="preserve">5. </w:t>
      </w:r>
      <w:proofErr w:type="gramStart"/>
      <w:r w:rsidRPr="002B1871">
        <w:rPr>
          <w:rFonts w:eastAsia="Calibri"/>
          <w:sz w:val="26"/>
          <w:szCs w:val="26"/>
          <w:lang w:eastAsia="ru-RU"/>
        </w:rPr>
        <w:t>Федеральный закон от 24 ноября 1995 г. № 181-ФЗ</w:t>
      </w:r>
      <w:r w:rsidR="006B2235" w:rsidRPr="002B1871">
        <w:rPr>
          <w:rFonts w:eastAsia="Calibri"/>
          <w:sz w:val="26"/>
          <w:szCs w:val="26"/>
          <w:lang w:eastAsia="ru-RU"/>
        </w:rPr>
        <w:t xml:space="preserve"> (Федеральный закон от 24.11.1995 N 181-ФЗ (ред. от 08.12.2020) "О социальной защите инвалидов в Российской Федерации" (с </w:t>
      </w:r>
      <w:proofErr w:type="spellStart"/>
      <w:r w:rsidR="006B2235" w:rsidRPr="002B1871">
        <w:rPr>
          <w:rFonts w:eastAsia="Calibri"/>
          <w:sz w:val="26"/>
          <w:szCs w:val="26"/>
          <w:lang w:eastAsia="ru-RU"/>
        </w:rPr>
        <w:t>изм</w:t>
      </w:r>
      <w:proofErr w:type="spellEnd"/>
      <w:r w:rsidR="006B2235" w:rsidRPr="002B1871">
        <w:rPr>
          <w:rFonts w:eastAsia="Calibri"/>
          <w:sz w:val="26"/>
          <w:szCs w:val="26"/>
          <w:lang w:eastAsia="ru-RU"/>
        </w:rPr>
        <w:t xml:space="preserve">. и доп., вступ. в силу с 19.12.2020) </w:t>
      </w:r>
      <w:r w:rsidRPr="002B1871">
        <w:rPr>
          <w:rFonts w:eastAsia="Calibri"/>
          <w:sz w:val="26"/>
          <w:szCs w:val="26"/>
          <w:lang w:eastAsia="ru-RU"/>
        </w:rPr>
        <w:t xml:space="preserve"> </w:t>
      </w:r>
      <w:proofErr w:type="gramEnd"/>
    </w:p>
    <w:p w:rsidR="00842F2C" w:rsidRPr="002B1871" w:rsidRDefault="00842F2C" w:rsidP="00842F2C">
      <w:pPr>
        <w:ind w:firstLine="567"/>
        <w:jc w:val="both"/>
        <w:rPr>
          <w:rFonts w:eastAsia="Calibri"/>
          <w:sz w:val="26"/>
          <w:szCs w:val="26"/>
          <w:lang w:eastAsia="ru-RU"/>
        </w:rPr>
      </w:pPr>
      <w:r w:rsidRPr="002B1871">
        <w:rPr>
          <w:rFonts w:eastAsia="Calibri"/>
          <w:sz w:val="26"/>
          <w:szCs w:val="26"/>
          <w:lang w:eastAsia="ru-RU"/>
        </w:rPr>
        <w:t>6. Федеральный закон от 24 июля 1998 г. № 125-ФЗ</w:t>
      </w:r>
      <w:r w:rsidR="009E37BB" w:rsidRPr="002B1871">
        <w:t xml:space="preserve"> </w:t>
      </w:r>
      <w:r w:rsidR="009E37BB" w:rsidRPr="002B1871">
        <w:rPr>
          <w:rFonts w:eastAsia="Calibri"/>
          <w:sz w:val="26"/>
          <w:szCs w:val="26"/>
          <w:lang w:eastAsia="ru-RU"/>
        </w:rPr>
        <w:t xml:space="preserve">Ф (ред. от 24.02.2021) </w:t>
      </w:r>
      <w:r w:rsidRPr="002B1871">
        <w:rPr>
          <w:rFonts w:eastAsia="Calibri"/>
          <w:sz w:val="26"/>
          <w:szCs w:val="26"/>
          <w:lang w:eastAsia="ru-RU"/>
        </w:rPr>
        <w:t xml:space="preserve"> «Об обязательном </w:t>
      </w:r>
      <w:r w:rsidRPr="002B1871">
        <w:rPr>
          <w:rFonts w:eastAsia="Calibri"/>
          <w:spacing w:val="-8"/>
          <w:sz w:val="26"/>
          <w:szCs w:val="26"/>
          <w:lang w:eastAsia="ru-RU"/>
        </w:rPr>
        <w:t>социальном страховании от несчастных случаев на производстве и профессиональных</w:t>
      </w:r>
      <w:r w:rsidRPr="002B1871">
        <w:rPr>
          <w:rFonts w:eastAsia="Calibri"/>
          <w:sz w:val="26"/>
          <w:szCs w:val="26"/>
          <w:lang w:eastAsia="ru-RU"/>
        </w:rPr>
        <w:t xml:space="preserve"> заболеваний».</w:t>
      </w:r>
    </w:p>
    <w:p w:rsidR="00842F2C" w:rsidRPr="002B1871" w:rsidRDefault="00842F2C" w:rsidP="00842F2C">
      <w:pPr>
        <w:ind w:firstLine="567"/>
        <w:jc w:val="both"/>
        <w:rPr>
          <w:rFonts w:eastAsia="Calibri"/>
          <w:sz w:val="26"/>
          <w:szCs w:val="26"/>
          <w:lang w:eastAsia="ru-RU"/>
        </w:rPr>
      </w:pPr>
      <w:r w:rsidRPr="002B1871">
        <w:rPr>
          <w:rFonts w:eastAsia="Calibri"/>
          <w:sz w:val="26"/>
          <w:szCs w:val="26"/>
          <w:lang w:eastAsia="ru-RU"/>
        </w:rPr>
        <w:t>7. Федеральный закон от 6 октября 1999</w:t>
      </w:r>
      <w:r w:rsidRPr="002B1871">
        <w:rPr>
          <w:rFonts w:eastAsia="Calibri"/>
          <w:sz w:val="26"/>
          <w:szCs w:val="26"/>
          <w:lang w:val="en-US" w:eastAsia="ru-RU"/>
        </w:rPr>
        <w:t> </w:t>
      </w:r>
      <w:r w:rsidRPr="002B1871">
        <w:rPr>
          <w:rFonts w:eastAsia="Calibri"/>
          <w:sz w:val="26"/>
          <w:szCs w:val="26"/>
          <w:lang w:eastAsia="ru-RU"/>
        </w:rPr>
        <w:t>г. № 184-ФЗ</w:t>
      </w:r>
      <w:r w:rsidR="00B04666" w:rsidRPr="002B1871">
        <w:t xml:space="preserve"> </w:t>
      </w:r>
      <w:r w:rsidR="00B04666" w:rsidRPr="002B1871">
        <w:rPr>
          <w:rFonts w:eastAsia="Calibri"/>
          <w:sz w:val="26"/>
          <w:szCs w:val="26"/>
          <w:lang w:eastAsia="ru-RU"/>
        </w:rPr>
        <w:t xml:space="preserve"> (ред. от 09.03.2021) </w:t>
      </w:r>
      <w:r w:rsidRPr="002B1871">
        <w:rPr>
          <w:rFonts w:eastAsia="Calibri"/>
          <w:sz w:val="26"/>
          <w:szCs w:val="26"/>
          <w:lang w:eastAsia="ru-RU"/>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74548E" w:rsidRPr="002B1871" w:rsidRDefault="00C3497F" w:rsidP="0074548E">
      <w:pPr>
        <w:ind w:firstLine="567"/>
        <w:jc w:val="both"/>
        <w:rPr>
          <w:rFonts w:eastAsia="Calibri"/>
          <w:sz w:val="26"/>
          <w:szCs w:val="26"/>
          <w:lang w:eastAsia="ru-RU"/>
        </w:rPr>
      </w:pPr>
      <w:r w:rsidRPr="002B1871">
        <w:rPr>
          <w:rFonts w:eastAsia="Calibri"/>
          <w:sz w:val="26"/>
          <w:szCs w:val="26"/>
          <w:lang w:eastAsia="ru-RU"/>
        </w:rPr>
        <w:t>8</w:t>
      </w:r>
      <w:r w:rsidR="00E273A5" w:rsidRPr="002B1871">
        <w:rPr>
          <w:rFonts w:eastAsia="Calibri"/>
          <w:sz w:val="26"/>
          <w:szCs w:val="26"/>
          <w:lang w:eastAsia="ru-RU"/>
        </w:rPr>
        <w:t xml:space="preserve">. Федеральный закон от 6 </w:t>
      </w:r>
      <w:r w:rsidR="00DB5200" w:rsidRPr="002B1871">
        <w:rPr>
          <w:rFonts w:eastAsia="Calibri"/>
          <w:sz w:val="26"/>
          <w:szCs w:val="26"/>
          <w:lang w:eastAsia="ru-RU"/>
        </w:rPr>
        <w:t>октября  2003  г.</w:t>
      </w:r>
      <w:r w:rsidR="0074548E" w:rsidRPr="002B1871">
        <w:rPr>
          <w:rFonts w:eastAsia="Calibri"/>
          <w:sz w:val="26"/>
          <w:szCs w:val="26"/>
          <w:lang w:eastAsia="ru-RU"/>
        </w:rPr>
        <w:t xml:space="preserve">  № 131-ФЗ</w:t>
      </w:r>
      <w:r w:rsidR="008F413B" w:rsidRPr="002B1871">
        <w:t xml:space="preserve"> </w:t>
      </w:r>
      <w:r w:rsidR="008F413B" w:rsidRPr="002B1871">
        <w:rPr>
          <w:rFonts w:eastAsia="Calibri"/>
          <w:sz w:val="26"/>
          <w:szCs w:val="26"/>
          <w:lang w:eastAsia="ru-RU"/>
        </w:rPr>
        <w:t xml:space="preserve">Федеральный закон (ред. от 29.12.2020) (с </w:t>
      </w:r>
      <w:proofErr w:type="spellStart"/>
      <w:r w:rsidR="008F413B" w:rsidRPr="002B1871">
        <w:rPr>
          <w:rFonts w:eastAsia="Calibri"/>
          <w:sz w:val="26"/>
          <w:szCs w:val="26"/>
          <w:lang w:eastAsia="ru-RU"/>
        </w:rPr>
        <w:t>изм</w:t>
      </w:r>
      <w:proofErr w:type="spellEnd"/>
      <w:r w:rsidR="008F413B" w:rsidRPr="002B1871">
        <w:rPr>
          <w:rFonts w:eastAsia="Calibri"/>
          <w:sz w:val="26"/>
          <w:szCs w:val="26"/>
          <w:lang w:eastAsia="ru-RU"/>
        </w:rPr>
        <w:t>. и доп., вступ. в силу с 23.03.2021)</w:t>
      </w:r>
      <w:r w:rsidR="0074548E" w:rsidRPr="002B1871">
        <w:rPr>
          <w:rFonts w:eastAsia="Calibri"/>
          <w:sz w:val="26"/>
          <w:szCs w:val="26"/>
          <w:lang w:eastAsia="ru-RU"/>
        </w:rPr>
        <w:t xml:space="preserve"> «Об общих принципах организации местного самоуправления в Российской Федерации»</w:t>
      </w:r>
      <w:r w:rsidR="008F413B" w:rsidRPr="002B1871">
        <w:rPr>
          <w:rFonts w:eastAsia="Calibri"/>
          <w:sz w:val="26"/>
          <w:szCs w:val="26"/>
          <w:lang w:eastAsia="ru-RU"/>
        </w:rPr>
        <w:t xml:space="preserve"> (с </w:t>
      </w:r>
      <w:proofErr w:type="spellStart"/>
      <w:r w:rsidR="008F413B" w:rsidRPr="002B1871">
        <w:rPr>
          <w:rFonts w:eastAsia="Calibri"/>
          <w:sz w:val="26"/>
          <w:szCs w:val="26"/>
          <w:lang w:eastAsia="ru-RU"/>
        </w:rPr>
        <w:t>изм</w:t>
      </w:r>
      <w:proofErr w:type="spellEnd"/>
      <w:r w:rsidR="008F413B" w:rsidRPr="002B1871">
        <w:rPr>
          <w:rFonts w:eastAsia="Calibri"/>
          <w:sz w:val="26"/>
          <w:szCs w:val="26"/>
          <w:lang w:eastAsia="ru-RU"/>
        </w:rPr>
        <w:t xml:space="preserve">. и доп., вступ. в силу </w:t>
      </w:r>
      <w:proofErr w:type="gramStart"/>
      <w:r w:rsidR="008F413B" w:rsidRPr="002B1871">
        <w:rPr>
          <w:rFonts w:eastAsia="Calibri"/>
          <w:sz w:val="26"/>
          <w:szCs w:val="26"/>
          <w:lang w:eastAsia="ru-RU"/>
        </w:rPr>
        <w:t>с</w:t>
      </w:r>
      <w:proofErr w:type="gramEnd"/>
      <w:r w:rsidR="008F413B" w:rsidRPr="002B1871">
        <w:rPr>
          <w:rFonts w:eastAsia="Calibri"/>
          <w:sz w:val="26"/>
          <w:szCs w:val="26"/>
          <w:lang w:eastAsia="ru-RU"/>
        </w:rPr>
        <w:t xml:space="preserve"> 23.03.2021)</w:t>
      </w:r>
      <w:r w:rsidR="0074548E" w:rsidRPr="002B1871">
        <w:rPr>
          <w:rFonts w:eastAsia="Calibri"/>
          <w:sz w:val="26"/>
          <w:szCs w:val="26"/>
          <w:lang w:eastAsia="ru-RU"/>
        </w:rPr>
        <w:t>.</w:t>
      </w:r>
    </w:p>
    <w:p w:rsidR="00E273A5" w:rsidRPr="002B1871" w:rsidRDefault="00C3497F" w:rsidP="00E273A5">
      <w:pPr>
        <w:ind w:firstLine="567"/>
        <w:jc w:val="both"/>
        <w:rPr>
          <w:rFonts w:eastAsia="Calibri"/>
          <w:sz w:val="26"/>
          <w:szCs w:val="26"/>
          <w:lang w:eastAsia="ru-RU"/>
        </w:rPr>
      </w:pPr>
      <w:r w:rsidRPr="002B1871">
        <w:rPr>
          <w:rFonts w:eastAsia="Calibri"/>
          <w:sz w:val="26"/>
          <w:szCs w:val="26"/>
          <w:lang w:eastAsia="ru-RU"/>
        </w:rPr>
        <w:t>9.</w:t>
      </w:r>
      <w:r w:rsidR="00E273A5" w:rsidRPr="002B1871">
        <w:rPr>
          <w:rFonts w:eastAsia="Calibri"/>
          <w:sz w:val="26"/>
          <w:szCs w:val="26"/>
          <w:lang w:eastAsia="ru-RU"/>
        </w:rPr>
        <w:t xml:space="preserve">Федеральный </w:t>
      </w:r>
      <w:hyperlink r:id="rId11" w:history="1">
        <w:r w:rsidR="00E273A5" w:rsidRPr="002B1871">
          <w:rPr>
            <w:rStyle w:val="a7"/>
            <w:rFonts w:eastAsia="Calibri"/>
            <w:color w:val="auto"/>
            <w:sz w:val="26"/>
            <w:szCs w:val="26"/>
            <w:lang w:eastAsia="ru-RU"/>
          </w:rPr>
          <w:t>закон</w:t>
        </w:r>
      </w:hyperlink>
      <w:r w:rsidR="00E273A5" w:rsidRPr="002B1871">
        <w:rPr>
          <w:rFonts w:eastAsia="Calibri"/>
          <w:sz w:val="26"/>
          <w:szCs w:val="26"/>
          <w:lang w:eastAsia="ru-RU"/>
        </w:rPr>
        <w:t xml:space="preserve"> от 25 декабря 2008 г. N 273-Ф</w:t>
      </w:r>
      <w:r w:rsidRPr="002B1871">
        <w:rPr>
          <w:rFonts w:eastAsia="Calibri"/>
          <w:sz w:val="26"/>
          <w:szCs w:val="26"/>
          <w:lang w:eastAsia="ru-RU"/>
        </w:rPr>
        <w:t xml:space="preserve">З </w:t>
      </w:r>
      <w:r w:rsidR="00F06759" w:rsidRPr="002B1871">
        <w:rPr>
          <w:rFonts w:eastAsia="Calibri"/>
          <w:sz w:val="26"/>
          <w:szCs w:val="26"/>
          <w:lang w:eastAsia="ru-RU"/>
        </w:rPr>
        <w:t>(ред. от 31.07.2020) "О противодействии коррупции"</w:t>
      </w:r>
      <w:r w:rsidRPr="002B1871">
        <w:rPr>
          <w:rFonts w:eastAsia="Calibri"/>
          <w:sz w:val="26"/>
          <w:szCs w:val="26"/>
          <w:lang w:eastAsia="ru-RU"/>
        </w:rPr>
        <w:t>.</w:t>
      </w:r>
    </w:p>
    <w:p w:rsidR="00842F2C" w:rsidRPr="002B1871" w:rsidRDefault="00C3497F" w:rsidP="00C3497F">
      <w:pPr>
        <w:jc w:val="both"/>
        <w:rPr>
          <w:rFonts w:eastAsia="Calibri"/>
          <w:sz w:val="26"/>
          <w:szCs w:val="26"/>
          <w:lang w:eastAsia="ru-RU"/>
        </w:rPr>
      </w:pPr>
      <w:r w:rsidRPr="002B1871">
        <w:rPr>
          <w:rFonts w:eastAsia="Calibri"/>
          <w:sz w:val="26"/>
          <w:szCs w:val="26"/>
          <w:lang w:eastAsia="ru-RU"/>
        </w:rPr>
        <w:t xml:space="preserve">       </w:t>
      </w:r>
      <w:r w:rsidR="00842F2C" w:rsidRPr="002B1871">
        <w:rPr>
          <w:rFonts w:eastAsia="Calibri"/>
          <w:sz w:val="26"/>
          <w:szCs w:val="26"/>
          <w:lang w:eastAsia="ru-RU"/>
        </w:rPr>
        <w:t xml:space="preserve">10. Федеральный закон от 2 мая 2006 г. № 59-ФЗ </w:t>
      </w:r>
      <w:r w:rsidR="00DD36A4" w:rsidRPr="002B1871">
        <w:rPr>
          <w:rFonts w:eastAsia="Calibri"/>
          <w:sz w:val="26"/>
          <w:szCs w:val="26"/>
          <w:lang w:eastAsia="ru-RU"/>
        </w:rPr>
        <w:t xml:space="preserve">(ред. от 27.12.2018) </w:t>
      </w:r>
      <w:r w:rsidR="00842F2C" w:rsidRPr="002B1871">
        <w:rPr>
          <w:rFonts w:eastAsia="Calibri"/>
          <w:sz w:val="26"/>
          <w:szCs w:val="26"/>
          <w:lang w:eastAsia="ru-RU"/>
        </w:rPr>
        <w:t>«О порядке рассмотрения обращений граждан Российской Федерации».</w:t>
      </w:r>
    </w:p>
    <w:p w:rsidR="00842F2C" w:rsidRPr="002B1871" w:rsidRDefault="00842F2C" w:rsidP="00842F2C">
      <w:pPr>
        <w:ind w:firstLine="567"/>
        <w:jc w:val="both"/>
        <w:rPr>
          <w:rFonts w:eastAsia="Calibri"/>
          <w:sz w:val="26"/>
          <w:szCs w:val="26"/>
          <w:lang w:eastAsia="ru-RU"/>
        </w:rPr>
      </w:pPr>
      <w:r w:rsidRPr="002B1871">
        <w:rPr>
          <w:rFonts w:eastAsia="Calibri"/>
          <w:sz w:val="26"/>
          <w:szCs w:val="26"/>
          <w:lang w:eastAsia="ru-RU"/>
        </w:rPr>
        <w:t>11.</w:t>
      </w:r>
      <w:r w:rsidRPr="002B1871">
        <w:rPr>
          <w:rFonts w:eastAsia="Calibri"/>
          <w:sz w:val="26"/>
          <w:szCs w:val="26"/>
          <w:lang w:val="en-US" w:eastAsia="ru-RU"/>
        </w:rPr>
        <w:t> </w:t>
      </w:r>
      <w:r w:rsidRPr="002B1871">
        <w:rPr>
          <w:rFonts w:eastAsia="Calibri"/>
          <w:sz w:val="26"/>
          <w:szCs w:val="26"/>
          <w:lang w:eastAsia="ru-RU"/>
        </w:rPr>
        <w:t>Федеральный закон от 27 июля 2006 г. № 152-ФЗ</w:t>
      </w:r>
      <w:r w:rsidR="00EF4582" w:rsidRPr="002B1871">
        <w:t xml:space="preserve"> </w:t>
      </w:r>
      <w:r w:rsidR="00EF4582" w:rsidRPr="002B1871">
        <w:rPr>
          <w:rFonts w:eastAsia="Calibri"/>
          <w:sz w:val="26"/>
          <w:szCs w:val="26"/>
          <w:lang w:eastAsia="ru-RU"/>
        </w:rPr>
        <w:t xml:space="preserve">(ред. от 30.12.2020) (с </w:t>
      </w:r>
      <w:proofErr w:type="spellStart"/>
      <w:r w:rsidR="00EF4582" w:rsidRPr="002B1871">
        <w:rPr>
          <w:rFonts w:eastAsia="Calibri"/>
          <w:sz w:val="26"/>
          <w:szCs w:val="26"/>
          <w:lang w:eastAsia="ru-RU"/>
        </w:rPr>
        <w:t>изм</w:t>
      </w:r>
      <w:proofErr w:type="spellEnd"/>
      <w:r w:rsidR="00EF4582" w:rsidRPr="002B1871">
        <w:rPr>
          <w:rFonts w:eastAsia="Calibri"/>
          <w:sz w:val="26"/>
          <w:szCs w:val="26"/>
          <w:lang w:eastAsia="ru-RU"/>
        </w:rPr>
        <w:t>. и доп., вступ. в силу с 01.03.2021)</w:t>
      </w:r>
      <w:r w:rsidRPr="002B1871">
        <w:rPr>
          <w:rFonts w:eastAsia="Calibri"/>
          <w:sz w:val="26"/>
          <w:szCs w:val="26"/>
          <w:lang w:eastAsia="ru-RU"/>
        </w:rPr>
        <w:t xml:space="preserve"> «О персональных данных»</w:t>
      </w:r>
      <w:r w:rsidR="00EF4582" w:rsidRPr="002B1871">
        <w:rPr>
          <w:rFonts w:eastAsia="Calibri"/>
          <w:sz w:val="26"/>
          <w:szCs w:val="26"/>
          <w:lang w:eastAsia="ru-RU"/>
        </w:rPr>
        <w:t xml:space="preserve"> (с </w:t>
      </w:r>
      <w:proofErr w:type="spellStart"/>
      <w:r w:rsidR="00EF4582" w:rsidRPr="002B1871">
        <w:rPr>
          <w:rFonts w:eastAsia="Calibri"/>
          <w:sz w:val="26"/>
          <w:szCs w:val="26"/>
          <w:lang w:eastAsia="ru-RU"/>
        </w:rPr>
        <w:t>изм</w:t>
      </w:r>
      <w:proofErr w:type="spellEnd"/>
      <w:r w:rsidR="00EF4582" w:rsidRPr="002B1871">
        <w:rPr>
          <w:rFonts w:eastAsia="Calibri"/>
          <w:sz w:val="26"/>
          <w:szCs w:val="26"/>
          <w:lang w:eastAsia="ru-RU"/>
        </w:rPr>
        <w:t xml:space="preserve">. и доп., вступ. в силу </w:t>
      </w:r>
      <w:proofErr w:type="gramStart"/>
      <w:r w:rsidR="00EF4582" w:rsidRPr="002B1871">
        <w:rPr>
          <w:rFonts w:eastAsia="Calibri"/>
          <w:sz w:val="26"/>
          <w:szCs w:val="26"/>
          <w:lang w:eastAsia="ru-RU"/>
        </w:rPr>
        <w:t>с</w:t>
      </w:r>
      <w:proofErr w:type="gramEnd"/>
      <w:r w:rsidR="00EF4582" w:rsidRPr="002B1871">
        <w:rPr>
          <w:rFonts w:eastAsia="Calibri"/>
          <w:sz w:val="26"/>
          <w:szCs w:val="26"/>
          <w:lang w:eastAsia="ru-RU"/>
        </w:rPr>
        <w:t xml:space="preserve"> 01.03.2021)</w:t>
      </w:r>
      <w:r w:rsidRPr="002B1871">
        <w:rPr>
          <w:rFonts w:eastAsia="Calibri"/>
          <w:sz w:val="26"/>
          <w:szCs w:val="26"/>
          <w:lang w:eastAsia="ru-RU"/>
        </w:rPr>
        <w:t>.</w:t>
      </w:r>
    </w:p>
    <w:p w:rsidR="00842F2C" w:rsidRPr="002B1871" w:rsidRDefault="00842F2C" w:rsidP="00842F2C">
      <w:pPr>
        <w:ind w:firstLine="567"/>
        <w:jc w:val="both"/>
        <w:rPr>
          <w:rFonts w:eastAsia="Calibri"/>
          <w:sz w:val="26"/>
          <w:szCs w:val="26"/>
          <w:lang w:eastAsia="ru-RU"/>
        </w:rPr>
      </w:pPr>
      <w:r w:rsidRPr="002B1871">
        <w:rPr>
          <w:rFonts w:eastAsia="Calibri"/>
          <w:sz w:val="26"/>
          <w:szCs w:val="26"/>
          <w:lang w:eastAsia="ru-RU"/>
        </w:rPr>
        <w:t>12.</w:t>
      </w:r>
      <w:r w:rsidRPr="002B1871">
        <w:rPr>
          <w:rFonts w:eastAsia="Calibri"/>
          <w:sz w:val="26"/>
          <w:szCs w:val="26"/>
          <w:lang w:val="en-US" w:eastAsia="ru-RU"/>
        </w:rPr>
        <w:t> </w:t>
      </w:r>
      <w:r w:rsidRPr="002B1871">
        <w:rPr>
          <w:rFonts w:eastAsia="Calibri"/>
          <w:sz w:val="26"/>
          <w:szCs w:val="26"/>
          <w:lang w:eastAsia="ru-RU"/>
        </w:rPr>
        <w:t>Федеральный закон от 26 декабря 2008 г. № 294-ФЗ</w:t>
      </w:r>
      <w:r w:rsidR="002378AE" w:rsidRPr="002B1871">
        <w:rPr>
          <w:rFonts w:eastAsia="Calibri"/>
          <w:sz w:val="26"/>
          <w:szCs w:val="26"/>
          <w:lang w:eastAsia="ru-RU"/>
        </w:rPr>
        <w:t xml:space="preserve"> (ред. от 08.12.2020) </w:t>
      </w:r>
      <w:r w:rsidRPr="002B1871">
        <w:rPr>
          <w:rFonts w:eastAsia="Calibri"/>
          <w:sz w:val="26"/>
          <w:szCs w:val="26"/>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378AE" w:rsidRPr="002B1871">
        <w:rPr>
          <w:rFonts w:eastAsia="Calibri"/>
          <w:sz w:val="26"/>
          <w:szCs w:val="26"/>
          <w:lang w:eastAsia="ru-RU"/>
        </w:rPr>
        <w:t xml:space="preserve"> (с </w:t>
      </w:r>
      <w:proofErr w:type="spellStart"/>
      <w:r w:rsidR="002378AE" w:rsidRPr="002B1871">
        <w:rPr>
          <w:rFonts w:eastAsia="Calibri"/>
          <w:sz w:val="26"/>
          <w:szCs w:val="26"/>
          <w:lang w:eastAsia="ru-RU"/>
        </w:rPr>
        <w:t>изм</w:t>
      </w:r>
      <w:proofErr w:type="spellEnd"/>
      <w:r w:rsidR="002378AE" w:rsidRPr="002B1871">
        <w:rPr>
          <w:rFonts w:eastAsia="Calibri"/>
          <w:sz w:val="26"/>
          <w:szCs w:val="26"/>
          <w:lang w:eastAsia="ru-RU"/>
        </w:rPr>
        <w:t>. и доп., вступ. в силу с 01.03.2021)</w:t>
      </w:r>
      <w:r w:rsidRPr="002B1871">
        <w:rPr>
          <w:rFonts w:eastAsia="Calibri"/>
          <w:sz w:val="26"/>
          <w:szCs w:val="26"/>
          <w:lang w:eastAsia="ru-RU"/>
        </w:rPr>
        <w:t>.</w:t>
      </w:r>
    </w:p>
    <w:p w:rsidR="005F2CCA" w:rsidRPr="002B1871" w:rsidRDefault="005F2CCA" w:rsidP="005F2CCA">
      <w:pPr>
        <w:ind w:firstLine="567"/>
        <w:jc w:val="both"/>
        <w:rPr>
          <w:rFonts w:eastAsia="Calibri"/>
          <w:sz w:val="26"/>
          <w:szCs w:val="26"/>
          <w:lang w:eastAsia="ru-RU"/>
        </w:rPr>
      </w:pPr>
      <w:r w:rsidRPr="002B1871">
        <w:rPr>
          <w:rFonts w:eastAsia="Calibri"/>
          <w:sz w:val="26"/>
          <w:szCs w:val="26"/>
          <w:lang w:eastAsia="ru-RU"/>
        </w:rPr>
        <w:t>13.</w:t>
      </w:r>
      <w:r w:rsidR="00F2708F" w:rsidRPr="00F2708F">
        <w:t xml:space="preserve"> </w:t>
      </w:r>
      <w:r w:rsidR="00F2708F" w:rsidRPr="00F2708F">
        <w:rPr>
          <w:rFonts w:eastAsia="Calibri"/>
          <w:sz w:val="26"/>
          <w:szCs w:val="26"/>
          <w:lang w:eastAsia="ru-RU"/>
        </w:rPr>
        <w:t xml:space="preserve">"Основы законодательства Российской Федерации о культуре" (утв. </w:t>
      </w:r>
      <w:proofErr w:type="gramStart"/>
      <w:r w:rsidR="00F2708F" w:rsidRPr="00F2708F">
        <w:rPr>
          <w:rFonts w:eastAsia="Calibri"/>
          <w:sz w:val="26"/>
          <w:szCs w:val="26"/>
          <w:lang w:eastAsia="ru-RU"/>
        </w:rPr>
        <w:t>ВС</w:t>
      </w:r>
      <w:proofErr w:type="gramEnd"/>
      <w:r w:rsidR="00F2708F" w:rsidRPr="00F2708F">
        <w:rPr>
          <w:rFonts w:eastAsia="Calibri"/>
          <w:sz w:val="26"/>
          <w:szCs w:val="26"/>
          <w:lang w:eastAsia="ru-RU"/>
        </w:rPr>
        <w:t xml:space="preserve"> РФ 09.10.1992 N 3612-1) (ред. от 01.04.2020)</w:t>
      </w:r>
      <w:r w:rsidR="00336B11">
        <w:rPr>
          <w:rFonts w:eastAsia="Calibri"/>
          <w:sz w:val="26"/>
          <w:szCs w:val="26"/>
          <w:lang w:eastAsia="ru-RU"/>
        </w:rPr>
        <w:t>.</w:t>
      </w:r>
    </w:p>
    <w:p w:rsidR="00842F2C" w:rsidRPr="002B1871" w:rsidRDefault="005F2CCA" w:rsidP="005F2CCA">
      <w:pPr>
        <w:jc w:val="both"/>
        <w:rPr>
          <w:rFonts w:eastAsia="Calibri"/>
          <w:sz w:val="26"/>
          <w:szCs w:val="26"/>
          <w:lang w:eastAsia="ru-RU"/>
        </w:rPr>
      </w:pPr>
      <w:r w:rsidRPr="002B1871">
        <w:rPr>
          <w:rFonts w:eastAsia="Calibri"/>
          <w:sz w:val="26"/>
          <w:szCs w:val="26"/>
          <w:lang w:eastAsia="ru-RU"/>
        </w:rPr>
        <w:lastRenderedPageBreak/>
        <w:t xml:space="preserve">         14</w:t>
      </w:r>
      <w:r w:rsidR="00842F2C" w:rsidRPr="002B1871">
        <w:rPr>
          <w:rFonts w:eastAsia="Calibri"/>
          <w:sz w:val="26"/>
          <w:szCs w:val="26"/>
          <w:lang w:eastAsia="ru-RU"/>
        </w:rPr>
        <w:t>. Федеральный закон от 28 декабря 2013 г. № 426-ФЗ</w:t>
      </w:r>
      <w:r w:rsidR="002378AE" w:rsidRPr="002B1871">
        <w:t xml:space="preserve"> </w:t>
      </w:r>
      <w:r w:rsidR="002378AE" w:rsidRPr="002B1871">
        <w:rPr>
          <w:rFonts w:eastAsia="Calibri"/>
          <w:sz w:val="26"/>
          <w:szCs w:val="26"/>
          <w:lang w:eastAsia="ru-RU"/>
        </w:rPr>
        <w:t xml:space="preserve">(ред. от 30.12.2020) </w:t>
      </w:r>
      <w:r w:rsidR="00842F2C" w:rsidRPr="002B1871">
        <w:rPr>
          <w:rFonts w:eastAsia="Calibri"/>
          <w:sz w:val="26"/>
          <w:szCs w:val="26"/>
          <w:lang w:eastAsia="ru-RU"/>
        </w:rPr>
        <w:t>«О специальной оценке условий труда»</w:t>
      </w:r>
      <w:proofErr w:type="gramStart"/>
      <w:r w:rsidR="00842F2C" w:rsidRPr="002B1871">
        <w:rPr>
          <w:rFonts w:eastAsia="Calibri"/>
          <w:sz w:val="26"/>
          <w:szCs w:val="26"/>
          <w:lang w:eastAsia="ru-RU"/>
        </w:rPr>
        <w:t>.</w:t>
      </w:r>
      <w:proofErr w:type="gramEnd"/>
      <w:r w:rsidR="002378AE" w:rsidRPr="002B1871">
        <w:rPr>
          <w:rFonts w:eastAsia="Calibri"/>
          <w:sz w:val="26"/>
          <w:szCs w:val="26"/>
          <w:lang w:eastAsia="ru-RU"/>
        </w:rPr>
        <w:t xml:space="preserve"> (</w:t>
      </w:r>
      <w:proofErr w:type="gramStart"/>
      <w:r w:rsidR="002378AE" w:rsidRPr="002B1871">
        <w:rPr>
          <w:rFonts w:eastAsia="Calibri"/>
          <w:sz w:val="26"/>
          <w:szCs w:val="26"/>
          <w:lang w:eastAsia="ru-RU"/>
        </w:rPr>
        <w:t>с</w:t>
      </w:r>
      <w:proofErr w:type="gramEnd"/>
      <w:r w:rsidR="002378AE" w:rsidRPr="002B1871">
        <w:rPr>
          <w:rFonts w:eastAsia="Calibri"/>
          <w:sz w:val="26"/>
          <w:szCs w:val="26"/>
          <w:lang w:eastAsia="ru-RU"/>
        </w:rPr>
        <w:t xml:space="preserve"> </w:t>
      </w:r>
      <w:proofErr w:type="spellStart"/>
      <w:r w:rsidR="002378AE" w:rsidRPr="002B1871">
        <w:rPr>
          <w:rFonts w:eastAsia="Calibri"/>
          <w:sz w:val="26"/>
          <w:szCs w:val="26"/>
          <w:lang w:eastAsia="ru-RU"/>
        </w:rPr>
        <w:t>изм</w:t>
      </w:r>
      <w:proofErr w:type="spellEnd"/>
      <w:r w:rsidR="002378AE" w:rsidRPr="002B1871">
        <w:rPr>
          <w:rFonts w:eastAsia="Calibri"/>
          <w:sz w:val="26"/>
          <w:szCs w:val="26"/>
          <w:lang w:eastAsia="ru-RU"/>
        </w:rPr>
        <w:t>. и доп., вступ. в силу с 01.01.2021)</w:t>
      </w:r>
    </w:p>
    <w:p w:rsidR="005F2CCA" w:rsidRPr="002B1871" w:rsidRDefault="00C3497F" w:rsidP="003B557E">
      <w:pPr>
        <w:spacing w:after="160"/>
        <w:rPr>
          <w:rFonts w:eastAsia="Calibri"/>
          <w:szCs w:val="24"/>
        </w:rPr>
      </w:pPr>
      <w:r w:rsidRPr="002B1871">
        <w:rPr>
          <w:rFonts w:ascii="Calibri" w:eastAsia="Calibri" w:hAnsi="Calibri"/>
          <w:sz w:val="22"/>
        </w:rPr>
        <w:t xml:space="preserve">            </w:t>
      </w:r>
      <w:r w:rsidR="005F2CCA" w:rsidRPr="002B1871">
        <w:rPr>
          <w:rFonts w:eastAsia="Calibri"/>
          <w:szCs w:val="24"/>
        </w:rPr>
        <w:t>15</w:t>
      </w:r>
      <w:r w:rsidR="006D5D5C" w:rsidRPr="002B1871">
        <w:rPr>
          <w:rFonts w:eastAsia="Calibri"/>
          <w:szCs w:val="24"/>
        </w:rPr>
        <w:t>.</w:t>
      </w:r>
      <w:r w:rsidRPr="002B1871">
        <w:rPr>
          <w:rFonts w:eastAsia="Calibri"/>
          <w:szCs w:val="24"/>
        </w:rPr>
        <w:t xml:space="preserve">  </w:t>
      </w:r>
      <w:r w:rsidR="003B557E" w:rsidRPr="002B1871">
        <w:rPr>
          <w:rFonts w:eastAsia="Calibri"/>
          <w:szCs w:val="24"/>
        </w:rPr>
        <w:t>Указ Президента РФ от 07.</w:t>
      </w:r>
      <w:r w:rsidR="002378AE" w:rsidRPr="002B1871">
        <w:rPr>
          <w:rFonts w:eastAsia="Calibri"/>
          <w:szCs w:val="24"/>
        </w:rPr>
        <w:t>2012 N 597  «</w:t>
      </w:r>
      <w:r w:rsidR="006D5D5C" w:rsidRPr="002B1871">
        <w:rPr>
          <w:rFonts w:eastAsia="Calibri"/>
          <w:szCs w:val="24"/>
        </w:rPr>
        <w:t>О мероприятиях по реализации государственной с</w:t>
      </w:r>
      <w:r w:rsidR="002378AE" w:rsidRPr="002B1871">
        <w:rPr>
          <w:rFonts w:eastAsia="Calibri"/>
          <w:szCs w:val="24"/>
        </w:rPr>
        <w:t>оциальной политики»</w:t>
      </w:r>
      <w:r w:rsidR="003B557E" w:rsidRPr="002B1871">
        <w:rPr>
          <w:rFonts w:eastAsia="Calibri"/>
          <w:szCs w:val="24"/>
        </w:rPr>
        <w:t>.</w:t>
      </w:r>
    </w:p>
    <w:p w:rsidR="001B0FE4" w:rsidRPr="002B1871" w:rsidRDefault="005F2CCA" w:rsidP="003B557E">
      <w:pPr>
        <w:spacing w:after="160"/>
        <w:rPr>
          <w:rFonts w:eastAsia="Calibri"/>
          <w:szCs w:val="24"/>
        </w:rPr>
      </w:pPr>
      <w:r w:rsidRPr="002B1871">
        <w:rPr>
          <w:rFonts w:eastAsia="Calibri"/>
          <w:szCs w:val="24"/>
        </w:rPr>
        <w:t xml:space="preserve">          16</w:t>
      </w:r>
      <w:r w:rsidR="001B0FE4" w:rsidRPr="002B1871">
        <w:rPr>
          <w:rFonts w:eastAsia="Calibri"/>
          <w:szCs w:val="24"/>
        </w:rPr>
        <w:t>.</w:t>
      </w:r>
      <w:r w:rsidR="0071004D" w:rsidRPr="002B1871">
        <w:rPr>
          <w:rFonts w:eastAsia="Calibri"/>
          <w:szCs w:val="24"/>
        </w:rPr>
        <w:t xml:space="preserve"> </w:t>
      </w:r>
      <w:r w:rsidR="003B557E" w:rsidRPr="002B1871">
        <w:rPr>
          <w:rFonts w:eastAsia="Calibri"/>
          <w:szCs w:val="24"/>
        </w:rPr>
        <w:t xml:space="preserve">Федеральный закон от 19 июня </w:t>
      </w:r>
      <w:r w:rsidR="001B0FE4" w:rsidRPr="002B1871">
        <w:rPr>
          <w:rFonts w:eastAsia="Calibri"/>
          <w:szCs w:val="24"/>
        </w:rPr>
        <w:t>2000 N 82-ФЗ</w:t>
      </w:r>
      <w:r w:rsidR="002378AE" w:rsidRPr="002B1871">
        <w:rPr>
          <w:rFonts w:eastAsia="Calibri"/>
          <w:szCs w:val="24"/>
        </w:rPr>
        <w:t xml:space="preserve"> (ред. от 29.12.2020) «</w:t>
      </w:r>
      <w:r w:rsidR="001B0FE4" w:rsidRPr="002B1871">
        <w:rPr>
          <w:rFonts w:eastAsia="Calibri"/>
          <w:szCs w:val="24"/>
        </w:rPr>
        <w:t>О м</w:t>
      </w:r>
      <w:r w:rsidR="002378AE" w:rsidRPr="002B1871">
        <w:rPr>
          <w:rFonts w:eastAsia="Calibri"/>
          <w:szCs w:val="24"/>
        </w:rPr>
        <w:t xml:space="preserve">инимальном </w:t>
      </w:r>
      <w:proofErr w:type="gramStart"/>
      <w:r w:rsidR="002378AE" w:rsidRPr="002B1871">
        <w:rPr>
          <w:rFonts w:eastAsia="Calibri"/>
          <w:szCs w:val="24"/>
        </w:rPr>
        <w:t>размере оплаты труда</w:t>
      </w:r>
      <w:proofErr w:type="gramEnd"/>
      <w:r w:rsidR="002378AE" w:rsidRPr="002B1871">
        <w:rPr>
          <w:rFonts w:eastAsia="Calibri"/>
          <w:szCs w:val="24"/>
        </w:rPr>
        <w:t>»</w:t>
      </w:r>
      <w:r w:rsidR="001B0FE4" w:rsidRPr="002B1871">
        <w:rPr>
          <w:rFonts w:eastAsia="Calibri"/>
          <w:szCs w:val="24"/>
        </w:rPr>
        <w:t>.</w:t>
      </w:r>
      <w:r w:rsidRPr="002B1871">
        <w:t xml:space="preserve"> </w:t>
      </w:r>
    </w:p>
    <w:p w:rsidR="0071004D" w:rsidRPr="002B1871" w:rsidRDefault="005F2CCA" w:rsidP="0071004D">
      <w:pPr>
        <w:spacing w:after="160"/>
        <w:rPr>
          <w:rFonts w:eastAsia="Calibri"/>
          <w:bCs/>
          <w:szCs w:val="24"/>
        </w:rPr>
      </w:pPr>
      <w:r w:rsidRPr="002B1871">
        <w:rPr>
          <w:rFonts w:eastAsia="Calibri"/>
          <w:szCs w:val="24"/>
        </w:rPr>
        <w:t xml:space="preserve">         17</w:t>
      </w:r>
      <w:r w:rsidR="0071004D" w:rsidRPr="002B1871">
        <w:rPr>
          <w:rFonts w:eastAsia="Calibri"/>
          <w:szCs w:val="24"/>
        </w:rPr>
        <w:t xml:space="preserve">. </w:t>
      </w:r>
      <w:r w:rsidR="0071004D" w:rsidRPr="002B1871">
        <w:rPr>
          <w:rFonts w:eastAsia="Calibri"/>
          <w:bCs/>
          <w:szCs w:val="24"/>
        </w:rPr>
        <w:t>Закон Чукотского автономного округа от 24 марта 2014 года N 16-ОЗ</w:t>
      </w:r>
      <w:r w:rsidR="00C42B26" w:rsidRPr="002B1871">
        <w:t xml:space="preserve"> </w:t>
      </w:r>
      <w:r w:rsidR="001538CB" w:rsidRPr="002B1871">
        <w:rPr>
          <w:rFonts w:eastAsia="Calibri"/>
          <w:bCs/>
          <w:szCs w:val="24"/>
        </w:rPr>
        <w:t xml:space="preserve">(ред. от 13.09.2019) </w:t>
      </w:r>
      <w:r w:rsidR="00C42B26" w:rsidRPr="002B1871">
        <w:rPr>
          <w:rFonts w:eastAsia="Calibri"/>
          <w:bCs/>
          <w:szCs w:val="24"/>
        </w:rPr>
        <w:t>«</w:t>
      </w:r>
      <w:r w:rsidR="0071004D" w:rsidRPr="002B1871">
        <w:rPr>
          <w:rFonts w:eastAsia="Calibri"/>
          <w:bCs/>
          <w:szCs w:val="24"/>
        </w:rPr>
        <w:t>О порядке установления величины прожиточного минимума</w:t>
      </w:r>
      <w:r w:rsidR="00C42B26" w:rsidRPr="002B1871">
        <w:rPr>
          <w:rFonts w:eastAsia="Calibri"/>
          <w:bCs/>
          <w:szCs w:val="24"/>
        </w:rPr>
        <w:t xml:space="preserve"> в Чукотском автономном округе".</w:t>
      </w:r>
    </w:p>
    <w:p w:rsidR="00992A0D" w:rsidRPr="002B1871" w:rsidRDefault="0071004D" w:rsidP="007D0F46">
      <w:pPr>
        <w:spacing w:after="160"/>
        <w:jc w:val="both"/>
        <w:rPr>
          <w:rFonts w:eastAsia="Calibri"/>
          <w:bCs/>
          <w:szCs w:val="24"/>
        </w:rPr>
      </w:pPr>
      <w:r w:rsidRPr="002B1871">
        <w:rPr>
          <w:rFonts w:eastAsia="Calibri"/>
          <w:b/>
          <w:bCs/>
          <w:szCs w:val="24"/>
        </w:rPr>
        <w:t xml:space="preserve">      </w:t>
      </w:r>
      <w:r w:rsidR="007D0F46" w:rsidRPr="002B1871">
        <w:rPr>
          <w:rFonts w:eastAsia="Calibri"/>
          <w:b/>
          <w:bCs/>
          <w:szCs w:val="24"/>
        </w:rPr>
        <w:t xml:space="preserve">   </w:t>
      </w:r>
      <w:r w:rsidR="007D0F46" w:rsidRPr="002B1871">
        <w:rPr>
          <w:rFonts w:eastAsia="Calibri"/>
          <w:bCs/>
          <w:szCs w:val="24"/>
        </w:rPr>
        <w:t>18</w:t>
      </w:r>
      <w:r w:rsidR="00992A0D" w:rsidRPr="002B1871">
        <w:rPr>
          <w:rFonts w:eastAsia="Calibri"/>
          <w:bCs/>
          <w:szCs w:val="24"/>
        </w:rPr>
        <w:t>. Закон Чукотского автономного округа от 6 июня 2016 г. №70-О</w:t>
      </w:r>
      <w:proofErr w:type="gramStart"/>
      <w:r w:rsidR="00992A0D" w:rsidRPr="002B1871">
        <w:rPr>
          <w:rFonts w:eastAsia="Calibri"/>
          <w:bCs/>
          <w:szCs w:val="24"/>
        </w:rPr>
        <w:t>З</w:t>
      </w:r>
      <w:r w:rsidR="00DE0BCB" w:rsidRPr="002B1871">
        <w:rPr>
          <w:rFonts w:eastAsia="Calibri"/>
          <w:bCs/>
          <w:szCs w:val="24"/>
        </w:rPr>
        <w:t>(</w:t>
      </w:r>
      <w:proofErr w:type="gramEnd"/>
      <w:r w:rsidR="00DE0BCB" w:rsidRPr="002B1871">
        <w:rPr>
          <w:sz w:val="22"/>
        </w:rPr>
        <w:t xml:space="preserve"> ред. от 18.04.2017) </w:t>
      </w:r>
      <w:r w:rsidR="00992A0D" w:rsidRPr="002B1871">
        <w:rPr>
          <w:rFonts w:eastAsia="Calibri"/>
          <w:bCs/>
          <w:szCs w:val="24"/>
        </w:rPr>
        <w:t>«О порядке и условиях осуществления ведомственного контроля за соблюдением трудового права на территории Чукотского автономного округа».</w:t>
      </w:r>
    </w:p>
    <w:p w:rsidR="00336B11" w:rsidRDefault="009C0266" w:rsidP="00DE0BCB">
      <w:pPr>
        <w:spacing w:after="160"/>
        <w:jc w:val="both"/>
        <w:rPr>
          <w:rFonts w:eastAsia="Calibri"/>
          <w:szCs w:val="24"/>
        </w:rPr>
      </w:pPr>
      <w:r w:rsidRPr="002B1871">
        <w:rPr>
          <w:rFonts w:eastAsia="Times New Roman"/>
          <w:szCs w:val="24"/>
          <w:lang w:eastAsia="ru-RU"/>
        </w:rPr>
        <w:t xml:space="preserve">       </w:t>
      </w:r>
      <w:r w:rsidR="00F023CA" w:rsidRPr="002B1871">
        <w:rPr>
          <w:rFonts w:eastAsia="Times New Roman"/>
          <w:szCs w:val="24"/>
          <w:lang w:eastAsia="ru-RU"/>
        </w:rPr>
        <w:t xml:space="preserve"> </w:t>
      </w:r>
      <w:r w:rsidR="007D0F46" w:rsidRPr="002B1871">
        <w:rPr>
          <w:rFonts w:eastAsia="Times New Roman"/>
          <w:szCs w:val="24"/>
          <w:lang w:eastAsia="ru-RU"/>
        </w:rPr>
        <w:t>19</w:t>
      </w:r>
      <w:r w:rsidRPr="002B1871">
        <w:rPr>
          <w:rFonts w:eastAsia="Times New Roman"/>
          <w:szCs w:val="24"/>
          <w:lang w:eastAsia="ru-RU"/>
        </w:rPr>
        <w:t>.</w:t>
      </w:r>
      <w:r w:rsidR="007D0F46" w:rsidRPr="002B1871">
        <w:rPr>
          <w:rFonts w:eastAsia="Calibri"/>
          <w:szCs w:val="24"/>
        </w:rPr>
        <w:t xml:space="preserve">  </w:t>
      </w:r>
      <w:r w:rsidR="00336B11" w:rsidRPr="00336B11">
        <w:rPr>
          <w:rFonts w:eastAsia="Calibri"/>
          <w:szCs w:val="24"/>
        </w:rPr>
        <w:t>Федеральный закон от 26.05.1996 N 54-ФЗ (ред. от 27.12.2018) "О Музейном фонде Российской Федерации и музеях в Российской Федерации"</w:t>
      </w:r>
      <w:r w:rsidR="00336B11">
        <w:rPr>
          <w:rFonts w:eastAsia="Calibri"/>
          <w:szCs w:val="24"/>
        </w:rPr>
        <w:t>.</w:t>
      </w:r>
    </w:p>
    <w:p w:rsidR="0071004D" w:rsidRPr="002B1871" w:rsidRDefault="007D0F46" w:rsidP="00DE0BCB">
      <w:pPr>
        <w:spacing w:after="160"/>
        <w:jc w:val="both"/>
        <w:rPr>
          <w:rFonts w:eastAsia="Calibri"/>
          <w:szCs w:val="24"/>
        </w:rPr>
      </w:pPr>
      <w:r w:rsidRPr="002B1871">
        <w:rPr>
          <w:rFonts w:eastAsia="Calibri"/>
          <w:szCs w:val="24"/>
        </w:rPr>
        <w:t xml:space="preserve">   </w:t>
      </w:r>
      <w:r w:rsidR="00336B11">
        <w:rPr>
          <w:rFonts w:eastAsia="Calibri"/>
          <w:szCs w:val="24"/>
        </w:rPr>
        <w:t xml:space="preserve">   </w:t>
      </w:r>
      <w:r w:rsidRPr="002B1871">
        <w:rPr>
          <w:rFonts w:eastAsia="Calibri"/>
          <w:szCs w:val="24"/>
        </w:rPr>
        <w:t xml:space="preserve">  20</w:t>
      </w:r>
      <w:r w:rsidR="0071004D" w:rsidRPr="002B1871">
        <w:rPr>
          <w:rFonts w:eastAsia="Calibri"/>
          <w:szCs w:val="24"/>
        </w:rPr>
        <w:t xml:space="preserve">. </w:t>
      </w:r>
      <w:r w:rsidR="00DB5200" w:rsidRPr="002B1871">
        <w:rPr>
          <w:rFonts w:eastAsia="Calibri"/>
          <w:szCs w:val="24"/>
        </w:rPr>
        <w:t>Постановление Правительства Чукотского автономного округа от 25.01.2021 N 15 "Об установлении величины прожиточного минимума на душу населения и по основным социально-демографическим группам населения в целом по Чукотскому автономному округу за IV квартал 2020 года"</w:t>
      </w:r>
    </w:p>
    <w:p w:rsidR="00DB5200" w:rsidRPr="002B1871" w:rsidRDefault="007D0F46" w:rsidP="00DE0BCB">
      <w:pPr>
        <w:spacing w:after="160"/>
        <w:jc w:val="both"/>
        <w:rPr>
          <w:rFonts w:eastAsia="Calibri"/>
          <w:szCs w:val="24"/>
        </w:rPr>
      </w:pPr>
      <w:r w:rsidRPr="002B1871">
        <w:rPr>
          <w:rFonts w:eastAsia="Calibri"/>
          <w:szCs w:val="24"/>
        </w:rPr>
        <w:t xml:space="preserve">      21</w:t>
      </w:r>
      <w:r w:rsidR="005F2CCA" w:rsidRPr="002B1871">
        <w:rPr>
          <w:rFonts w:eastAsia="Calibri"/>
          <w:szCs w:val="24"/>
        </w:rPr>
        <w:t xml:space="preserve">. </w:t>
      </w:r>
      <w:r w:rsidR="00DB5200" w:rsidRPr="002B1871">
        <w:rPr>
          <w:rFonts w:eastAsia="Calibri"/>
          <w:szCs w:val="24"/>
        </w:rPr>
        <w:t>Постановление Правительства Чукотского автономного округа от 22 января 2021г. N 14 "Об установлении величины прожиточного минимума на душу населения и по основным социально-демографическим группам населения в целом по Чукотскому автономному округу на 2021 год"</w:t>
      </w:r>
    </w:p>
    <w:p w:rsidR="00842F2C" w:rsidRPr="002B1871" w:rsidRDefault="005F2CCA" w:rsidP="00DE0BCB">
      <w:pPr>
        <w:spacing w:after="160"/>
        <w:jc w:val="both"/>
        <w:rPr>
          <w:rFonts w:eastAsia="Calibri"/>
          <w:szCs w:val="24"/>
        </w:rPr>
      </w:pPr>
      <w:r w:rsidRPr="002B1871">
        <w:rPr>
          <w:rFonts w:eastAsia="Calibri"/>
          <w:szCs w:val="24"/>
        </w:rPr>
        <w:t xml:space="preserve">       </w:t>
      </w:r>
      <w:r w:rsidR="007D0F46" w:rsidRPr="002B1871">
        <w:rPr>
          <w:rFonts w:eastAsia="Calibri"/>
          <w:szCs w:val="24"/>
        </w:rPr>
        <w:t>22</w:t>
      </w:r>
      <w:r w:rsidR="00842F2C" w:rsidRPr="002B1871">
        <w:rPr>
          <w:rFonts w:eastAsia="Calibri"/>
          <w:sz w:val="26"/>
          <w:szCs w:val="26"/>
          <w:lang w:eastAsia="ru-RU"/>
        </w:rPr>
        <w:t xml:space="preserve">. </w:t>
      </w:r>
      <w:r w:rsidR="003A0288" w:rsidRPr="002B1871">
        <w:rPr>
          <w:rFonts w:eastAsia="Calibri"/>
          <w:sz w:val="26"/>
          <w:szCs w:val="26"/>
          <w:lang w:eastAsia="ru-RU"/>
        </w:rPr>
        <w:t>Приказ Минтруда России от 18.07.2019 N 512н "Об утверждении перечня производств, работ и должностей с вредными и (или) опасными условиями труда, на которых ограничивается применение труда женщин" (Зарегистрировано в Минюсте России 14.08.2019 N 55594)</w:t>
      </w:r>
    </w:p>
    <w:p w:rsidR="00842F2C" w:rsidRPr="002B1871" w:rsidRDefault="007D0F46" w:rsidP="00DE0BCB">
      <w:pPr>
        <w:ind w:firstLine="567"/>
        <w:jc w:val="both"/>
        <w:rPr>
          <w:rFonts w:eastAsia="Calibri"/>
          <w:sz w:val="26"/>
          <w:szCs w:val="26"/>
          <w:lang w:eastAsia="ru-RU"/>
        </w:rPr>
      </w:pPr>
      <w:r w:rsidRPr="002B1871">
        <w:rPr>
          <w:rFonts w:eastAsia="Calibri"/>
          <w:sz w:val="26"/>
          <w:szCs w:val="26"/>
          <w:lang w:eastAsia="ru-RU"/>
        </w:rPr>
        <w:t>23</w:t>
      </w:r>
      <w:r w:rsidR="00842F2C" w:rsidRPr="002B1871">
        <w:rPr>
          <w:rFonts w:eastAsia="Calibri"/>
          <w:sz w:val="26"/>
          <w:szCs w:val="26"/>
          <w:lang w:eastAsia="ru-RU"/>
        </w:rPr>
        <w:t xml:space="preserve">. Постановление Правительства </w:t>
      </w:r>
      <w:r w:rsidR="00842F2C" w:rsidRPr="002B1871">
        <w:rPr>
          <w:rFonts w:eastAsia="Calibri"/>
          <w:spacing w:val="-8"/>
          <w:sz w:val="26"/>
          <w:szCs w:val="26"/>
          <w:lang w:eastAsia="ru-RU"/>
        </w:rPr>
        <w:t>Российской Федерации</w:t>
      </w:r>
      <w:r w:rsidR="00842F2C" w:rsidRPr="002B1871">
        <w:rPr>
          <w:rFonts w:eastAsia="Calibri"/>
          <w:sz w:val="26"/>
          <w:szCs w:val="26"/>
          <w:lang w:eastAsia="ru-RU"/>
        </w:rPr>
        <w:t xml:space="preserve"> от 25 февраля 2</w:t>
      </w:r>
      <w:r w:rsidR="00410B2C" w:rsidRPr="002B1871">
        <w:rPr>
          <w:rFonts w:eastAsia="Calibri"/>
          <w:sz w:val="26"/>
          <w:szCs w:val="26"/>
          <w:lang w:eastAsia="ru-RU"/>
        </w:rPr>
        <w:t>000 г.   № 163</w:t>
      </w:r>
      <w:r w:rsidR="003A0288" w:rsidRPr="002B1871">
        <w:t xml:space="preserve"> </w:t>
      </w:r>
      <w:r w:rsidR="003A0288" w:rsidRPr="002B1871">
        <w:rPr>
          <w:rFonts w:eastAsia="Calibri"/>
          <w:sz w:val="26"/>
          <w:szCs w:val="26"/>
          <w:lang w:eastAsia="ru-RU"/>
        </w:rPr>
        <w:t xml:space="preserve">(ред. от 20.06.2011) </w:t>
      </w:r>
      <w:r w:rsidR="00410B2C" w:rsidRPr="002B1871">
        <w:rPr>
          <w:rFonts w:eastAsia="Calibri"/>
          <w:sz w:val="26"/>
          <w:szCs w:val="26"/>
          <w:lang w:eastAsia="ru-RU"/>
        </w:rPr>
        <w:t xml:space="preserve">«Об утверждении </w:t>
      </w:r>
      <w:r w:rsidR="00842F2C" w:rsidRPr="002B1871">
        <w:rPr>
          <w:rFonts w:eastAsia="Calibri"/>
          <w:sz w:val="26"/>
          <w:szCs w:val="26"/>
          <w:lang w:eastAsia="ru-RU"/>
        </w:rPr>
        <w:t>Перечня тяжелых работ и работ с вредными или опасными условиями труда, при выполнении которых запрещается применение труда лиц моложе восемнадцати лет».</w:t>
      </w:r>
    </w:p>
    <w:p w:rsidR="00842F2C" w:rsidRPr="002B1871" w:rsidRDefault="007D0F46" w:rsidP="00DE0BCB">
      <w:pPr>
        <w:ind w:firstLine="567"/>
        <w:jc w:val="both"/>
        <w:rPr>
          <w:rFonts w:eastAsia="Calibri"/>
          <w:sz w:val="26"/>
          <w:szCs w:val="26"/>
          <w:lang w:eastAsia="ru-RU"/>
        </w:rPr>
      </w:pPr>
      <w:r w:rsidRPr="002B1871">
        <w:rPr>
          <w:rFonts w:eastAsia="Calibri"/>
          <w:spacing w:val="-8"/>
          <w:sz w:val="26"/>
          <w:szCs w:val="26"/>
          <w:lang w:eastAsia="ru-RU"/>
        </w:rPr>
        <w:t>24</w:t>
      </w:r>
      <w:r w:rsidR="00842F2C" w:rsidRPr="002B1871">
        <w:rPr>
          <w:rFonts w:eastAsia="Calibri"/>
          <w:spacing w:val="-8"/>
          <w:sz w:val="26"/>
          <w:szCs w:val="26"/>
          <w:lang w:eastAsia="ru-RU"/>
        </w:rPr>
        <w:t>. Постановление Правительства Российской Федерации от 16 октября 2000 г.</w:t>
      </w:r>
      <w:r w:rsidR="00842F2C" w:rsidRPr="002B1871">
        <w:rPr>
          <w:rFonts w:eastAsia="Calibri"/>
          <w:sz w:val="26"/>
          <w:szCs w:val="26"/>
          <w:lang w:eastAsia="ru-RU"/>
        </w:rPr>
        <w:t xml:space="preserve"> № 789</w:t>
      </w:r>
      <w:r w:rsidR="00276A7C" w:rsidRPr="002B1871">
        <w:t xml:space="preserve"> </w:t>
      </w:r>
      <w:r w:rsidR="00276A7C" w:rsidRPr="002B1871">
        <w:rPr>
          <w:rFonts w:eastAsia="Calibri"/>
          <w:sz w:val="26"/>
          <w:szCs w:val="26"/>
          <w:lang w:eastAsia="ru-RU"/>
        </w:rPr>
        <w:t xml:space="preserve">(ред. от 25.03.2013) </w:t>
      </w:r>
      <w:r w:rsidR="00842F2C" w:rsidRPr="002B1871">
        <w:rPr>
          <w:rFonts w:eastAsia="Calibri"/>
          <w:sz w:val="26"/>
          <w:szCs w:val="26"/>
          <w:lang w:eastAsia="ru-RU"/>
        </w:rPr>
        <w:t xml:space="preserve">«Об утверждении </w:t>
      </w:r>
      <w:proofErr w:type="gramStart"/>
      <w:r w:rsidR="00842F2C" w:rsidRPr="002B1871">
        <w:rPr>
          <w:rFonts w:eastAsia="Calibri"/>
          <w:sz w:val="26"/>
          <w:szCs w:val="26"/>
          <w:lang w:eastAsia="ru-RU"/>
        </w:rPr>
        <w:t>Правил установления степени утраты профессиональной трудоспособности</w:t>
      </w:r>
      <w:proofErr w:type="gramEnd"/>
      <w:r w:rsidR="00842F2C" w:rsidRPr="002B1871">
        <w:rPr>
          <w:rFonts w:eastAsia="Calibri"/>
          <w:sz w:val="26"/>
          <w:szCs w:val="26"/>
          <w:lang w:eastAsia="ru-RU"/>
        </w:rPr>
        <w:t xml:space="preserve"> в результате несчастных случаев на производстве и профессиональных заболеваний».</w:t>
      </w:r>
    </w:p>
    <w:p w:rsidR="00842F2C" w:rsidRPr="002B1871" w:rsidRDefault="007D0F46" w:rsidP="00842F2C">
      <w:pPr>
        <w:ind w:firstLine="567"/>
        <w:jc w:val="both"/>
        <w:rPr>
          <w:rFonts w:eastAsia="Calibri"/>
          <w:sz w:val="26"/>
          <w:szCs w:val="26"/>
          <w:lang w:eastAsia="ru-RU"/>
        </w:rPr>
      </w:pPr>
      <w:r w:rsidRPr="002B1871">
        <w:rPr>
          <w:rFonts w:eastAsia="Calibri"/>
          <w:sz w:val="26"/>
          <w:szCs w:val="26"/>
          <w:lang w:eastAsia="ru-RU"/>
        </w:rPr>
        <w:t>25</w:t>
      </w:r>
      <w:r w:rsidR="00842F2C" w:rsidRPr="002B1871">
        <w:rPr>
          <w:rFonts w:eastAsia="Calibri"/>
          <w:sz w:val="26"/>
          <w:szCs w:val="26"/>
          <w:lang w:eastAsia="ru-RU"/>
        </w:rPr>
        <w:t xml:space="preserve">. Постановление Правительства </w:t>
      </w:r>
      <w:r w:rsidR="00842F2C" w:rsidRPr="002B1871">
        <w:rPr>
          <w:rFonts w:eastAsia="Calibri"/>
          <w:spacing w:val="-8"/>
          <w:sz w:val="26"/>
          <w:szCs w:val="26"/>
          <w:lang w:eastAsia="ru-RU"/>
        </w:rPr>
        <w:t>Российской Федерации</w:t>
      </w:r>
      <w:r w:rsidR="00842F2C" w:rsidRPr="002B1871">
        <w:rPr>
          <w:rFonts w:eastAsia="Calibri"/>
          <w:sz w:val="26"/>
          <w:szCs w:val="26"/>
          <w:lang w:eastAsia="ru-RU"/>
        </w:rPr>
        <w:t xml:space="preserve"> от 15 декабря 2000 г.   № 967</w:t>
      </w:r>
      <w:r w:rsidR="00935B89" w:rsidRPr="002B1871">
        <w:t xml:space="preserve"> </w:t>
      </w:r>
      <w:r w:rsidR="00935B89" w:rsidRPr="002B1871">
        <w:rPr>
          <w:rFonts w:eastAsia="Calibri"/>
          <w:sz w:val="26"/>
          <w:szCs w:val="26"/>
          <w:lang w:eastAsia="ru-RU"/>
        </w:rPr>
        <w:t xml:space="preserve">(ред. от 10.07.2020) </w:t>
      </w:r>
      <w:r w:rsidR="00842F2C" w:rsidRPr="002B1871">
        <w:rPr>
          <w:rFonts w:eastAsia="Calibri"/>
          <w:sz w:val="26"/>
          <w:szCs w:val="26"/>
          <w:lang w:eastAsia="ru-RU"/>
        </w:rPr>
        <w:t>«Об утверждении положения о расследовании и учете профессиональных заболеваний».</w:t>
      </w:r>
    </w:p>
    <w:p w:rsidR="00842F2C" w:rsidRPr="002B1871" w:rsidRDefault="007D0F46" w:rsidP="00842F2C">
      <w:pPr>
        <w:ind w:firstLine="567"/>
        <w:jc w:val="both"/>
        <w:rPr>
          <w:rFonts w:eastAsia="Calibri"/>
          <w:sz w:val="26"/>
          <w:szCs w:val="26"/>
          <w:lang w:eastAsia="ru-RU"/>
        </w:rPr>
      </w:pPr>
      <w:r w:rsidRPr="002B1871">
        <w:rPr>
          <w:rFonts w:eastAsia="Calibri"/>
          <w:spacing w:val="-8"/>
          <w:sz w:val="26"/>
          <w:szCs w:val="26"/>
          <w:lang w:eastAsia="ru-RU"/>
        </w:rPr>
        <w:t>26</w:t>
      </w:r>
      <w:r w:rsidR="00842F2C" w:rsidRPr="002B1871">
        <w:rPr>
          <w:rFonts w:eastAsia="Calibri"/>
          <w:spacing w:val="-8"/>
          <w:sz w:val="26"/>
          <w:szCs w:val="26"/>
          <w:lang w:eastAsia="ru-RU"/>
        </w:rPr>
        <w:t>. Постановление Правительства Российской Федерации от 23 ноября 2009 г.</w:t>
      </w:r>
      <w:r w:rsidR="00842F2C" w:rsidRPr="002B1871">
        <w:rPr>
          <w:rFonts w:eastAsia="Calibri"/>
          <w:sz w:val="26"/>
          <w:szCs w:val="26"/>
          <w:lang w:eastAsia="ru-RU"/>
        </w:rPr>
        <w:t xml:space="preserve"> № 944</w:t>
      </w:r>
      <w:r w:rsidR="00DE4D78" w:rsidRPr="002B1871">
        <w:t xml:space="preserve"> </w:t>
      </w:r>
      <w:r w:rsidR="00DE4D78" w:rsidRPr="002B1871">
        <w:rPr>
          <w:rFonts w:eastAsia="Calibri"/>
          <w:sz w:val="26"/>
          <w:szCs w:val="26"/>
          <w:lang w:eastAsia="ru-RU"/>
        </w:rPr>
        <w:t xml:space="preserve">(ред. от 17.08.2020) </w:t>
      </w:r>
      <w:r w:rsidR="00842F2C" w:rsidRPr="002B1871">
        <w:rPr>
          <w:rFonts w:eastAsia="Calibri"/>
          <w:sz w:val="26"/>
          <w:szCs w:val="26"/>
          <w:lang w:eastAsia="ru-RU"/>
        </w:rPr>
        <w:t>«Об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w:t>
      </w:r>
    </w:p>
    <w:p w:rsidR="00842F2C" w:rsidRPr="002B1871" w:rsidRDefault="007D0F46" w:rsidP="00842F2C">
      <w:pPr>
        <w:ind w:firstLine="567"/>
        <w:jc w:val="both"/>
        <w:rPr>
          <w:rFonts w:eastAsia="Calibri"/>
          <w:sz w:val="26"/>
          <w:szCs w:val="26"/>
          <w:lang w:eastAsia="ru-RU"/>
        </w:rPr>
      </w:pPr>
      <w:r w:rsidRPr="002B1871">
        <w:rPr>
          <w:rFonts w:eastAsia="Calibri"/>
          <w:spacing w:val="-8"/>
          <w:sz w:val="26"/>
          <w:szCs w:val="26"/>
          <w:lang w:eastAsia="ru-RU"/>
        </w:rPr>
        <w:t>27</w:t>
      </w:r>
      <w:r w:rsidR="00842F2C" w:rsidRPr="002B1871">
        <w:rPr>
          <w:rFonts w:eastAsia="Calibri"/>
          <w:spacing w:val="-8"/>
          <w:sz w:val="26"/>
          <w:szCs w:val="26"/>
          <w:lang w:eastAsia="ru-RU"/>
        </w:rPr>
        <w:t xml:space="preserve">. Постановление Правительства Российской Федерации от 30 июня 2010 г. </w:t>
      </w:r>
      <w:r w:rsidR="00842F2C" w:rsidRPr="002B1871">
        <w:rPr>
          <w:rFonts w:eastAsia="Calibri"/>
          <w:spacing w:val="-8"/>
          <w:sz w:val="26"/>
          <w:szCs w:val="26"/>
          <w:lang w:eastAsia="ru-RU"/>
        </w:rPr>
        <w:br/>
        <w:t>№ 489</w:t>
      </w:r>
      <w:r w:rsidR="00084DF4" w:rsidRPr="002B1871">
        <w:rPr>
          <w:rFonts w:eastAsia="Calibri"/>
          <w:spacing w:val="-8"/>
          <w:sz w:val="26"/>
          <w:szCs w:val="26"/>
          <w:lang w:eastAsia="ru-RU"/>
        </w:rPr>
        <w:t xml:space="preserve"> (ред. от 30.11.2020) </w:t>
      </w:r>
      <w:r w:rsidR="00842F2C" w:rsidRPr="002B1871">
        <w:rPr>
          <w:rFonts w:eastAsia="Calibri"/>
          <w:sz w:val="26"/>
          <w:szCs w:val="26"/>
          <w:lang w:eastAsia="ru-RU"/>
        </w:rPr>
        <w:t xml:space="preserve">«Об утверждении Правил подготовки органами государственного контроля (надзора) и органами муниципального </w:t>
      </w:r>
      <w:proofErr w:type="gramStart"/>
      <w:r w:rsidR="00842F2C" w:rsidRPr="002B1871">
        <w:rPr>
          <w:rFonts w:eastAsia="Calibri"/>
          <w:sz w:val="26"/>
          <w:szCs w:val="26"/>
          <w:lang w:eastAsia="ru-RU"/>
        </w:rPr>
        <w:t xml:space="preserve">контроля </w:t>
      </w:r>
      <w:r w:rsidR="00842F2C" w:rsidRPr="002B1871">
        <w:rPr>
          <w:rFonts w:eastAsia="Calibri"/>
          <w:sz w:val="26"/>
          <w:szCs w:val="26"/>
          <w:lang w:eastAsia="ru-RU"/>
        </w:rPr>
        <w:lastRenderedPageBreak/>
        <w:t>ежегодных планов проведения плановых проверок юридических лиц</w:t>
      </w:r>
      <w:proofErr w:type="gramEnd"/>
      <w:r w:rsidR="00842F2C" w:rsidRPr="002B1871">
        <w:rPr>
          <w:rFonts w:eastAsia="Calibri"/>
          <w:sz w:val="26"/>
          <w:szCs w:val="26"/>
          <w:lang w:eastAsia="ru-RU"/>
        </w:rPr>
        <w:t xml:space="preserve"> и индивидуальных предпринимателей».</w:t>
      </w:r>
    </w:p>
    <w:p w:rsidR="00842F2C" w:rsidRPr="002B1871" w:rsidRDefault="007D0F46" w:rsidP="00842F2C">
      <w:pPr>
        <w:ind w:firstLine="567"/>
        <w:jc w:val="both"/>
        <w:rPr>
          <w:rFonts w:eastAsia="Calibri"/>
          <w:sz w:val="26"/>
          <w:szCs w:val="26"/>
          <w:lang w:eastAsia="ru-RU"/>
        </w:rPr>
      </w:pPr>
      <w:r w:rsidRPr="002B1871">
        <w:rPr>
          <w:rFonts w:eastAsia="Calibri"/>
          <w:sz w:val="26"/>
          <w:szCs w:val="26"/>
          <w:lang w:eastAsia="ru-RU"/>
        </w:rPr>
        <w:t>28</w:t>
      </w:r>
      <w:r w:rsidR="00842F2C" w:rsidRPr="002B1871">
        <w:rPr>
          <w:rFonts w:eastAsia="Calibri"/>
          <w:sz w:val="26"/>
          <w:szCs w:val="26"/>
          <w:lang w:eastAsia="ru-RU"/>
        </w:rPr>
        <w:t xml:space="preserve">. Постановление Правительства </w:t>
      </w:r>
      <w:r w:rsidR="00842F2C" w:rsidRPr="002B1871">
        <w:rPr>
          <w:rFonts w:eastAsia="Calibri"/>
          <w:spacing w:val="-8"/>
          <w:sz w:val="26"/>
          <w:szCs w:val="26"/>
          <w:lang w:eastAsia="ru-RU"/>
        </w:rPr>
        <w:t>Российской Федерации</w:t>
      </w:r>
      <w:r w:rsidR="00842F2C" w:rsidRPr="002B1871">
        <w:rPr>
          <w:rFonts w:eastAsia="Calibri"/>
          <w:sz w:val="26"/>
          <w:szCs w:val="26"/>
          <w:lang w:eastAsia="ru-RU"/>
        </w:rPr>
        <w:t xml:space="preserve"> от 27 декабря 2010 г.   № 1160</w:t>
      </w:r>
      <w:r w:rsidR="00E2284D" w:rsidRPr="002B1871">
        <w:t xml:space="preserve"> </w:t>
      </w:r>
      <w:r w:rsidR="00E2284D" w:rsidRPr="002B1871">
        <w:rPr>
          <w:rFonts w:eastAsia="Calibri"/>
          <w:sz w:val="26"/>
          <w:szCs w:val="26"/>
          <w:lang w:eastAsia="ru-RU"/>
        </w:rPr>
        <w:t xml:space="preserve">(ред. от 30.07.2014) </w:t>
      </w:r>
      <w:r w:rsidR="00842F2C" w:rsidRPr="002B1871">
        <w:rPr>
          <w:rFonts w:eastAsia="Calibri"/>
          <w:sz w:val="26"/>
          <w:szCs w:val="26"/>
          <w:lang w:eastAsia="ru-RU"/>
        </w:rPr>
        <w:t xml:space="preserve">«Об утверждении Положения о разработке, утверждении и изменении нормативных правовых актов, содержащих государственные нормативные требования охраны труда». </w:t>
      </w:r>
    </w:p>
    <w:p w:rsidR="00842F2C" w:rsidRPr="002B1871" w:rsidRDefault="007D0F46" w:rsidP="00842F2C">
      <w:pPr>
        <w:ind w:firstLine="567"/>
        <w:jc w:val="both"/>
        <w:rPr>
          <w:rFonts w:eastAsia="Calibri"/>
          <w:sz w:val="26"/>
          <w:szCs w:val="26"/>
          <w:lang w:eastAsia="ru-RU"/>
        </w:rPr>
      </w:pPr>
      <w:r w:rsidRPr="002B1871">
        <w:rPr>
          <w:rFonts w:eastAsia="Calibri"/>
          <w:sz w:val="26"/>
          <w:szCs w:val="26"/>
          <w:lang w:eastAsia="ru-RU"/>
        </w:rPr>
        <w:t>29</w:t>
      </w:r>
      <w:r w:rsidR="003D600D" w:rsidRPr="002B1871">
        <w:rPr>
          <w:rFonts w:eastAsia="Calibri"/>
          <w:sz w:val="26"/>
          <w:szCs w:val="26"/>
          <w:lang w:eastAsia="ru-RU"/>
        </w:rPr>
        <w:t>.</w:t>
      </w:r>
      <w:r w:rsidR="00842F2C" w:rsidRPr="002B1871">
        <w:rPr>
          <w:rFonts w:eastAsia="Calibri"/>
          <w:sz w:val="26"/>
          <w:szCs w:val="26"/>
          <w:lang w:eastAsia="ru-RU"/>
        </w:rPr>
        <w:t xml:space="preserve"> </w:t>
      </w:r>
      <w:proofErr w:type="gramStart"/>
      <w:r w:rsidR="002378AE" w:rsidRPr="002B1871">
        <w:rPr>
          <w:rFonts w:eastAsia="Calibri"/>
          <w:sz w:val="26"/>
          <w:szCs w:val="26"/>
          <w:lang w:eastAsia="ru-RU"/>
        </w:rPr>
        <w:t>Постановление Правительства РФ от 30.11.2020 N 1969 "Об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p w:rsidR="00842F2C" w:rsidRPr="002B1871" w:rsidRDefault="007D0F46" w:rsidP="00842F2C">
      <w:pPr>
        <w:ind w:firstLine="567"/>
        <w:jc w:val="both"/>
        <w:rPr>
          <w:rFonts w:eastAsia="Calibri"/>
          <w:sz w:val="26"/>
          <w:szCs w:val="26"/>
          <w:lang w:eastAsia="ru-RU"/>
        </w:rPr>
      </w:pPr>
      <w:r w:rsidRPr="002B1871">
        <w:rPr>
          <w:rFonts w:eastAsia="Calibri"/>
          <w:sz w:val="26"/>
          <w:szCs w:val="26"/>
          <w:lang w:eastAsia="ru-RU"/>
        </w:rPr>
        <w:t>30</w:t>
      </w:r>
      <w:r w:rsidR="00842F2C" w:rsidRPr="002B1871">
        <w:rPr>
          <w:rFonts w:eastAsia="Calibri"/>
          <w:sz w:val="26"/>
          <w:szCs w:val="26"/>
          <w:lang w:eastAsia="ru-RU"/>
        </w:rPr>
        <w:t>. Постановление Министерства труда и социального развития Российской Федерации от 8 февраля 2000 г. № 14</w:t>
      </w:r>
      <w:r w:rsidR="00B27047" w:rsidRPr="002B1871">
        <w:t xml:space="preserve"> </w:t>
      </w:r>
      <w:r w:rsidR="00B27047" w:rsidRPr="002B1871">
        <w:rPr>
          <w:rFonts w:eastAsia="Calibri"/>
          <w:sz w:val="26"/>
          <w:szCs w:val="26"/>
          <w:lang w:eastAsia="ru-RU"/>
        </w:rPr>
        <w:t xml:space="preserve">(ред. от 12.02.2014) </w:t>
      </w:r>
      <w:r w:rsidR="00842F2C" w:rsidRPr="002B1871">
        <w:rPr>
          <w:rFonts w:eastAsia="Calibri"/>
          <w:sz w:val="26"/>
          <w:szCs w:val="26"/>
          <w:lang w:eastAsia="ru-RU"/>
        </w:rPr>
        <w:t>«Об утверждении рекомендаций по организации работы службы охраны труда в организации».</w:t>
      </w:r>
    </w:p>
    <w:p w:rsidR="00842F2C" w:rsidRPr="002B1871" w:rsidRDefault="007D0F46" w:rsidP="00842F2C">
      <w:pPr>
        <w:ind w:firstLine="567"/>
        <w:jc w:val="both"/>
        <w:rPr>
          <w:rFonts w:eastAsia="Calibri"/>
          <w:sz w:val="26"/>
          <w:szCs w:val="26"/>
          <w:lang w:eastAsia="ru-RU"/>
        </w:rPr>
      </w:pPr>
      <w:r w:rsidRPr="002B1871">
        <w:rPr>
          <w:rFonts w:eastAsia="Calibri"/>
          <w:sz w:val="26"/>
          <w:szCs w:val="26"/>
          <w:lang w:eastAsia="ru-RU"/>
        </w:rPr>
        <w:t>31</w:t>
      </w:r>
      <w:r w:rsidR="00842F2C" w:rsidRPr="002B1871">
        <w:rPr>
          <w:rFonts w:eastAsia="Calibri"/>
          <w:sz w:val="26"/>
          <w:szCs w:val="26"/>
          <w:lang w:eastAsia="ru-RU"/>
        </w:rPr>
        <w:t>. Постановление Министерства труда и социального развития Российской Федерации от 22 января 2001 г. № 10</w:t>
      </w:r>
      <w:r w:rsidR="00B27047" w:rsidRPr="002B1871">
        <w:t xml:space="preserve"> </w:t>
      </w:r>
      <w:r w:rsidR="001538CB" w:rsidRPr="002B1871">
        <w:rPr>
          <w:rFonts w:eastAsia="Calibri"/>
          <w:sz w:val="26"/>
          <w:szCs w:val="26"/>
          <w:lang w:eastAsia="ru-RU"/>
        </w:rPr>
        <w:t>(ред. от 12.02.2014)</w:t>
      </w:r>
      <w:r w:rsidR="00842F2C" w:rsidRPr="002B1871">
        <w:rPr>
          <w:rFonts w:eastAsia="Calibri"/>
          <w:sz w:val="26"/>
          <w:szCs w:val="26"/>
          <w:lang w:eastAsia="ru-RU"/>
        </w:rPr>
        <w:t xml:space="preserve"> «Об утверждении Межотраслевых </w:t>
      </w:r>
      <w:proofErr w:type="gramStart"/>
      <w:r w:rsidR="00842F2C" w:rsidRPr="002B1871">
        <w:rPr>
          <w:rFonts w:eastAsia="Calibri"/>
          <w:sz w:val="26"/>
          <w:szCs w:val="26"/>
          <w:lang w:eastAsia="ru-RU"/>
        </w:rPr>
        <w:t>нормативов численности работников службы охраны труда</w:t>
      </w:r>
      <w:proofErr w:type="gramEnd"/>
      <w:r w:rsidR="00842F2C" w:rsidRPr="002B1871">
        <w:rPr>
          <w:rFonts w:eastAsia="Calibri"/>
          <w:sz w:val="26"/>
          <w:szCs w:val="26"/>
          <w:lang w:eastAsia="ru-RU"/>
        </w:rPr>
        <w:t xml:space="preserve"> в организациях».</w:t>
      </w:r>
    </w:p>
    <w:p w:rsidR="00842F2C" w:rsidRPr="002B1871" w:rsidRDefault="007D0F46" w:rsidP="00842F2C">
      <w:pPr>
        <w:ind w:firstLine="567"/>
        <w:jc w:val="both"/>
        <w:rPr>
          <w:rFonts w:eastAsia="Calibri"/>
          <w:sz w:val="26"/>
          <w:szCs w:val="26"/>
          <w:lang w:eastAsia="ru-RU"/>
        </w:rPr>
      </w:pPr>
      <w:r w:rsidRPr="002B1871">
        <w:rPr>
          <w:rFonts w:eastAsia="Calibri"/>
          <w:spacing w:val="-8"/>
          <w:sz w:val="26"/>
          <w:szCs w:val="26"/>
          <w:lang w:eastAsia="ru-RU"/>
        </w:rPr>
        <w:t>32</w:t>
      </w:r>
      <w:r w:rsidR="00842F2C" w:rsidRPr="002B1871">
        <w:rPr>
          <w:rFonts w:eastAsia="Calibri"/>
          <w:spacing w:val="-8"/>
          <w:sz w:val="26"/>
          <w:szCs w:val="26"/>
          <w:lang w:eastAsia="ru-RU"/>
        </w:rPr>
        <w:t xml:space="preserve">. Постановление Министерства труда и социального развития Российской </w:t>
      </w:r>
      <w:r w:rsidR="00842F2C" w:rsidRPr="002B1871">
        <w:rPr>
          <w:rFonts w:eastAsia="Calibri"/>
          <w:sz w:val="26"/>
          <w:szCs w:val="26"/>
          <w:lang w:eastAsia="ru-RU"/>
        </w:rPr>
        <w:t>Федерации от 24 октября 2002 г. № 73</w:t>
      </w:r>
      <w:r w:rsidR="00B27047" w:rsidRPr="002B1871">
        <w:t xml:space="preserve"> </w:t>
      </w:r>
      <w:r w:rsidR="00B27047" w:rsidRPr="002B1871">
        <w:rPr>
          <w:rFonts w:eastAsia="Calibri"/>
          <w:sz w:val="26"/>
          <w:szCs w:val="26"/>
          <w:lang w:eastAsia="ru-RU"/>
        </w:rPr>
        <w:t xml:space="preserve">(ред. от 14.11.2016) </w:t>
      </w:r>
      <w:r w:rsidR="00842F2C" w:rsidRPr="002B1871">
        <w:rPr>
          <w:rFonts w:eastAsia="Calibri"/>
          <w:sz w:val="26"/>
          <w:szCs w:val="26"/>
          <w:lang w:eastAsia="ru-RU"/>
        </w:rPr>
        <w:t>«Об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w:t>
      </w:r>
    </w:p>
    <w:p w:rsidR="0041510D" w:rsidRPr="002B1871" w:rsidRDefault="007D0F46" w:rsidP="00842F2C">
      <w:pPr>
        <w:ind w:firstLine="567"/>
        <w:jc w:val="both"/>
        <w:rPr>
          <w:rFonts w:eastAsia="Calibri"/>
          <w:sz w:val="26"/>
          <w:szCs w:val="26"/>
          <w:lang w:eastAsia="ru-RU"/>
        </w:rPr>
      </w:pPr>
      <w:r w:rsidRPr="002B1871">
        <w:rPr>
          <w:rFonts w:eastAsia="Calibri"/>
          <w:sz w:val="26"/>
          <w:szCs w:val="26"/>
          <w:lang w:eastAsia="ru-RU"/>
        </w:rPr>
        <w:t>33</w:t>
      </w:r>
      <w:r w:rsidR="00842F2C" w:rsidRPr="002B1871">
        <w:rPr>
          <w:rFonts w:eastAsia="Calibri"/>
          <w:sz w:val="26"/>
          <w:szCs w:val="26"/>
          <w:lang w:eastAsia="ru-RU"/>
        </w:rPr>
        <w:t xml:space="preserve">. </w:t>
      </w:r>
      <w:r w:rsidR="0041510D" w:rsidRPr="002B1871">
        <w:rPr>
          <w:rFonts w:eastAsia="Calibri"/>
          <w:sz w:val="26"/>
          <w:szCs w:val="26"/>
          <w:lang w:eastAsia="ru-RU"/>
        </w:rPr>
        <w:t>Постановление Правительства РФ от 27.12.2010</w:t>
      </w:r>
      <w:r w:rsidR="00CF1CF7" w:rsidRPr="002B1871">
        <w:rPr>
          <w:rFonts w:eastAsia="Calibri"/>
          <w:sz w:val="26"/>
          <w:szCs w:val="26"/>
          <w:lang w:eastAsia="ru-RU"/>
        </w:rPr>
        <w:t>г.</w:t>
      </w:r>
      <w:r w:rsidR="0041510D" w:rsidRPr="002B1871">
        <w:rPr>
          <w:rFonts w:eastAsia="Calibri"/>
          <w:sz w:val="26"/>
          <w:szCs w:val="26"/>
          <w:lang w:eastAsia="ru-RU"/>
        </w:rPr>
        <w:t xml:space="preserve"> N 1160 (ред. от 30.07.2014) "Об утверждении Положения о разработке, утверждении и изменении нормативных правовых актов, содержащих государственные нормативные требования охраны труда"</w:t>
      </w:r>
    </w:p>
    <w:p w:rsidR="00842F2C" w:rsidRPr="002B1871" w:rsidRDefault="007D0F46" w:rsidP="00842F2C">
      <w:pPr>
        <w:ind w:firstLine="567"/>
        <w:jc w:val="both"/>
        <w:rPr>
          <w:rFonts w:eastAsia="Calibri"/>
          <w:sz w:val="26"/>
          <w:szCs w:val="26"/>
          <w:lang w:eastAsia="ru-RU"/>
        </w:rPr>
      </w:pPr>
      <w:r w:rsidRPr="002B1871">
        <w:rPr>
          <w:rFonts w:eastAsia="Calibri"/>
          <w:sz w:val="26"/>
          <w:szCs w:val="26"/>
          <w:lang w:eastAsia="ru-RU"/>
        </w:rPr>
        <w:t>34</w:t>
      </w:r>
      <w:r w:rsidR="00842F2C" w:rsidRPr="002B1871">
        <w:rPr>
          <w:rFonts w:eastAsia="Calibri"/>
          <w:sz w:val="26"/>
          <w:szCs w:val="26"/>
          <w:lang w:eastAsia="ru-RU"/>
        </w:rPr>
        <w:t xml:space="preserve">. Постановление Министерства труда и социального развития Российской Федерации, Министерства образования Российской Федерации от 13 января 2003 г.       № 1/29 </w:t>
      </w:r>
      <w:r w:rsidR="0041510D" w:rsidRPr="002B1871">
        <w:rPr>
          <w:rFonts w:eastAsia="Calibri"/>
          <w:sz w:val="26"/>
          <w:szCs w:val="26"/>
          <w:lang w:eastAsia="ru-RU"/>
        </w:rPr>
        <w:t xml:space="preserve">(ред. от 30.11.2016) </w:t>
      </w:r>
      <w:r w:rsidR="00842F2C" w:rsidRPr="002B1871">
        <w:rPr>
          <w:rFonts w:eastAsia="Calibri"/>
          <w:sz w:val="26"/>
          <w:szCs w:val="26"/>
          <w:lang w:eastAsia="ru-RU"/>
        </w:rPr>
        <w:t xml:space="preserve">«Об утверждении Порядка обучения по охране труда и проверки </w:t>
      </w:r>
      <w:proofErr w:type="gramStart"/>
      <w:r w:rsidR="00842F2C" w:rsidRPr="002B1871">
        <w:rPr>
          <w:rFonts w:eastAsia="Calibri"/>
          <w:sz w:val="26"/>
          <w:szCs w:val="26"/>
          <w:lang w:eastAsia="ru-RU"/>
        </w:rPr>
        <w:t>знаний требований охраны труда работников организаций</w:t>
      </w:r>
      <w:proofErr w:type="gramEnd"/>
      <w:r w:rsidR="00842F2C" w:rsidRPr="002B1871">
        <w:rPr>
          <w:rFonts w:eastAsia="Calibri"/>
          <w:sz w:val="26"/>
          <w:szCs w:val="26"/>
          <w:lang w:eastAsia="ru-RU"/>
        </w:rPr>
        <w:t>».</w:t>
      </w:r>
      <w:r w:rsidR="001538CB" w:rsidRPr="002B1871">
        <w:rPr>
          <w:rFonts w:eastAsia="Calibri"/>
          <w:sz w:val="26"/>
          <w:szCs w:val="26"/>
          <w:lang w:eastAsia="ru-RU"/>
        </w:rPr>
        <w:t xml:space="preserve"> (</w:t>
      </w:r>
      <w:r w:rsidR="0041510D" w:rsidRPr="002B1871">
        <w:rPr>
          <w:rFonts w:eastAsia="Calibri"/>
          <w:sz w:val="26"/>
          <w:szCs w:val="26"/>
          <w:lang w:eastAsia="ru-RU"/>
        </w:rPr>
        <w:t>Утратит силу с 01.09. 2021г.)</w:t>
      </w:r>
    </w:p>
    <w:p w:rsidR="00842F2C" w:rsidRPr="002B1871" w:rsidRDefault="00CF605F" w:rsidP="00842F2C">
      <w:pPr>
        <w:ind w:firstLine="567"/>
        <w:jc w:val="both"/>
        <w:rPr>
          <w:rFonts w:eastAsia="Calibri"/>
          <w:sz w:val="26"/>
          <w:szCs w:val="26"/>
          <w:lang w:eastAsia="ru-RU"/>
        </w:rPr>
      </w:pPr>
      <w:r w:rsidRPr="002B1871">
        <w:rPr>
          <w:rFonts w:eastAsia="Calibri"/>
          <w:sz w:val="26"/>
          <w:szCs w:val="26"/>
          <w:lang w:eastAsia="ru-RU"/>
        </w:rPr>
        <w:t>3</w:t>
      </w:r>
      <w:r w:rsidR="007D0F46" w:rsidRPr="002B1871">
        <w:rPr>
          <w:rFonts w:eastAsia="Calibri"/>
          <w:sz w:val="26"/>
          <w:szCs w:val="26"/>
          <w:lang w:eastAsia="ru-RU"/>
        </w:rPr>
        <w:t>5</w:t>
      </w:r>
      <w:r w:rsidR="00842F2C" w:rsidRPr="002B1871">
        <w:rPr>
          <w:rFonts w:eastAsia="Calibri"/>
          <w:sz w:val="26"/>
          <w:szCs w:val="26"/>
          <w:lang w:eastAsia="ru-RU"/>
        </w:rPr>
        <w:t xml:space="preserve">. </w:t>
      </w:r>
      <w:proofErr w:type="gramStart"/>
      <w:r w:rsidR="00842F2C" w:rsidRPr="002B1871">
        <w:rPr>
          <w:rFonts w:eastAsia="Calibri"/>
          <w:sz w:val="26"/>
          <w:szCs w:val="26"/>
          <w:lang w:eastAsia="ru-RU"/>
        </w:rPr>
        <w:t>Р</w:t>
      </w:r>
      <w:proofErr w:type="gramEnd"/>
      <w:r w:rsidR="00842F2C" w:rsidRPr="002B1871">
        <w:rPr>
          <w:rFonts w:eastAsia="Calibri"/>
          <w:sz w:val="26"/>
          <w:szCs w:val="26"/>
          <w:lang w:eastAsia="ru-RU"/>
        </w:rPr>
        <w:t xml:space="preserve"> 2.2.200</w:t>
      </w:r>
      <w:r w:rsidR="00410B2C" w:rsidRPr="002B1871">
        <w:rPr>
          <w:rFonts w:eastAsia="Calibri"/>
          <w:sz w:val="26"/>
          <w:szCs w:val="26"/>
          <w:lang w:eastAsia="ru-RU"/>
        </w:rPr>
        <w:t xml:space="preserve">6-05 Гигиена труда. Руководство по </w:t>
      </w:r>
      <w:r w:rsidR="00842F2C" w:rsidRPr="002B1871">
        <w:rPr>
          <w:rFonts w:eastAsia="Calibri"/>
          <w:sz w:val="26"/>
          <w:szCs w:val="26"/>
          <w:lang w:eastAsia="ru-RU"/>
        </w:rPr>
        <w:t>гигиенической оценке факторов рабочей среды и трудового процесса. Критерии и классификация условий труда, утв. главным Руководителем Федеральной службы по надзору в сфере защиты прав потребителей и благополучия человека, Главным государственным санитарным врачом Российской Федерации Г.Г.Онищенко 29 июля 2005 г.</w:t>
      </w:r>
    </w:p>
    <w:p w:rsidR="00842F2C" w:rsidRPr="002B1871" w:rsidRDefault="007D0F46" w:rsidP="00842F2C">
      <w:pPr>
        <w:ind w:firstLine="567"/>
        <w:jc w:val="both"/>
        <w:rPr>
          <w:rFonts w:eastAsia="Calibri"/>
          <w:sz w:val="26"/>
          <w:szCs w:val="26"/>
          <w:lang w:eastAsia="ru-RU"/>
        </w:rPr>
      </w:pPr>
      <w:r w:rsidRPr="002B1871">
        <w:rPr>
          <w:rFonts w:eastAsia="Calibri"/>
          <w:sz w:val="26"/>
          <w:szCs w:val="26"/>
          <w:lang w:eastAsia="ru-RU"/>
        </w:rPr>
        <w:t>36</w:t>
      </w:r>
      <w:r w:rsidR="00842F2C" w:rsidRPr="002B1871">
        <w:rPr>
          <w:rFonts w:eastAsia="Calibri"/>
          <w:sz w:val="26"/>
          <w:szCs w:val="26"/>
          <w:lang w:eastAsia="ru-RU"/>
        </w:rPr>
        <w:t>. Приказ Министерства здравоохранения и социального развития Российской Федерации от 24 февраля 2005</w:t>
      </w:r>
      <w:r w:rsidR="00842F2C" w:rsidRPr="002B1871">
        <w:rPr>
          <w:rFonts w:eastAsia="Calibri"/>
          <w:sz w:val="26"/>
          <w:szCs w:val="26"/>
          <w:lang w:val="en-US" w:eastAsia="ru-RU"/>
        </w:rPr>
        <w:t> </w:t>
      </w:r>
      <w:r w:rsidR="00842F2C" w:rsidRPr="002B1871">
        <w:rPr>
          <w:rFonts w:eastAsia="Calibri"/>
          <w:sz w:val="26"/>
          <w:szCs w:val="26"/>
          <w:lang w:eastAsia="ru-RU"/>
        </w:rPr>
        <w:t>г. №</w:t>
      </w:r>
      <w:r w:rsidR="00842F2C" w:rsidRPr="002B1871">
        <w:rPr>
          <w:rFonts w:eastAsia="Calibri"/>
          <w:sz w:val="26"/>
          <w:szCs w:val="26"/>
          <w:lang w:val="en-US" w:eastAsia="ru-RU"/>
        </w:rPr>
        <w:t> </w:t>
      </w:r>
      <w:r w:rsidR="00842F2C" w:rsidRPr="002B1871">
        <w:rPr>
          <w:rFonts w:eastAsia="Calibri"/>
          <w:sz w:val="26"/>
          <w:szCs w:val="26"/>
          <w:lang w:eastAsia="ru-RU"/>
        </w:rPr>
        <w:t>160 «Об определении степени тяжести повреждения здоровья при несчастных случаях на производстве».</w:t>
      </w:r>
    </w:p>
    <w:p w:rsidR="00842F2C" w:rsidRPr="002B1871" w:rsidRDefault="007D0F46" w:rsidP="00842F2C">
      <w:pPr>
        <w:ind w:firstLine="567"/>
        <w:jc w:val="both"/>
        <w:rPr>
          <w:rFonts w:eastAsia="Calibri"/>
          <w:sz w:val="26"/>
          <w:szCs w:val="26"/>
          <w:lang w:eastAsia="ru-RU"/>
        </w:rPr>
      </w:pPr>
      <w:r w:rsidRPr="002B1871">
        <w:rPr>
          <w:rFonts w:eastAsia="Calibri"/>
          <w:sz w:val="26"/>
          <w:szCs w:val="26"/>
          <w:lang w:eastAsia="ru-RU"/>
        </w:rPr>
        <w:t>37</w:t>
      </w:r>
      <w:r w:rsidR="00842F2C" w:rsidRPr="002B1871">
        <w:rPr>
          <w:rFonts w:eastAsia="Calibri"/>
          <w:sz w:val="26"/>
          <w:szCs w:val="26"/>
          <w:lang w:eastAsia="ru-RU"/>
        </w:rPr>
        <w:t xml:space="preserve">. </w:t>
      </w:r>
      <w:proofErr w:type="gramStart"/>
      <w:r w:rsidR="00842F2C" w:rsidRPr="002B1871">
        <w:rPr>
          <w:rFonts w:eastAsia="Calibri"/>
          <w:sz w:val="26"/>
          <w:szCs w:val="26"/>
          <w:lang w:eastAsia="ru-RU"/>
        </w:rPr>
        <w:t>Приказ Министерства здравоохранения и социального развития Российской Федерации от 16 февраля 2009 г. № 45н</w:t>
      </w:r>
      <w:r w:rsidR="0041510D" w:rsidRPr="002B1871">
        <w:t xml:space="preserve"> </w:t>
      </w:r>
      <w:r w:rsidR="0041510D" w:rsidRPr="002B1871">
        <w:rPr>
          <w:rFonts w:eastAsia="Calibri"/>
          <w:sz w:val="26"/>
          <w:szCs w:val="26"/>
          <w:lang w:eastAsia="ru-RU"/>
        </w:rPr>
        <w:t>(ред. от 20.02.2014) "</w:t>
      </w:r>
      <w:r w:rsidR="00842F2C" w:rsidRPr="002B1871">
        <w:rPr>
          <w:rFonts w:eastAsia="Calibri"/>
          <w:sz w:val="26"/>
          <w:szCs w:val="26"/>
          <w:lang w:eastAsia="ru-RU"/>
        </w:rPr>
        <w:t xml:space="preserve"> «Об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w:t>
      </w:r>
      <w:r w:rsidR="00842F2C" w:rsidRPr="002B1871">
        <w:rPr>
          <w:rFonts w:eastAsia="Calibri"/>
          <w:sz w:val="26"/>
          <w:szCs w:val="26"/>
          <w:lang w:eastAsia="ru-RU"/>
        </w:rPr>
        <w:lastRenderedPageBreak/>
        <w:t>вредных производственных факторов, при воздействии которых</w:t>
      </w:r>
      <w:proofErr w:type="gramEnd"/>
      <w:r w:rsidR="00842F2C" w:rsidRPr="002B1871">
        <w:rPr>
          <w:rFonts w:eastAsia="Calibri"/>
          <w:sz w:val="26"/>
          <w:szCs w:val="26"/>
          <w:lang w:eastAsia="ru-RU"/>
        </w:rPr>
        <w:t xml:space="preserve"> в профилактических целях рекомендуется употребление молока или других равноценных пищевых продуктов».</w:t>
      </w:r>
    </w:p>
    <w:p w:rsidR="00842F2C" w:rsidRPr="002B1871" w:rsidRDefault="007D0F46" w:rsidP="00842F2C">
      <w:pPr>
        <w:ind w:firstLine="567"/>
        <w:jc w:val="both"/>
        <w:rPr>
          <w:rFonts w:eastAsia="Calibri"/>
          <w:sz w:val="26"/>
          <w:szCs w:val="26"/>
          <w:lang w:eastAsia="ru-RU"/>
        </w:rPr>
      </w:pPr>
      <w:r w:rsidRPr="002B1871">
        <w:rPr>
          <w:rFonts w:eastAsia="Calibri"/>
          <w:sz w:val="26"/>
          <w:szCs w:val="26"/>
          <w:lang w:eastAsia="ru-RU"/>
        </w:rPr>
        <w:t>38</w:t>
      </w:r>
      <w:r w:rsidR="00842F2C" w:rsidRPr="002B1871">
        <w:rPr>
          <w:rFonts w:eastAsia="Calibri"/>
          <w:sz w:val="26"/>
          <w:szCs w:val="26"/>
          <w:lang w:eastAsia="ru-RU"/>
        </w:rPr>
        <w:t xml:space="preserve">. </w:t>
      </w:r>
      <w:proofErr w:type="gramStart"/>
      <w:r w:rsidR="00842F2C" w:rsidRPr="002B1871">
        <w:rPr>
          <w:rFonts w:eastAsia="Calibri"/>
          <w:sz w:val="26"/>
          <w:szCs w:val="26"/>
          <w:lang w:eastAsia="ru-RU"/>
        </w:rPr>
        <w:t>Приказ Министерства здравоохранения и социального развития Российской Федерации от 16 февраля 2009 г. № 46н</w:t>
      </w:r>
      <w:r w:rsidR="0041510D" w:rsidRPr="002B1871">
        <w:t xml:space="preserve"> </w:t>
      </w:r>
      <w:r w:rsidR="0041510D" w:rsidRPr="002B1871">
        <w:rPr>
          <w:rFonts w:eastAsia="Calibri"/>
          <w:sz w:val="26"/>
          <w:szCs w:val="26"/>
          <w:lang w:eastAsia="ru-RU"/>
        </w:rPr>
        <w:t xml:space="preserve">(ред. от 20.02.2014) </w:t>
      </w:r>
      <w:r w:rsidR="00842F2C" w:rsidRPr="002B1871">
        <w:rPr>
          <w:rFonts w:eastAsia="Calibri"/>
          <w:sz w:val="26"/>
          <w:szCs w:val="26"/>
          <w:lang w:eastAsia="ru-RU"/>
        </w:rPr>
        <w:t xml:space="preserve"> «Об утверждении Перечня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рационов лечебно-профилактического питания, норм бесплатной выдачи витаминных препаратов и Правил бесплатной выдачи лечебно-профилактического питания».</w:t>
      </w:r>
      <w:proofErr w:type="gramEnd"/>
    </w:p>
    <w:p w:rsidR="00842F2C" w:rsidRPr="002B1871" w:rsidRDefault="007D0F46" w:rsidP="00842F2C">
      <w:pPr>
        <w:ind w:firstLine="567"/>
        <w:jc w:val="both"/>
        <w:rPr>
          <w:rFonts w:eastAsia="Calibri"/>
          <w:sz w:val="26"/>
          <w:szCs w:val="26"/>
          <w:lang w:eastAsia="ru-RU"/>
        </w:rPr>
      </w:pPr>
      <w:r w:rsidRPr="002B1871">
        <w:rPr>
          <w:rFonts w:eastAsia="Calibri"/>
          <w:spacing w:val="-8"/>
          <w:sz w:val="26"/>
          <w:szCs w:val="26"/>
          <w:lang w:eastAsia="ru-RU"/>
        </w:rPr>
        <w:t>39</w:t>
      </w:r>
      <w:r w:rsidR="00842F2C" w:rsidRPr="002B1871">
        <w:rPr>
          <w:rFonts w:eastAsia="Calibri"/>
          <w:spacing w:val="-8"/>
          <w:sz w:val="26"/>
          <w:szCs w:val="26"/>
          <w:lang w:eastAsia="ru-RU"/>
        </w:rPr>
        <w:t>. Приказ Министерства экономического развития Российской Федерации</w:t>
      </w:r>
      <w:r w:rsidR="00842F2C" w:rsidRPr="002B1871">
        <w:rPr>
          <w:rFonts w:eastAsia="Calibri"/>
          <w:sz w:val="26"/>
          <w:szCs w:val="26"/>
          <w:lang w:eastAsia="ru-RU"/>
        </w:rPr>
        <w:t xml:space="preserve"> </w:t>
      </w:r>
      <w:r w:rsidR="00842F2C" w:rsidRPr="002B1871">
        <w:rPr>
          <w:rFonts w:eastAsia="Calibri"/>
          <w:sz w:val="26"/>
          <w:szCs w:val="26"/>
          <w:lang w:eastAsia="ru-RU"/>
        </w:rPr>
        <w:br/>
        <w:t>от 30 апреля 2009 г. № 141</w:t>
      </w:r>
      <w:r w:rsidR="00AF2A7A" w:rsidRPr="002B1871">
        <w:t xml:space="preserve"> </w:t>
      </w:r>
      <w:r w:rsidR="00AF2A7A" w:rsidRPr="002B1871">
        <w:rPr>
          <w:rFonts w:eastAsia="Calibri"/>
          <w:sz w:val="26"/>
          <w:szCs w:val="26"/>
          <w:lang w:eastAsia="ru-RU"/>
        </w:rPr>
        <w:t>(ред. от 30.09.2016)</w:t>
      </w:r>
      <w:r w:rsidR="00842F2C" w:rsidRPr="002B1871">
        <w:rPr>
          <w:rFonts w:eastAsia="Calibri"/>
          <w:sz w:val="26"/>
          <w:szCs w:val="26"/>
          <w:lang w:eastAsia="ru-RU"/>
        </w:rPr>
        <w:t xml:space="preserve"> «О ре</w:t>
      </w:r>
      <w:r w:rsidR="00AF2A7A" w:rsidRPr="002B1871">
        <w:rPr>
          <w:rFonts w:eastAsia="Calibri"/>
          <w:sz w:val="26"/>
          <w:szCs w:val="26"/>
          <w:lang w:eastAsia="ru-RU"/>
        </w:rPr>
        <w:t xml:space="preserve">ализации положений Федерального закона </w:t>
      </w:r>
      <w:r w:rsidR="00842F2C" w:rsidRPr="002B1871">
        <w:rPr>
          <w:rFonts w:eastAsia="Calibri"/>
          <w:sz w:val="26"/>
          <w:szCs w:val="26"/>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42F2C" w:rsidRPr="002B1871" w:rsidRDefault="007D0F46" w:rsidP="00842F2C">
      <w:pPr>
        <w:ind w:firstLine="567"/>
        <w:jc w:val="both"/>
        <w:rPr>
          <w:rFonts w:eastAsia="Calibri"/>
          <w:sz w:val="26"/>
          <w:szCs w:val="26"/>
          <w:lang w:eastAsia="ru-RU"/>
        </w:rPr>
      </w:pPr>
      <w:r w:rsidRPr="002B1871">
        <w:rPr>
          <w:rFonts w:eastAsia="Calibri"/>
          <w:sz w:val="26"/>
          <w:szCs w:val="26"/>
          <w:lang w:eastAsia="ru-RU"/>
        </w:rPr>
        <w:t>40</w:t>
      </w:r>
      <w:r w:rsidR="00842F2C" w:rsidRPr="002B1871">
        <w:rPr>
          <w:rFonts w:eastAsia="Calibri"/>
          <w:sz w:val="26"/>
          <w:szCs w:val="26"/>
          <w:lang w:eastAsia="ru-RU"/>
        </w:rPr>
        <w:t>. Приказ Министерства здравоохранения и социального развития Российской Федерации от 1 июня 2009 г. № 290н</w:t>
      </w:r>
      <w:r w:rsidR="007551F4" w:rsidRPr="002B1871">
        <w:t xml:space="preserve"> </w:t>
      </w:r>
      <w:r w:rsidR="007551F4" w:rsidRPr="002B1871">
        <w:rPr>
          <w:rFonts w:eastAsia="Calibri"/>
          <w:sz w:val="26"/>
          <w:szCs w:val="26"/>
          <w:lang w:eastAsia="ru-RU"/>
        </w:rPr>
        <w:t xml:space="preserve">(ред. от 12.01.2015) </w:t>
      </w:r>
      <w:r w:rsidR="00842F2C" w:rsidRPr="002B1871">
        <w:rPr>
          <w:rFonts w:eastAsia="Calibri"/>
          <w:sz w:val="26"/>
          <w:szCs w:val="26"/>
          <w:lang w:eastAsia="ru-RU"/>
        </w:rPr>
        <w:t>«Об утверждении Межотраслевых правил обеспечения работников специальной одеждой, специальной обувью и другими средствами индивидуальной защиты».</w:t>
      </w:r>
    </w:p>
    <w:p w:rsidR="00842F2C" w:rsidRPr="002B1871" w:rsidRDefault="007D0F46" w:rsidP="00842F2C">
      <w:pPr>
        <w:ind w:firstLine="567"/>
        <w:jc w:val="both"/>
        <w:rPr>
          <w:rFonts w:eastAsia="Calibri"/>
          <w:sz w:val="26"/>
          <w:szCs w:val="26"/>
          <w:lang w:eastAsia="ru-RU"/>
        </w:rPr>
      </w:pPr>
      <w:r w:rsidRPr="002B1871">
        <w:rPr>
          <w:rFonts w:eastAsia="Calibri"/>
          <w:sz w:val="26"/>
          <w:szCs w:val="26"/>
          <w:lang w:eastAsia="ru-RU"/>
        </w:rPr>
        <w:t>41</w:t>
      </w:r>
      <w:r w:rsidR="00842F2C" w:rsidRPr="002B1871">
        <w:rPr>
          <w:rFonts w:eastAsia="Calibri"/>
          <w:sz w:val="26"/>
          <w:szCs w:val="26"/>
          <w:lang w:eastAsia="ru-RU"/>
        </w:rPr>
        <w:t xml:space="preserve">. Приказ Министерства здравоохранения и социального развития Российской Федерации от 17 декабря 2010 г. № 1122н </w:t>
      </w:r>
      <w:r w:rsidR="000B599D" w:rsidRPr="002B1871">
        <w:rPr>
          <w:rFonts w:eastAsia="Calibri"/>
          <w:sz w:val="26"/>
          <w:szCs w:val="26"/>
          <w:lang w:eastAsia="ru-RU"/>
        </w:rPr>
        <w:t xml:space="preserve">(ред. от 23.11.2017) </w:t>
      </w:r>
      <w:r w:rsidR="00842F2C" w:rsidRPr="002B1871">
        <w:rPr>
          <w:rFonts w:eastAsia="Calibri"/>
          <w:sz w:val="26"/>
          <w:szCs w:val="26"/>
          <w:lang w:eastAsia="ru-RU"/>
        </w:rPr>
        <w:t>«Об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p>
    <w:p w:rsidR="00CF1CF7" w:rsidRPr="002B1871" w:rsidRDefault="00CF605F" w:rsidP="00842F2C">
      <w:pPr>
        <w:ind w:firstLine="567"/>
        <w:jc w:val="both"/>
        <w:rPr>
          <w:rFonts w:eastAsia="Calibri"/>
          <w:sz w:val="26"/>
          <w:szCs w:val="26"/>
          <w:lang w:eastAsia="ru-RU"/>
        </w:rPr>
      </w:pPr>
      <w:r w:rsidRPr="002B1871">
        <w:rPr>
          <w:rFonts w:eastAsia="Calibri"/>
          <w:sz w:val="26"/>
          <w:szCs w:val="26"/>
          <w:lang w:eastAsia="ru-RU"/>
        </w:rPr>
        <w:t>4</w:t>
      </w:r>
      <w:r w:rsidR="007D0F46" w:rsidRPr="002B1871">
        <w:rPr>
          <w:rFonts w:eastAsia="Calibri"/>
          <w:sz w:val="26"/>
          <w:szCs w:val="26"/>
          <w:lang w:eastAsia="ru-RU"/>
        </w:rPr>
        <w:t>2</w:t>
      </w:r>
      <w:r w:rsidR="00842F2C" w:rsidRPr="002B1871">
        <w:rPr>
          <w:rFonts w:eastAsia="Calibri"/>
          <w:sz w:val="26"/>
          <w:szCs w:val="26"/>
          <w:lang w:eastAsia="ru-RU"/>
        </w:rPr>
        <w:t xml:space="preserve">. </w:t>
      </w:r>
      <w:r w:rsidR="00CF1CF7" w:rsidRPr="002B1871">
        <w:rPr>
          <w:rFonts w:eastAsia="Calibri"/>
          <w:sz w:val="26"/>
          <w:szCs w:val="26"/>
          <w:lang w:eastAsia="ru-RU"/>
        </w:rPr>
        <w:t>Приказ Минтруда России N 988н, Минздрава России N 1420н от 31 декабря 2020 г.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(Зарегистрировано в Минюсте России 29.01.2021 N 62278)</w:t>
      </w:r>
    </w:p>
    <w:p w:rsidR="00842F2C" w:rsidRPr="002B1871" w:rsidRDefault="009C0266" w:rsidP="00842F2C">
      <w:pPr>
        <w:ind w:firstLine="567"/>
        <w:jc w:val="both"/>
        <w:rPr>
          <w:rFonts w:eastAsia="Calibri"/>
          <w:sz w:val="26"/>
          <w:szCs w:val="26"/>
          <w:lang w:eastAsia="ru-RU"/>
        </w:rPr>
      </w:pPr>
      <w:r w:rsidRPr="002B1871">
        <w:rPr>
          <w:rFonts w:eastAsia="Calibri"/>
          <w:sz w:val="26"/>
          <w:szCs w:val="26"/>
          <w:lang w:eastAsia="ru-RU"/>
        </w:rPr>
        <w:t>4</w:t>
      </w:r>
      <w:r w:rsidR="007D0F46" w:rsidRPr="002B1871">
        <w:rPr>
          <w:rFonts w:eastAsia="Calibri"/>
          <w:sz w:val="26"/>
          <w:szCs w:val="26"/>
          <w:lang w:eastAsia="ru-RU"/>
        </w:rPr>
        <w:t>3</w:t>
      </w:r>
      <w:r w:rsidR="00842F2C" w:rsidRPr="002B1871">
        <w:rPr>
          <w:rFonts w:eastAsia="Calibri"/>
          <w:sz w:val="26"/>
          <w:szCs w:val="26"/>
          <w:lang w:eastAsia="ru-RU"/>
        </w:rPr>
        <w:t>. Приказ Министерства здравоохранения и социального развития Российской Федерации от 01 марта 2012 г. № 181н</w:t>
      </w:r>
      <w:r w:rsidR="00CF1CF7" w:rsidRPr="002B1871">
        <w:t xml:space="preserve"> </w:t>
      </w:r>
      <w:r w:rsidR="00CF1CF7" w:rsidRPr="002B1871">
        <w:rPr>
          <w:rFonts w:eastAsia="Calibri"/>
          <w:sz w:val="26"/>
          <w:szCs w:val="26"/>
          <w:lang w:eastAsia="ru-RU"/>
        </w:rPr>
        <w:t xml:space="preserve">(ред. от 16.06.2014) </w:t>
      </w:r>
      <w:r w:rsidR="00842F2C" w:rsidRPr="002B1871">
        <w:rPr>
          <w:rFonts w:eastAsia="Calibri"/>
          <w:sz w:val="26"/>
          <w:szCs w:val="26"/>
          <w:lang w:eastAsia="ru-RU"/>
        </w:rPr>
        <w:t>«Об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w:t>
      </w:r>
    </w:p>
    <w:p w:rsidR="00842F2C" w:rsidRPr="002B1871" w:rsidRDefault="007D0F46" w:rsidP="00842F2C">
      <w:pPr>
        <w:ind w:firstLine="567"/>
        <w:jc w:val="both"/>
        <w:rPr>
          <w:rFonts w:eastAsia="Calibri"/>
          <w:sz w:val="26"/>
          <w:szCs w:val="26"/>
          <w:lang w:eastAsia="ru-RU"/>
        </w:rPr>
      </w:pPr>
      <w:r w:rsidRPr="002B1871">
        <w:rPr>
          <w:rFonts w:eastAsia="Calibri"/>
          <w:sz w:val="26"/>
          <w:szCs w:val="26"/>
          <w:lang w:eastAsia="ru-RU"/>
        </w:rPr>
        <w:t>44</w:t>
      </w:r>
      <w:r w:rsidR="00842F2C" w:rsidRPr="002B1871">
        <w:rPr>
          <w:rFonts w:eastAsia="Calibri"/>
          <w:sz w:val="26"/>
          <w:szCs w:val="26"/>
          <w:lang w:eastAsia="ru-RU"/>
        </w:rPr>
        <w:t>.</w:t>
      </w:r>
      <w:r w:rsidR="00CF1CF7" w:rsidRPr="002B1871">
        <w:t xml:space="preserve"> </w:t>
      </w:r>
      <w:r w:rsidR="00CF1CF7" w:rsidRPr="002B1871">
        <w:rPr>
          <w:rFonts w:eastAsia="Calibri"/>
          <w:sz w:val="26"/>
          <w:szCs w:val="26"/>
          <w:lang w:eastAsia="ru-RU"/>
        </w:rPr>
        <w:t>Приказ Минтруда России от 24.06.2014 N 412н "Об утверждении Типового положения о комитете (комиссии) по охране труда" (Зарегистрировано в Минюсте России 28.07.2014 N 33294)</w:t>
      </w:r>
    </w:p>
    <w:p w:rsidR="00CA42D3" w:rsidRPr="002B1871" w:rsidRDefault="007D0F46" w:rsidP="00CA42D3">
      <w:pPr>
        <w:ind w:firstLine="567"/>
        <w:jc w:val="both"/>
        <w:rPr>
          <w:rFonts w:eastAsia="Calibri"/>
          <w:sz w:val="26"/>
          <w:szCs w:val="26"/>
          <w:lang w:eastAsia="ru-RU"/>
        </w:rPr>
      </w:pPr>
      <w:r w:rsidRPr="002B1871">
        <w:rPr>
          <w:rFonts w:eastAsia="Calibri"/>
          <w:sz w:val="26"/>
          <w:szCs w:val="26"/>
          <w:lang w:eastAsia="ru-RU"/>
        </w:rPr>
        <w:t>45</w:t>
      </w:r>
      <w:r w:rsidR="00CA42D3" w:rsidRPr="002B1871">
        <w:rPr>
          <w:rFonts w:eastAsia="Calibri"/>
          <w:sz w:val="26"/>
          <w:szCs w:val="26"/>
          <w:lang w:eastAsia="ru-RU"/>
        </w:rPr>
        <w:t xml:space="preserve">. Приказ Министерства здравоохранения и социального развития Российской Федерации от 30 марта </w:t>
      </w:r>
      <w:r w:rsidR="00F6130C" w:rsidRPr="002B1871">
        <w:rPr>
          <w:rFonts w:eastAsia="Calibri"/>
          <w:sz w:val="26"/>
          <w:szCs w:val="26"/>
          <w:lang w:eastAsia="ru-RU"/>
        </w:rPr>
        <w:t>2011 N 251н «</w:t>
      </w:r>
      <w:r w:rsidR="00CA42D3" w:rsidRPr="002B1871">
        <w:rPr>
          <w:rFonts w:eastAsia="Calibri"/>
          <w:sz w:val="26"/>
          <w:szCs w:val="26"/>
          <w:lang w:eastAsia="ru-RU"/>
        </w:rPr>
        <w:t>Об утверждении Единого квалификационного справочника должностей руководителей, с</w:t>
      </w:r>
      <w:r w:rsidR="00F6130C" w:rsidRPr="002B1871">
        <w:rPr>
          <w:rFonts w:eastAsia="Calibri"/>
          <w:sz w:val="26"/>
          <w:szCs w:val="26"/>
          <w:lang w:eastAsia="ru-RU"/>
        </w:rPr>
        <w:t>пециалистов и служащих, раздел «</w:t>
      </w:r>
      <w:r w:rsidR="00CA42D3" w:rsidRPr="002B1871">
        <w:rPr>
          <w:rFonts w:eastAsia="Calibri"/>
          <w:sz w:val="26"/>
          <w:szCs w:val="26"/>
          <w:lang w:eastAsia="ru-RU"/>
        </w:rPr>
        <w:t>Квалификационные характеристики должностей работников культ</w:t>
      </w:r>
      <w:r w:rsidR="00F6130C" w:rsidRPr="002B1871">
        <w:rPr>
          <w:rFonts w:eastAsia="Calibri"/>
          <w:sz w:val="26"/>
          <w:szCs w:val="26"/>
          <w:lang w:eastAsia="ru-RU"/>
        </w:rPr>
        <w:t>уры, искусства и кинематографии».</w:t>
      </w:r>
    </w:p>
    <w:p w:rsidR="00CA42D3" w:rsidRPr="002B1871" w:rsidRDefault="007D0F46" w:rsidP="00842F2C">
      <w:pPr>
        <w:ind w:firstLine="567"/>
        <w:jc w:val="both"/>
        <w:rPr>
          <w:rFonts w:eastAsia="Calibri"/>
          <w:sz w:val="26"/>
          <w:szCs w:val="26"/>
          <w:lang w:eastAsia="ru-RU"/>
        </w:rPr>
      </w:pPr>
      <w:r w:rsidRPr="002B1871">
        <w:rPr>
          <w:rFonts w:eastAsia="Calibri"/>
          <w:sz w:val="26"/>
          <w:szCs w:val="26"/>
          <w:lang w:eastAsia="ru-RU"/>
        </w:rPr>
        <w:t>46</w:t>
      </w:r>
      <w:r w:rsidR="00F6130C" w:rsidRPr="002B1871">
        <w:rPr>
          <w:rFonts w:eastAsia="Calibri"/>
          <w:sz w:val="26"/>
          <w:szCs w:val="26"/>
          <w:lang w:eastAsia="ru-RU"/>
        </w:rPr>
        <w:t xml:space="preserve">. Приказ Министерства здравоохранения и социального развития Российской Федерации от 31 августа 2007 года </w:t>
      </w:r>
      <w:hyperlink r:id="rId12" w:tooltip="Приказ Минздравсоцразвития РФ от 31.08.2007 N 570 &quot;Об утверждении профессиональных квалификационных групп должностей работников культуры, искусства и кинематографии&quot; (Зарегистрировано в Минюсте РФ 01.10.2007 N 10222){КонсультантПлюс}" w:history="1">
        <w:r w:rsidR="00F6130C" w:rsidRPr="002B1871">
          <w:rPr>
            <w:rStyle w:val="a7"/>
            <w:rFonts w:eastAsia="Calibri"/>
            <w:color w:val="auto"/>
            <w:sz w:val="26"/>
            <w:szCs w:val="26"/>
            <w:u w:val="none"/>
            <w:lang w:eastAsia="ru-RU"/>
          </w:rPr>
          <w:t>N 570</w:t>
        </w:r>
      </w:hyperlink>
      <w:r w:rsidR="00F6130C" w:rsidRPr="002B1871">
        <w:rPr>
          <w:rFonts w:eastAsia="Calibri"/>
          <w:sz w:val="26"/>
          <w:szCs w:val="26"/>
          <w:lang w:eastAsia="ru-RU"/>
        </w:rPr>
        <w:t xml:space="preserve"> «Об утверждении профессиональных квалификационных групп должностей работников культуры, искусства и кинематографии».</w:t>
      </w:r>
    </w:p>
    <w:p w:rsidR="00F6130C" w:rsidRPr="008E5E8D" w:rsidRDefault="007D0F46" w:rsidP="00842F2C">
      <w:pPr>
        <w:ind w:firstLine="567"/>
        <w:jc w:val="both"/>
        <w:rPr>
          <w:rFonts w:eastAsia="Calibri"/>
          <w:szCs w:val="24"/>
          <w:lang w:eastAsia="ru-RU"/>
        </w:rPr>
      </w:pPr>
      <w:r w:rsidRPr="002B1871">
        <w:rPr>
          <w:rFonts w:eastAsia="Calibri"/>
          <w:sz w:val="26"/>
          <w:szCs w:val="26"/>
          <w:lang w:eastAsia="ru-RU"/>
        </w:rPr>
        <w:lastRenderedPageBreak/>
        <w:t>47</w:t>
      </w:r>
      <w:r w:rsidR="00F6130C" w:rsidRPr="002B1871">
        <w:rPr>
          <w:rFonts w:eastAsia="Calibri"/>
          <w:sz w:val="26"/>
          <w:szCs w:val="26"/>
          <w:lang w:eastAsia="ru-RU"/>
        </w:rPr>
        <w:t xml:space="preserve">. </w:t>
      </w:r>
      <w:r w:rsidR="00F6130C" w:rsidRPr="008E5E8D">
        <w:rPr>
          <w:rFonts w:eastAsia="Calibri"/>
          <w:szCs w:val="24"/>
          <w:lang w:eastAsia="ru-RU"/>
        </w:rPr>
        <w:t xml:space="preserve">Приказ Министерства здравоохранения и социального развития Российской Федерации от 14 марта 2008 года </w:t>
      </w:r>
      <w:hyperlink r:id="rId13" w:tooltip="Приказ Минздравсоцразвития РФ от 14.03.2008 N 121н &quot;Об утверждении профессиональных квалификационных групп профессий рабочих культуры, искусства и кинематографии&quot; (Зарегистрировано в Минюсте РФ 03.04.2008 N 11452){КонсультантПлюс}" w:history="1">
        <w:r w:rsidR="00F6130C" w:rsidRPr="008E5E8D">
          <w:rPr>
            <w:rStyle w:val="a7"/>
            <w:rFonts w:eastAsia="Calibri"/>
            <w:color w:val="auto"/>
            <w:szCs w:val="24"/>
            <w:u w:val="none"/>
            <w:lang w:eastAsia="ru-RU"/>
          </w:rPr>
          <w:t>N 121н</w:t>
        </w:r>
      </w:hyperlink>
      <w:r w:rsidR="00F6130C" w:rsidRPr="008E5E8D">
        <w:rPr>
          <w:rFonts w:eastAsia="Calibri"/>
          <w:szCs w:val="24"/>
          <w:lang w:eastAsia="ru-RU"/>
        </w:rPr>
        <w:t xml:space="preserve"> «Об утверждении профессиональных квалификационных групп профессий рабочих культуры, искусства и кинематографии».</w:t>
      </w:r>
    </w:p>
    <w:p w:rsidR="00F6130C" w:rsidRPr="008E5E8D" w:rsidRDefault="007D0F46" w:rsidP="00F6130C">
      <w:pPr>
        <w:ind w:firstLine="567"/>
        <w:jc w:val="both"/>
        <w:rPr>
          <w:rFonts w:eastAsia="Calibri"/>
          <w:szCs w:val="24"/>
          <w:lang w:eastAsia="ru-RU"/>
        </w:rPr>
      </w:pPr>
      <w:r w:rsidRPr="008E5E8D">
        <w:rPr>
          <w:rFonts w:eastAsia="Calibri"/>
          <w:szCs w:val="24"/>
          <w:lang w:eastAsia="ru-RU"/>
        </w:rPr>
        <w:t>48</w:t>
      </w:r>
      <w:r w:rsidR="00F6130C" w:rsidRPr="008E5E8D">
        <w:rPr>
          <w:rFonts w:eastAsia="Calibri"/>
          <w:szCs w:val="24"/>
          <w:lang w:eastAsia="ru-RU"/>
        </w:rPr>
        <w:t xml:space="preserve">. Приказ Министерства здравоохранения и социального развития Российской Федерации от 29 мая 2008 года </w:t>
      </w:r>
      <w:hyperlink r:id="rId14" w:tooltip="Приказ Минздравсоцразвития РФ от 29.05.2008 N 247н (ред. от 11.12.2008) &quot;Об утверждении профессиональных квалификационных групп общеотраслевых должностей руководителей, специалистов и служащих&quot; (Зарегистрировано в Минюсте РФ 18.06.2008 N 11858){КонсультантПлюс" w:history="1">
        <w:r w:rsidR="00F6130C" w:rsidRPr="008E5E8D">
          <w:rPr>
            <w:rStyle w:val="a7"/>
            <w:rFonts w:eastAsia="Calibri"/>
            <w:color w:val="auto"/>
            <w:szCs w:val="24"/>
            <w:u w:val="none"/>
            <w:lang w:eastAsia="ru-RU"/>
          </w:rPr>
          <w:t>N 247н</w:t>
        </w:r>
      </w:hyperlink>
      <w:r w:rsidR="00F6130C" w:rsidRPr="008E5E8D">
        <w:rPr>
          <w:rFonts w:eastAsia="Calibri"/>
          <w:szCs w:val="24"/>
          <w:lang w:eastAsia="ru-RU"/>
        </w:rPr>
        <w:t xml:space="preserve"> «Об утверждении профессиональных квалификационных групп общеотраслевых должностей руководителей, специалистов и служащих».</w:t>
      </w:r>
    </w:p>
    <w:p w:rsidR="00F6130C" w:rsidRPr="008E5E8D" w:rsidRDefault="007D0F46" w:rsidP="00F6130C">
      <w:pPr>
        <w:ind w:firstLine="567"/>
        <w:jc w:val="both"/>
        <w:rPr>
          <w:rFonts w:eastAsia="Calibri"/>
          <w:szCs w:val="24"/>
          <w:lang w:eastAsia="ru-RU"/>
        </w:rPr>
      </w:pPr>
      <w:r w:rsidRPr="008E5E8D">
        <w:rPr>
          <w:rFonts w:eastAsia="Calibri"/>
          <w:szCs w:val="24"/>
          <w:lang w:eastAsia="ru-RU"/>
        </w:rPr>
        <w:t>49</w:t>
      </w:r>
      <w:r w:rsidR="00F6130C" w:rsidRPr="008E5E8D">
        <w:rPr>
          <w:rFonts w:eastAsia="Calibri"/>
          <w:szCs w:val="24"/>
          <w:lang w:eastAsia="ru-RU"/>
        </w:rPr>
        <w:t>. Приказ Министерства здравоохранения и социального развития Российской Федерации от 29 мая 2008 года № 248н «Об утверждении профессиональных квалификационных групп общеотраслевых профессий рабочих»</w:t>
      </w:r>
      <w:r w:rsidR="00802E16" w:rsidRPr="008E5E8D">
        <w:rPr>
          <w:rFonts w:eastAsia="Calibri"/>
          <w:szCs w:val="24"/>
          <w:lang w:eastAsia="ru-RU"/>
        </w:rPr>
        <w:t>.</w:t>
      </w:r>
    </w:p>
    <w:p w:rsidR="00F6130C" w:rsidRPr="008E5E8D" w:rsidRDefault="007D0F46" w:rsidP="00842F2C">
      <w:pPr>
        <w:ind w:firstLine="567"/>
        <w:jc w:val="both"/>
        <w:rPr>
          <w:rFonts w:eastAsia="Calibri"/>
          <w:szCs w:val="24"/>
          <w:lang w:eastAsia="ru-RU"/>
        </w:rPr>
      </w:pPr>
      <w:r w:rsidRPr="008E5E8D">
        <w:rPr>
          <w:rFonts w:eastAsia="Calibri"/>
          <w:szCs w:val="24"/>
          <w:lang w:eastAsia="ru-RU"/>
        </w:rPr>
        <w:t>50</w:t>
      </w:r>
      <w:r w:rsidR="009C0266" w:rsidRPr="008E5E8D">
        <w:rPr>
          <w:rFonts w:eastAsia="Calibri"/>
          <w:szCs w:val="24"/>
          <w:lang w:eastAsia="ru-RU"/>
        </w:rPr>
        <w:t>. Приказ Министерства здравоохранения и социального развития Российской Федерации от 05 мая 2008 N 216н (ред. от 23.12.2011) "Об утверждении профессиональных квалификационных групп должностей работников образования".</w:t>
      </w:r>
    </w:p>
    <w:p w:rsidR="00842F2C" w:rsidRPr="008E5E8D" w:rsidRDefault="007D0F46" w:rsidP="00842F2C">
      <w:pPr>
        <w:ind w:firstLine="567"/>
        <w:jc w:val="both"/>
        <w:rPr>
          <w:rFonts w:eastAsia="Calibri"/>
          <w:szCs w:val="24"/>
          <w:lang w:eastAsia="ru-RU"/>
        </w:rPr>
      </w:pPr>
      <w:r w:rsidRPr="008E5E8D">
        <w:rPr>
          <w:rFonts w:eastAsia="Calibri"/>
          <w:szCs w:val="24"/>
          <w:lang w:eastAsia="ru-RU"/>
        </w:rPr>
        <w:t>51</w:t>
      </w:r>
      <w:r w:rsidR="00842F2C" w:rsidRPr="008E5E8D">
        <w:rPr>
          <w:rFonts w:eastAsia="Calibri"/>
          <w:szCs w:val="24"/>
          <w:lang w:eastAsia="ru-RU"/>
        </w:rPr>
        <w:t xml:space="preserve">.  </w:t>
      </w:r>
      <w:r w:rsidR="00CF1CF7" w:rsidRPr="008E5E8D">
        <w:rPr>
          <w:rFonts w:eastAsia="Calibri"/>
          <w:szCs w:val="24"/>
          <w:lang w:eastAsia="ru-RU"/>
        </w:rPr>
        <w:t xml:space="preserve">ГОСТ 12.0.230-2007. Межгосударственный стандарт. Система стандартов безопасности труда. Системы управления охраной труда. Общие требования" (введен в действие Приказом </w:t>
      </w:r>
      <w:proofErr w:type="spellStart"/>
      <w:r w:rsidR="00CF1CF7" w:rsidRPr="008E5E8D">
        <w:rPr>
          <w:rFonts w:eastAsia="Calibri"/>
          <w:szCs w:val="24"/>
          <w:lang w:eastAsia="ru-RU"/>
        </w:rPr>
        <w:t>Ростехрегулирования</w:t>
      </w:r>
      <w:proofErr w:type="spellEnd"/>
      <w:r w:rsidR="00CF1CF7" w:rsidRPr="008E5E8D">
        <w:rPr>
          <w:rFonts w:eastAsia="Calibri"/>
          <w:szCs w:val="24"/>
          <w:lang w:eastAsia="ru-RU"/>
        </w:rPr>
        <w:t xml:space="preserve"> от 10.07.2007 N 169-ст)</w:t>
      </w:r>
      <w:proofErr w:type="gramStart"/>
      <w:r w:rsidR="00CF1CF7" w:rsidRPr="008E5E8D">
        <w:rPr>
          <w:rFonts w:eastAsia="Calibri"/>
          <w:szCs w:val="24"/>
          <w:lang w:eastAsia="ru-RU"/>
        </w:rPr>
        <w:t>.</w:t>
      </w:r>
      <w:proofErr w:type="gramEnd"/>
      <w:r w:rsidR="00CF1CF7" w:rsidRPr="008E5E8D">
        <w:rPr>
          <w:rFonts w:eastAsia="Calibri"/>
          <w:szCs w:val="24"/>
          <w:lang w:eastAsia="ru-RU"/>
        </w:rPr>
        <w:t xml:space="preserve"> (</w:t>
      </w:r>
      <w:proofErr w:type="gramStart"/>
      <w:r w:rsidR="00CF1CF7" w:rsidRPr="008E5E8D">
        <w:rPr>
          <w:rFonts w:eastAsia="Calibri"/>
          <w:szCs w:val="24"/>
          <w:lang w:eastAsia="ru-RU"/>
        </w:rPr>
        <w:t>р</w:t>
      </w:r>
      <w:proofErr w:type="gramEnd"/>
      <w:r w:rsidR="00CF1CF7" w:rsidRPr="008E5E8D">
        <w:rPr>
          <w:rFonts w:eastAsia="Calibri"/>
          <w:szCs w:val="24"/>
          <w:lang w:eastAsia="ru-RU"/>
        </w:rPr>
        <w:t>ед. от 31.10.2013)</w:t>
      </w:r>
    </w:p>
    <w:p w:rsidR="0008042A" w:rsidRPr="008E5E8D" w:rsidRDefault="008F5AB3" w:rsidP="0008042A">
      <w:pPr>
        <w:pStyle w:val="ConsPlusNormal"/>
        <w:widowControl/>
        <w:tabs>
          <w:tab w:val="left" w:pos="993"/>
        </w:tabs>
        <w:jc w:val="both"/>
        <w:rPr>
          <w:rFonts w:ascii="Times New Roman" w:hAnsi="Times New Roman" w:cs="Times New Roman"/>
          <w:bCs/>
          <w:sz w:val="24"/>
          <w:szCs w:val="24"/>
        </w:rPr>
      </w:pPr>
      <w:r w:rsidRPr="008E5E8D">
        <w:rPr>
          <w:rFonts w:eastAsia="Calibri"/>
          <w:sz w:val="24"/>
          <w:szCs w:val="24"/>
        </w:rPr>
        <w:t xml:space="preserve">       </w:t>
      </w:r>
      <w:r w:rsidR="007D0F46" w:rsidRPr="008E5E8D">
        <w:rPr>
          <w:rFonts w:ascii="Times New Roman" w:hAnsi="Times New Roman" w:cs="Times New Roman"/>
          <w:sz w:val="24"/>
          <w:szCs w:val="24"/>
        </w:rPr>
        <w:t>52</w:t>
      </w:r>
      <w:r w:rsidR="009C0266" w:rsidRPr="008E5E8D">
        <w:rPr>
          <w:rFonts w:ascii="Times New Roman" w:hAnsi="Times New Roman" w:cs="Times New Roman"/>
          <w:sz w:val="24"/>
          <w:szCs w:val="24"/>
        </w:rPr>
        <w:t xml:space="preserve">. </w:t>
      </w:r>
      <w:r w:rsidR="0008042A" w:rsidRPr="008E5E8D">
        <w:rPr>
          <w:rFonts w:ascii="Times New Roman" w:hAnsi="Times New Roman" w:cs="Times New Roman"/>
          <w:sz w:val="24"/>
          <w:szCs w:val="24"/>
        </w:rPr>
        <w:t xml:space="preserve">Постановление Администрации городского округа </w:t>
      </w:r>
      <w:proofErr w:type="spellStart"/>
      <w:r w:rsidR="0008042A" w:rsidRPr="008E5E8D">
        <w:rPr>
          <w:rFonts w:ascii="Times New Roman" w:hAnsi="Times New Roman" w:cs="Times New Roman"/>
          <w:sz w:val="24"/>
          <w:szCs w:val="24"/>
        </w:rPr>
        <w:t>Эгвекинот</w:t>
      </w:r>
      <w:proofErr w:type="spellEnd"/>
      <w:r w:rsidR="0008042A" w:rsidRPr="008E5E8D">
        <w:rPr>
          <w:rFonts w:ascii="Times New Roman" w:hAnsi="Times New Roman" w:cs="Times New Roman"/>
          <w:sz w:val="24"/>
          <w:szCs w:val="24"/>
        </w:rPr>
        <w:t xml:space="preserve"> от 31 мая 2018 г. № 192-па «</w:t>
      </w:r>
      <w:r w:rsidR="0008042A" w:rsidRPr="008E5E8D">
        <w:rPr>
          <w:rFonts w:ascii="Times New Roman" w:hAnsi="Times New Roman" w:cs="Times New Roman"/>
          <w:bCs/>
          <w:sz w:val="24"/>
          <w:szCs w:val="24"/>
        </w:rPr>
        <w:t xml:space="preserve">О системе </w:t>
      </w:r>
      <w:proofErr w:type="gramStart"/>
      <w:r w:rsidR="0008042A" w:rsidRPr="008E5E8D">
        <w:rPr>
          <w:rFonts w:ascii="Times New Roman" w:hAnsi="Times New Roman" w:cs="Times New Roman"/>
          <w:bCs/>
          <w:sz w:val="24"/>
          <w:szCs w:val="24"/>
        </w:rPr>
        <w:t>оплаты труда работников муниципальных учреждений культуры</w:t>
      </w:r>
      <w:proofErr w:type="gramEnd"/>
      <w:r w:rsidR="0008042A" w:rsidRPr="008E5E8D">
        <w:rPr>
          <w:rFonts w:ascii="Times New Roman" w:hAnsi="Times New Roman" w:cs="Times New Roman"/>
          <w:sz w:val="24"/>
          <w:szCs w:val="24"/>
        </w:rPr>
        <w:t xml:space="preserve">  и спорта городского округа </w:t>
      </w:r>
      <w:proofErr w:type="spellStart"/>
      <w:r w:rsidR="0008042A" w:rsidRPr="008E5E8D">
        <w:rPr>
          <w:rFonts w:ascii="Times New Roman" w:hAnsi="Times New Roman" w:cs="Times New Roman"/>
          <w:sz w:val="24"/>
          <w:szCs w:val="24"/>
        </w:rPr>
        <w:t>Эгвекинот</w:t>
      </w:r>
      <w:proofErr w:type="spellEnd"/>
      <w:r w:rsidR="0008042A" w:rsidRPr="008E5E8D">
        <w:rPr>
          <w:rFonts w:ascii="Times New Roman" w:hAnsi="Times New Roman" w:cs="Times New Roman"/>
          <w:bCs/>
          <w:sz w:val="24"/>
          <w:szCs w:val="24"/>
        </w:rPr>
        <w:t>».</w:t>
      </w:r>
    </w:p>
    <w:p w:rsidR="0008042A" w:rsidRPr="008E5E8D" w:rsidRDefault="00864633" w:rsidP="0008042A">
      <w:pPr>
        <w:pStyle w:val="ConsPlusNormal"/>
        <w:widowControl/>
        <w:tabs>
          <w:tab w:val="left" w:pos="993"/>
        </w:tabs>
        <w:jc w:val="both"/>
        <w:rPr>
          <w:rFonts w:ascii="Times New Roman" w:hAnsi="Times New Roman" w:cs="Times New Roman"/>
          <w:bCs/>
          <w:sz w:val="24"/>
          <w:szCs w:val="24"/>
        </w:rPr>
      </w:pPr>
      <w:r w:rsidRPr="008E5E8D">
        <w:rPr>
          <w:rFonts w:ascii="Times New Roman" w:hAnsi="Times New Roman" w:cs="Times New Roman"/>
          <w:sz w:val="24"/>
          <w:szCs w:val="24"/>
        </w:rPr>
        <w:t xml:space="preserve">         53. </w:t>
      </w:r>
      <w:r w:rsidR="0008042A" w:rsidRPr="008E5E8D">
        <w:rPr>
          <w:rFonts w:ascii="Times New Roman" w:hAnsi="Times New Roman" w:cs="Times New Roman"/>
          <w:sz w:val="24"/>
          <w:szCs w:val="24"/>
        </w:rPr>
        <w:t xml:space="preserve">Постановление Администрации городского округа </w:t>
      </w:r>
      <w:proofErr w:type="spellStart"/>
      <w:r w:rsidR="0008042A" w:rsidRPr="008E5E8D">
        <w:rPr>
          <w:rFonts w:ascii="Times New Roman" w:hAnsi="Times New Roman" w:cs="Times New Roman"/>
          <w:sz w:val="24"/>
          <w:szCs w:val="24"/>
        </w:rPr>
        <w:t>Эгвекинот</w:t>
      </w:r>
      <w:proofErr w:type="spellEnd"/>
      <w:r w:rsidR="0008042A" w:rsidRPr="008E5E8D">
        <w:rPr>
          <w:rFonts w:ascii="Times New Roman" w:hAnsi="Times New Roman" w:cs="Times New Roman"/>
          <w:sz w:val="24"/>
          <w:szCs w:val="24"/>
        </w:rPr>
        <w:t xml:space="preserve"> от 29 января 2021 г. № 28-па «</w:t>
      </w:r>
      <w:r w:rsidR="0008042A" w:rsidRPr="008E5E8D">
        <w:rPr>
          <w:rFonts w:ascii="Times New Roman" w:hAnsi="Times New Roman" w:cs="Times New Roman"/>
          <w:bCs/>
          <w:sz w:val="24"/>
          <w:szCs w:val="24"/>
        </w:rPr>
        <w:t xml:space="preserve">О системе </w:t>
      </w:r>
      <w:proofErr w:type="gramStart"/>
      <w:r w:rsidR="0008042A" w:rsidRPr="008E5E8D">
        <w:rPr>
          <w:rFonts w:ascii="Times New Roman" w:hAnsi="Times New Roman" w:cs="Times New Roman"/>
          <w:bCs/>
          <w:sz w:val="24"/>
          <w:szCs w:val="24"/>
        </w:rPr>
        <w:t>оплаты труда работников муниципальных учреждений культуры</w:t>
      </w:r>
      <w:proofErr w:type="gramEnd"/>
      <w:r w:rsidR="0008042A" w:rsidRPr="008E5E8D">
        <w:rPr>
          <w:rFonts w:ascii="Times New Roman" w:hAnsi="Times New Roman" w:cs="Times New Roman"/>
          <w:sz w:val="24"/>
          <w:szCs w:val="24"/>
        </w:rPr>
        <w:t xml:space="preserve">  и спорта городского округа </w:t>
      </w:r>
      <w:proofErr w:type="spellStart"/>
      <w:r w:rsidR="0008042A" w:rsidRPr="008E5E8D">
        <w:rPr>
          <w:rFonts w:ascii="Times New Roman" w:hAnsi="Times New Roman" w:cs="Times New Roman"/>
          <w:sz w:val="24"/>
          <w:szCs w:val="24"/>
        </w:rPr>
        <w:t>Эгвекинот</w:t>
      </w:r>
      <w:proofErr w:type="spellEnd"/>
      <w:r w:rsidR="0008042A" w:rsidRPr="008E5E8D">
        <w:rPr>
          <w:rFonts w:ascii="Times New Roman" w:hAnsi="Times New Roman" w:cs="Times New Roman"/>
          <w:bCs/>
          <w:sz w:val="24"/>
          <w:szCs w:val="24"/>
        </w:rPr>
        <w:t>».</w:t>
      </w:r>
    </w:p>
    <w:p w:rsidR="00795FCF" w:rsidRPr="008E5E8D" w:rsidRDefault="00864633" w:rsidP="00795FCF">
      <w:pPr>
        <w:pStyle w:val="ConsPlusNormal"/>
        <w:widowControl/>
        <w:tabs>
          <w:tab w:val="left" w:pos="993"/>
        </w:tabs>
        <w:jc w:val="both"/>
        <w:rPr>
          <w:rFonts w:ascii="Times New Roman" w:hAnsi="Times New Roman" w:cs="Times New Roman"/>
          <w:sz w:val="24"/>
          <w:szCs w:val="24"/>
        </w:rPr>
      </w:pPr>
      <w:r w:rsidRPr="008E5E8D">
        <w:rPr>
          <w:rFonts w:ascii="Times New Roman" w:hAnsi="Times New Roman" w:cs="Times New Roman"/>
          <w:sz w:val="24"/>
          <w:szCs w:val="24"/>
        </w:rPr>
        <w:t xml:space="preserve">          54.</w:t>
      </w:r>
      <w:r w:rsidR="00795FCF" w:rsidRPr="008E5E8D">
        <w:rPr>
          <w:rFonts w:ascii="Times New Roman" w:hAnsi="Times New Roman" w:cs="Times New Roman"/>
          <w:sz w:val="24"/>
          <w:szCs w:val="24"/>
        </w:rPr>
        <w:t xml:space="preserve">Постановление Администрации городского округа </w:t>
      </w:r>
      <w:proofErr w:type="spellStart"/>
      <w:r w:rsidR="00795FCF" w:rsidRPr="008E5E8D">
        <w:rPr>
          <w:rFonts w:ascii="Times New Roman" w:hAnsi="Times New Roman" w:cs="Times New Roman"/>
          <w:sz w:val="24"/>
          <w:szCs w:val="24"/>
        </w:rPr>
        <w:t>Эгвекинот</w:t>
      </w:r>
      <w:proofErr w:type="spellEnd"/>
      <w:r w:rsidR="00795FCF" w:rsidRPr="008E5E8D">
        <w:rPr>
          <w:rFonts w:ascii="Times New Roman" w:hAnsi="Times New Roman" w:cs="Times New Roman"/>
          <w:sz w:val="24"/>
          <w:szCs w:val="24"/>
        </w:rPr>
        <w:t xml:space="preserve"> от 31 мая          2018 г. № 193-па (в редакции постановления Администрации от 23 октября   2020 г. № 464-па)</w:t>
      </w:r>
      <w:r w:rsidR="00795FCF" w:rsidRPr="008E5E8D">
        <w:rPr>
          <w:rFonts w:ascii="Times New Roman" w:hAnsi="Times New Roman" w:cs="Times New Roman"/>
          <w:b/>
          <w:sz w:val="24"/>
          <w:szCs w:val="24"/>
        </w:rPr>
        <w:t xml:space="preserve"> </w:t>
      </w:r>
      <w:r w:rsidR="00795FCF" w:rsidRPr="008E5E8D">
        <w:rPr>
          <w:rFonts w:ascii="Times New Roman" w:hAnsi="Times New Roman" w:cs="Times New Roman"/>
          <w:sz w:val="24"/>
          <w:szCs w:val="24"/>
        </w:rPr>
        <w:t xml:space="preserve">«Об оплате труда работников муниципальных учреждений культуры и спорта городского округа </w:t>
      </w:r>
      <w:proofErr w:type="spellStart"/>
      <w:r w:rsidR="00795FCF" w:rsidRPr="008E5E8D">
        <w:rPr>
          <w:rFonts w:ascii="Times New Roman" w:hAnsi="Times New Roman" w:cs="Times New Roman"/>
          <w:sz w:val="24"/>
          <w:szCs w:val="24"/>
        </w:rPr>
        <w:t>Эгвекинот</w:t>
      </w:r>
      <w:proofErr w:type="spellEnd"/>
      <w:r w:rsidR="00795FCF" w:rsidRPr="008E5E8D">
        <w:rPr>
          <w:rFonts w:ascii="Times New Roman" w:hAnsi="Times New Roman" w:cs="Times New Roman"/>
          <w:sz w:val="24"/>
          <w:szCs w:val="24"/>
        </w:rPr>
        <w:t>»;</w:t>
      </w:r>
    </w:p>
    <w:p w:rsidR="00795FCF" w:rsidRPr="008E5E8D" w:rsidRDefault="00795FCF" w:rsidP="00795FCF">
      <w:pPr>
        <w:pStyle w:val="ConsPlusNormal"/>
        <w:widowControl/>
        <w:tabs>
          <w:tab w:val="left" w:pos="993"/>
        </w:tabs>
        <w:jc w:val="both"/>
        <w:rPr>
          <w:rFonts w:ascii="Times New Roman" w:hAnsi="Times New Roman" w:cs="Times New Roman"/>
          <w:sz w:val="24"/>
          <w:szCs w:val="24"/>
        </w:rPr>
      </w:pPr>
      <w:r w:rsidRPr="008E5E8D">
        <w:rPr>
          <w:rFonts w:ascii="Times New Roman" w:hAnsi="Times New Roman" w:cs="Times New Roman"/>
          <w:sz w:val="24"/>
          <w:szCs w:val="24"/>
        </w:rPr>
        <w:t xml:space="preserve">         </w:t>
      </w:r>
      <w:r w:rsidR="00864633" w:rsidRPr="008E5E8D">
        <w:rPr>
          <w:rFonts w:ascii="Times New Roman" w:hAnsi="Times New Roman" w:cs="Times New Roman"/>
          <w:sz w:val="24"/>
          <w:szCs w:val="24"/>
        </w:rPr>
        <w:t>55.</w:t>
      </w:r>
      <w:r w:rsidRPr="008E5E8D">
        <w:rPr>
          <w:rFonts w:ascii="Times New Roman" w:hAnsi="Times New Roman" w:cs="Times New Roman"/>
          <w:sz w:val="24"/>
          <w:szCs w:val="24"/>
        </w:rPr>
        <w:t xml:space="preserve">Постановление Администрации городского округа </w:t>
      </w:r>
      <w:proofErr w:type="spellStart"/>
      <w:r w:rsidRPr="008E5E8D">
        <w:rPr>
          <w:rFonts w:ascii="Times New Roman" w:hAnsi="Times New Roman" w:cs="Times New Roman"/>
          <w:sz w:val="24"/>
          <w:szCs w:val="24"/>
        </w:rPr>
        <w:t>Эгвекинот</w:t>
      </w:r>
      <w:proofErr w:type="spellEnd"/>
      <w:r w:rsidRPr="008E5E8D">
        <w:rPr>
          <w:rFonts w:ascii="Times New Roman" w:hAnsi="Times New Roman" w:cs="Times New Roman"/>
          <w:sz w:val="24"/>
          <w:szCs w:val="24"/>
        </w:rPr>
        <w:t xml:space="preserve"> от 29 января         2021 г. № 29-па «Об оплате труда работников муниципальных учреждений культуры и спорта городского округа </w:t>
      </w:r>
      <w:proofErr w:type="spellStart"/>
      <w:r w:rsidRPr="008E5E8D">
        <w:rPr>
          <w:rFonts w:ascii="Times New Roman" w:hAnsi="Times New Roman" w:cs="Times New Roman"/>
          <w:sz w:val="24"/>
          <w:szCs w:val="24"/>
        </w:rPr>
        <w:t>Эгвекинот</w:t>
      </w:r>
      <w:proofErr w:type="spellEnd"/>
      <w:r w:rsidRPr="008E5E8D">
        <w:rPr>
          <w:rFonts w:ascii="Times New Roman" w:hAnsi="Times New Roman" w:cs="Times New Roman"/>
          <w:sz w:val="24"/>
          <w:szCs w:val="24"/>
        </w:rPr>
        <w:t>»;</w:t>
      </w:r>
    </w:p>
    <w:p w:rsidR="0004388B" w:rsidRPr="008E5E8D" w:rsidRDefault="00023764" w:rsidP="00023764">
      <w:pPr>
        <w:jc w:val="both"/>
        <w:rPr>
          <w:rFonts w:eastAsia="Calibri"/>
          <w:szCs w:val="24"/>
          <w:lang w:eastAsia="ru-RU"/>
        </w:rPr>
      </w:pPr>
      <w:r w:rsidRPr="008E5E8D">
        <w:rPr>
          <w:rFonts w:eastAsia="Times New Roman"/>
          <w:color w:val="FF0000"/>
          <w:szCs w:val="24"/>
          <w:lang w:eastAsia="ru-RU"/>
        </w:rPr>
        <w:t xml:space="preserve">        </w:t>
      </w:r>
      <w:r w:rsidR="00864633" w:rsidRPr="008E5E8D">
        <w:rPr>
          <w:rFonts w:eastAsia="Calibri"/>
          <w:szCs w:val="24"/>
          <w:lang w:eastAsia="ru-RU"/>
        </w:rPr>
        <w:t>56</w:t>
      </w:r>
      <w:r w:rsidR="00DB1ABF" w:rsidRPr="008E5E8D">
        <w:rPr>
          <w:rFonts w:eastAsia="Calibri"/>
          <w:szCs w:val="24"/>
          <w:lang w:eastAsia="ru-RU"/>
        </w:rPr>
        <w:t xml:space="preserve">. </w:t>
      </w:r>
      <w:r w:rsidR="0004388B" w:rsidRPr="008E5E8D">
        <w:rPr>
          <w:rFonts w:eastAsia="Calibri"/>
          <w:szCs w:val="24"/>
          <w:lang w:eastAsia="ru-RU"/>
        </w:rPr>
        <w:t xml:space="preserve">Постановление Правительства Чукотского автономного округа от 01 июля 2016 N 367 "О реализации Закона Чукотского автономного округа от 6 июня 2016 года N 70-ОЗ "О порядке и условиях осуществления ведомственного </w:t>
      </w:r>
      <w:proofErr w:type="gramStart"/>
      <w:r w:rsidR="0004388B" w:rsidRPr="008E5E8D">
        <w:rPr>
          <w:rFonts w:eastAsia="Calibri"/>
          <w:szCs w:val="24"/>
          <w:lang w:eastAsia="ru-RU"/>
        </w:rPr>
        <w:t>контроля за</w:t>
      </w:r>
      <w:proofErr w:type="gramEnd"/>
      <w:r w:rsidR="0004388B" w:rsidRPr="008E5E8D">
        <w:rPr>
          <w:rFonts w:eastAsia="Calibri"/>
          <w:szCs w:val="24"/>
          <w:lang w:eastAsia="ru-RU"/>
        </w:rPr>
        <w:t xml:space="preserve"> соблюдением трудового законодательства и иных нормативных правовых актов, содержащих нормы трудового права, на территории Чукотского автономного округа"</w:t>
      </w:r>
    </w:p>
    <w:p w:rsidR="00827CA9" w:rsidRPr="002B1871" w:rsidRDefault="00864633" w:rsidP="00DB1ABF">
      <w:pPr>
        <w:ind w:firstLine="567"/>
        <w:jc w:val="both"/>
        <w:rPr>
          <w:rFonts w:eastAsia="Calibri"/>
          <w:sz w:val="26"/>
          <w:szCs w:val="26"/>
          <w:lang w:eastAsia="ru-RU"/>
        </w:rPr>
      </w:pPr>
      <w:r w:rsidRPr="008E5E8D">
        <w:rPr>
          <w:rFonts w:eastAsia="Calibri"/>
          <w:szCs w:val="24"/>
          <w:lang w:eastAsia="ru-RU"/>
        </w:rPr>
        <w:t>57</w:t>
      </w:r>
      <w:r w:rsidR="00827CA9" w:rsidRPr="008E5E8D">
        <w:rPr>
          <w:rFonts w:eastAsia="Calibri"/>
          <w:szCs w:val="24"/>
          <w:lang w:eastAsia="ru-RU"/>
        </w:rPr>
        <w:t xml:space="preserve">. Постановление Администрации городского округа </w:t>
      </w:r>
      <w:proofErr w:type="spellStart"/>
      <w:r w:rsidR="00827CA9" w:rsidRPr="008E5E8D">
        <w:rPr>
          <w:rFonts w:eastAsia="Calibri"/>
          <w:szCs w:val="24"/>
          <w:lang w:eastAsia="ru-RU"/>
        </w:rPr>
        <w:t>Эгвекинот</w:t>
      </w:r>
      <w:proofErr w:type="spellEnd"/>
      <w:r w:rsidR="00827CA9" w:rsidRPr="008E5E8D">
        <w:rPr>
          <w:rFonts w:eastAsia="Calibri"/>
          <w:szCs w:val="24"/>
          <w:lang w:eastAsia="ru-RU"/>
        </w:rPr>
        <w:t xml:space="preserve"> от 17 октября 2017 года № 313-па «Об уполномоченных органах, осуществ</w:t>
      </w:r>
      <w:r w:rsidR="00827CA9" w:rsidRPr="002B1871">
        <w:rPr>
          <w:rFonts w:eastAsia="Calibri"/>
          <w:sz w:val="26"/>
          <w:szCs w:val="26"/>
          <w:lang w:eastAsia="ru-RU"/>
        </w:rPr>
        <w:t xml:space="preserve">ляющих ведомственный </w:t>
      </w:r>
      <w:proofErr w:type="gramStart"/>
      <w:r w:rsidR="00827CA9" w:rsidRPr="002B1871">
        <w:rPr>
          <w:rFonts w:eastAsia="Calibri"/>
          <w:sz w:val="26"/>
          <w:szCs w:val="26"/>
          <w:lang w:eastAsia="ru-RU"/>
        </w:rPr>
        <w:t>контроль за</w:t>
      </w:r>
      <w:proofErr w:type="gramEnd"/>
      <w:r w:rsidR="00827CA9" w:rsidRPr="002B1871">
        <w:rPr>
          <w:rFonts w:eastAsia="Calibri"/>
          <w:sz w:val="26"/>
          <w:szCs w:val="26"/>
          <w:lang w:eastAsia="ru-RU"/>
        </w:rPr>
        <w:t xml:space="preserve"> соблюдением  в подведомственных организациях трудового законодательства и иных нормативных правовых актов, содержащих нормы трудового права, на территории горо</w:t>
      </w:r>
      <w:r w:rsidR="00F95E24" w:rsidRPr="002B1871">
        <w:rPr>
          <w:rFonts w:eastAsia="Calibri"/>
          <w:sz w:val="26"/>
          <w:szCs w:val="26"/>
          <w:lang w:eastAsia="ru-RU"/>
        </w:rPr>
        <w:t xml:space="preserve">дского округа </w:t>
      </w:r>
      <w:proofErr w:type="spellStart"/>
      <w:r w:rsidR="00F95E24" w:rsidRPr="002B1871">
        <w:rPr>
          <w:rFonts w:eastAsia="Calibri"/>
          <w:sz w:val="26"/>
          <w:szCs w:val="26"/>
          <w:lang w:eastAsia="ru-RU"/>
        </w:rPr>
        <w:t>Эгвекинот</w:t>
      </w:r>
      <w:proofErr w:type="spellEnd"/>
      <w:r w:rsidR="00827CA9" w:rsidRPr="002B1871">
        <w:rPr>
          <w:rFonts w:eastAsia="Calibri"/>
          <w:sz w:val="26"/>
          <w:szCs w:val="26"/>
          <w:lang w:eastAsia="ru-RU"/>
        </w:rPr>
        <w:t>»</w:t>
      </w:r>
      <w:r w:rsidR="00F95E24" w:rsidRPr="002B1871">
        <w:rPr>
          <w:rFonts w:eastAsia="Calibri"/>
          <w:sz w:val="26"/>
          <w:szCs w:val="26"/>
          <w:lang w:eastAsia="ru-RU"/>
        </w:rPr>
        <w:t>.</w:t>
      </w:r>
    </w:p>
    <w:p w:rsidR="00AC7CD7" w:rsidRPr="002B1871" w:rsidRDefault="00AC7CD7" w:rsidP="00F95E24">
      <w:pPr>
        <w:ind w:firstLine="567"/>
        <w:jc w:val="both"/>
        <w:rPr>
          <w:rFonts w:eastAsia="Calibri"/>
          <w:sz w:val="26"/>
          <w:szCs w:val="26"/>
          <w:lang w:eastAsia="ru-RU"/>
        </w:rPr>
      </w:pPr>
    </w:p>
    <w:p w:rsidR="00AC7CD7" w:rsidRPr="002B1871" w:rsidRDefault="00AC7CD7" w:rsidP="00F95E24">
      <w:pPr>
        <w:ind w:firstLine="567"/>
        <w:jc w:val="both"/>
        <w:rPr>
          <w:rFonts w:eastAsia="Calibri"/>
          <w:sz w:val="26"/>
          <w:szCs w:val="26"/>
          <w:lang w:eastAsia="ru-RU"/>
        </w:rPr>
      </w:pPr>
    </w:p>
    <w:p w:rsidR="00AC7CD7" w:rsidRPr="002B1871" w:rsidRDefault="00AC7CD7" w:rsidP="00F95E24">
      <w:pPr>
        <w:ind w:firstLine="567"/>
        <w:jc w:val="both"/>
        <w:rPr>
          <w:rFonts w:eastAsia="Calibri"/>
          <w:sz w:val="26"/>
          <w:szCs w:val="26"/>
          <w:lang w:eastAsia="ru-RU"/>
        </w:rPr>
      </w:pPr>
    </w:p>
    <w:p w:rsidR="00AC7CD7" w:rsidRPr="002B1871" w:rsidRDefault="00AC7CD7" w:rsidP="00F95E24">
      <w:pPr>
        <w:ind w:firstLine="567"/>
        <w:jc w:val="both"/>
        <w:rPr>
          <w:rFonts w:eastAsia="Calibri"/>
          <w:sz w:val="26"/>
          <w:szCs w:val="26"/>
          <w:lang w:eastAsia="ru-RU"/>
        </w:rPr>
      </w:pPr>
    </w:p>
    <w:p w:rsidR="006315DD" w:rsidRPr="002B1871" w:rsidRDefault="006315DD" w:rsidP="00F95E24">
      <w:pPr>
        <w:ind w:firstLine="567"/>
        <w:jc w:val="both"/>
        <w:rPr>
          <w:rFonts w:eastAsia="Calibri"/>
          <w:sz w:val="26"/>
          <w:szCs w:val="26"/>
          <w:lang w:eastAsia="ru-RU"/>
        </w:rPr>
      </w:pPr>
    </w:p>
    <w:p w:rsidR="006315DD" w:rsidRPr="002B1871" w:rsidRDefault="006315DD" w:rsidP="00F95E24">
      <w:pPr>
        <w:ind w:firstLine="567"/>
        <w:jc w:val="both"/>
        <w:rPr>
          <w:rFonts w:eastAsia="Calibri"/>
          <w:sz w:val="26"/>
          <w:szCs w:val="26"/>
          <w:lang w:eastAsia="ru-RU"/>
        </w:rPr>
      </w:pPr>
    </w:p>
    <w:p w:rsidR="006315DD" w:rsidRPr="002B1871" w:rsidRDefault="006315DD" w:rsidP="00F95E24">
      <w:pPr>
        <w:ind w:firstLine="567"/>
        <w:jc w:val="both"/>
        <w:rPr>
          <w:rFonts w:eastAsia="Calibri"/>
          <w:sz w:val="26"/>
          <w:szCs w:val="26"/>
          <w:lang w:eastAsia="ru-RU"/>
        </w:rPr>
      </w:pPr>
    </w:p>
    <w:p w:rsidR="006315DD" w:rsidRPr="002B1871" w:rsidRDefault="006315DD" w:rsidP="00F95E24">
      <w:pPr>
        <w:ind w:firstLine="567"/>
        <w:jc w:val="both"/>
        <w:rPr>
          <w:rFonts w:eastAsia="Calibri"/>
          <w:sz w:val="26"/>
          <w:szCs w:val="26"/>
          <w:lang w:eastAsia="ru-RU"/>
        </w:rPr>
      </w:pPr>
    </w:p>
    <w:p w:rsidR="006315DD" w:rsidRPr="002B1871" w:rsidRDefault="006315DD" w:rsidP="00F95E24">
      <w:pPr>
        <w:ind w:firstLine="567"/>
        <w:jc w:val="both"/>
        <w:rPr>
          <w:rFonts w:eastAsia="Calibri"/>
          <w:sz w:val="26"/>
          <w:szCs w:val="26"/>
          <w:lang w:eastAsia="ru-RU"/>
        </w:rPr>
      </w:pPr>
    </w:p>
    <w:p w:rsidR="006315DD" w:rsidRPr="002B1871" w:rsidRDefault="006315DD" w:rsidP="00F95E24">
      <w:pPr>
        <w:ind w:firstLine="567"/>
        <w:jc w:val="both"/>
        <w:rPr>
          <w:rFonts w:eastAsia="Calibri"/>
          <w:sz w:val="26"/>
          <w:szCs w:val="26"/>
          <w:lang w:eastAsia="ru-RU"/>
        </w:rPr>
      </w:pPr>
    </w:p>
    <w:p w:rsidR="006315DD" w:rsidRPr="002B1871" w:rsidRDefault="006315DD" w:rsidP="00F95E24">
      <w:pPr>
        <w:ind w:firstLine="567"/>
        <w:jc w:val="both"/>
        <w:rPr>
          <w:rFonts w:eastAsia="Calibri"/>
          <w:sz w:val="26"/>
          <w:szCs w:val="26"/>
          <w:lang w:eastAsia="ru-RU"/>
        </w:rPr>
      </w:pPr>
    </w:p>
    <w:p w:rsidR="006315DD" w:rsidRPr="002B1871" w:rsidRDefault="006315DD" w:rsidP="00F95E24">
      <w:pPr>
        <w:ind w:firstLine="567"/>
        <w:jc w:val="both"/>
        <w:rPr>
          <w:rFonts w:eastAsia="Calibri"/>
          <w:sz w:val="26"/>
          <w:szCs w:val="26"/>
          <w:lang w:eastAsia="ru-RU"/>
        </w:rPr>
      </w:pPr>
    </w:p>
    <w:p w:rsidR="006315DD" w:rsidRPr="002B1871" w:rsidRDefault="006315DD" w:rsidP="00F95E24">
      <w:pPr>
        <w:ind w:firstLine="567"/>
        <w:jc w:val="both"/>
        <w:rPr>
          <w:rFonts w:eastAsia="Calibri"/>
          <w:sz w:val="26"/>
          <w:szCs w:val="26"/>
          <w:lang w:eastAsia="ru-RU"/>
        </w:rPr>
      </w:pPr>
    </w:p>
    <w:p w:rsidR="00AC7CD7" w:rsidRPr="002B1871" w:rsidRDefault="00AC7CD7" w:rsidP="00F95E24">
      <w:pPr>
        <w:ind w:firstLine="567"/>
        <w:jc w:val="both"/>
        <w:rPr>
          <w:rFonts w:eastAsia="Calibri"/>
          <w:sz w:val="26"/>
          <w:szCs w:val="26"/>
          <w:lang w:eastAsia="ru-RU"/>
        </w:rPr>
      </w:pPr>
    </w:p>
    <w:p w:rsidR="00016A54" w:rsidRPr="002B1871" w:rsidRDefault="00016A54" w:rsidP="00F95E24">
      <w:pPr>
        <w:ind w:firstLine="567"/>
        <w:jc w:val="both"/>
        <w:rPr>
          <w:rFonts w:eastAsia="Calibri"/>
          <w:sz w:val="26"/>
          <w:szCs w:val="26"/>
          <w:lang w:eastAsia="ru-RU"/>
        </w:rPr>
      </w:pPr>
    </w:p>
    <w:p w:rsidR="00016A54" w:rsidRPr="002B1871" w:rsidRDefault="00016A54" w:rsidP="00F95E24">
      <w:pPr>
        <w:ind w:firstLine="567"/>
        <w:jc w:val="both"/>
        <w:rPr>
          <w:rFonts w:eastAsia="Calibri"/>
          <w:sz w:val="26"/>
          <w:szCs w:val="26"/>
          <w:lang w:eastAsia="ru-RU"/>
        </w:rPr>
      </w:pPr>
    </w:p>
    <w:p w:rsidR="00016A54" w:rsidRPr="002B1871" w:rsidRDefault="00016A54" w:rsidP="00F95E24">
      <w:pPr>
        <w:ind w:firstLine="567"/>
        <w:jc w:val="both"/>
        <w:rPr>
          <w:rFonts w:eastAsia="Calibri"/>
          <w:sz w:val="26"/>
          <w:szCs w:val="26"/>
          <w:lang w:eastAsia="ru-RU"/>
        </w:rPr>
      </w:pPr>
    </w:p>
    <w:p w:rsidR="00016A54" w:rsidRPr="002B1871" w:rsidRDefault="00016A54" w:rsidP="00F95E24">
      <w:pPr>
        <w:ind w:firstLine="567"/>
        <w:jc w:val="both"/>
        <w:rPr>
          <w:rFonts w:eastAsia="Calibri"/>
          <w:sz w:val="26"/>
          <w:szCs w:val="26"/>
          <w:lang w:eastAsia="ru-RU"/>
        </w:rPr>
      </w:pPr>
    </w:p>
    <w:p w:rsidR="00016A54" w:rsidRPr="002B1871" w:rsidRDefault="00016A54" w:rsidP="00F95E24">
      <w:pPr>
        <w:ind w:firstLine="567"/>
        <w:jc w:val="both"/>
        <w:rPr>
          <w:rFonts w:eastAsia="Calibri"/>
          <w:sz w:val="26"/>
          <w:szCs w:val="26"/>
          <w:lang w:eastAsia="ru-RU"/>
        </w:rPr>
      </w:pPr>
    </w:p>
    <w:p w:rsidR="00016A54" w:rsidRPr="002B1871" w:rsidRDefault="00016A54" w:rsidP="00F95E24">
      <w:pPr>
        <w:ind w:firstLine="567"/>
        <w:jc w:val="both"/>
        <w:rPr>
          <w:rFonts w:eastAsia="Calibri"/>
          <w:sz w:val="26"/>
          <w:szCs w:val="26"/>
          <w:lang w:eastAsia="ru-RU"/>
        </w:rPr>
      </w:pPr>
    </w:p>
    <w:p w:rsidR="00016A54" w:rsidRPr="002B1871" w:rsidRDefault="00016A54" w:rsidP="00F95E24">
      <w:pPr>
        <w:ind w:firstLine="567"/>
        <w:jc w:val="both"/>
        <w:rPr>
          <w:rFonts w:eastAsia="Calibri"/>
          <w:sz w:val="26"/>
          <w:szCs w:val="26"/>
          <w:lang w:eastAsia="ru-RU"/>
        </w:rPr>
      </w:pPr>
    </w:p>
    <w:p w:rsidR="00016A54" w:rsidRPr="002B1871" w:rsidRDefault="00016A54" w:rsidP="00F95E24">
      <w:pPr>
        <w:ind w:firstLine="567"/>
        <w:jc w:val="both"/>
        <w:rPr>
          <w:rFonts w:eastAsia="Calibri"/>
          <w:sz w:val="26"/>
          <w:szCs w:val="26"/>
          <w:lang w:eastAsia="ru-RU"/>
        </w:rPr>
      </w:pPr>
    </w:p>
    <w:p w:rsidR="00016A54" w:rsidRPr="002B1871" w:rsidRDefault="00016A54" w:rsidP="00F95E24">
      <w:pPr>
        <w:ind w:firstLine="567"/>
        <w:jc w:val="both"/>
        <w:rPr>
          <w:rFonts w:eastAsia="Calibri"/>
          <w:sz w:val="26"/>
          <w:szCs w:val="26"/>
          <w:lang w:eastAsia="ru-RU"/>
        </w:rPr>
      </w:pPr>
    </w:p>
    <w:p w:rsidR="00016A54" w:rsidRPr="002B1871" w:rsidRDefault="00016A54" w:rsidP="00F95E24">
      <w:pPr>
        <w:ind w:firstLine="567"/>
        <w:jc w:val="both"/>
        <w:rPr>
          <w:rFonts w:eastAsia="Calibri"/>
          <w:sz w:val="26"/>
          <w:szCs w:val="26"/>
          <w:lang w:eastAsia="ru-RU"/>
        </w:rPr>
      </w:pPr>
    </w:p>
    <w:p w:rsidR="00016A54" w:rsidRPr="002B1871" w:rsidRDefault="00016A54" w:rsidP="00F95E24">
      <w:pPr>
        <w:ind w:firstLine="567"/>
        <w:jc w:val="both"/>
        <w:rPr>
          <w:rFonts w:eastAsia="Calibri"/>
          <w:sz w:val="26"/>
          <w:szCs w:val="26"/>
          <w:lang w:eastAsia="ru-RU"/>
        </w:rPr>
      </w:pPr>
    </w:p>
    <w:p w:rsidR="00016A54" w:rsidRPr="002B1871" w:rsidRDefault="00016A54" w:rsidP="00F95E24">
      <w:pPr>
        <w:ind w:firstLine="567"/>
        <w:jc w:val="both"/>
        <w:rPr>
          <w:rFonts w:eastAsia="Calibri"/>
          <w:sz w:val="26"/>
          <w:szCs w:val="26"/>
          <w:lang w:eastAsia="ru-RU"/>
        </w:rPr>
      </w:pPr>
    </w:p>
    <w:p w:rsidR="00016A54" w:rsidRPr="002B1871" w:rsidRDefault="00016A54" w:rsidP="00F95E24">
      <w:pPr>
        <w:ind w:firstLine="567"/>
        <w:jc w:val="both"/>
        <w:rPr>
          <w:rFonts w:eastAsia="Calibri"/>
          <w:sz w:val="26"/>
          <w:szCs w:val="26"/>
          <w:lang w:eastAsia="ru-RU"/>
        </w:rPr>
      </w:pPr>
    </w:p>
    <w:p w:rsidR="00016A54" w:rsidRPr="002B1871" w:rsidRDefault="00016A54" w:rsidP="00F95E24">
      <w:pPr>
        <w:ind w:firstLine="567"/>
        <w:jc w:val="both"/>
        <w:rPr>
          <w:rFonts w:eastAsia="Calibri"/>
          <w:sz w:val="26"/>
          <w:szCs w:val="26"/>
          <w:lang w:eastAsia="ru-RU"/>
        </w:rPr>
      </w:pPr>
    </w:p>
    <w:p w:rsidR="00016A54" w:rsidRPr="002B1871" w:rsidRDefault="00016A54" w:rsidP="00F95E24">
      <w:pPr>
        <w:ind w:firstLine="567"/>
        <w:jc w:val="both"/>
        <w:rPr>
          <w:rFonts w:eastAsia="Calibri"/>
          <w:sz w:val="26"/>
          <w:szCs w:val="26"/>
          <w:lang w:eastAsia="ru-RU"/>
        </w:rPr>
      </w:pPr>
    </w:p>
    <w:p w:rsidR="00016A54" w:rsidRPr="002B1871" w:rsidRDefault="00016A54" w:rsidP="00F95E24">
      <w:pPr>
        <w:ind w:firstLine="567"/>
        <w:jc w:val="both"/>
        <w:rPr>
          <w:rFonts w:eastAsia="Calibri"/>
          <w:sz w:val="26"/>
          <w:szCs w:val="26"/>
          <w:lang w:eastAsia="ru-RU"/>
        </w:rPr>
      </w:pPr>
    </w:p>
    <w:p w:rsidR="00016A54" w:rsidRPr="002B1871" w:rsidRDefault="00016A54" w:rsidP="00F95E24">
      <w:pPr>
        <w:ind w:firstLine="567"/>
        <w:jc w:val="both"/>
        <w:rPr>
          <w:rFonts w:eastAsia="Calibri"/>
          <w:sz w:val="26"/>
          <w:szCs w:val="26"/>
          <w:lang w:eastAsia="ru-RU"/>
        </w:rPr>
      </w:pPr>
    </w:p>
    <w:p w:rsidR="00016A54" w:rsidRPr="002B1871" w:rsidRDefault="00016A54" w:rsidP="00F95E24">
      <w:pPr>
        <w:ind w:firstLine="567"/>
        <w:jc w:val="both"/>
        <w:rPr>
          <w:rFonts w:eastAsia="Calibri"/>
          <w:sz w:val="26"/>
          <w:szCs w:val="26"/>
          <w:lang w:eastAsia="ru-RU"/>
        </w:rPr>
      </w:pPr>
    </w:p>
    <w:p w:rsidR="00016A54" w:rsidRPr="002B1871" w:rsidRDefault="00016A54" w:rsidP="00F95E24">
      <w:pPr>
        <w:ind w:firstLine="567"/>
        <w:jc w:val="both"/>
        <w:rPr>
          <w:rFonts w:eastAsia="Calibri"/>
          <w:sz w:val="26"/>
          <w:szCs w:val="26"/>
          <w:lang w:eastAsia="ru-RU"/>
        </w:rPr>
      </w:pPr>
    </w:p>
    <w:p w:rsidR="00016A54" w:rsidRPr="002B1871" w:rsidRDefault="00016A54" w:rsidP="00F95E24">
      <w:pPr>
        <w:ind w:firstLine="567"/>
        <w:jc w:val="both"/>
        <w:rPr>
          <w:rFonts w:eastAsia="Calibri"/>
          <w:sz w:val="26"/>
          <w:szCs w:val="26"/>
          <w:lang w:eastAsia="ru-RU"/>
        </w:rPr>
      </w:pPr>
    </w:p>
    <w:p w:rsidR="00016A54" w:rsidRPr="002B1871" w:rsidRDefault="00016A54" w:rsidP="00F95E24">
      <w:pPr>
        <w:ind w:firstLine="567"/>
        <w:jc w:val="both"/>
        <w:rPr>
          <w:rFonts w:eastAsia="Calibri"/>
          <w:sz w:val="26"/>
          <w:szCs w:val="26"/>
          <w:lang w:eastAsia="ru-RU"/>
        </w:rPr>
      </w:pPr>
    </w:p>
    <w:p w:rsidR="001538CB" w:rsidRPr="002B1871" w:rsidRDefault="001538CB" w:rsidP="00F95E24">
      <w:pPr>
        <w:ind w:firstLine="567"/>
        <w:jc w:val="both"/>
        <w:rPr>
          <w:rFonts w:eastAsia="Calibri"/>
          <w:sz w:val="26"/>
          <w:szCs w:val="26"/>
          <w:lang w:eastAsia="ru-RU"/>
        </w:rPr>
      </w:pPr>
    </w:p>
    <w:p w:rsidR="001538CB" w:rsidRPr="002B1871" w:rsidRDefault="001538CB" w:rsidP="00F95E24">
      <w:pPr>
        <w:ind w:firstLine="567"/>
        <w:jc w:val="both"/>
        <w:rPr>
          <w:rFonts w:eastAsia="Calibri"/>
          <w:sz w:val="26"/>
          <w:szCs w:val="26"/>
          <w:lang w:eastAsia="ru-RU"/>
        </w:rPr>
      </w:pPr>
    </w:p>
    <w:p w:rsidR="001538CB" w:rsidRPr="002B1871" w:rsidRDefault="001538CB" w:rsidP="00F95E24">
      <w:pPr>
        <w:ind w:firstLine="567"/>
        <w:jc w:val="both"/>
        <w:rPr>
          <w:rFonts w:eastAsia="Calibri"/>
          <w:sz w:val="26"/>
          <w:szCs w:val="26"/>
          <w:lang w:eastAsia="ru-RU"/>
        </w:rPr>
      </w:pPr>
    </w:p>
    <w:p w:rsidR="001538CB" w:rsidRPr="002B1871" w:rsidRDefault="001538CB" w:rsidP="00F95E24">
      <w:pPr>
        <w:ind w:firstLine="567"/>
        <w:jc w:val="both"/>
        <w:rPr>
          <w:rFonts w:eastAsia="Calibri"/>
          <w:sz w:val="26"/>
          <w:szCs w:val="26"/>
          <w:lang w:eastAsia="ru-RU"/>
        </w:rPr>
      </w:pPr>
    </w:p>
    <w:p w:rsidR="001538CB" w:rsidRPr="002B1871" w:rsidRDefault="001538CB" w:rsidP="00F95E24">
      <w:pPr>
        <w:ind w:firstLine="567"/>
        <w:jc w:val="both"/>
        <w:rPr>
          <w:rFonts w:eastAsia="Calibri"/>
          <w:sz w:val="26"/>
          <w:szCs w:val="26"/>
          <w:lang w:eastAsia="ru-RU"/>
        </w:rPr>
      </w:pPr>
    </w:p>
    <w:p w:rsidR="001538CB" w:rsidRPr="002B1871" w:rsidRDefault="001538CB" w:rsidP="00F95E24">
      <w:pPr>
        <w:ind w:firstLine="567"/>
        <w:jc w:val="both"/>
        <w:rPr>
          <w:rFonts w:eastAsia="Calibri"/>
          <w:sz w:val="26"/>
          <w:szCs w:val="26"/>
          <w:lang w:eastAsia="ru-RU"/>
        </w:rPr>
      </w:pPr>
    </w:p>
    <w:p w:rsidR="001538CB" w:rsidRPr="002B1871" w:rsidRDefault="001538CB" w:rsidP="00F95E24">
      <w:pPr>
        <w:ind w:firstLine="567"/>
        <w:jc w:val="both"/>
        <w:rPr>
          <w:rFonts w:eastAsia="Calibri"/>
          <w:sz w:val="26"/>
          <w:szCs w:val="26"/>
          <w:lang w:eastAsia="ru-RU"/>
        </w:rPr>
      </w:pPr>
    </w:p>
    <w:p w:rsidR="001538CB" w:rsidRPr="002B1871" w:rsidRDefault="001538CB" w:rsidP="00F95E24">
      <w:pPr>
        <w:ind w:firstLine="567"/>
        <w:jc w:val="both"/>
        <w:rPr>
          <w:rFonts w:eastAsia="Calibri"/>
          <w:sz w:val="26"/>
          <w:szCs w:val="26"/>
          <w:lang w:eastAsia="ru-RU"/>
        </w:rPr>
      </w:pPr>
    </w:p>
    <w:p w:rsidR="001538CB" w:rsidRPr="002B1871" w:rsidRDefault="001538CB" w:rsidP="00F95E24">
      <w:pPr>
        <w:ind w:firstLine="567"/>
        <w:jc w:val="both"/>
        <w:rPr>
          <w:rFonts w:eastAsia="Calibri"/>
          <w:sz w:val="26"/>
          <w:szCs w:val="26"/>
          <w:lang w:eastAsia="ru-RU"/>
        </w:rPr>
      </w:pPr>
    </w:p>
    <w:p w:rsidR="001538CB" w:rsidRPr="002B1871" w:rsidRDefault="001538CB" w:rsidP="00F95E24">
      <w:pPr>
        <w:ind w:firstLine="567"/>
        <w:jc w:val="both"/>
        <w:rPr>
          <w:rFonts w:eastAsia="Calibri"/>
          <w:sz w:val="26"/>
          <w:szCs w:val="26"/>
          <w:lang w:eastAsia="ru-RU"/>
        </w:rPr>
      </w:pPr>
    </w:p>
    <w:p w:rsidR="001538CB" w:rsidRPr="002B1871" w:rsidRDefault="001538CB" w:rsidP="00F95E24">
      <w:pPr>
        <w:ind w:firstLine="567"/>
        <w:jc w:val="both"/>
        <w:rPr>
          <w:rFonts w:eastAsia="Calibri"/>
          <w:sz w:val="26"/>
          <w:szCs w:val="26"/>
          <w:lang w:eastAsia="ru-RU"/>
        </w:rPr>
      </w:pPr>
    </w:p>
    <w:p w:rsidR="001538CB" w:rsidRPr="002B1871" w:rsidRDefault="001538CB" w:rsidP="00F95E24">
      <w:pPr>
        <w:ind w:firstLine="567"/>
        <w:jc w:val="both"/>
        <w:rPr>
          <w:rFonts w:eastAsia="Calibri"/>
          <w:sz w:val="26"/>
          <w:szCs w:val="26"/>
          <w:lang w:eastAsia="ru-RU"/>
        </w:rPr>
      </w:pPr>
    </w:p>
    <w:p w:rsidR="001538CB" w:rsidRPr="002B1871" w:rsidRDefault="001538CB" w:rsidP="00F95E24">
      <w:pPr>
        <w:ind w:firstLine="567"/>
        <w:jc w:val="both"/>
        <w:rPr>
          <w:rFonts w:eastAsia="Calibri"/>
          <w:sz w:val="26"/>
          <w:szCs w:val="26"/>
          <w:lang w:eastAsia="ru-RU"/>
        </w:rPr>
      </w:pPr>
    </w:p>
    <w:p w:rsidR="001538CB" w:rsidRPr="002B1871" w:rsidRDefault="001538CB" w:rsidP="00F95E24">
      <w:pPr>
        <w:ind w:firstLine="567"/>
        <w:jc w:val="both"/>
        <w:rPr>
          <w:rFonts w:eastAsia="Calibri"/>
          <w:sz w:val="26"/>
          <w:szCs w:val="26"/>
          <w:lang w:eastAsia="ru-RU"/>
        </w:rPr>
      </w:pPr>
    </w:p>
    <w:p w:rsidR="00016A54" w:rsidRPr="002B1871" w:rsidRDefault="00016A54" w:rsidP="00F95E24">
      <w:pPr>
        <w:ind w:firstLine="567"/>
        <w:jc w:val="both"/>
        <w:rPr>
          <w:rFonts w:eastAsia="Calibri"/>
          <w:sz w:val="26"/>
          <w:szCs w:val="26"/>
          <w:lang w:eastAsia="ru-RU"/>
        </w:rPr>
      </w:pPr>
    </w:p>
    <w:p w:rsidR="00016A54" w:rsidRPr="002B1871" w:rsidRDefault="00016A54" w:rsidP="00F95E24">
      <w:pPr>
        <w:ind w:firstLine="567"/>
        <w:jc w:val="both"/>
        <w:rPr>
          <w:rFonts w:eastAsia="Calibri"/>
          <w:sz w:val="26"/>
          <w:szCs w:val="26"/>
          <w:lang w:eastAsia="ru-RU"/>
        </w:rPr>
      </w:pPr>
    </w:p>
    <w:p w:rsidR="00016A54" w:rsidRPr="002B1871" w:rsidRDefault="00016A54" w:rsidP="00F95E24">
      <w:pPr>
        <w:ind w:firstLine="567"/>
        <w:jc w:val="both"/>
        <w:rPr>
          <w:rFonts w:eastAsia="Calibri"/>
          <w:sz w:val="26"/>
          <w:szCs w:val="26"/>
          <w:lang w:eastAsia="ru-RU"/>
        </w:rPr>
      </w:pPr>
    </w:p>
    <w:p w:rsidR="00016A54" w:rsidRPr="002B1871" w:rsidRDefault="00016A54" w:rsidP="00F95E24">
      <w:pPr>
        <w:ind w:firstLine="567"/>
        <w:jc w:val="both"/>
        <w:rPr>
          <w:rFonts w:eastAsia="Calibri"/>
          <w:sz w:val="26"/>
          <w:szCs w:val="26"/>
          <w:lang w:eastAsia="ru-RU"/>
        </w:rPr>
      </w:pPr>
    </w:p>
    <w:p w:rsidR="00016A54" w:rsidRDefault="00016A54" w:rsidP="00F95E24">
      <w:pPr>
        <w:ind w:firstLine="567"/>
        <w:jc w:val="both"/>
        <w:rPr>
          <w:rFonts w:eastAsia="Calibri"/>
          <w:sz w:val="26"/>
          <w:szCs w:val="26"/>
          <w:lang w:eastAsia="ru-RU"/>
        </w:rPr>
      </w:pPr>
    </w:p>
    <w:p w:rsidR="00C71B72" w:rsidRDefault="00C71B72" w:rsidP="00F95E24">
      <w:pPr>
        <w:ind w:firstLine="567"/>
        <w:jc w:val="both"/>
        <w:rPr>
          <w:rFonts w:eastAsia="Calibri"/>
          <w:sz w:val="26"/>
          <w:szCs w:val="26"/>
          <w:lang w:eastAsia="ru-RU"/>
        </w:rPr>
      </w:pPr>
    </w:p>
    <w:p w:rsidR="00C71B72" w:rsidRDefault="00C71B72" w:rsidP="00F95E24">
      <w:pPr>
        <w:ind w:firstLine="567"/>
        <w:jc w:val="both"/>
        <w:rPr>
          <w:rFonts w:eastAsia="Calibri"/>
          <w:sz w:val="26"/>
          <w:szCs w:val="26"/>
          <w:lang w:eastAsia="ru-RU"/>
        </w:rPr>
      </w:pPr>
    </w:p>
    <w:p w:rsidR="00C71B72" w:rsidRDefault="00C71B72" w:rsidP="00F95E24">
      <w:pPr>
        <w:ind w:firstLine="567"/>
        <w:jc w:val="both"/>
        <w:rPr>
          <w:rFonts w:eastAsia="Calibri"/>
          <w:sz w:val="26"/>
          <w:szCs w:val="26"/>
          <w:lang w:eastAsia="ru-RU"/>
        </w:rPr>
      </w:pPr>
    </w:p>
    <w:p w:rsidR="00C71B72" w:rsidRDefault="00C71B72" w:rsidP="00F95E24">
      <w:pPr>
        <w:ind w:firstLine="567"/>
        <w:jc w:val="both"/>
        <w:rPr>
          <w:rFonts w:eastAsia="Calibri"/>
          <w:sz w:val="26"/>
          <w:szCs w:val="26"/>
          <w:lang w:eastAsia="ru-RU"/>
        </w:rPr>
      </w:pPr>
    </w:p>
    <w:p w:rsidR="00C71B72" w:rsidRPr="002B1871" w:rsidRDefault="00C71B72" w:rsidP="00F95E24">
      <w:pPr>
        <w:ind w:firstLine="567"/>
        <w:jc w:val="both"/>
        <w:rPr>
          <w:rFonts w:eastAsia="Calibri"/>
          <w:sz w:val="26"/>
          <w:szCs w:val="26"/>
          <w:lang w:eastAsia="ru-RU"/>
        </w:rPr>
      </w:pPr>
    </w:p>
    <w:p w:rsidR="00FA19AE" w:rsidRPr="002B1871" w:rsidRDefault="00FA19AE" w:rsidP="00FA19AE">
      <w:pPr>
        <w:rPr>
          <w:rFonts w:eastAsia="Calibri"/>
          <w:sz w:val="26"/>
          <w:szCs w:val="26"/>
          <w:lang w:eastAsia="ru-RU"/>
        </w:rPr>
      </w:pPr>
    </w:p>
    <w:p w:rsidR="005F2CCA" w:rsidRPr="002B1871" w:rsidRDefault="00AC7CD7" w:rsidP="00FA19AE">
      <w:pPr>
        <w:jc w:val="right"/>
        <w:rPr>
          <w:rFonts w:eastAsia="Calibri"/>
          <w:sz w:val="26"/>
          <w:szCs w:val="26"/>
          <w:lang w:eastAsia="ru-RU"/>
        </w:rPr>
      </w:pPr>
      <w:r w:rsidRPr="002B1871">
        <w:rPr>
          <w:rFonts w:eastAsia="Calibri"/>
          <w:sz w:val="26"/>
          <w:szCs w:val="26"/>
          <w:lang w:eastAsia="ru-RU"/>
        </w:rPr>
        <w:lastRenderedPageBreak/>
        <w:t>Приложение</w:t>
      </w:r>
      <w:r w:rsidR="00BC0C21" w:rsidRPr="002B1871">
        <w:rPr>
          <w:rFonts w:eastAsia="Calibri"/>
          <w:sz w:val="26"/>
          <w:szCs w:val="26"/>
          <w:lang w:eastAsia="ru-RU"/>
        </w:rPr>
        <w:t xml:space="preserve"> №3</w:t>
      </w:r>
      <w:r w:rsidRPr="002B1871">
        <w:rPr>
          <w:rFonts w:eastAsia="Calibri"/>
          <w:sz w:val="26"/>
          <w:szCs w:val="26"/>
          <w:lang w:eastAsia="ru-RU"/>
        </w:rPr>
        <w:t xml:space="preserve"> </w:t>
      </w:r>
    </w:p>
    <w:p w:rsidR="00AC7CD7" w:rsidRPr="002B1871" w:rsidRDefault="00AC7CD7" w:rsidP="00FA19AE">
      <w:pPr>
        <w:jc w:val="right"/>
        <w:rPr>
          <w:rFonts w:eastAsia="Calibri"/>
          <w:sz w:val="26"/>
          <w:szCs w:val="26"/>
          <w:lang w:eastAsia="ru-RU"/>
        </w:rPr>
      </w:pPr>
      <w:r w:rsidRPr="002B1871">
        <w:rPr>
          <w:rFonts w:eastAsia="Calibri"/>
          <w:sz w:val="26"/>
          <w:szCs w:val="26"/>
          <w:lang w:eastAsia="ru-RU"/>
        </w:rPr>
        <w:t>к приказу</w:t>
      </w:r>
    </w:p>
    <w:p w:rsidR="00AC7CD7" w:rsidRPr="002B1871" w:rsidRDefault="00AC7CD7" w:rsidP="00AC7CD7">
      <w:pPr>
        <w:ind w:firstLine="567"/>
        <w:jc w:val="right"/>
        <w:rPr>
          <w:rFonts w:eastAsia="Calibri"/>
          <w:sz w:val="26"/>
          <w:szCs w:val="26"/>
          <w:lang w:eastAsia="ru-RU"/>
        </w:rPr>
      </w:pPr>
      <w:r w:rsidRPr="002B1871">
        <w:rPr>
          <w:rFonts w:eastAsia="Calibri"/>
          <w:sz w:val="26"/>
          <w:szCs w:val="26"/>
          <w:lang w:eastAsia="ru-RU"/>
        </w:rPr>
        <w:t>Управления социальной политики</w:t>
      </w:r>
    </w:p>
    <w:p w:rsidR="00AC7CD7" w:rsidRPr="002B1871" w:rsidRDefault="00AC7CD7" w:rsidP="00AC7CD7">
      <w:pPr>
        <w:ind w:firstLine="567"/>
        <w:jc w:val="right"/>
        <w:rPr>
          <w:rFonts w:eastAsia="Calibri"/>
          <w:sz w:val="26"/>
          <w:szCs w:val="26"/>
          <w:lang w:eastAsia="ru-RU"/>
        </w:rPr>
      </w:pPr>
      <w:r w:rsidRPr="002B1871">
        <w:rPr>
          <w:rFonts w:eastAsia="Calibri"/>
          <w:sz w:val="26"/>
          <w:szCs w:val="26"/>
          <w:lang w:eastAsia="ru-RU"/>
        </w:rPr>
        <w:t xml:space="preserve">городского округа </w:t>
      </w:r>
      <w:proofErr w:type="spellStart"/>
      <w:r w:rsidRPr="002B1871">
        <w:rPr>
          <w:rFonts w:eastAsia="Calibri"/>
          <w:sz w:val="26"/>
          <w:szCs w:val="26"/>
          <w:lang w:eastAsia="ru-RU"/>
        </w:rPr>
        <w:t>Эгвекинот</w:t>
      </w:r>
      <w:proofErr w:type="spellEnd"/>
    </w:p>
    <w:p w:rsidR="00AC7CD7" w:rsidRPr="002B1871" w:rsidRDefault="00F24D6C" w:rsidP="00F24D6C">
      <w:pPr>
        <w:ind w:firstLine="567"/>
        <w:jc w:val="center"/>
        <w:rPr>
          <w:rFonts w:eastAsia="Calibri"/>
          <w:sz w:val="26"/>
          <w:szCs w:val="26"/>
          <w:lang w:eastAsia="ru-RU"/>
        </w:rPr>
      </w:pPr>
      <w:r w:rsidRPr="002B1871">
        <w:rPr>
          <w:rFonts w:eastAsia="Calibri"/>
          <w:sz w:val="26"/>
          <w:szCs w:val="26"/>
          <w:lang w:eastAsia="ru-RU"/>
        </w:rPr>
        <w:t xml:space="preserve">                                                                </w:t>
      </w:r>
      <w:r w:rsidR="00C71B72">
        <w:rPr>
          <w:rFonts w:eastAsia="Calibri"/>
          <w:sz w:val="26"/>
          <w:szCs w:val="26"/>
          <w:lang w:eastAsia="ru-RU"/>
        </w:rPr>
        <w:t xml:space="preserve">                           </w:t>
      </w:r>
      <w:r w:rsidR="00A82A63" w:rsidRPr="002B1871">
        <w:rPr>
          <w:rFonts w:eastAsia="Calibri"/>
          <w:sz w:val="26"/>
          <w:szCs w:val="26"/>
          <w:lang w:eastAsia="ru-RU"/>
        </w:rPr>
        <w:t xml:space="preserve"> </w:t>
      </w:r>
      <w:r w:rsidR="00795FCF">
        <w:rPr>
          <w:rFonts w:eastAsia="Calibri"/>
          <w:sz w:val="26"/>
          <w:szCs w:val="26"/>
          <w:lang w:eastAsia="ru-RU"/>
        </w:rPr>
        <w:t>от 16.04</w:t>
      </w:r>
      <w:r w:rsidR="00016A54" w:rsidRPr="002B1871">
        <w:rPr>
          <w:rFonts w:eastAsia="Calibri"/>
          <w:sz w:val="26"/>
          <w:szCs w:val="26"/>
          <w:lang w:eastAsia="ru-RU"/>
        </w:rPr>
        <w:t>.2021</w:t>
      </w:r>
      <w:r w:rsidR="00AC7CD7" w:rsidRPr="002B1871">
        <w:rPr>
          <w:rFonts w:eastAsia="Calibri"/>
          <w:sz w:val="26"/>
          <w:szCs w:val="26"/>
          <w:lang w:eastAsia="ru-RU"/>
        </w:rPr>
        <w:t>г. №</w:t>
      </w:r>
      <w:r w:rsidR="00C71B72">
        <w:rPr>
          <w:rFonts w:eastAsia="Calibri"/>
          <w:sz w:val="26"/>
          <w:szCs w:val="26"/>
          <w:lang w:eastAsia="ru-RU"/>
        </w:rPr>
        <w:t>115</w:t>
      </w:r>
      <w:r w:rsidR="00AC7CD7" w:rsidRPr="002B1871">
        <w:rPr>
          <w:rFonts w:eastAsia="Calibri"/>
          <w:sz w:val="26"/>
          <w:szCs w:val="26"/>
          <w:lang w:eastAsia="ru-RU"/>
        </w:rPr>
        <w:t xml:space="preserve"> </w:t>
      </w:r>
      <w:r w:rsidR="00A82A63" w:rsidRPr="002B1871">
        <w:rPr>
          <w:rFonts w:eastAsia="Calibri"/>
          <w:sz w:val="26"/>
          <w:szCs w:val="26"/>
          <w:lang w:eastAsia="ru-RU"/>
        </w:rPr>
        <w:t>-од</w:t>
      </w:r>
    </w:p>
    <w:p w:rsidR="00BB2F58" w:rsidRPr="00BB2F58" w:rsidRDefault="00BB2F58" w:rsidP="00BB2F58">
      <w:pPr>
        <w:ind w:left="5670"/>
        <w:rPr>
          <w:rFonts w:eastAsia="Times New Roman"/>
          <w:szCs w:val="24"/>
          <w:lang w:eastAsia="ru-RU"/>
        </w:rPr>
      </w:pPr>
    </w:p>
    <w:p w:rsidR="00BB2F58" w:rsidRPr="00BB2F58" w:rsidRDefault="00BB2F58" w:rsidP="00BB2F58">
      <w:pPr>
        <w:ind w:firstLine="567"/>
        <w:jc w:val="center"/>
        <w:rPr>
          <w:rFonts w:eastAsia="Calibri"/>
          <w:b/>
          <w:color w:val="000000"/>
          <w:szCs w:val="24"/>
          <w:lang w:eastAsia="ru-RU"/>
        </w:rPr>
      </w:pPr>
      <w:r w:rsidRPr="00BB2F58">
        <w:rPr>
          <w:rFonts w:eastAsia="Calibri"/>
          <w:b/>
          <w:color w:val="000000"/>
          <w:szCs w:val="24"/>
          <w:lang w:eastAsia="ru-RU"/>
        </w:rPr>
        <w:t>Перечень</w:t>
      </w:r>
    </w:p>
    <w:p w:rsidR="00BB2F58" w:rsidRPr="00BB2F58" w:rsidRDefault="00BB2F58" w:rsidP="00BB2F58">
      <w:pPr>
        <w:ind w:firstLine="567"/>
        <w:jc w:val="center"/>
        <w:rPr>
          <w:rFonts w:eastAsia="Calibri"/>
          <w:b/>
          <w:color w:val="FF0000"/>
          <w:szCs w:val="24"/>
          <w:lang w:eastAsia="ru-RU"/>
        </w:rPr>
      </w:pPr>
      <w:r w:rsidRPr="00BB2F58">
        <w:rPr>
          <w:rFonts w:eastAsia="Calibri"/>
          <w:b/>
          <w:color w:val="000000"/>
          <w:szCs w:val="24"/>
          <w:lang w:eastAsia="ru-RU"/>
        </w:rPr>
        <w:t>документов подведомственной организации, необходимых для проведения плановой документарной проверки «По соблюдения общ</w:t>
      </w:r>
      <w:r w:rsidR="00C25D94">
        <w:rPr>
          <w:rFonts w:eastAsia="Calibri"/>
          <w:b/>
          <w:color w:val="000000"/>
          <w:szCs w:val="24"/>
          <w:lang w:eastAsia="ru-RU"/>
        </w:rPr>
        <w:t>их требований по установлению и</w:t>
      </w:r>
      <w:r w:rsidRPr="00BB2F58">
        <w:rPr>
          <w:rFonts w:eastAsia="Calibri"/>
          <w:b/>
          <w:color w:val="000000"/>
          <w:szCs w:val="24"/>
          <w:lang w:eastAsia="ru-RU"/>
        </w:rPr>
        <w:t xml:space="preserve"> выплате заработной платы»</w:t>
      </w:r>
    </w:p>
    <w:p w:rsidR="00BB2F58" w:rsidRPr="00BB2F58" w:rsidRDefault="00BB2F58" w:rsidP="00BB2F58">
      <w:pPr>
        <w:ind w:firstLine="709"/>
        <w:jc w:val="both"/>
        <w:rPr>
          <w:rFonts w:eastAsia="Calibri"/>
          <w:color w:val="000000"/>
          <w:szCs w:val="24"/>
          <w:lang w:eastAsia="ru-RU"/>
        </w:rPr>
      </w:pPr>
      <w:r w:rsidRPr="00BB2F58">
        <w:rPr>
          <w:rFonts w:eastAsia="Calibri"/>
          <w:color w:val="000000"/>
          <w:szCs w:val="24"/>
          <w:lang w:eastAsia="ru-RU"/>
        </w:rPr>
        <w:t>1. Правила внутреннего трудового распорядка;</w:t>
      </w:r>
    </w:p>
    <w:p w:rsidR="00BB2F58" w:rsidRPr="00BB2F58" w:rsidRDefault="00BB2F58" w:rsidP="00BB2F58">
      <w:pPr>
        <w:ind w:firstLine="709"/>
        <w:jc w:val="both"/>
        <w:rPr>
          <w:rFonts w:eastAsia="Calibri"/>
          <w:color w:val="000000"/>
          <w:szCs w:val="24"/>
          <w:lang w:eastAsia="ru-RU"/>
        </w:rPr>
      </w:pPr>
      <w:r w:rsidRPr="00BB2F58">
        <w:rPr>
          <w:rFonts w:eastAsia="Calibri"/>
          <w:color w:val="000000"/>
          <w:szCs w:val="24"/>
          <w:lang w:eastAsia="ru-RU"/>
        </w:rPr>
        <w:t>2. Локальные нормативные акты организации, содержащие нормы трудового права, устанавливающие обязательные требования либо касающиеся трудовой функции работников, в том числе положения об оплате труда, премировании, компенсационных и стимулирующих выплатах;</w:t>
      </w:r>
    </w:p>
    <w:p w:rsidR="00BB2F58" w:rsidRPr="00BB2F58" w:rsidRDefault="00BB2F58" w:rsidP="00BB2F58">
      <w:pPr>
        <w:ind w:firstLine="709"/>
        <w:jc w:val="both"/>
        <w:rPr>
          <w:rFonts w:eastAsia="Calibri"/>
          <w:color w:val="000000"/>
          <w:szCs w:val="24"/>
          <w:lang w:eastAsia="ru-RU"/>
        </w:rPr>
      </w:pPr>
      <w:r w:rsidRPr="00BB2F58">
        <w:rPr>
          <w:rFonts w:eastAsia="Calibri"/>
          <w:color w:val="000000"/>
          <w:szCs w:val="24"/>
          <w:lang w:eastAsia="ru-RU"/>
        </w:rPr>
        <w:t>3. Штатное расписание; штатное</w:t>
      </w:r>
      <w:r w:rsidR="00C25D94">
        <w:rPr>
          <w:rFonts w:eastAsia="Calibri"/>
          <w:color w:val="000000"/>
          <w:szCs w:val="24"/>
          <w:lang w:eastAsia="ru-RU"/>
        </w:rPr>
        <w:t xml:space="preserve"> замещение, график отпусков за </w:t>
      </w:r>
      <w:r w:rsidRPr="00BB2F58">
        <w:rPr>
          <w:rFonts w:eastAsia="Calibri"/>
          <w:color w:val="000000"/>
          <w:szCs w:val="24"/>
          <w:lang w:eastAsia="ru-RU"/>
        </w:rPr>
        <w:t xml:space="preserve">2019, 2020 года;  и на 2021 год, тарификация на педагогических работников (сканированный документ в формате </w:t>
      </w:r>
      <w:proofErr w:type="spellStart"/>
      <w:r w:rsidRPr="00BB2F58">
        <w:rPr>
          <w:rFonts w:eastAsia="Calibri"/>
          <w:color w:val="000000"/>
          <w:szCs w:val="24"/>
          <w:lang w:val="en-US" w:eastAsia="ru-RU"/>
        </w:rPr>
        <w:t>pdf</w:t>
      </w:r>
      <w:proofErr w:type="spellEnd"/>
      <w:r w:rsidRPr="00BB2F58">
        <w:rPr>
          <w:rFonts w:eastAsia="Calibri"/>
          <w:color w:val="000000"/>
          <w:szCs w:val="24"/>
          <w:lang w:eastAsia="ru-RU"/>
        </w:rPr>
        <w:t>);</w:t>
      </w:r>
    </w:p>
    <w:p w:rsidR="00BB2F58" w:rsidRPr="00BB2F58" w:rsidRDefault="00BB2F58" w:rsidP="00BB2F58">
      <w:pPr>
        <w:ind w:firstLine="709"/>
        <w:jc w:val="both"/>
        <w:rPr>
          <w:rFonts w:eastAsia="Calibri"/>
          <w:color w:val="000000"/>
          <w:szCs w:val="24"/>
          <w:lang w:eastAsia="ru-RU"/>
        </w:rPr>
      </w:pPr>
      <w:r w:rsidRPr="00BB2F58">
        <w:rPr>
          <w:rFonts w:eastAsia="Calibri"/>
          <w:color w:val="000000"/>
          <w:szCs w:val="24"/>
          <w:lang w:eastAsia="ru-RU"/>
        </w:rPr>
        <w:t>4. Трудовые договоры, дополнительные соглашения, журнал регистрации трудовых договоров и изменений к ним;</w:t>
      </w:r>
    </w:p>
    <w:p w:rsidR="00BB2F58" w:rsidRPr="00BB2F58" w:rsidRDefault="00BB2F58" w:rsidP="00BB2F58">
      <w:pPr>
        <w:ind w:firstLine="709"/>
        <w:jc w:val="both"/>
        <w:rPr>
          <w:rFonts w:eastAsia="Calibri"/>
          <w:szCs w:val="24"/>
          <w:lang w:eastAsia="ru-RU"/>
        </w:rPr>
      </w:pPr>
      <w:r w:rsidRPr="00BB2F58">
        <w:rPr>
          <w:rFonts w:eastAsia="Calibri"/>
          <w:color w:val="000000"/>
          <w:szCs w:val="24"/>
          <w:lang w:eastAsia="ru-RU"/>
        </w:rPr>
        <w:t xml:space="preserve">5. Книга учета движения трудовых книжек и вкладышей в них, приходно-расходная книга по учету бланков трудовой книжки и вкладыша в нее (сканированный документ в формате </w:t>
      </w:r>
      <w:proofErr w:type="spellStart"/>
      <w:r w:rsidRPr="00BB2F58">
        <w:rPr>
          <w:rFonts w:eastAsia="Calibri"/>
          <w:color w:val="000000"/>
          <w:szCs w:val="24"/>
          <w:lang w:val="en-US" w:eastAsia="ru-RU"/>
        </w:rPr>
        <w:t>pdf</w:t>
      </w:r>
      <w:proofErr w:type="spellEnd"/>
      <w:r w:rsidRPr="00BB2F58">
        <w:rPr>
          <w:rFonts w:eastAsia="Calibri"/>
          <w:color w:val="000000"/>
          <w:szCs w:val="24"/>
          <w:lang w:eastAsia="ru-RU"/>
        </w:rPr>
        <w:t>)</w:t>
      </w:r>
      <w:r w:rsidRPr="00BB2F58">
        <w:rPr>
          <w:rFonts w:eastAsia="Calibri"/>
          <w:szCs w:val="24"/>
          <w:lang w:eastAsia="ru-RU"/>
        </w:rPr>
        <w:t>;</w:t>
      </w:r>
    </w:p>
    <w:p w:rsidR="00BB2F58" w:rsidRPr="00BB2F58" w:rsidRDefault="00BB2F58" w:rsidP="00BB2F58">
      <w:pPr>
        <w:ind w:firstLine="709"/>
        <w:jc w:val="both"/>
        <w:rPr>
          <w:rFonts w:eastAsia="Calibri"/>
          <w:color w:val="000000"/>
          <w:szCs w:val="24"/>
          <w:lang w:eastAsia="ru-RU"/>
        </w:rPr>
      </w:pPr>
      <w:r w:rsidRPr="00BB2F58">
        <w:rPr>
          <w:rFonts w:eastAsia="Calibri"/>
          <w:color w:val="000000"/>
          <w:szCs w:val="24"/>
          <w:lang w:eastAsia="ru-RU"/>
        </w:rPr>
        <w:t>6. Документы, определяющие трудовые обязанности работников (должностные инструкции).</w:t>
      </w:r>
    </w:p>
    <w:p w:rsidR="00BB2F58" w:rsidRPr="00BB2F58" w:rsidRDefault="00BB2F58" w:rsidP="00BB2F58">
      <w:pPr>
        <w:ind w:firstLine="709"/>
        <w:jc w:val="both"/>
        <w:rPr>
          <w:rFonts w:eastAsia="Calibri"/>
          <w:color w:val="000000"/>
          <w:szCs w:val="24"/>
          <w:lang w:eastAsia="ru-RU"/>
        </w:rPr>
      </w:pPr>
      <w:r w:rsidRPr="00BB2F58">
        <w:rPr>
          <w:rFonts w:eastAsia="Calibri"/>
          <w:color w:val="000000"/>
          <w:szCs w:val="24"/>
          <w:lang w:eastAsia="ru-RU"/>
        </w:rPr>
        <w:t>7. Приказы по личному составу (о приеме, увольнении, переводе сотрудников, установлении педагогической нагрузки, опла</w:t>
      </w:r>
      <w:r w:rsidR="00023764">
        <w:rPr>
          <w:rFonts w:eastAsia="Calibri"/>
          <w:color w:val="000000"/>
          <w:szCs w:val="24"/>
          <w:lang w:eastAsia="ru-RU"/>
        </w:rPr>
        <w:t xml:space="preserve">ты труда, стимулирующих выплат </w:t>
      </w:r>
      <w:r w:rsidRPr="00BB2F58">
        <w:rPr>
          <w:rFonts w:eastAsia="Calibri"/>
          <w:color w:val="000000"/>
          <w:szCs w:val="24"/>
          <w:lang w:eastAsia="ru-RU"/>
        </w:rPr>
        <w:t>за 2019 год, 2020 год и текущий период 2021 года).</w:t>
      </w:r>
    </w:p>
    <w:p w:rsidR="00BB2F58" w:rsidRPr="00BB2F58" w:rsidRDefault="00BB2F58" w:rsidP="00BB2F58">
      <w:pPr>
        <w:ind w:firstLine="709"/>
        <w:jc w:val="both"/>
        <w:rPr>
          <w:rFonts w:eastAsia="Calibri"/>
          <w:color w:val="000000"/>
          <w:szCs w:val="24"/>
          <w:lang w:eastAsia="ru-RU"/>
        </w:rPr>
      </w:pPr>
      <w:r w:rsidRPr="00BB2F58">
        <w:rPr>
          <w:rFonts w:eastAsia="Calibri"/>
          <w:color w:val="000000"/>
          <w:szCs w:val="24"/>
          <w:lang w:eastAsia="ru-RU"/>
        </w:rPr>
        <w:t>8. Приказы об отпусках, командировках сотрудников за 2019г., 2020г</w:t>
      </w:r>
      <w:proofErr w:type="gramStart"/>
      <w:r w:rsidRPr="00BB2F58">
        <w:rPr>
          <w:rFonts w:eastAsia="Calibri"/>
          <w:color w:val="000000"/>
          <w:szCs w:val="24"/>
          <w:lang w:eastAsia="ru-RU"/>
        </w:rPr>
        <w:t>.т</w:t>
      </w:r>
      <w:proofErr w:type="gramEnd"/>
      <w:r w:rsidRPr="00BB2F58">
        <w:rPr>
          <w:rFonts w:eastAsia="Calibri"/>
          <w:color w:val="000000"/>
          <w:szCs w:val="24"/>
          <w:lang w:eastAsia="ru-RU"/>
        </w:rPr>
        <w:t>екущий период 2021 года.</w:t>
      </w:r>
    </w:p>
    <w:p w:rsidR="00BB2F58" w:rsidRPr="00BB2F58" w:rsidRDefault="00BB2F58" w:rsidP="00BB2F58">
      <w:pPr>
        <w:ind w:firstLine="709"/>
        <w:jc w:val="both"/>
        <w:rPr>
          <w:rFonts w:eastAsia="Calibri"/>
          <w:color w:val="000000"/>
          <w:szCs w:val="24"/>
          <w:lang w:eastAsia="ru-RU"/>
        </w:rPr>
      </w:pPr>
      <w:r w:rsidRPr="00BB2F58">
        <w:rPr>
          <w:rFonts w:eastAsia="Calibri"/>
          <w:color w:val="000000"/>
          <w:szCs w:val="24"/>
          <w:lang w:eastAsia="ru-RU"/>
        </w:rPr>
        <w:t xml:space="preserve">9. Приказы по основной деятельности о проводимых мероприятиях с участием сотрудников   за    2019 год, 2020 год  и текущий период 2021 года (сканированный документ в формате </w:t>
      </w:r>
      <w:proofErr w:type="spellStart"/>
      <w:r w:rsidRPr="00BB2F58">
        <w:rPr>
          <w:rFonts w:eastAsia="Calibri"/>
          <w:color w:val="000000"/>
          <w:szCs w:val="24"/>
          <w:lang w:val="en-US" w:eastAsia="ru-RU"/>
        </w:rPr>
        <w:t>pdf</w:t>
      </w:r>
      <w:proofErr w:type="spellEnd"/>
      <w:r w:rsidRPr="00BB2F58">
        <w:rPr>
          <w:rFonts w:eastAsia="Calibri"/>
          <w:color w:val="000000"/>
          <w:szCs w:val="24"/>
          <w:lang w:eastAsia="ru-RU"/>
        </w:rPr>
        <w:t>);</w:t>
      </w:r>
    </w:p>
    <w:p w:rsidR="00BB2F58" w:rsidRPr="00BB2F58" w:rsidRDefault="00BB2F58" w:rsidP="00BB2F58">
      <w:pPr>
        <w:ind w:firstLine="709"/>
        <w:jc w:val="both"/>
        <w:rPr>
          <w:rFonts w:eastAsia="Calibri"/>
          <w:color w:val="FF0000"/>
          <w:szCs w:val="24"/>
          <w:lang w:eastAsia="ru-RU"/>
        </w:rPr>
      </w:pPr>
      <w:r w:rsidRPr="00BB2F58">
        <w:rPr>
          <w:rFonts w:eastAsia="Calibri"/>
          <w:color w:val="000000"/>
          <w:szCs w:val="24"/>
          <w:lang w:eastAsia="ru-RU"/>
        </w:rPr>
        <w:t xml:space="preserve">10. Журналы регистрации приказов (сканированный документ в формате </w:t>
      </w:r>
      <w:proofErr w:type="spellStart"/>
      <w:r w:rsidRPr="00BB2F58">
        <w:rPr>
          <w:rFonts w:eastAsia="Calibri"/>
          <w:color w:val="000000"/>
          <w:szCs w:val="24"/>
          <w:lang w:val="en-US" w:eastAsia="ru-RU"/>
        </w:rPr>
        <w:t>pdf</w:t>
      </w:r>
      <w:proofErr w:type="spellEnd"/>
      <w:r w:rsidRPr="00BB2F58">
        <w:rPr>
          <w:rFonts w:eastAsia="Calibri"/>
          <w:color w:val="000000"/>
          <w:szCs w:val="24"/>
          <w:lang w:eastAsia="ru-RU"/>
        </w:rPr>
        <w:t>);</w:t>
      </w:r>
    </w:p>
    <w:p w:rsidR="00BB2F58" w:rsidRPr="00BB2F58" w:rsidRDefault="00BB2F58" w:rsidP="00BB2F58">
      <w:pPr>
        <w:ind w:firstLine="709"/>
        <w:jc w:val="both"/>
        <w:rPr>
          <w:rFonts w:eastAsia="Calibri"/>
          <w:color w:val="000000"/>
          <w:szCs w:val="24"/>
          <w:lang w:eastAsia="ru-RU"/>
        </w:rPr>
      </w:pPr>
      <w:r w:rsidRPr="00BB2F58">
        <w:rPr>
          <w:rFonts w:eastAsia="Calibri"/>
          <w:color w:val="000000"/>
          <w:szCs w:val="24"/>
          <w:lang w:eastAsia="ru-RU"/>
        </w:rPr>
        <w:t xml:space="preserve">11. Табели учета рабочего времени  за 2019 год , 2021 год и текущий период 2021 года (сканированный документ в формате </w:t>
      </w:r>
      <w:proofErr w:type="spellStart"/>
      <w:r w:rsidRPr="00BB2F58">
        <w:rPr>
          <w:rFonts w:eastAsia="Calibri"/>
          <w:color w:val="000000"/>
          <w:szCs w:val="24"/>
          <w:lang w:val="en-US" w:eastAsia="ru-RU"/>
        </w:rPr>
        <w:t>pdf</w:t>
      </w:r>
      <w:proofErr w:type="spellEnd"/>
      <w:r w:rsidRPr="00BB2F58">
        <w:rPr>
          <w:rFonts w:eastAsia="Calibri"/>
          <w:color w:val="000000"/>
          <w:szCs w:val="24"/>
          <w:lang w:eastAsia="ru-RU"/>
        </w:rPr>
        <w:t>);</w:t>
      </w:r>
    </w:p>
    <w:p w:rsidR="00BB2F58" w:rsidRPr="00BB2F58" w:rsidRDefault="00BB2F58" w:rsidP="00BB2F58">
      <w:pPr>
        <w:ind w:firstLine="709"/>
        <w:jc w:val="both"/>
        <w:rPr>
          <w:rFonts w:eastAsia="Calibri"/>
          <w:color w:val="000000"/>
          <w:szCs w:val="24"/>
          <w:lang w:eastAsia="ru-RU"/>
        </w:rPr>
      </w:pPr>
      <w:r w:rsidRPr="00BB2F58">
        <w:rPr>
          <w:rFonts w:eastAsia="Calibri"/>
          <w:color w:val="000000"/>
          <w:szCs w:val="24"/>
          <w:lang w:eastAsia="ru-RU"/>
        </w:rPr>
        <w:t xml:space="preserve">12. Платежные документы: ведомости на начисление заработной платы за  2019 год, 2020 год и текущий период 2021 года (сканированный документ в формате </w:t>
      </w:r>
      <w:proofErr w:type="spellStart"/>
      <w:r w:rsidRPr="00BB2F58">
        <w:rPr>
          <w:rFonts w:eastAsia="Calibri"/>
          <w:color w:val="000000"/>
          <w:szCs w:val="24"/>
          <w:lang w:val="en-US" w:eastAsia="ru-RU"/>
        </w:rPr>
        <w:t>pdf</w:t>
      </w:r>
      <w:proofErr w:type="spellEnd"/>
      <w:r w:rsidRPr="00BB2F58">
        <w:rPr>
          <w:rFonts w:eastAsia="Calibri"/>
          <w:color w:val="000000"/>
          <w:szCs w:val="24"/>
          <w:lang w:eastAsia="ru-RU"/>
        </w:rPr>
        <w:t>);</w:t>
      </w:r>
    </w:p>
    <w:p w:rsidR="00BB2F58" w:rsidRPr="00BB2F58" w:rsidRDefault="00A82455" w:rsidP="00BB2F58">
      <w:pPr>
        <w:ind w:firstLine="709"/>
        <w:jc w:val="both"/>
        <w:rPr>
          <w:rFonts w:eastAsia="Calibri"/>
          <w:color w:val="000000"/>
          <w:szCs w:val="24"/>
          <w:lang w:eastAsia="ru-RU"/>
        </w:rPr>
      </w:pPr>
      <w:r>
        <w:rPr>
          <w:rFonts w:eastAsia="Calibri"/>
          <w:color w:val="000000"/>
          <w:szCs w:val="24"/>
          <w:lang w:eastAsia="ru-RU"/>
        </w:rPr>
        <w:t xml:space="preserve">13. Расчетные листки за </w:t>
      </w:r>
      <w:r w:rsidR="00BB2F58" w:rsidRPr="00BB2F58">
        <w:rPr>
          <w:rFonts w:eastAsia="Calibri"/>
          <w:color w:val="000000"/>
          <w:szCs w:val="24"/>
          <w:lang w:eastAsia="ru-RU"/>
        </w:rPr>
        <w:t>2019 год, 2020 год и текущий период 2021 года (в электронном формате);</w:t>
      </w:r>
    </w:p>
    <w:p w:rsidR="00BB2F58" w:rsidRPr="00BB2F58" w:rsidRDefault="00BB2F58" w:rsidP="00BB2F58">
      <w:pPr>
        <w:ind w:firstLine="709"/>
        <w:jc w:val="both"/>
        <w:rPr>
          <w:rFonts w:eastAsia="Calibri"/>
          <w:color w:val="000000"/>
          <w:szCs w:val="24"/>
          <w:lang w:eastAsia="ru-RU"/>
        </w:rPr>
      </w:pPr>
      <w:r w:rsidRPr="00BB2F58">
        <w:rPr>
          <w:rFonts w:eastAsia="Calibri"/>
          <w:color w:val="000000"/>
          <w:szCs w:val="24"/>
          <w:lang w:eastAsia="ru-RU"/>
        </w:rPr>
        <w:t xml:space="preserve">14. Порядок выдачи расчетных листков, журнал выдачи расчетных листков или иной документ подтверждающий, выдачу расчетного листка. Локальный </w:t>
      </w:r>
      <w:proofErr w:type="gramStart"/>
      <w:r w:rsidRPr="00BB2F58">
        <w:rPr>
          <w:rFonts w:eastAsia="Calibri"/>
          <w:color w:val="000000"/>
          <w:szCs w:val="24"/>
          <w:lang w:eastAsia="ru-RU"/>
        </w:rPr>
        <w:t>акт</w:t>
      </w:r>
      <w:proofErr w:type="gramEnd"/>
      <w:r w:rsidRPr="00BB2F58">
        <w:rPr>
          <w:rFonts w:eastAsia="Calibri"/>
          <w:color w:val="000000"/>
          <w:szCs w:val="24"/>
          <w:lang w:eastAsia="ru-RU"/>
        </w:rPr>
        <w:t xml:space="preserve"> утверждающий форму расчетного листка (сканированный документ в формате </w:t>
      </w:r>
      <w:proofErr w:type="spellStart"/>
      <w:r w:rsidRPr="00BB2F58">
        <w:rPr>
          <w:rFonts w:eastAsia="Calibri"/>
          <w:color w:val="000000"/>
          <w:szCs w:val="24"/>
          <w:lang w:val="en-US" w:eastAsia="ru-RU"/>
        </w:rPr>
        <w:t>pdf</w:t>
      </w:r>
      <w:proofErr w:type="spellEnd"/>
      <w:r w:rsidRPr="00BB2F58">
        <w:rPr>
          <w:rFonts w:eastAsia="Calibri"/>
          <w:color w:val="000000"/>
          <w:szCs w:val="24"/>
          <w:lang w:eastAsia="ru-RU"/>
        </w:rPr>
        <w:t>).</w:t>
      </w:r>
    </w:p>
    <w:p w:rsidR="00BB2F58" w:rsidRPr="00BB2F58" w:rsidRDefault="00002E94" w:rsidP="00BB2F58">
      <w:pPr>
        <w:ind w:firstLine="709"/>
        <w:jc w:val="both"/>
        <w:rPr>
          <w:rFonts w:eastAsia="Calibri"/>
          <w:color w:val="000000"/>
          <w:szCs w:val="24"/>
          <w:lang w:eastAsia="ru-RU"/>
        </w:rPr>
      </w:pPr>
      <w:r>
        <w:rPr>
          <w:rFonts w:eastAsia="Calibri"/>
          <w:color w:val="000000"/>
          <w:szCs w:val="24"/>
          <w:lang w:eastAsia="ru-RU"/>
        </w:rPr>
        <w:t>В соответствии с</w:t>
      </w:r>
      <w:r w:rsidR="00BB2F58" w:rsidRPr="00BB2F58">
        <w:rPr>
          <w:rFonts w:eastAsia="Calibri"/>
          <w:color w:val="000000"/>
          <w:szCs w:val="24"/>
          <w:lang w:eastAsia="ru-RU"/>
        </w:rPr>
        <w:t xml:space="preserve"> частью 2  ст.5  Закона Чукотского автономного округа от 06.06.2016 N 70-ОЗ (ред. от 18.04.2017) "О порядке и условиях осуществления ведомственного контроля за соблюдением трудового законодательства и иных нормативных правовых актов, содержащих нормы трудового права, на территории Чукотского автономного округа" (</w:t>
      </w:r>
      <w:proofErr w:type="gramStart"/>
      <w:r w:rsidR="00BB2F58" w:rsidRPr="00BB2F58">
        <w:rPr>
          <w:rFonts w:eastAsia="Calibri"/>
          <w:color w:val="000000"/>
          <w:szCs w:val="24"/>
          <w:lang w:eastAsia="ru-RU"/>
        </w:rPr>
        <w:t>принят</w:t>
      </w:r>
      <w:proofErr w:type="gramEnd"/>
      <w:r w:rsidR="00BB2F58" w:rsidRPr="00BB2F58">
        <w:rPr>
          <w:rFonts w:eastAsia="Calibri"/>
          <w:color w:val="000000"/>
          <w:szCs w:val="24"/>
          <w:lang w:eastAsia="ru-RU"/>
        </w:rPr>
        <w:t xml:space="preserve"> Думой Чукотского автономного округа 26.05.2016)</w:t>
      </w:r>
    </w:p>
    <w:p w:rsidR="00BB2F58" w:rsidRPr="00BB2F58" w:rsidRDefault="00BB2F58" w:rsidP="00BB2F58">
      <w:pPr>
        <w:autoSpaceDE w:val="0"/>
        <w:autoSpaceDN w:val="0"/>
        <w:adjustRightInd w:val="0"/>
        <w:ind w:firstLine="709"/>
        <w:jc w:val="both"/>
        <w:rPr>
          <w:rFonts w:eastAsia="Times New Roman"/>
          <w:szCs w:val="24"/>
          <w:lang w:eastAsia="ru-RU"/>
        </w:rPr>
      </w:pPr>
      <w:r w:rsidRPr="00BB2F58">
        <w:rPr>
          <w:rFonts w:eastAsia="Times New Roman"/>
          <w:szCs w:val="24"/>
          <w:lang w:eastAsia="ru-RU"/>
        </w:rPr>
        <w:t xml:space="preserve">Документы подведомственной организации, представленные в виде оригиналов либо копий, заверенных печатью (при наличии печати) и подписью руководителя или </w:t>
      </w:r>
      <w:r w:rsidRPr="00BB2F58">
        <w:rPr>
          <w:rFonts w:eastAsia="Times New Roman"/>
          <w:szCs w:val="24"/>
          <w:lang w:eastAsia="ru-RU"/>
        </w:rPr>
        <w:lastRenderedPageBreak/>
        <w:t>иного уполномоченного представителя подведомственной организации, в соответствии с вышеуказанным перечнем.</w:t>
      </w:r>
    </w:p>
    <w:p w:rsidR="00BB2F58" w:rsidRPr="00BB2F58" w:rsidRDefault="00BB2F58" w:rsidP="00BB2F58">
      <w:pPr>
        <w:autoSpaceDE w:val="0"/>
        <w:autoSpaceDN w:val="0"/>
        <w:adjustRightInd w:val="0"/>
        <w:ind w:firstLine="709"/>
        <w:jc w:val="both"/>
        <w:rPr>
          <w:rFonts w:eastAsia="Times New Roman"/>
          <w:szCs w:val="24"/>
          <w:lang w:eastAsia="ru-RU"/>
        </w:rPr>
      </w:pPr>
      <w:r w:rsidRPr="00BB2F58">
        <w:rPr>
          <w:rFonts w:eastAsia="Times New Roman"/>
          <w:szCs w:val="24"/>
          <w:lang w:eastAsia="ru-RU"/>
        </w:rPr>
        <w:t>Документы, необходимые для проведения проверки, должны быть представлены в уполномоченный орган в течение трех рабочих дней со дня получения копии приказа о проведении проверки.</w:t>
      </w:r>
    </w:p>
    <w:p w:rsidR="00BB2F58" w:rsidRPr="00BB2F58" w:rsidRDefault="00BB2F58" w:rsidP="00BB2F58">
      <w:pPr>
        <w:autoSpaceDE w:val="0"/>
        <w:autoSpaceDN w:val="0"/>
        <w:adjustRightInd w:val="0"/>
        <w:ind w:firstLine="709"/>
        <w:jc w:val="both"/>
        <w:rPr>
          <w:rFonts w:eastAsia="Calibri"/>
          <w:szCs w:val="24"/>
          <w:lang w:eastAsia="ru-RU"/>
        </w:rPr>
      </w:pPr>
      <w:r w:rsidRPr="00BB2F58">
        <w:rPr>
          <w:rFonts w:eastAsia="Calibri"/>
          <w:szCs w:val="24"/>
          <w:lang w:eastAsia="ru-RU"/>
        </w:rPr>
        <w:t>Материалы предоставляются в папках с описью документов, в сброшюрованном, пронумерованном виде в соответствии с номером вопросов;</w:t>
      </w:r>
    </w:p>
    <w:p w:rsidR="00BB2F58" w:rsidRPr="00BB2F58" w:rsidRDefault="00BB2F58" w:rsidP="00BB2F58">
      <w:pPr>
        <w:autoSpaceDE w:val="0"/>
        <w:autoSpaceDN w:val="0"/>
        <w:adjustRightInd w:val="0"/>
        <w:ind w:firstLine="709"/>
        <w:jc w:val="both"/>
        <w:rPr>
          <w:rFonts w:eastAsia="Calibri"/>
          <w:szCs w:val="24"/>
          <w:lang w:eastAsia="ru-RU"/>
        </w:rPr>
      </w:pPr>
      <w:r w:rsidRPr="00BB2F58">
        <w:rPr>
          <w:rFonts w:eastAsia="Calibri"/>
          <w:szCs w:val="24"/>
          <w:lang w:eastAsia="ru-RU"/>
        </w:rPr>
        <w:t xml:space="preserve">Документы, представленные в электронном формате на электронном носителе, также отражаются в описи с пометкой представлено в </w:t>
      </w:r>
      <w:proofErr w:type="spellStart"/>
      <w:r w:rsidRPr="00BB2F58">
        <w:rPr>
          <w:rFonts w:eastAsia="Calibri"/>
          <w:szCs w:val="24"/>
          <w:lang w:eastAsia="ru-RU"/>
        </w:rPr>
        <w:t>эл</w:t>
      </w:r>
      <w:proofErr w:type="spellEnd"/>
      <w:r w:rsidRPr="00BB2F58">
        <w:rPr>
          <w:rFonts w:eastAsia="Calibri"/>
          <w:szCs w:val="24"/>
          <w:lang w:eastAsia="ru-RU"/>
        </w:rPr>
        <w:t xml:space="preserve">. версии и на </w:t>
      </w:r>
      <w:proofErr w:type="spellStart"/>
      <w:r w:rsidRPr="00BB2F58">
        <w:rPr>
          <w:rFonts w:eastAsia="Calibri"/>
          <w:szCs w:val="24"/>
          <w:lang w:eastAsia="ru-RU"/>
        </w:rPr>
        <w:t>эл</w:t>
      </w:r>
      <w:proofErr w:type="spellEnd"/>
      <w:r w:rsidRPr="00BB2F58">
        <w:rPr>
          <w:rFonts w:eastAsia="Calibri"/>
          <w:szCs w:val="24"/>
          <w:lang w:eastAsia="ru-RU"/>
        </w:rPr>
        <w:t>. носителе.  Электронная версия формируется по отдельным папкам в соответствии с номером и темой вопроса.</w:t>
      </w:r>
    </w:p>
    <w:p w:rsidR="00BB2F58" w:rsidRPr="00BB2F58" w:rsidRDefault="00BB2F58" w:rsidP="00BB2F58">
      <w:pPr>
        <w:rPr>
          <w:rFonts w:eastAsia="Times New Roman"/>
          <w:szCs w:val="24"/>
          <w:lang w:eastAsia="ru-RU"/>
        </w:rPr>
      </w:pPr>
    </w:p>
    <w:p w:rsidR="00BB2F58" w:rsidRPr="00BB2F58" w:rsidRDefault="00BB2F58" w:rsidP="00BB2F58">
      <w:pPr>
        <w:rPr>
          <w:rFonts w:eastAsia="Times New Roman"/>
          <w:szCs w:val="24"/>
          <w:lang w:eastAsia="ru-RU"/>
        </w:rPr>
      </w:pPr>
    </w:p>
    <w:p w:rsidR="00BB2F58" w:rsidRPr="00BB2F58" w:rsidRDefault="00BB2F58" w:rsidP="00BB2F58">
      <w:pPr>
        <w:jc w:val="both"/>
        <w:rPr>
          <w:rFonts w:eastAsia="Times New Roman"/>
          <w:szCs w:val="24"/>
          <w:lang w:eastAsia="ru-RU"/>
        </w:rPr>
      </w:pPr>
    </w:p>
    <w:p w:rsidR="00BB2F58" w:rsidRPr="00BB2F58" w:rsidRDefault="00BB2F58" w:rsidP="00BB2F58">
      <w:pPr>
        <w:jc w:val="both"/>
        <w:rPr>
          <w:rFonts w:eastAsia="Times New Roman"/>
          <w:szCs w:val="24"/>
          <w:lang w:eastAsia="ru-RU"/>
        </w:rPr>
      </w:pPr>
    </w:p>
    <w:p w:rsidR="00BB2F58" w:rsidRPr="00BB2F58" w:rsidRDefault="00BB2F58" w:rsidP="00BB2F58">
      <w:pPr>
        <w:jc w:val="both"/>
        <w:rPr>
          <w:rFonts w:eastAsia="Times New Roman"/>
          <w:szCs w:val="24"/>
          <w:lang w:eastAsia="ru-RU"/>
        </w:rPr>
      </w:pPr>
    </w:p>
    <w:p w:rsidR="00BB2F58" w:rsidRPr="00BB2F58" w:rsidRDefault="00BB2F58" w:rsidP="00BB2F58">
      <w:pPr>
        <w:jc w:val="both"/>
        <w:rPr>
          <w:rFonts w:eastAsia="Times New Roman"/>
          <w:szCs w:val="24"/>
          <w:lang w:eastAsia="ru-RU"/>
        </w:rPr>
      </w:pPr>
    </w:p>
    <w:p w:rsidR="00BB2F58" w:rsidRPr="00BB2F58" w:rsidRDefault="00BB2F58" w:rsidP="00BB2F58">
      <w:pPr>
        <w:jc w:val="both"/>
        <w:rPr>
          <w:rFonts w:eastAsia="Times New Roman"/>
          <w:szCs w:val="24"/>
          <w:lang w:eastAsia="ru-RU"/>
        </w:rPr>
      </w:pPr>
    </w:p>
    <w:p w:rsidR="00BB2F58" w:rsidRPr="00BB2F58" w:rsidRDefault="00BB2F58" w:rsidP="00BB2F58">
      <w:pPr>
        <w:jc w:val="both"/>
        <w:rPr>
          <w:rFonts w:eastAsia="Times New Roman"/>
          <w:szCs w:val="24"/>
          <w:lang w:eastAsia="ru-RU"/>
        </w:rPr>
      </w:pPr>
    </w:p>
    <w:p w:rsidR="00BB2F58" w:rsidRPr="00BB2F58" w:rsidRDefault="00BB2F58" w:rsidP="00BB2F58">
      <w:pPr>
        <w:jc w:val="both"/>
        <w:rPr>
          <w:rFonts w:eastAsia="Times New Roman"/>
          <w:szCs w:val="24"/>
          <w:lang w:eastAsia="ru-RU"/>
        </w:rPr>
      </w:pPr>
    </w:p>
    <w:p w:rsidR="00BB2F58" w:rsidRPr="00BB2F58" w:rsidRDefault="00BB2F58" w:rsidP="00BB2F58">
      <w:pPr>
        <w:jc w:val="both"/>
        <w:rPr>
          <w:rFonts w:eastAsia="Times New Roman"/>
          <w:szCs w:val="24"/>
          <w:lang w:eastAsia="ru-RU"/>
        </w:rPr>
      </w:pPr>
    </w:p>
    <w:p w:rsidR="00BB2F58" w:rsidRPr="00BB2F58" w:rsidRDefault="00BB2F58" w:rsidP="00BB2F58">
      <w:pPr>
        <w:jc w:val="both"/>
        <w:rPr>
          <w:rFonts w:eastAsia="Times New Roman"/>
          <w:szCs w:val="24"/>
          <w:lang w:eastAsia="ru-RU"/>
        </w:rPr>
      </w:pPr>
    </w:p>
    <w:p w:rsidR="00BB2F58" w:rsidRPr="00BB2F58" w:rsidRDefault="00BB2F58" w:rsidP="00BB2F58">
      <w:pPr>
        <w:jc w:val="both"/>
        <w:rPr>
          <w:rFonts w:eastAsia="Times New Roman"/>
          <w:szCs w:val="24"/>
          <w:lang w:eastAsia="ru-RU"/>
        </w:rPr>
      </w:pPr>
    </w:p>
    <w:p w:rsidR="00BB2F58" w:rsidRPr="00BB2F58" w:rsidRDefault="00BB2F58" w:rsidP="00BB2F58">
      <w:pPr>
        <w:jc w:val="both"/>
        <w:rPr>
          <w:rFonts w:eastAsia="Times New Roman"/>
          <w:szCs w:val="24"/>
          <w:lang w:eastAsia="ru-RU"/>
        </w:rPr>
      </w:pPr>
    </w:p>
    <w:p w:rsidR="00BB2F58" w:rsidRPr="00BB2F58" w:rsidRDefault="00BB2F58" w:rsidP="00BB2F58">
      <w:pPr>
        <w:jc w:val="both"/>
        <w:rPr>
          <w:rFonts w:eastAsia="Times New Roman"/>
          <w:szCs w:val="24"/>
          <w:lang w:eastAsia="ru-RU"/>
        </w:rPr>
      </w:pPr>
    </w:p>
    <w:p w:rsidR="00BB2F58" w:rsidRPr="00BB2F58" w:rsidRDefault="00BB2F58" w:rsidP="00BB2F58">
      <w:pPr>
        <w:jc w:val="both"/>
        <w:rPr>
          <w:rFonts w:eastAsia="Times New Roman"/>
          <w:szCs w:val="24"/>
          <w:lang w:eastAsia="ru-RU"/>
        </w:rPr>
      </w:pPr>
    </w:p>
    <w:p w:rsidR="00BB2F58" w:rsidRPr="00BB2F58" w:rsidRDefault="00BB2F58" w:rsidP="00BB2F58">
      <w:pPr>
        <w:jc w:val="both"/>
        <w:rPr>
          <w:rFonts w:eastAsia="Times New Roman"/>
          <w:szCs w:val="24"/>
          <w:lang w:eastAsia="ru-RU"/>
        </w:rPr>
      </w:pPr>
    </w:p>
    <w:p w:rsidR="00BB2F58" w:rsidRPr="00BB2F58" w:rsidRDefault="00BB2F58" w:rsidP="00BB2F58">
      <w:pPr>
        <w:jc w:val="both"/>
        <w:rPr>
          <w:rFonts w:eastAsia="Times New Roman"/>
          <w:szCs w:val="24"/>
          <w:lang w:eastAsia="ru-RU"/>
        </w:rPr>
      </w:pPr>
    </w:p>
    <w:p w:rsidR="00BB2F58" w:rsidRPr="00BB2F58" w:rsidRDefault="00BB2F58" w:rsidP="00BB2F58">
      <w:pPr>
        <w:jc w:val="both"/>
        <w:rPr>
          <w:rFonts w:eastAsia="Times New Roman"/>
          <w:szCs w:val="24"/>
          <w:lang w:eastAsia="ru-RU"/>
        </w:rPr>
      </w:pPr>
    </w:p>
    <w:p w:rsidR="00BB2F58" w:rsidRPr="00BB2F58" w:rsidRDefault="00BB2F58" w:rsidP="00BB2F58">
      <w:pPr>
        <w:jc w:val="both"/>
        <w:rPr>
          <w:rFonts w:eastAsia="Times New Roman"/>
          <w:szCs w:val="24"/>
          <w:lang w:eastAsia="ru-RU"/>
        </w:rPr>
      </w:pPr>
    </w:p>
    <w:p w:rsidR="00BB2F58" w:rsidRPr="00BB2F58" w:rsidRDefault="00BB2F58" w:rsidP="00BB2F58">
      <w:pPr>
        <w:jc w:val="both"/>
        <w:rPr>
          <w:rFonts w:eastAsia="Times New Roman"/>
          <w:szCs w:val="24"/>
          <w:lang w:eastAsia="ru-RU"/>
        </w:rPr>
      </w:pPr>
    </w:p>
    <w:p w:rsidR="00BB2F58" w:rsidRPr="00BB2F58" w:rsidRDefault="00BB2F58" w:rsidP="00BB2F58">
      <w:pPr>
        <w:jc w:val="both"/>
        <w:rPr>
          <w:rFonts w:eastAsia="Times New Roman"/>
          <w:szCs w:val="24"/>
          <w:lang w:eastAsia="ru-RU"/>
        </w:rPr>
      </w:pPr>
    </w:p>
    <w:p w:rsidR="00BB2F58" w:rsidRPr="00BB2F58" w:rsidRDefault="00BB2F58" w:rsidP="00BB2F58">
      <w:pPr>
        <w:jc w:val="both"/>
        <w:rPr>
          <w:rFonts w:eastAsia="Times New Roman"/>
          <w:szCs w:val="24"/>
          <w:lang w:eastAsia="ru-RU"/>
        </w:rPr>
      </w:pPr>
    </w:p>
    <w:p w:rsidR="00BB2F58" w:rsidRPr="00BB2F58" w:rsidRDefault="00BB2F58" w:rsidP="00BB2F58">
      <w:pPr>
        <w:jc w:val="both"/>
        <w:rPr>
          <w:rFonts w:eastAsia="Times New Roman"/>
          <w:szCs w:val="24"/>
          <w:lang w:eastAsia="ru-RU"/>
        </w:rPr>
      </w:pPr>
    </w:p>
    <w:p w:rsidR="00BB2F58" w:rsidRPr="00BB2F58" w:rsidRDefault="00BB2F58" w:rsidP="00BB2F58">
      <w:pPr>
        <w:jc w:val="both"/>
        <w:rPr>
          <w:rFonts w:eastAsia="Times New Roman"/>
          <w:szCs w:val="24"/>
          <w:lang w:eastAsia="ru-RU"/>
        </w:rPr>
      </w:pPr>
    </w:p>
    <w:p w:rsidR="00BB2F58" w:rsidRPr="00BB2F58" w:rsidRDefault="00BB2F58" w:rsidP="00BB2F58">
      <w:pPr>
        <w:jc w:val="both"/>
        <w:rPr>
          <w:rFonts w:eastAsia="Times New Roman"/>
          <w:szCs w:val="24"/>
          <w:lang w:eastAsia="ru-RU"/>
        </w:rPr>
      </w:pPr>
    </w:p>
    <w:p w:rsidR="00BB2F58" w:rsidRPr="00BB2F58" w:rsidRDefault="00BB2F58" w:rsidP="00BB2F58">
      <w:pPr>
        <w:jc w:val="both"/>
        <w:rPr>
          <w:rFonts w:eastAsia="Times New Roman"/>
          <w:szCs w:val="24"/>
          <w:lang w:eastAsia="ru-RU"/>
        </w:rPr>
      </w:pPr>
    </w:p>
    <w:p w:rsidR="00BB2F58" w:rsidRPr="00BB2F58" w:rsidRDefault="00BB2F58" w:rsidP="00BB2F58">
      <w:pPr>
        <w:jc w:val="both"/>
        <w:rPr>
          <w:rFonts w:eastAsia="Times New Roman"/>
          <w:szCs w:val="24"/>
          <w:lang w:eastAsia="ru-RU"/>
        </w:rPr>
      </w:pPr>
    </w:p>
    <w:p w:rsidR="00BB2F58" w:rsidRPr="00BB2F58" w:rsidRDefault="00BB2F58" w:rsidP="00BB2F58">
      <w:pPr>
        <w:jc w:val="both"/>
        <w:rPr>
          <w:rFonts w:eastAsia="Times New Roman"/>
          <w:szCs w:val="24"/>
          <w:lang w:eastAsia="ru-RU"/>
        </w:rPr>
      </w:pPr>
    </w:p>
    <w:p w:rsidR="00BB2F58" w:rsidRPr="00BB2F58" w:rsidRDefault="00BB2F58" w:rsidP="00BB2F58">
      <w:pPr>
        <w:jc w:val="both"/>
        <w:rPr>
          <w:rFonts w:eastAsia="Times New Roman"/>
          <w:szCs w:val="24"/>
          <w:lang w:eastAsia="ru-RU"/>
        </w:rPr>
      </w:pPr>
    </w:p>
    <w:p w:rsidR="00BB2F58" w:rsidRPr="00BB2F58" w:rsidRDefault="00BB2F58" w:rsidP="00BB2F58">
      <w:pPr>
        <w:jc w:val="both"/>
        <w:rPr>
          <w:rFonts w:eastAsia="Times New Roman"/>
          <w:szCs w:val="24"/>
          <w:lang w:eastAsia="ru-RU"/>
        </w:rPr>
      </w:pPr>
    </w:p>
    <w:p w:rsidR="00BB2F58" w:rsidRPr="00BB2F58" w:rsidRDefault="00BB2F58" w:rsidP="00BB2F58">
      <w:pPr>
        <w:jc w:val="both"/>
        <w:rPr>
          <w:rFonts w:eastAsia="Times New Roman"/>
          <w:szCs w:val="24"/>
          <w:lang w:eastAsia="ru-RU"/>
        </w:rPr>
      </w:pPr>
    </w:p>
    <w:p w:rsidR="00BB2F58" w:rsidRPr="00BB2F58" w:rsidRDefault="00BB2F58" w:rsidP="00BB2F58">
      <w:pPr>
        <w:jc w:val="both"/>
        <w:rPr>
          <w:rFonts w:eastAsia="Times New Roman"/>
          <w:szCs w:val="24"/>
          <w:lang w:eastAsia="ru-RU"/>
        </w:rPr>
      </w:pPr>
    </w:p>
    <w:p w:rsidR="00BB2F58" w:rsidRPr="00BB2F58" w:rsidRDefault="00BB2F58" w:rsidP="00BB2F58">
      <w:pPr>
        <w:jc w:val="both"/>
        <w:rPr>
          <w:rFonts w:eastAsia="Times New Roman"/>
          <w:szCs w:val="24"/>
          <w:lang w:eastAsia="ru-RU"/>
        </w:rPr>
      </w:pPr>
    </w:p>
    <w:p w:rsidR="00BB2F58" w:rsidRPr="00BB2F58" w:rsidRDefault="00BB2F58" w:rsidP="00BB2F58">
      <w:pPr>
        <w:jc w:val="both"/>
        <w:rPr>
          <w:rFonts w:eastAsia="Times New Roman"/>
          <w:szCs w:val="24"/>
          <w:lang w:eastAsia="ru-RU"/>
        </w:rPr>
      </w:pPr>
    </w:p>
    <w:p w:rsidR="00BB2F58" w:rsidRPr="00BB2F58" w:rsidRDefault="00BB2F58" w:rsidP="00BB2F58">
      <w:pPr>
        <w:jc w:val="both"/>
        <w:rPr>
          <w:rFonts w:eastAsia="Times New Roman"/>
          <w:szCs w:val="24"/>
          <w:lang w:eastAsia="ru-RU"/>
        </w:rPr>
      </w:pPr>
    </w:p>
    <w:p w:rsidR="00BB2F58" w:rsidRPr="00BB2F58" w:rsidRDefault="00BB2F58" w:rsidP="00BB2F58">
      <w:pPr>
        <w:jc w:val="both"/>
        <w:rPr>
          <w:rFonts w:eastAsia="Times New Roman"/>
          <w:szCs w:val="24"/>
          <w:lang w:eastAsia="ru-RU"/>
        </w:rPr>
      </w:pPr>
    </w:p>
    <w:p w:rsidR="00BB2F58" w:rsidRPr="00BB2F58" w:rsidRDefault="00BB2F58" w:rsidP="00BB2F58">
      <w:pPr>
        <w:jc w:val="both"/>
        <w:rPr>
          <w:rFonts w:eastAsia="Times New Roman"/>
          <w:szCs w:val="24"/>
          <w:lang w:eastAsia="ru-RU"/>
        </w:rPr>
      </w:pPr>
    </w:p>
    <w:p w:rsidR="00BB2F58" w:rsidRPr="00BB2F58" w:rsidRDefault="00BB2F58" w:rsidP="00BB2F58">
      <w:pPr>
        <w:jc w:val="both"/>
        <w:rPr>
          <w:rFonts w:eastAsia="Times New Roman"/>
          <w:szCs w:val="24"/>
          <w:lang w:eastAsia="ru-RU"/>
        </w:rPr>
      </w:pPr>
    </w:p>
    <w:p w:rsidR="00BB2F58" w:rsidRPr="00BB2F58" w:rsidRDefault="00BB2F58" w:rsidP="00BB2F58">
      <w:pPr>
        <w:jc w:val="both"/>
        <w:rPr>
          <w:rFonts w:eastAsia="Times New Roman"/>
          <w:szCs w:val="24"/>
          <w:lang w:eastAsia="ru-RU"/>
        </w:rPr>
      </w:pPr>
    </w:p>
    <w:p w:rsidR="00BB2F58" w:rsidRPr="00BB2F58" w:rsidRDefault="00BB2F58" w:rsidP="00BB2F58">
      <w:pPr>
        <w:jc w:val="both"/>
        <w:rPr>
          <w:rFonts w:eastAsia="Times New Roman"/>
          <w:szCs w:val="24"/>
          <w:lang w:eastAsia="ru-RU"/>
        </w:rPr>
      </w:pPr>
    </w:p>
    <w:p w:rsidR="00BB2F58" w:rsidRPr="00BB2F58" w:rsidRDefault="00BB2F58" w:rsidP="00BB2F58">
      <w:pPr>
        <w:jc w:val="both"/>
        <w:rPr>
          <w:rFonts w:eastAsia="Times New Roman"/>
          <w:szCs w:val="24"/>
          <w:lang w:eastAsia="ru-RU"/>
        </w:rPr>
      </w:pPr>
    </w:p>
    <w:p w:rsidR="00BB2F58" w:rsidRPr="00BB2F58" w:rsidRDefault="00BB2F58" w:rsidP="00BB2F58">
      <w:pPr>
        <w:jc w:val="both"/>
        <w:rPr>
          <w:rFonts w:eastAsia="Times New Roman"/>
          <w:szCs w:val="24"/>
          <w:lang w:eastAsia="ru-RU"/>
        </w:rPr>
      </w:pPr>
    </w:p>
    <w:p w:rsidR="00BB2F58" w:rsidRPr="00BB2F58" w:rsidRDefault="00BB2F58" w:rsidP="00BB2F58">
      <w:pPr>
        <w:jc w:val="both"/>
        <w:rPr>
          <w:rFonts w:eastAsia="Times New Roman"/>
          <w:szCs w:val="24"/>
          <w:lang w:eastAsia="ru-RU"/>
        </w:rPr>
      </w:pPr>
    </w:p>
    <w:p w:rsidR="00BB2F58" w:rsidRPr="00BB2F58" w:rsidRDefault="00BB2F58" w:rsidP="00BB2F58">
      <w:pPr>
        <w:jc w:val="both"/>
        <w:rPr>
          <w:rFonts w:eastAsia="Times New Roman"/>
          <w:szCs w:val="24"/>
          <w:lang w:eastAsia="ru-RU"/>
        </w:rPr>
      </w:pPr>
    </w:p>
    <w:p w:rsidR="00BB2F58" w:rsidRPr="00BB2F58" w:rsidRDefault="00BB2F58" w:rsidP="00BB2F58">
      <w:pPr>
        <w:jc w:val="both"/>
        <w:rPr>
          <w:rFonts w:eastAsia="Times New Roman"/>
          <w:szCs w:val="24"/>
          <w:lang w:eastAsia="ru-RU"/>
        </w:rPr>
      </w:pPr>
    </w:p>
    <w:p w:rsidR="00BB2F58" w:rsidRPr="00BB2F58" w:rsidRDefault="00BB2F58" w:rsidP="00BB2F58">
      <w:pPr>
        <w:jc w:val="both"/>
        <w:rPr>
          <w:rFonts w:eastAsia="Times New Roman"/>
          <w:szCs w:val="24"/>
          <w:lang w:eastAsia="ru-RU"/>
        </w:rPr>
      </w:pPr>
    </w:p>
    <w:p w:rsidR="00BB2F58" w:rsidRPr="00BB2F58" w:rsidRDefault="00BB2F58" w:rsidP="00BB2F58">
      <w:pPr>
        <w:jc w:val="both"/>
        <w:rPr>
          <w:rFonts w:eastAsia="Times New Roman"/>
          <w:szCs w:val="24"/>
          <w:lang w:eastAsia="ru-RU"/>
        </w:rPr>
      </w:pPr>
    </w:p>
    <w:p w:rsidR="00BB2F58" w:rsidRPr="00BB2F58" w:rsidRDefault="00BB2F58" w:rsidP="00BB2F58">
      <w:pPr>
        <w:jc w:val="both"/>
        <w:rPr>
          <w:rFonts w:eastAsia="Times New Roman"/>
          <w:szCs w:val="24"/>
          <w:lang w:eastAsia="ru-RU"/>
        </w:rPr>
      </w:pPr>
    </w:p>
    <w:p w:rsidR="00BB2F58" w:rsidRPr="00BB2F58" w:rsidRDefault="00BB2F58" w:rsidP="00BB2F58">
      <w:pPr>
        <w:jc w:val="both"/>
        <w:rPr>
          <w:rFonts w:eastAsia="Times New Roman"/>
          <w:szCs w:val="24"/>
          <w:lang w:eastAsia="ru-RU"/>
        </w:rPr>
      </w:pPr>
    </w:p>
    <w:p w:rsidR="00BB2F58" w:rsidRPr="008B071E" w:rsidRDefault="00C71681" w:rsidP="00BB2F58">
      <w:pPr>
        <w:jc w:val="both"/>
      </w:pPr>
      <w:r>
        <w:rPr>
          <w:rFonts w:eastAsia="Times New Roman"/>
          <w:szCs w:val="24"/>
          <w:lang w:eastAsia="ru-RU"/>
        </w:rPr>
        <w:t xml:space="preserve">                </w:t>
      </w:r>
      <w:proofErr w:type="gramStart"/>
      <w:r w:rsidR="00D422E9">
        <w:rPr>
          <w:rFonts w:eastAsia="Times New Roman"/>
          <w:szCs w:val="24"/>
          <w:lang w:eastAsia="ru-RU"/>
        </w:rPr>
        <w:t xml:space="preserve">Приказ </w:t>
      </w:r>
      <w:r w:rsidR="00BB2F58" w:rsidRPr="00BB2F58">
        <w:rPr>
          <w:rFonts w:eastAsia="Times New Roman"/>
          <w:szCs w:val="24"/>
          <w:lang w:eastAsia="ru-RU"/>
        </w:rPr>
        <w:t xml:space="preserve"> Упр</w:t>
      </w:r>
      <w:r w:rsidR="00D422E9">
        <w:rPr>
          <w:rFonts w:eastAsia="Times New Roman"/>
          <w:szCs w:val="24"/>
          <w:lang w:eastAsia="ru-RU"/>
        </w:rPr>
        <w:t>авления социальной политики от 1</w:t>
      </w:r>
      <w:r w:rsidR="00BB2F58">
        <w:rPr>
          <w:rFonts w:eastAsia="Times New Roman"/>
          <w:szCs w:val="24"/>
          <w:lang w:eastAsia="ru-RU"/>
        </w:rPr>
        <w:t>6</w:t>
      </w:r>
      <w:r w:rsidR="00BB2F58" w:rsidRPr="00BB2F58">
        <w:rPr>
          <w:rFonts w:eastAsia="Times New Roman"/>
          <w:szCs w:val="24"/>
          <w:lang w:eastAsia="ru-RU"/>
        </w:rPr>
        <w:t xml:space="preserve"> </w:t>
      </w:r>
      <w:r w:rsidR="00D422E9">
        <w:rPr>
          <w:rFonts w:eastAsia="Times New Roman"/>
          <w:szCs w:val="24"/>
          <w:lang w:eastAsia="ru-RU"/>
        </w:rPr>
        <w:t>апреля</w:t>
      </w:r>
      <w:r w:rsidR="00BB2F58" w:rsidRPr="00BB2F58">
        <w:rPr>
          <w:rFonts w:eastAsia="Times New Roman"/>
          <w:szCs w:val="24"/>
          <w:lang w:eastAsia="ru-RU"/>
        </w:rPr>
        <w:t xml:space="preserve"> 2021 г. № </w:t>
      </w:r>
      <w:r w:rsidR="00D422E9">
        <w:rPr>
          <w:rFonts w:eastAsia="Times New Roman"/>
          <w:szCs w:val="24"/>
          <w:lang w:eastAsia="ru-RU"/>
        </w:rPr>
        <w:t>115</w:t>
      </w:r>
      <w:r w:rsidR="00BB2F58" w:rsidRPr="00BB2F58">
        <w:rPr>
          <w:rFonts w:eastAsia="Times New Roman"/>
          <w:szCs w:val="24"/>
          <w:lang w:eastAsia="ru-RU"/>
        </w:rPr>
        <w:t>-од «</w:t>
      </w:r>
      <w:r w:rsidR="008B071E" w:rsidRPr="008B071E">
        <w:t xml:space="preserve">О проведении плановой документарной проверки «По соблюдению общих требований по установлению и выплате заработной платы» в муниципальном автономном </w:t>
      </w:r>
      <w:r w:rsidR="008B071E" w:rsidRPr="008B071E">
        <w:rPr>
          <w:rFonts w:eastAsia="Calibri"/>
          <w:sz w:val="22"/>
        </w:rPr>
        <w:t xml:space="preserve">МАУК « Краеведческий музей городского округа </w:t>
      </w:r>
      <w:proofErr w:type="spellStart"/>
      <w:r w:rsidR="008B071E" w:rsidRPr="008B071E">
        <w:rPr>
          <w:rFonts w:eastAsia="Calibri"/>
          <w:sz w:val="22"/>
        </w:rPr>
        <w:t>Эгвекинот</w:t>
      </w:r>
      <w:proofErr w:type="spellEnd"/>
      <w:r w:rsidR="008B071E" w:rsidRPr="008B071E">
        <w:rPr>
          <w:rFonts w:eastAsia="Calibri"/>
          <w:sz w:val="22"/>
        </w:rPr>
        <w:t>»</w:t>
      </w:r>
      <w:r w:rsidR="008B071E">
        <w:t>»</w:t>
      </w:r>
      <w:proofErr w:type="gramEnd"/>
    </w:p>
    <w:p w:rsidR="00BB2F58" w:rsidRPr="00BB2F58" w:rsidRDefault="00BB2F58" w:rsidP="00BB2F58">
      <w:pPr>
        <w:rPr>
          <w:rFonts w:eastAsia="Times New Roman"/>
          <w:szCs w:val="24"/>
          <w:lang w:eastAsia="ru-RU"/>
        </w:rPr>
      </w:pPr>
    </w:p>
    <w:p w:rsidR="00BB2F58" w:rsidRPr="00BB2F58" w:rsidRDefault="00BB2F58" w:rsidP="00BB2F58">
      <w:pPr>
        <w:rPr>
          <w:rFonts w:eastAsia="Times New Roman"/>
          <w:szCs w:val="24"/>
          <w:lang w:eastAsia="ru-RU"/>
        </w:rPr>
      </w:pPr>
      <w:r w:rsidRPr="00BB2F58">
        <w:rPr>
          <w:rFonts w:eastAsia="Times New Roman"/>
          <w:szCs w:val="24"/>
          <w:lang w:eastAsia="ru-RU"/>
        </w:rPr>
        <w:t>Подготовила:</w:t>
      </w:r>
      <w:r w:rsidRPr="00BB2F58">
        <w:rPr>
          <w:rFonts w:eastAsia="Times New Roman"/>
          <w:szCs w:val="24"/>
          <w:lang w:eastAsia="ru-RU"/>
        </w:rPr>
        <w:tab/>
      </w:r>
      <w:r w:rsidRPr="00BB2F58">
        <w:rPr>
          <w:rFonts w:eastAsia="Times New Roman"/>
          <w:szCs w:val="24"/>
          <w:lang w:eastAsia="ru-RU"/>
        </w:rPr>
        <w:tab/>
      </w:r>
      <w:r w:rsidRPr="00BB2F58">
        <w:rPr>
          <w:rFonts w:eastAsia="Times New Roman"/>
          <w:szCs w:val="24"/>
          <w:lang w:eastAsia="ru-RU"/>
        </w:rPr>
        <w:tab/>
      </w:r>
      <w:r w:rsidRPr="00BB2F58">
        <w:rPr>
          <w:rFonts w:eastAsia="Times New Roman"/>
          <w:szCs w:val="24"/>
          <w:lang w:eastAsia="ru-RU"/>
        </w:rPr>
        <w:tab/>
      </w:r>
      <w:r w:rsidRPr="00BB2F58">
        <w:rPr>
          <w:rFonts w:eastAsia="Times New Roman"/>
          <w:szCs w:val="24"/>
          <w:lang w:eastAsia="ru-RU"/>
        </w:rPr>
        <w:tab/>
        <w:t xml:space="preserve">Н.М. </w:t>
      </w:r>
      <w:proofErr w:type="spellStart"/>
      <w:r w:rsidRPr="00BB2F58">
        <w:rPr>
          <w:rFonts w:eastAsia="Times New Roman"/>
          <w:szCs w:val="24"/>
          <w:lang w:eastAsia="ru-RU"/>
        </w:rPr>
        <w:t>Зеленская</w:t>
      </w:r>
      <w:proofErr w:type="spellEnd"/>
    </w:p>
    <w:p w:rsidR="00BB2F58" w:rsidRPr="00BB2F58" w:rsidRDefault="00BB2F58" w:rsidP="00BB2F58">
      <w:pPr>
        <w:rPr>
          <w:rFonts w:eastAsia="Times New Roman"/>
          <w:szCs w:val="24"/>
          <w:lang w:eastAsia="ru-RU"/>
        </w:rPr>
      </w:pPr>
    </w:p>
    <w:p w:rsidR="00BB2F58" w:rsidRPr="00BB2F58" w:rsidRDefault="00BB2F58" w:rsidP="00BB2F58">
      <w:pPr>
        <w:rPr>
          <w:rFonts w:eastAsia="Times New Roman"/>
          <w:szCs w:val="24"/>
          <w:lang w:eastAsia="ru-RU"/>
        </w:rPr>
      </w:pPr>
    </w:p>
    <w:p w:rsidR="00BB2F58" w:rsidRPr="00BB2F58" w:rsidRDefault="00BB2F58" w:rsidP="00BB2F58">
      <w:pPr>
        <w:rPr>
          <w:rFonts w:eastAsia="Times New Roman"/>
          <w:szCs w:val="24"/>
          <w:lang w:eastAsia="ru-RU"/>
        </w:rPr>
      </w:pPr>
    </w:p>
    <w:p w:rsidR="00BB2F58" w:rsidRPr="00BB2F58" w:rsidRDefault="00BB2F58" w:rsidP="00BB2F58">
      <w:pPr>
        <w:rPr>
          <w:rFonts w:eastAsia="Times New Roman"/>
          <w:szCs w:val="24"/>
          <w:lang w:eastAsia="ru-RU"/>
        </w:rPr>
      </w:pPr>
    </w:p>
    <w:p w:rsidR="00BB2F58" w:rsidRPr="00BB2F58" w:rsidRDefault="00BB2F58" w:rsidP="00BB2F58">
      <w:pPr>
        <w:rPr>
          <w:rFonts w:eastAsia="Times New Roman"/>
          <w:b/>
          <w:szCs w:val="24"/>
          <w:lang w:eastAsia="ru-RU"/>
        </w:rPr>
      </w:pPr>
    </w:p>
    <w:p w:rsidR="00BB2F58" w:rsidRPr="00BB2F58" w:rsidRDefault="00BB2F58" w:rsidP="00BB2F58">
      <w:pPr>
        <w:rPr>
          <w:rFonts w:eastAsia="Times New Roman"/>
          <w:b/>
          <w:szCs w:val="24"/>
          <w:lang w:eastAsia="ru-RU"/>
        </w:rPr>
      </w:pPr>
    </w:p>
    <w:p w:rsidR="00BB2F58" w:rsidRPr="00BB2F58" w:rsidRDefault="00BB2F58" w:rsidP="00BB2F58">
      <w:pPr>
        <w:rPr>
          <w:rFonts w:eastAsia="Times New Roman"/>
          <w:b/>
          <w:szCs w:val="24"/>
          <w:lang w:eastAsia="ru-RU"/>
        </w:rPr>
      </w:pPr>
    </w:p>
    <w:p w:rsidR="00BB2F58" w:rsidRPr="00BB2F58" w:rsidRDefault="00BB2F58" w:rsidP="00BB2F58">
      <w:pPr>
        <w:rPr>
          <w:rFonts w:eastAsia="Times New Roman"/>
          <w:b/>
          <w:szCs w:val="24"/>
          <w:lang w:eastAsia="ru-RU"/>
        </w:rPr>
      </w:pPr>
    </w:p>
    <w:p w:rsidR="00BB2F58" w:rsidRPr="00BB2F58" w:rsidRDefault="00BB2F58" w:rsidP="00BB2F58">
      <w:pPr>
        <w:rPr>
          <w:rFonts w:eastAsia="Times New Roman"/>
          <w:szCs w:val="24"/>
          <w:lang w:eastAsia="ru-RU"/>
        </w:rPr>
      </w:pPr>
      <w:r w:rsidRPr="00BB2F58">
        <w:rPr>
          <w:rFonts w:eastAsia="Times New Roman"/>
          <w:szCs w:val="24"/>
          <w:lang w:eastAsia="ru-RU"/>
        </w:rPr>
        <w:t>Разослано: дело, МАОДО</w:t>
      </w:r>
      <w:r>
        <w:rPr>
          <w:rFonts w:eastAsia="Times New Roman"/>
          <w:szCs w:val="24"/>
          <w:lang w:eastAsia="ru-RU"/>
        </w:rPr>
        <w:t xml:space="preserve"> «Детская школа искусств </w:t>
      </w:r>
      <w:r w:rsidRPr="00BB2F58">
        <w:rPr>
          <w:rFonts w:eastAsia="Times New Roman"/>
          <w:szCs w:val="24"/>
          <w:lang w:eastAsia="ru-RU"/>
        </w:rPr>
        <w:t xml:space="preserve"> городского округа  </w:t>
      </w:r>
      <w:proofErr w:type="spellStart"/>
      <w:r w:rsidRPr="00BB2F58">
        <w:rPr>
          <w:rFonts w:eastAsia="Times New Roman"/>
          <w:szCs w:val="24"/>
          <w:lang w:eastAsia="ru-RU"/>
        </w:rPr>
        <w:t>Эгвекинот</w:t>
      </w:r>
      <w:proofErr w:type="spellEnd"/>
      <w:r w:rsidRPr="00BB2F58">
        <w:rPr>
          <w:rFonts w:eastAsia="Times New Roman"/>
          <w:szCs w:val="24"/>
          <w:lang w:eastAsia="ru-RU"/>
        </w:rPr>
        <w:t>».</w:t>
      </w:r>
    </w:p>
    <w:p w:rsidR="00BC0C21" w:rsidRPr="002B1871" w:rsidRDefault="00BC0C21" w:rsidP="00BC0C21">
      <w:pPr>
        <w:ind w:firstLine="567"/>
        <w:jc w:val="center"/>
        <w:rPr>
          <w:rFonts w:eastAsia="Calibri"/>
          <w:sz w:val="26"/>
          <w:szCs w:val="26"/>
          <w:lang w:eastAsia="ru-RU"/>
        </w:rPr>
      </w:pPr>
    </w:p>
    <w:sectPr w:rsidR="00BC0C21" w:rsidRPr="002B1871" w:rsidSect="00D4096C">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4D0" w:rsidRDefault="00AD74D0" w:rsidP="00C165B7">
      <w:r>
        <w:separator/>
      </w:r>
    </w:p>
  </w:endnote>
  <w:endnote w:type="continuationSeparator" w:id="0">
    <w:p w:rsidR="00AD74D0" w:rsidRDefault="00AD74D0" w:rsidP="00C165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4D0" w:rsidRDefault="00AD74D0" w:rsidP="00C165B7">
      <w:r>
        <w:separator/>
      </w:r>
    </w:p>
  </w:footnote>
  <w:footnote w:type="continuationSeparator" w:id="0">
    <w:p w:rsidR="00AD74D0" w:rsidRDefault="00AD74D0" w:rsidP="00C165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56149"/>
    <w:multiLevelType w:val="hybridMultilevel"/>
    <w:tmpl w:val="380466F6"/>
    <w:lvl w:ilvl="0" w:tplc="A282F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F6B7B5D"/>
    <w:multiLevelType w:val="hybridMultilevel"/>
    <w:tmpl w:val="BF54A81E"/>
    <w:lvl w:ilvl="0" w:tplc="68E23C0E">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D51272B"/>
    <w:multiLevelType w:val="multilevel"/>
    <w:tmpl w:val="BF48C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E1173"/>
    <w:rsid w:val="00002E94"/>
    <w:rsid w:val="000057C0"/>
    <w:rsid w:val="0000618A"/>
    <w:rsid w:val="0001679E"/>
    <w:rsid w:val="00016A54"/>
    <w:rsid w:val="00023764"/>
    <w:rsid w:val="000350D9"/>
    <w:rsid w:val="00037D06"/>
    <w:rsid w:val="0004388B"/>
    <w:rsid w:val="00061AE4"/>
    <w:rsid w:val="0008042A"/>
    <w:rsid w:val="00084DF4"/>
    <w:rsid w:val="0009417E"/>
    <w:rsid w:val="00095406"/>
    <w:rsid w:val="000B599D"/>
    <w:rsid w:val="000B5F5D"/>
    <w:rsid w:val="000B62BD"/>
    <w:rsid w:val="000E36A6"/>
    <w:rsid w:val="00103937"/>
    <w:rsid w:val="00103F94"/>
    <w:rsid w:val="00125A88"/>
    <w:rsid w:val="0013626D"/>
    <w:rsid w:val="001538CB"/>
    <w:rsid w:val="0019039D"/>
    <w:rsid w:val="001A31AE"/>
    <w:rsid w:val="001B0FE4"/>
    <w:rsid w:val="001B1CE1"/>
    <w:rsid w:val="001C229A"/>
    <w:rsid w:val="001D7A8C"/>
    <w:rsid w:val="001E6A66"/>
    <w:rsid w:val="002068EA"/>
    <w:rsid w:val="00207F7C"/>
    <w:rsid w:val="002233FD"/>
    <w:rsid w:val="002350E0"/>
    <w:rsid w:val="002378AE"/>
    <w:rsid w:val="002422CA"/>
    <w:rsid w:val="00242D88"/>
    <w:rsid w:val="00246CE1"/>
    <w:rsid w:val="00250886"/>
    <w:rsid w:val="0025226C"/>
    <w:rsid w:val="002704EF"/>
    <w:rsid w:val="00276A7C"/>
    <w:rsid w:val="00294090"/>
    <w:rsid w:val="002B1871"/>
    <w:rsid w:val="002B450D"/>
    <w:rsid w:val="002C6252"/>
    <w:rsid w:val="002C6E2C"/>
    <w:rsid w:val="002D6A75"/>
    <w:rsid w:val="00327ED9"/>
    <w:rsid w:val="003317B0"/>
    <w:rsid w:val="00331E72"/>
    <w:rsid w:val="0033686B"/>
    <w:rsid w:val="00336B11"/>
    <w:rsid w:val="00361B73"/>
    <w:rsid w:val="00377A23"/>
    <w:rsid w:val="00385E18"/>
    <w:rsid w:val="003A0288"/>
    <w:rsid w:val="003B2E64"/>
    <w:rsid w:val="003B557E"/>
    <w:rsid w:val="003D600D"/>
    <w:rsid w:val="00410B2C"/>
    <w:rsid w:val="00411AF9"/>
    <w:rsid w:val="0041510D"/>
    <w:rsid w:val="004156E4"/>
    <w:rsid w:val="00415C9B"/>
    <w:rsid w:val="00421E45"/>
    <w:rsid w:val="00454F09"/>
    <w:rsid w:val="00471E03"/>
    <w:rsid w:val="004A56E9"/>
    <w:rsid w:val="004D3745"/>
    <w:rsid w:val="004E071A"/>
    <w:rsid w:val="004E1173"/>
    <w:rsid w:val="004E34D1"/>
    <w:rsid w:val="004F00C9"/>
    <w:rsid w:val="004F1B97"/>
    <w:rsid w:val="00516E33"/>
    <w:rsid w:val="0053316C"/>
    <w:rsid w:val="005E043A"/>
    <w:rsid w:val="005F2CCA"/>
    <w:rsid w:val="005F44FB"/>
    <w:rsid w:val="0060205C"/>
    <w:rsid w:val="00604330"/>
    <w:rsid w:val="006170EA"/>
    <w:rsid w:val="006315DD"/>
    <w:rsid w:val="00635165"/>
    <w:rsid w:val="00643839"/>
    <w:rsid w:val="00644E39"/>
    <w:rsid w:val="00645490"/>
    <w:rsid w:val="0065621D"/>
    <w:rsid w:val="006618FC"/>
    <w:rsid w:val="006740B7"/>
    <w:rsid w:val="00682C0A"/>
    <w:rsid w:val="00685A39"/>
    <w:rsid w:val="006A6B16"/>
    <w:rsid w:val="006B2235"/>
    <w:rsid w:val="006C60FF"/>
    <w:rsid w:val="006D1E79"/>
    <w:rsid w:val="006D265C"/>
    <w:rsid w:val="006D5D5C"/>
    <w:rsid w:val="006D783B"/>
    <w:rsid w:val="006F6585"/>
    <w:rsid w:val="0071004D"/>
    <w:rsid w:val="007109A0"/>
    <w:rsid w:val="00713A51"/>
    <w:rsid w:val="0072512F"/>
    <w:rsid w:val="00736B3A"/>
    <w:rsid w:val="00737FEA"/>
    <w:rsid w:val="0074548E"/>
    <w:rsid w:val="007551F4"/>
    <w:rsid w:val="00765A60"/>
    <w:rsid w:val="00770574"/>
    <w:rsid w:val="00775E61"/>
    <w:rsid w:val="00787328"/>
    <w:rsid w:val="00795FCF"/>
    <w:rsid w:val="007A6C80"/>
    <w:rsid w:val="007B0243"/>
    <w:rsid w:val="007B60DE"/>
    <w:rsid w:val="007C1CC9"/>
    <w:rsid w:val="007D0F46"/>
    <w:rsid w:val="007E11AA"/>
    <w:rsid w:val="00802E16"/>
    <w:rsid w:val="00804D05"/>
    <w:rsid w:val="008265E1"/>
    <w:rsid w:val="00827CA9"/>
    <w:rsid w:val="00842F2C"/>
    <w:rsid w:val="00843FEF"/>
    <w:rsid w:val="00860B57"/>
    <w:rsid w:val="00864633"/>
    <w:rsid w:val="008672DD"/>
    <w:rsid w:val="008741EC"/>
    <w:rsid w:val="008A32F4"/>
    <w:rsid w:val="008A441A"/>
    <w:rsid w:val="008B071E"/>
    <w:rsid w:val="008C05FF"/>
    <w:rsid w:val="008C733C"/>
    <w:rsid w:val="008C74B8"/>
    <w:rsid w:val="008D720A"/>
    <w:rsid w:val="008E1211"/>
    <w:rsid w:val="008E1E59"/>
    <w:rsid w:val="008E5C6F"/>
    <w:rsid w:val="008E5E8D"/>
    <w:rsid w:val="008F3C60"/>
    <w:rsid w:val="008F413B"/>
    <w:rsid w:val="008F5AB3"/>
    <w:rsid w:val="00903B5C"/>
    <w:rsid w:val="00935B89"/>
    <w:rsid w:val="00945048"/>
    <w:rsid w:val="00950091"/>
    <w:rsid w:val="009557AB"/>
    <w:rsid w:val="00975B44"/>
    <w:rsid w:val="00981185"/>
    <w:rsid w:val="00991456"/>
    <w:rsid w:val="00992A0D"/>
    <w:rsid w:val="009C0266"/>
    <w:rsid w:val="009C39CE"/>
    <w:rsid w:val="009D6C31"/>
    <w:rsid w:val="009E37BB"/>
    <w:rsid w:val="009F42A7"/>
    <w:rsid w:val="00A069BC"/>
    <w:rsid w:val="00A1145D"/>
    <w:rsid w:val="00A27F0C"/>
    <w:rsid w:val="00A31875"/>
    <w:rsid w:val="00A3446F"/>
    <w:rsid w:val="00A36F44"/>
    <w:rsid w:val="00A54D30"/>
    <w:rsid w:val="00A635B0"/>
    <w:rsid w:val="00A67D09"/>
    <w:rsid w:val="00A82455"/>
    <w:rsid w:val="00A82A63"/>
    <w:rsid w:val="00A85485"/>
    <w:rsid w:val="00AC0736"/>
    <w:rsid w:val="00AC7CD7"/>
    <w:rsid w:val="00AD409F"/>
    <w:rsid w:val="00AD74D0"/>
    <w:rsid w:val="00AD79CB"/>
    <w:rsid w:val="00AF2A7A"/>
    <w:rsid w:val="00B02FBC"/>
    <w:rsid w:val="00B04666"/>
    <w:rsid w:val="00B27047"/>
    <w:rsid w:val="00B37ACB"/>
    <w:rsid w:val="00B37E32"/>
    <w:rsid w:val="00B43EF2"/>
    <w:rsid w:val="00B70C52"/>
    <w:rsid w:val="00B800E8"/>
    <w:rsid w:val="00B9218E"/>
    <w:rsid w:val="00B92B7B"/>
    <w:rsid w:val="00B97A15"/>
    <w:rsid w:val="00BA1335"/>
    <w:rsid w:val="00BA351B"/>
    <w:rsid w:val="00BA427A"/>
    <w:rsid w:val="00BA7F87"/>
    <w:rsid w:val="00BB2F58"/>
    <w:rsid w:val="00BB463C"/>
    <w:rsid w:val="00BC0C21"/>
    <w:rsid w:val="00BE7DD5"/>
    <w:rsid w:val="00BE7F44"/>
    <w:rsid w:val="00C005E1"/>
    <w:rsid w:val="00C165B7"/>
    <w:rsid w:val="00C20B1B"/>
    <w:rsid w:val="00C220E7"/>
    <w:rsid w:val="00C25D94"/>
    <w:rsid w:val="00C27F1E"/>
    <w:rsid w:val="00C302F1"/>
    <w:rsid w:val="00C3497F"/>
    <w:rsid w:val="00C42B26"/>
    <w:rsid w:val="00C46637"/>
    <w:rsid w:val="00C50AED"/>
    <w:rsid w:val="00C56504"/>
    <w:rsid w:val="00C57956"/>
    <w:rsid w:val="00C71681"/>
    <w:rsid w:val="00C71B72"/>
    <w:rsid w:val="00C80032"/>
    <w:rsid w:val="00C8130B"/>
    <w:rsid w:val="00C8675D"/>
    <w:rsid w:val="00C921E6"/>
    <w:rsid w:val="00CA42D3"/>
    <w:rsid w:val="00CE179F"/>
    <w:rsid w:val="00CE3E36"/>
    <w:rsid w:val="00CF0405"/>
    <w:rsid w:val="00CF1CF7"/>
    <w:rsid w:val="00CF605F"/>
    <w:rsid w:val="00D07EAB"/>
    <w:rsid w:val="00D11BD2"/>
    <w:rsid w:val="00D134EF"/>
    <w:rsid w:val="00D137D4"/>
    <w:rsid w:val="00D1533E"/>
    <w:rsid w:val="00D1685F"/>
    <w:rsid w:val="00D239E1"/>
    <w:rsid w:val="00D31EA3"/>
    <w:rsid w:val="00D4096C"/>
    <w:rsid w:val="00D422E9"/>
    <w:rsid w:val="00D473BC"/>
    <w:rsid w:val="00D560DD"/>
    <w:rsid w:val="00D87083"/>
    <w:rsid w:val="00DA0AE9"/>
    <w:rsid w:val="00DB1ABF"/>
    <w:rsid w:val="00DB2C7D"/>
    <w:rsid w:val="00DB5200"/>
    <w:rsid w:val="00DD087A"/>
    <w:rsid w:val="00DD36A4"/>
    <w:rsid w:val="00DD399F"/>
    <w:rsid w:val="00DD4A16"/>
    <w:rsid w:val="00DE0BCB"/>
    <w:rsid w:val="00DE2557"/>
    <w:rsid w:val="00DE4D78"/>
    <w:rsid w:val="00DE72B8"/>
    <w:rsid w:val="00DF2E6D"/>
    <w:rsid w:val="00E127E7"/>
    <w:rsid w:val="00E2263F"/>
    <w:rsid w:val="00E2284D"/>
    <w:rsid w:val="00E273A5"/>
    <w:rsid w:val="00E451F9"/>
    <w:rsid w:val="00E4627E"/>
    <w:rsid w:val="00E77707"/>
    <w:rsid w:val="00EA6205"/>
    <w:rsid w:val="00EC0EFA"/>
    <w:rsid w:val="00EC2DB2"/>
    <w:rsid w:val="00ED2143"/>
    <w:rsid w:val="00ED5945"/>
    <w:rsid w:val="00EE3387"/>
    <w:rsid w:val="00EF3D2D"/>
    <w:rsid w:val="00EF4582"/>
    <w:rsid w:val="00F023CA"/>
    <w:rsid w:val="00F0384C"/>
    <w:rsid w:val="00F06759"/>
    <w:rsid w:val="00F24D6C"/>
    <w:rsid w:val="00F252CF"/>
    <w:rsid w:val="00F2708F"/>
    <w:rsid w:val="00F408A4"/>
    <w:rsid w:val="00F50432"/>
    <w:rsid w:val="00F53F7E"/>
    <w:rsid w:val="00F6130C"/>
    <w:rsid w:val="00F6760A"/>
    <w:rsid w:val="00F8116D"/>
    <w:rsid w:val="00F95E24"/>
    <w:rsid w:val="00FA19AE"/>
    <w:rsid w:val="00FB00F7"/>
    <w:rsid w:val="00FC6A8F"/>
    <w:rsid w:val="00FC6E4C"/>
    <w:rsid w:val="00FD7B7C"/>
    <w:rsid w:val="00FE2FF5"/>
    <w:rsid w:val="00FE481A"/>
    <w:rsid w:val="00FE4DDF"/>
    <w:rsid w:val="00FE6A31"/>
    <w:rsid w:val="00FF54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2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2D88"/>
    <w:rPr>
      <w:rFonts w:ascii="Tahoma" w:hAnsi="Tahoma" w:cs="Tahoma"/>
      <w:sz w:val="16"/>
      <w:szCs w:val="16"/>
    </w:rPr>
  </w:style>
  <w:style w:type="character" w:customStyle="1" w:styleId="a4">
    <w:name w:val="Текст выноски Знак"/>
    <w:basedOn w:val="a0"/>
    <w:link w:val="a3"/>
    <w:uiPriority w:val="99"/>
    <w:semiHidden/>
    <w:rsid w:val="00242D88"/>
    <w:rPr>
      <w:rFonts w:ascii="Tahoma" w:hAnsi="Tahoma" w:cs="Tahoma"/>
      <w:sz w:val="16"/>
      <w:szCs w:val="16"/>
    </w:rPr>
  </w:style>
  <w:style w:type="table" w:styleId="a5">
    <w:name w:val="Table Grid"/>
    <w:basedOn w:val="a1"/>
    <w:uiPriority w:val="59"/>
    <w:rsid w:val="00C8003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377A23"/>
    <w:pPr>
      <w:ind w:left="720"/>
      <w:contextualSpacing/>
    </w:pPr>
  </w:style>
  <w:style w:type="character" w:styleId="a7">
    <w:name w:val="Hyperlink"/>
    <w:basedOn w:val="a0"/>
    <w:uiPriority w:val="99"/>
    <w:unhideWhenUsed/>
    <w:rsid w:val="00C8130B"/>
    <w:rPr>
      <w:color w:val="0000FF" w:themeColor="hyperlink"/>
      <w:u w:val="single"/>
    </w:rPr>
  </w:style>
  <w:style w:type="paragraph" w:customStyle="1" w:styleId="a8">
    <w:name w:val="Таблицы (моноширинный)"/>
    <w:basedOn w:val="a"/>
    <w:next w:val="a"/>
    <w:uiPriority w:val="99"/>
    <w:rsid w:val="00061AE4"/>
    <w:pPr>
      <w:widowControl w:val="0"/>
      <w:autoSpaceDE w:val="0"/>
      <w:autoSpaceDN w:val="0"/>
      <w:adjustRightInd w:val="0"/>
      <w:jc w:val="both"/>
    </w:pPr>
    <w:rPr>
      <w:rFonts w:ascii="Courier New" w:eastAsia="Times New Roman" w:hAnsi="Courier New" w:cs="Courier New"/>
      <w:szCs w:val="24"/>
      <w:lang w:eastAsia="ru-RU"/>
    </w:rPr>
  </w:style>
  <w:style w:type="paragraph" w:customStyle="1" w:styleId="ConsPlusNormal">
    <w:name w:val="ConsPlusNormal"/>
    <w:link w:val="ConsPlusNormal0"/>
    <w:rsid w:val="00ED2143"/>
    <w:pPr>
      <w:widowControl w:val="0"/>
      <w:autoSpaceDE w:val="0"/>
      <w:autoSpaceDN w:val="0"/>
      <w:adjustRightInd w:val="0"/>
    </w:pPr>
    <w:rPr>
      <w:rFonts w:ascii="Arial" w:eastAsia="Times New Roman" w:hAnsi="Arial" w:cs="Arial"/>
      <w:sz w:val="20"/>
      <w:szCs w:val="20"/>
      <w:lang w:eastAsia="ru-RU"/>
    </w:rPr>
  </w:style>
  <w:style w:type="paragraph" w:styleId="a9">
    <w:name w:val="header"/>
    <w:basedOn w:val="a"/>
    <w:link w:val="aa"/>
    <w:uiPriority w:val="99"/>
    <w:unhideWhenUsed/>
    <w:rsid w:val="00C165B7"/>
    <w:pPr>
      <w:tabs>
        <w:tab w:val="center" w:pos="4677"/>
        <w:tab w:val="right" w:pos="9355"/>
      </w:tabs>
    </w:pPr>
  </w:style>
  <w:style w:type="character" w:customStyle="1" w:styleId="aa">
    <w:name w:val="Верхний колонтитул Знак"/>
    <w:basedOn w:val="a0"/>
    <w:link w:val="a9"/>
    <w:uiPriority w:val="99"/>
    <w:rsid w:val="00C165B7"/>
  </w:style>
  <w:style w:type="paragraph" w:styleId="ab">
    <w:name w:val="footer"/>
    <w:basedOn w:val="a"/>
    <w:link w:val="ac"/>
    <w:uiPriority w:val="99"/>
    <w:unhideWhenUsed/>
    <w:rsid w:val="00C165B7"/>
    <w:pPr>
      <w:tabs>
        <w:tab w:val="center" w:pos="4677"/>
        <w:tab w:val="right" w:pos="9355"/>
      </w:tabs>
    </w:pPr>
  </w:style>
  <w:style w:type="character" w:customStyle="1" w:styleId="ac">
    <w:name w:val="Нижний колонтитул Знак"/>
    <w:basedOn w:val="a0"/>
    <w:link w:val="ab"/>
    <w:uiPriority w:val="99"/>
    <w:rsid w:val="00C165B7"/>
  </w:style>
  <w:style w:type="character" w:styleId="ad">
    <w:name w:val="FollowedHyperlink"/>
    <w:basedOn w:val="a0"/>
    <w:uiPriority w:val="99"/>
    <w:semiHidden/>
    <w:unhideWhenUsed/>
    <w:rsid w:val="0071004D"/>
    <w:rPr>
      <w:color w:val="800080" w:themeColor="followedHyperlink"/>
      <w:u w:val="single"/>
    </w:rPr>
  </w:style>
  <w:style w:type="paragraph" w:customStyle="1" w:styleId="ae">
    <w:name w:val="Знак"/>
    <w:basedOn w:val="a"/>
    <w:rsid w:val="00F023CA"/>
    <w:pPr>
      <w:spacing w:after="160" w:line="240" w:lineRule="exact"/>
    </w:pPr>
    <w:rPr>
      <w:rFonts w:ascii="Verdana" w:eastAsia="Times New Roman" w:hAnsi="Verdana"/>
      <w:sz w:val="20"/>
      <w:szCs w:val="20"/>
      <w:lang w:val="en-US"/>
    </w:rPr>
  </w:style>
  <w:style w:type="character" w:customStyle="1" w:styleId="ConsPlusNormal0">
    <w:name w:val="ConsPlusNormal Знак"/>
    <w:link w:val="ConsPlusNormal"/>
    <w:locked/>
    <w:rsid w:val="0008042A"/>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80334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4B130F5C6468AA0B4953AD6BBCFC405687CA2F4DC08587978FCCE0Au0R4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4B130F5C6468AA0B4953AD6BBCFC405687BA6F0DC08587978FCCE0Au0R4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CF6FDA8FFF1F5BD915B55A51CD9FE7D4E00CC81633B81EB54992AD2FAGE27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E42A9E2F7BA1E78AD83C078F2505E959DE906F4A136C4F8AFDA2BEE21F3C7E05433F3A6955E93EE99430ChF45G" TargetMode="External"/><Relationship Id="rId4" Type="http://schemas.openxmlformats.org/officeDocument/2006/relationships/settings" Target="settings.xml"/><Relationship Id="rId9" Type="http://schemas.openxmlformats.org/officeDocument/2006/relationships/hyperlink" Target="consultantplus://offline/ref=FE42A9E2F7BA1E78AD83C078F2505E959DE906F4A136C4F8AFDA2BEE21F3C7E05433F3A6955E93EE99430BhF42G" TargetMode="External"/><Relationship Id="rId14" Type="http://schemas.openxmlformats.org/officeDocument/2006/relationships/hyperlink" Target="consultantplus://offline/ref=64B130F5C6468AA0B4953AD6BBCFC405677EA2F6DF08587978FCCE0Au0R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87033-7122-4C2A-A5BD-026C78AFF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1</Pages>
  <Words>5334</Words>
  <Characters>30407</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USPIMR</Company>
  <LinksUpToDate>false</LinksUpToDate>
  <CharactersWithSpaces>35670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ВОРСИНА Светлана Александровна</dc:creator>
  <cp:keywords/>
  <dc:description/>
  <cp:lastModifiedBy>Галина С. Лавренчук</cp:lastModifiedBy>
  <cp:revision>95</cp:revision>
  <cp:lastPrinted>2021-04-04T23:10:00Z</cp:lastPrinted>
  <dcterms:created xsi:type="dcterms:W3CDTF">2018-03-25T22:23:00Z</dcterms:created>
  <dcterms:modified xsi:type="dcterms:W3CDTF">2021-12-20T00:40:00Z</dcterms:modified>
</cp:coreProperties>
</file>